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13 — Deployment &amp; Production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Modern Deployment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CI/CD Deployment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واختبارها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Typical Pipeline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Code Commit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Package Artifact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Deploy to Staging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Acceptance Tests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Deploy to Production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2. Deployment Strategies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Common Strategies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Recreate Deployment.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Rolling Deployment.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Blue-Green Deployment.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Canary Deployment.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 Shadow Deployment.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Selection Criteria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3. Blue-Green Deployment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Downtime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4. Canary Deployment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Deployment Flow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25% → 50% → 100%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5. Rolling Deployment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6. Immutable Infrastructure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7. Feature Flags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A/B Testing.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8. Rollback Strategies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Rollback Methods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 Previous Version Deployment.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 Blue-Green Switch.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 Kubernetes Rollback.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 Database Rollback.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 Feature Flag Disablement.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9. Infrastructure as Code (IaC)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Common Tools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Terraform.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OpenTofu.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AWS CloudFormation.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Pulumi.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Ansible.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10. Container Deployment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Deployment Workflow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1. Build Image.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2. Push to Registry.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3. Pull Image.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4. Deploy Container.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5. Health Check.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6. Monitoring.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11. Kubernetes Deployment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Pods.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Deployments.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ReplicaSets.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Services.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 ConfigMaps.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Ingress.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 Auto Scaling.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- Self-Healing.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 Rolling Updates.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 Service Discovery.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12. Deployment Automation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Automated Tasks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Build.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 Test.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 Security Scan.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 Packaging.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 Rollback.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13. Production Readiness Checklist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Modern Deployment Checklist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Modern Deployment Engineering Constitution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بلحظة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Often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Choose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Mandatory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والحاويات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