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14 — Enterprise Best Practices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Enterprise Engineering Culture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Culture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والسلوكيات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والمبادئ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Enterprise Engineering Philosophy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Engineering Vision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الهندسة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2. Engineering Culture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Core Values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- Quality.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 Integrity.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 Transparency.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 Respect.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 Learning.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 Innovation.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Collaboration.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Responsibility.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Healthy Engineering Culture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3. Engineering Mindset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الاهتمام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الأعراض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4. Ownership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Ownership Includes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5. Accountability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بالنتائج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بالالتزامات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Characteristics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بالمواعيد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المساءلة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6. Engineering Excellence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Pillars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Clean Code.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 Software Architecture.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Testing.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Automation.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Excellence Mindset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7. Continuous Improvement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والمهارات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Improvement Cycle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1. Measure.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2. Analyze.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3. Improve.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4. Validate.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5. Repeat.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Areas of Improvement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Code Quality.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Deployment.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Performance.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 Collaboration.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 Productivity.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8. Innovation Culture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Innovation Principles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التنافسية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9. Collaboration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Collaboration Practices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10. Cross-Functional Teams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 Software Engineers.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 QA Engineers.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- DevOps Engineers.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- Security Engineers.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 Product Managers.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UX/UI Designers.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Data Engineers.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11. Enterprise Engineering Principles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 Customer First.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Engineering Excellence.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 Ownership.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Accountability.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 Collaboration.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 Continuous Learning.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Innovation.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Automation.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Quality by Design.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Long-Term Thinking.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Enterprise Engineering Checklist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بتناغم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Enterprise Engineering Constitution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والمساءلة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Culture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Culture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Shapes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Stops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Safety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Curiosity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Multiplies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Decisions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Sustainable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Culture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والابتكار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