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14 — Enterprise Best Practices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3 — Enterprise Governance &amp; Operations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ازدادت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متكاملين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Engineering Governance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Governance Areas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 Software Architecture.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 Development Standards.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Quality Assurance.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Documentation.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 Release Management.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2. Architecture Governance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واستراتيجيتها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Records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 Architecture Review Boards.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 Design Reviews.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 Architecture Audits.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 Continuous Architecture.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3. Technical Leadership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الإستراتيجية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Leadership Responsibilities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Leadership Qualities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الإستراتيجي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الإرشاد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Mentorship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4. Risk Management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Risk Lifecycle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1. Identification.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2. Assessment.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3. Prioritization.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4. Mitigation.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5. Monitoring.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6. Review.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Risk Categories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 Technical Risks.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 Security Risks.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 Operational Risks.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 Compliance Risks.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 Business Risks.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5. Compliance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بالقوانين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واللوائح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Compliance Areas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 Data Protection.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 Privacy.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 Security Standards.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 Industry Regulations.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 Internal Policies.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6. Security Governance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Security Governance Components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 Security Policies.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 Risk Assessments.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 Identity Management.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 Access Control.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 Security Audits.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 Incident Response.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7. Operational Excellence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 Automation.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 Standardization.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 Continuous Improvement.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 Data-Driven Decisions.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 Waste Reduction.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8. Service Management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Service Lifecycle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1. Service Design.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2. Service Transition.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3. Service Operation.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4. Service Improvement.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Key Areas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 Service Catalog.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 Service Requests.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- Incident Handling.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 Problem Management.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 Change Management.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9. Incident Management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Incident Process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1. Detection.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2. Classification.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3. Prioritization.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4. Response.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5. Resolution.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6. Root Cause Analysis.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7. Lessons Learned.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10. Reliability Engineering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وتوافرها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Reliability Objectives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 High Availability.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 Fault Tolerance.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 Self-Healing.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 Scalability.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 Disaster Recovery.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 MTBF (Mean Time Between Failures).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 MTTR (Mean Time To Recovery).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- Availability.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- Error Rate.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11. Business Continuity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Continuity Plan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 Risk Assessment.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 Critical Services Identification.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 Disaster Recovery.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 Communication Plan.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 Recovery Testing.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12. Enterprise Metrics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Engineering Metrics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 Deployment Frequency.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 Lead Time.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 Change Failure Rate.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- Mean Time to Recovery (MTTR).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 Availability.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- Code Coverage.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 Defect Density.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 Customer Satisfaction.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Enterprise Governance Checklist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Enterprise Governance Constitution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الإستراتيجية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استباقية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Enables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Sustainable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Governed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Leadership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Manage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Risks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Incidents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Responsibility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Reliable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