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15 — Engineering Checklists &amp; SOPs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5 — Enterprise Engineering SOPs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Architecture Review SOP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Step 1 — Preparation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Step 2 — Review Meeting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Step 3 — Validation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Step 4 — Decision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2. ADR SOP (Architecture Decision Record)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ADR Structure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 Title.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Status.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Context.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 Problem Statement.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 Decision.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 Alternatives.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Consequences.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References.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تحديثها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3. Pull Request SOP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Review Process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4. Code Review SOP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Review Checklist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Review Outcomes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 Approved.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Approved with Suggestions.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Changes Requested.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Rejected.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5. Technical Interview SOP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Interview Stages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Stage 1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Resume Review.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Stage 2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Technical Assessment.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Stage 3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 Coding Interview.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Stage 4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 System Design Interview.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Stage 5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 Behavioral Interview.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Stage 6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 Final Evaluation.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6. Onboarding SOP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7. Mentorship SOP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Mentor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Focus Areas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Technical Skills.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System Design.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Communication.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Leadership.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Career Growth.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8. Documentation SOP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Architecture.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ADRs.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Runbooks.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User Guides.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Deployment Guides.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Troubleshooting.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9. Knowledge Sharing SOP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Tech Talks.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Brown Bag Sessions.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Workshops.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 Pair Programming.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 Internal Wikis.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 Engineering Blogs.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10. Engineering Governance SOP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Governance Process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Governance Areas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- Architecture.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Development.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 Operations.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Enterprise Checklist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Mentorship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Enterprise Engineering Constitution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Mentorship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Explicit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Deserves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Hire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Investment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Mentorship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Multiplied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Preserves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Wisdom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Responsibility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والتوظيف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والإرشاد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