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Chapter 16 — Design OS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Part 1 — Design Foundations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فقبل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Photoshop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كمصمم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«"Great design is not decoration. It is the intentional creation of meaningful experiences that solve real problems."»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1. Design Philosophy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وجذابة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1"/>
        </w:rPr>
        <w:t xml:space="preserve">يرتكز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Usability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Aesthetics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ومتناسق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بأحدها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0"/>
        </w:rPr>
        <w:t xml:space="preserve">2. Evolution of Design</w:t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1"/>
        </w:rPr>
        <w:t xml:space="preserve">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/>
      </w:pPr>
      <w:r w:rsidDel="00000000" w:rsidR="00000000" w:rsidRPr="00000000">
        <w:rPr>
          <w:rtl w:val="0"/>
        </w:rPr>
        <w:t xml:space="preserve">Traditional Design</w:t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right"/>
        <w:rPr/>
      </w:pPr>
      <w:r w:rsidDel="00000000" w:rsidR="00000000" w:rsidRPr="00000000">
        <w:rPr>
          <w:rtl w:val="0"/>
        </w:rPr>
        <w:t xml:space="preserve">Digital Design</w:t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الحواسيب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0"/>
        </w:rPr>
        <w:t xml:space="preserve">UX Era</w:t>
      </w:r>
    </w:p>
    <w:p w:rsidR="00000000" w:rsidDel="00000000" w:rsidP="00000000" w:rsidRDefault="00000000" w:rsidRPr="00000000" w14:paraId="0000003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rPr>
          <w:rtl w:val="0"/>
        </w:rPr>
        <w:t xml:space="preserve">Design Systems Era</w:t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right"/>
        <w:rPr/>
      </w:pPr>
      <w:r w:rsidDel="00000000" w:rsidR="00000000" w:rsidRPr="00000000">
        <w:rPr>
          <w:rtl w:val="0"/>
        </w:rPr>
        <w:t xml:space="preserve">AI-Assisted Design</w:t>
      </w:r>
    </w:p>
    <w:p w:rsidR="00000000" w:rsidDel="00000000" w:rsidP="00000000" w:rsidRDefault="00000000" w:rsidRPr="00000000" w14:paraId="000000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  <w:t xml:space="preserve">3. Role of the Designer</w:t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right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right"/>
        <w:rPr/>
      </w:pPr>
      <w:r w:rsidDel="00000000" w:rsidR="00000000" w:rsidRPr="00000000">
        <w:rPr>
          <w:rtl w:val="0"/>
        </w:rPr>
        <w:t xml:space="preserve">4. Design Thinking</w:t>
      </w:r>
    </w:p>
    <w:p w:rsidR="00000000" w:rsidDel="00000000" w:rsidP="00000000" w:rsidRDefault="00000000" w:rsidRPr="00000000" w14:paraId="0000006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right"/>
        <w:rPr/>
      </w:pP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إبداعية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right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right"/>
        <w:rPr/>
      </w:pPr>
      <w:r w:rsidDel="00000000" w:rsidR="00000000" w:rsidRPr="00000000">
        <w:rPr>
          <w:rtl w:val="0"/>
        </w:rPr>
        <w:t xml:space="preserve">1. Empathize</w:t>
      </w:r>
    </w:p>
    <w:p w:rsidR="00000000" w:rsidDel="00000000" w:rsidP="00000000" w:rsidRDefault="00000000" w:rsidRPr="00000000" w14:paraId="0000006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right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واحتياجاته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right"/>
        <w:rPr/>
      </w:pPr>
      <w:r w:rsidDel="00000000" w:rsidR="00000000" w:rsidRPr="00000000">
        <w:rPr>
          <w:rtl w:val="0"/>
        </w:rPr>
        <w:t xml:space="preserve">2. Define</w:t>
      </w:r>
    </w:p>
    <w:p w:rsidR="00000000" w:rsidDel="00000000" w:rsidP="00000000" w:rsidRDefault="00000000" w:rsidRPr="00000000" w14:paraId="0000006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right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right"/>
        <w:rPr/>
      </w:pPr>
      <w:r w:rsidDel="00000000" w:rsidR="00000000" w:rsidRPr="00000000">
        <w:rPr>
          <w:rtl w:val="0"/>
        </w:rPr>
        <w:t xml:space="preserve">3. Ideate</w:t>
      </w:r>
    </w:p>
    <w:p w:rsidR="00000000" w:rsidDel="00000000" w:rsidP="00000000" w:rsidRDefault="00000000" w:rsidRPr="00000000" w14:paraId="0000007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right"/>
        <w:rPr/>
      </w:pP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right"/>
        <w:rPr/>
      </w:pPr>
      <w:r w:rsidDel="00000000" w:rsidR="00000000" w:rsidRPr="00000000">
        <w:rPr>
          <w:rtl w:val="0"/>
        </w:rPr>
        <w:t xml:space="preserve">4. Prototype</w:t>
      </w:r>
    </w:p>
    <w:p w:rsidR="00000000" w:rsidDel="00000000" w:rsidP="00000000" w:rsidRDefault="00000000" w:rsidRPr="00000000" w14:paraId="000000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right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right"/>
        <w:rPr/>
      </w:pPr>
      <w:r w:rsidDel="00000000" w:rsidR="00000000" w:rsidRPr="00000000">
        <w:rPr>
          <w:rtl w:val="0"/>
        </w:rPr>
        <w:t xml:space="preserve">5. Test</w:t>
      </w:r>
    </w:p>
    <w:p w:rsidR="00000000" w:rsidDel="00000000" w:rsidP="00000000" w:rsidRDefault="00000000" w:rsidRPr="00000000" w14:paraId="0000008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right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right"/>
        <w:rPr/>
      </w:pPr>
      <w:r w:rsidDel="00000000" w:rsidR="00000000" w:rsidRPr="00000000">
        <w:rPr>
          <w:rtl w:val="0"/>
        </w:rPr>
        <w:t xml:space="preserve">5. Human-Centered Design</w:t>
      </w:r>
    </w:p>
    <w:p w:rsidR="00000000" w:rsidDel="00000000" w:rsidP="00000000" w:rsidRDefault="00000000" w:rsidRPr="00000000" w14:paraId="0000008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right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HCD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right"/>
        <w:rPr/>
      </w:pP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right"/>
        <w:rPr/>
      </w:pPr>
      <w:r w:rsidDel="00000000" w:rsidR="00000000" w:rsidRPr="00000000">
        <w:rPr>
          <w:rtl w:val="0"/>
        </w:rPr>
        <w:t xml:space="preserve">6. Design Principles</w:t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right"/>
        <w:rPr/>
      </w:pP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right"/>
        <w:rPr/>
      </w:pPr>
      <w:r w:rsidDel="00000000" w:rsidR="00000000" w:rsidRPr="00000000">
        <w:rPr>
          <w:rtl w:val="0"/>
        </w:rPr>
        <w:t xml:space="preserve">- Simplicity</w:t>
      </w:r>
    </w:p>
    <w:p w:rsidR="00000000" w:rsidDel="00000000" w:rsidP="00000000" w:rsidRDefault="00000000" w:rsidRPr="00000000" w14:paraId="00000099">
      <w:pPr>
        <w:jc w:val="right"/>
        <w:rPr/>
      </w:pPr>
      <w:r w:rsidDel="00000000" w:rsidR="00000000" w:rsidRPr="00000000">
        <w:rPr>
          <w:rtl w:val="0"/>
        </w:rPr>
        <w:t xml:space="preserve">- Consistency</w:t>
      </w:r>
    </w:p>
    <w:p w:rsidR="00000000" w:rsidDel="00000000" w:rsidP="00000000" w:rsidRDefault="00000000" w:rsidRPr="00000000" w14:paraId="0000009A">
      <w:pPr>
        <w:jc w:val="right"/>
        <w:rPr/>
      </w:pPr>
      <w:r w:rsidDel="00000000" w:rsidR="00000000" w:rsidRPr="00000000">
        <w:rPr>
          <w:rtl w:val="0"/>
        </w:rPr>
        <w:t xml:space="preserve">- Clarity</w:t>
      </w:r>
    </w:p>
    <w:p w:rsidR="00000000" w:rsidDel="00000000" w:rsidP="00000000" w:rsidRDefault="00000000" w:rsidRPr="00000000" w14:paraId="0000009B">
      <w:pPr>
        <w:jc w:val="right"/>
        <w:rPr/>
      </w:pPr>
      <w:r w:rsidDel="00000000" w:rsidR="00000000" w:rsidRPr="00000000">
        <w:rPr>
          <w:rtl w:val="0"/>
        </w:rPr>
        <w:t xml:space="preserve">- Alignment</w:t>
      </w:r>
    </w:p>
    <w:p w:rsidR="00000000" w:rsidDel="00000000" w:rsidP="00000000" w:rsidRDefault="00000000" w:rsidRPr="00000000" w14:paraId="0000009C">
      <w:pPr>
        <w:jc w:val="right"/>
        <w:rPr/>
      </w:pPr>
      <w:r w:rsidDel="00000000" w:rsidR="00000000" w:rsidRPr="00000000">
        <w:rPr>
          <w:rtl w:val="0"/>
        </w:rPr>
        <w:t xml:space="preserve">- Proximity</w:t>
      </w:r>
    </w:p>
    <w:p w:rsidR="00000000" w:rsidDel="00000000" w:rsidP="00000000" w:rsidRDefault="00000000" w:rsidRPr="00000000" w14:paraId="0000009D">
      <w:pPr>
        <w:jc w:val="right"/>
        <w:rPr/>
      </w:pPr>
      <w:r w:rsidDel="00000000" w:rsidR="00000000" w:rsidRPr="00000000">
        <w:rPr>
          <w:rtl w:val="0"/>
        </w:rPr>
        <w:t xml:space="preserve">- Repetition</w:t>
      </w:r>
    </w:p>
    <w:p w:rsidR="00000000" w:rsidDel="00000000" w:rsidP="00000000" w:rsidRDefault="00000000" w:rsidRPr="00000000" w14:paraId="0000009E">
      <w:pPr>
        <w:jc w:val="right"/>
        <w:rPr/>
      </w:pPr>
      <w:r w:rsidDel="00000000" w:rsidR="00000000" w:rsidRPr="00000000">
        <w:rPr>
          <w:rtl w:val="0"/>
        </w:rPr>
        <w:t xml:space="preserve">- Emphasis</w:t>
      </w:r>
    </w:p>
    <w:p w:rsidR="00000000" w:rsidDel="00000000" w:rsidP="00000000" w:rsidRDefault="00000000" w:rsidRPr="00000000" w14:paraId="0000009F">
      <w:pPr>
        <w:jc w:val="right"/>
        <w:rPr/>
      </w:pPr>
      <w:r w:rsidDel="00000000" w:rsidR="00000000" w:rsidRPr="00000000">
        <w:rPr>
          <w:rtl w:val="0"/>
        </w:rPr>
        <w:t xml:space="preserve">- Unity</w:t>
      </w:r>
    </w:p>
    <w:p w:rsidR="00000000" w:rsidDel="00000000" w:rsidP="00000000" w:rsidRDefault="00000000" w:rsidRPr="00000000" w14:paraId="000000A0">
      <w:pPr>
        <w:jc w:val="right"/>
        <w:rPr/>
      </w:pPr>
      <w:r w:rsidDel="00000000" w:rsidR="00000000" w:rsidRPr="00000000">
        <w:rPr>
          <w:rtl w:val="0"/>
        </w:rPr>
        <w:t xml:space="preserve">- Scalability</w:t>
      </w:r>
    </w:p>
    <w:p w:rsidR="00000000" w:rsidDel="00000000" w:rsidP="00000000" w:rsidRDefault="00000000" w:rsidRPr="00000000" w14:paraId="000000A1">
      <w:pPr>
        <w:jc w:val="right"/>
        <w:rPr/>
      </w:pPr>
      <w:r w:rsidDel="00000000" w:rsidR="00000000" w:rsidRPr="00000000">
        <w:rPr>
          <w:rtl w:val="0"/>
        </w:rPr>
        <w:t xml:space="preserve">- Accessibility</w:t>
      </w:r>
    </w:p>
    <w:p w:rsidR="00000000" w:rsidDel="00000000" w:rsidP="00000000" w:rsidRDefault="00000000" w:rsidRPr="00000000" w14:paraId="000000A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right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right"/>
        <w:rPr/>
      </w:pPr>
      <w:r w:rsidDel="00000000" w:rsidR="00000000" w:rsidRPr="00000000">
        <w:rPr>
          <w:rtl w:val="0"/>
        </w:rPr>
        <w:t xml:space="preserve">7. Visual Hierarchy</w:t>
      </w:r>
    </w:p>
    <w:p w:rsidR="00000000" w:rsidDel="00000000" w:rsidP="00000000" w:rsidRDefault="00000000" w:rsidRPr="00000000" w14:paraId="000000A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right"/>
        <w:rPr/>
      </w:pPr>
      <w:r w:rsidDel="00000000" w:rsidR="00000000" w:rsidRPr="00000000">
        <w:rPr>
          <w:rtl w:val="1"/>
        </w:rPr>
        <w:t xml:space="preserve">الهرمية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right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right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right"/>
        <w:rPr/>
      </w:pPr>
      <w:r w:rsidDel="00000000" w:rsidR="00000000" w:rsidRPr="00000000">
        <w:rPr>
          <w:rtl w:val="0"/>
        </w:rPr>
        <w:t xml:space="preserve">8. Balance</w:t>
      </w:r>
    </w:p>
    <w:p w:rsidR="00000000" w:rsidDel="00000000" w:rsidP="00000000" w:rsidRDefault="00000000" w:rsidRPr="00000000" w14:paraId="000000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right"/>
        <w:rPr/>
      </w:pP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والوضوح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right"/>
        <w:rPr/>
      </w:pP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right"/>
        <w:rPr/>
      </w:pPr>
      <w:r w:rsidDel="00000000" w:rsidR="00000000" w:rsidRPr="00000000">
        <w:rPr>
          <w:rtl w:val="0"/>
        </w:rPr>
        <w:t xml:space="preserve">Symmetrical Balance</w:t>
      </w:r>
    </w:p>
    <w:p w:rsidR="00000000" w:rsidDel="00000000" w:rsidP="00000000" w:rsidRDefault="00000000" w:rsidRPr="00000000" w14:paraId="000000C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right"/>
        <w:rPr/>
      </w:pP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right"/>
        <w:rPr/>
      </w:pPr>
      <w:r w:rsidDel="00000000" w:rsidR="00000000" w:rsidRPr="00000000">
        <w:rPr>
          <w:rtl w:val="0"/>
        </w:rPr>
        <w:t xml:space="preserve">Asymmetrical Balance</w:t>
      </w:r>
    </w:p>
    <w:p w:rsidR="00000000" w:rsidDel="00000000" w:rsidP="00000000" w:rsidRDefault="00000000" w:rsidRPr="00000000" w14:paraId="000000C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right"/>
        <w:rPr/>
      </w:pP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right"/>
        <w:rPr/>
      </w:pPr>
      <w:r w:rsidDel="00000000" w:rsidR="00000000" w:rsidRPr="00000000">
        <w:rPr>
          <w:rtl w:val="0"/>
        </w:rPr>
        <w:t xml:space="preserve">Radial Balance</w:t>
      </w:r>
    </w:p>
    <w:p w:rsidR="00000000" w:rsidDel="00000000" w:rsidP="00000000" w:rsidRDefault="00000000" w:rsidRPr="00000000" w14:paraId="000000C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right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right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right"/>
        <w:rPr/>
      </w:pPr>
      <w:r w:rsidDel="00000000" w:rsidR="00000000" w:rsidRPr="00000000">
        <w:rPr>
          <w:rtl w:val="0"/>
        </w:rPr>
        <w:t xml:space="preserve">9. Contrast</w:t>
      </w:r>
    </w:p>
    <w:p w:rsidR="00000000" w:rsidDel="00000000" w:rsidP="00000000" w:rsidRDefault="00000000" w:rsidRPr="00000000" w14:paraId="000000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right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right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السمك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right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right"/>
        <w:rPr/>
      </w:pPr>
      <w:r w:rsidDel="00000000" w:rsidR="00000000" w:rsidRPr="00000000">
        <w:rPr>
          <w:rtl w:val="0"/>
        </w:rPr>
        <w:t xml:space="preserve">10. White Space</w:t>
      </w:r>
    </w:p>
    <w:p w:rsidR="00000000" w:rsidDel="00000000" w:rsidP="00000000" w:rsidRDefault="00000000" w:rsidRPr="00000000" w14:paraId="000000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right"/>
        <w:rPr/>
      </w:pPr>
      <w:r w:rsidDel="00000000" w:rsidR="00000000" w:rsidRPr="00000000">
        <w:rPr>
          <w:rtl w:val="1"/>
        </w:rPr>
        <w:t xml:space="preserve">المساحات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right"/>
        <w:rPr/>
      </w:pPr>
      <w:r w:rsidDel="00000000" w:rsidR="00000000" w:rsidRPr="00000000">
        <w:rPr>
          <w:rtl w:val="1"/>
        </w:rPr>
        <w:t xml:space="preserve">فوائدها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right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right"/>
        <w:rPr/>
      </w:pPr>
      <w:r w:rsidDel="00000000" w:rsidR="00000000" w:rsidRPr="00000000">
        <w:rPr>
          <w:rtl w:val="0"/>
        </w:rPr>
        <w:t xml:space="preserve">Design Mindset</w:t>
      </w:r>
    </w:p>
    <w:p w:rsidR="00000000" w:rsidDel="00000000" w:rsidP="00000000" w:rsidRDefault="00000000" w:rsidRPr="00000000" w14:paraId="000000F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right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بالرسم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right"/>
        <w:rPr/>
      </w:pPr>
      <w:r w:rsidDel="00000000" w:rsidR="00000000" w:rsidRPr="00000000">
        <w:rPr>
          <w:rtl w:val="0"/>
        </w:rPr>
        <w:t xml:space="preserve">Design Constitution</w:t>
      </w:r>
    </w:p>
    <w:p w:rsidR="00000000" w:rsidDel="00000000" w:rsidP="00000000" w:rsidRDefault="00000000" w:rsidRPr="00000000" w14:paraId="000001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right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التفضيلات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الزخرفة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للتبرير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right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للزينة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Beats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Whitespace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Iterative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Essential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right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والوظيفة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