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2 — Software Architecture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1 — Software Architecture Foundations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1. Software Architecture Philosophy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Attributes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Architecture vs Design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Software Architecture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تهتم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Big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Picture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Software Design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يهتم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الكلاسات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الدوال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الأجزاء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2. Role of the Software Architect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مسؤولياته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3. Architectural Thinking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Principles of Architectural Thinking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4. Quality Attributes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وإصلاحه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والهجمات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Testability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Extensibility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والقياسات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والتتبع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Tracing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5. Architectural Principles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للمعمارية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 Simplicity First.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 Separation of Concerns.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 Single Responsibility.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 High Cohesion.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 Low Coupling.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 Reusability.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 Security by Design.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 Scalability by Design.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 Performance by Design.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 Testability by Design.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 Documentation by Design.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6. Coupling &amp; Cohesion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Coupling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Coupling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Cohesion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التماسك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Cohesion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الذهبية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High Cohesion + Low Coupling = Healthy Architecture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7. Modularity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1"/>
        </w:rPr>
        <w:t xml:space="preserve">الموديول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استقلالية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Modules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8. Abstraction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التجريد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1"/>
        </w:rPr>
        <w:t xml:space="preserve">فوائده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9. Dependency Management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Abstractions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Circular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Dependencies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للتبعيات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Dependency Injection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الاستبدال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10. Architecture Decision Records (ADR)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وأسبابه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ADR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ADR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مقترح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مستبدل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المترتبة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1"/>
        </w:rPr>
        <w:t xml:space="preserve">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ADR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النقاشات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انضمام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Architecture Foundation Checklist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للفهم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مفصولة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Engineering Constitution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