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6 — Mobile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2 — Modern Mobile Development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المعاصرة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شعبيته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ملاءمته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Android Engineering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Activities.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Fragments.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Services.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Broadcast Receivers.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Content Providers.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ViewModels.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 Lifecycle Components.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Material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2. iOS Engineering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- App Lifecycle.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View Controllers.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Navigation Controllers.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SwiftUI Views.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UIKit Components.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Background Tasks.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Engineering Principles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بإرشادات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3. Flutter Architecture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Core Layers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 Widgets.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- Rendering Engine.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- Framework.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- Platform Channels.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- Native Integration.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Widgets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4. React Native Architecture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  <w:t xml:space="preserve">Philosophy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Core Components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 Components.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- JavaScript Runtime.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 Native Bridge.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 Native Modules.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- Platform APIs.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TypeScript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5. State Management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State Types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- Local State.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 Shared State.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- Global State.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- Persistent State.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- Remote State.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للحقيقة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6. Navigation Architecture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Navigation Types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 Stack Navigation.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 Tab Navigation.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 Drawer Navigation.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 Nested Navigation.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 Deep Linking.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الرجوع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7. Local Storage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Storage Types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- Key-Value Storage.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 Local Database.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 Secure Storage.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 File Storage.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- Cache Storage.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8. Networking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Networking Principles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HTTPS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Goals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الاستقرار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9. API Integration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Integration Principles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Versioning.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Authentication.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عزل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10. Dependency Injection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إنشائها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الترابط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التجريدات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حقن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الإنشاء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الكائنات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11. Mobile Coding Standards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Code Quality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إزالة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الذاكرة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المدخلات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12. Mobile Folder Structure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Recommended Structure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- app/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 core/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- features/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- presentation/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- domain/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 data/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services/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shared/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assets/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localization/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 tests/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  <w:t xml:space="preserve">- configuration/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 documentation/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Organization Principles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Modern Mobile Development Checklist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Injection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Mobile Development Constitution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متوقعة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والنقل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مراعاة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Choose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Platform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للتنبؤ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الاتصالات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Reusable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Structure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Maintainability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وصيانته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Testable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للاختبار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Modern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ومرونة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واستدامته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المناسبة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وتأمين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Android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Flutter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وجاهزة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