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7 — AI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Deep Learning &amp; Generative AI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الركيزتان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Multimodal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Neural Networks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Artificial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مستوحاة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Input Layer.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Hidden Layers.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Output Layer.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Weights.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Biases.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Activation Functions.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 Loss Function.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 Optimizer.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Learning Process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1. Forward Pass.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2. Loss Calculation.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3. Backpropagation.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4. Weight Update.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5. Iterative Optimization.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2. Deep Learning Architecture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Architecture Layers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Data Layer.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Feature Extraction.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Representation Learning.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Decision Layer.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 Inference Layer.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3. Convolutional Neural Networks (CNN)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 Convolution Layers.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 Activation Layers.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 Pooling Layers.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 Fully Connected Layers.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Augmentation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4. Recurrent Neural Networks (RNN)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5. Long Short-Term Memory (LSTM)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Core Gates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Forget Gate.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Input Gate.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Output Gate.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Common Applications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6. Transformers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 Self-Attention.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 Multi-Head Attention.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 Positional Encoding.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 Feed Forward Networks.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Layer Normalization.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والرؤية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LLMs.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7. Large Language Models (LLMs)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وتوليدها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التلخيص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Engineering Considerations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8. Diffusion Models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9. Prompt Engineering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Prompt Types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 Zero-Shot.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 One-Shot.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 Few-Shot.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 Chain-of-Thought.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 Structured Prompts.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 System Prompts.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10. Retrieval-Augmented Generation (RAG)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1. User Query.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2. Retrieval.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3. Context Selection.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4. Prompt Construction.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5. LLM Generation.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6. Final Response.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11. AI Agents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 Goal.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 Memory.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 Planning.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 Reasoning.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- Tool Usage.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 Execution.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 Feedback.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المساعدات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12. Multimodal AI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Modalities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- Text.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- Images.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- Audio.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- Video.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- Documents.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- Structured Data.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المساعدات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Deep Learning &amp; Generative AI Checklist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والهلوسة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  <w:t xml:space="preserve">Deep Learning Engineering Constitution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Assume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Responsible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Memorization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والانحرافات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ويتيحان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والتوليد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