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18 — Productivity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Productivity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والأسبوعي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Goal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لتساعد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**"Productivity is achieving meaningful results, not staying busy."**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Daily Planner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Daily Planner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Top Priorities (Top 3)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Time Blocks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Breaks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Daily Review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Daily Rules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 Part 2 — Weekly Planner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## Weekly Planner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Weekly Goals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Major Tasks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Habits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Next Week Plan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## Weekly Planning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 Part 3 — Monthly Planner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Monthly Planner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Monthly Objectives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Key Projects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Important Dates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Next Month Focus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Monthly Review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# Part 4 — Goal Tracker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## Goal Tracker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Target Date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Progress %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Next Action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## Goal Categories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Personal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Career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Business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Financial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Health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Learning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# Part 5 — Habit Tracker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## Habit Tracker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Habit Name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Daily Completion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Weekly Score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Monthly Score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## Example Habits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Exercise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Reading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Meditation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Coding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Writing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Learning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# Part 6 — Time Blocking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## Time Blocking Template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Deep Work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Administrative Tasks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Evening Review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## Time Blocking Rules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# Part 7 — Meeting Notes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## Meeting Template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Meeting Title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## Meeting Checklist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# Part 8 — Action Plan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## Action Plan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## Action Rules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# Part 9 — Review Checklist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## Review Checklist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# Part 10 — Productivity SOP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## Productivity Workflow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Time Blocking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## Productivity Checklist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Weekly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Monthly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Goal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Productivity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## Productivity Principles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• Plan Before You Execute.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• Prioritize What Matters Most.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• Protect Deep Work Time.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• Measure Progress Frequently.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• Build Systems, Not Motivation.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• Small Habits Create Big Results.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• Review Every Week.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• Eliminate Low-Value Work.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• Optimize Continuously.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• Consistency Beats Intensity.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Productivity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والأسبوعي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والاجتماعات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