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7 — UX Flows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UX Flows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User-Centered Design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Mobile First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Design System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UX Principles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 1. User Journey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Explore Website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Browse Services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Request Quotation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Become Client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 2. Checkout Flow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Billing Information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Shipping Information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 3. Project Flow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Discovery Meeting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Quotation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# 4. Coaching Flow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Online Coaching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Choose Package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Assessment Form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Workout Program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Nutrition Plan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Weekly Check-in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Renew Subscription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# 5. Store Flow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Review Product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# 6. Authentication Flow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Login Again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# UX Validation Rules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# Flow States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• Default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• Loading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• Empty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• Offline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• Cancelled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# Performance Goals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Indicators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Tablet UI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Mobile UI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