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Video Production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2 — Video Editing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6. Rhythm &amp; Pacing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Rhythm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Pacing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Rhythm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Pacing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اهتمامه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Types of Pacing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Fast Pacing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الأكشن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التحفيزية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Medium Pacing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المقابلات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Slow Pacing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الأفلام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الأفلام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Building Rhythm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يبنى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الصمت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التشويش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7. Transitions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Straight Cut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Fade In / Fade Out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Dissolve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Wipe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Motion Transition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Match Transition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متشابهتين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Transition Principles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8. B-Roll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وإثراء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Types of B-Roll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9. Audio Synchronization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مزامنته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Synchronization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Synchronization Methods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 Timecode.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 Clapboard.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 Waveform Matching.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 Automatic Synchronization.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 Manual Synchronization.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Common Problems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Drift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10. Professional Editing Principles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 Story Before Effects.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 Simplicity Wins.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 Every Cut Must Have a Reason.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 Respect the Audience.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 Maintain Continuity.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 Edit with Emotion.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 Preserve Natural Flow.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 Organize Before Editing.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 Consistency Across the Project.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 Review Before Delivery.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Editing Mindset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مونتير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0"/>
        </w:rPr>
        <w:t xml:space="preserve"> 3: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Constitution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Closing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