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Motion Graphics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«"Motion is not decoration. Motion communicates meaning."»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1. Motion Design Fundamentals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 Graphic Design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 Animation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Visual Storytelling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Color Theory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Composition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Timing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Audio Design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والأشكال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والشعارات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Logo Animation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Title Sequences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Lower Thirds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Explainer Videos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Infographics Animation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Social Media Motion Graphics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UI Motion Design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Broadcast Graphics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Advertising Motion Graphics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2. Animation Principles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ومقنعة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تمهيدية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Follow Through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Overlapping Action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Slow In &amp; Slow Out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تتباطأ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Secondary Action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Appeal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3. Keyframes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Adobe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Blender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Common Animated Properties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Position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Scale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Rotation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Opacity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Anchor Point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Skew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Blur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Effects Parameters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How Keyframes Work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Keyframe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Keyframe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Keyframe Types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Linear Keyframe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Bezier Keyframe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Continuous Bezier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Auto Bezier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Hold Keyframe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Easy Ease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وسلاستها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