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Color Science &amp; Color Grading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وتلوينها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«"Color is not decoration. Color is visual language."»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1. Color Theory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Primary Colors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Secondary Colors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Tertiary Colors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Hue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Saturation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Brightness (Value)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Contrast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Tint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Shade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Tone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Color Harmony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Complementary Colors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Analogous Colors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Triadic Colors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Split Complementary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Monochromatic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Tetradic Colors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Psychological Impact of Colors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التفاؤل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البرتقالي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الحماس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البنفسجي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2. Color Science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وتسجيلها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The Digital Color Pipeline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Bit Depth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Banding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Dynamic Range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Gamma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3. Color Spaces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Common Color Spaces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Rec.709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DCI-P3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Rec.2020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sRGB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Adobe RGB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ACES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Working Color Space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Color Management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التلفزيون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ويتحقق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….   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4. LUTs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Types of LUTs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Technical LUTs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</w:t>
      </w:r>
      <w:r w:rsidDel="00000000" w:rsidR="00000000" w:rsidRPr="00000000">
        <w:rPr>
          <w:rtl w:val="1"/>
        </w:rPr>
        <w:t xml:space="preserve">.709.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Creative LUTs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Monitoring LUTs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LUT Best Practices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5. Color Correction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Primary Correction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Exposure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Contrast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White Balance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Tint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Highlights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Shadows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Midtones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Blacks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Whites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Secondary Correction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HSL Qualifier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Power Windows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Masks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Curves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Correction Workflow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6. Color Grading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Common Grading Styles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Cinematic Look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Documentary Look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Commercial Look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 Vintage Look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Teal &amp; Orange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Bleach Bypass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Low Contrast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Warm Look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Cool Look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Grading Process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Color Grading Principles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7. HDR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الساطعة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HDR Standards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HDR10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HDR10+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 Dolby Vision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 HLG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HDR Workflow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الساطعة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8. Scopes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Common Scopes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Waveform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RGB Parade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Vectorscope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Scope Best Practices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Correction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Closing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9. Skin Tone Correction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Common Skin Tone Problems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Correction Workflow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Exposure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Qualifiers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Vectorscope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10. Look Development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- Contrast Style.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- Color Palette.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- Highlight Roll-off.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- Shadow Density.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- Saturation Style.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- Film Emulation.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- Grain.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- Glow.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- Texture.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- Mood.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11. Color Workflow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Step 1 — Media Preparation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Step 2 — Color Management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Step 3 — Color Correction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Step 4 — Color Grading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Step 5 — Quality Control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Step 6 — Export &amp; Delivery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Color Mindset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Color Constitution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Correct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Eyes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تستبدله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Emotion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