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psmdcp" ContentType="application/vnd.openxmlformats-package.core-properties+xml"/>
  <Default Extension="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officeDocument" Target="/word/document.xml" Id="Rc6e73b89be1947f7" /><Relationship Type="http://schemas.openxmlformats.org/package/2006/relationships/metadata/core-properties" Target="/package/services/metadata/core-properties/bd76377f7b91454484f51429d4f9e001.psmdcp" Id="R7b642b98695e4611" /></Relationships>
</file>

<file path=word/document.xml><?xml version="1.0" encoding="utf-8"?>
<w:document xmlns:w="http://schemas.openxmlformats.org/wordprocessingml/2006/main">
  <w:body>
    <w:p>
      <w:pPr>
        <w:pStyle w:val="Title"/>
        <w:spacing w:before="0" w:after="100" w:line="276" w:lineRule="auto"/>
        <w:jc w:val="center"/>
      </w:pPr>
      <w:r>
        <w:t xml:space="preserve">Validation Report</w:t>
      </w:r>
    </w:p>
    <w:p>
      <w:pPr>
        <w:pStyle w:val="Subtitle"/>
        <w:spacing w:before="0" w:after="100" w:line="276" w:lineRule="auto"/>
        <w:jc w:val="center"/>
      </w:pPr>
      <w:r>
        <w:t xml:space="preserve">Property types for TempData and Session parameter attributes</w:t>
      </w:r>
    </w:p>
    <w:p>
      <w:pPr>
        <w:pStyle w:val="CenteredStrong"/>
        <w:spacing w:before="0" w:after="100" w:line="276" w:lineRule="auto"/>
        <w:jc w:val="center"/>
      </w:pPr>
      <w:r>
        <w:t xml:space="preserve">dotnet/aspnetcore issue #69136</w:t>
      </w:r>
    </w:p>
    <w:tbl>
      <w:tblPr>
        <w:tblW w:w="7900" w:type="dxa"/>
        <w:tblBorders>
          <w:top w:val="single" w:color="B8C4D6" w:sz="4"/>
          <w:left w:val="single" w:color="B8C4D6" w:sz="4"/>
          <w:bottom w:val="single" w:color="B8C4D6" w:sz="4"/>
          <w:right w:val="single" w:color="B8C4D6" w:sz="4"/>
          <w:insideH w:val="single" w:color="D9E1EC" w:sz="4"/>
          <w:insideV w:val="single" w:color="D9E1EC" w:sz="4"/>
        </w:tblBorders>
        <w:tblLayout w:type="fixed"/>
      </w:tblPr>
      <w:tblGrid>
        <w:gridCol w:w="1800"/>
        <w:gridCol w:w="6100"/>
      </w:tblGrid>
      <w:tr>
        <w:trPr>
          <w:tblHeader/>
          <w:cantSplit/>
        </w:trPr>
        <w:tc>
          <w:tcPr>
            <w:tcW w:w="1800" w:type="dxa"/>
            <w:shd w:val="clear" w:fill="17365D"/>
            <w:tcMar>
              <w:top w:w="80" w:type="dxa"/>
              <w:left w:w="90" w:type="dxa"/>
              <w:bottom w:w="80" w:type="dxa"/>
              <w:right w:w="90" w:type="dxa"/>
            </w:tcMar>
          </w:tcPr>
          <w:p>
            <w:pPr>
              <w:spacing w:after="0"/>
            </w:pPr>
            <w:r>
              <w:rPr>
                <w:rFonts w:ascii="Aptos" w:hAnsi="Aptos"/>
                <w:b/>
                <w:color w:val="FFFFFF"/>
                <w:sz w:val="18"/>
              </w:rPr>
              <w:t xml:space="preserve">Item</w:t>
            </w:r>
          </w:p>
        </w:tc>
        <w:tc>
          <w:tcPr>
            <w:tcW w:w="6100" w:type="dxa"/>
            <w:shd w:val="clear" w:fill="17365D"/>
            <w:tcMar>
              <w:top w:w="80" w:type="dxa"/>
              <w:left w:w="90" w:type="dxa"/>
              <w:bottom w:w="80" w:type="dxa"/>
              <w:right w:w="90" w:type="dxa"/>
            </w:tcMar>
          </w:tcPr>
          <w:p>
            <w:pPr>
              <w:spacing w:after="0"/>
            </w:pPr>
            <w:r>
              <w:rPr>
                <w:rFonts w:ascii="Aptos" w:hAnsi="Aptos"/>
                <w:b/>
                <w:color w:val="FFFFFF"/>
                <w:sz w:val="18"/>
              </w:rPr>
              <w:t xml:space="preserve">Details</w:t>
            </w:r>
          </w:p>
        </w:tc>
      </w:tr>
      <w:tr>
        <w:trPr>
          <w:cantSplit/>
        </w:trPr>
        <w:tc>
          <w:tcPr>
            <w:tcW w:w="1800" w:type="dxa"/>
            <w:tcMar>
              <w:top w:w="80" w:type="dxa"/>
              <w:left w:w="90" w:type="dxa"/>
              <w:bottom w:w="80" w:type="dxa"/>
              <w:right w:w="90" w:type="dxa"/>
            </w:tcMar>
          </w:tcPr>
          <w:p>
            <w:pPr>
              <w:spacing w:after="0"/>
            </w:pPr>
            <w:r>
              <w:rPr>
                <w:rFonts w:ascii="Aptos" w:hAnsi="Aptos"/>
                <w:color w:val="1F2937"/>
                <w:sz w:val="18"/>
              </w:rPr>
              <w:t xml:space="preserve">Prepared by</w:t>
            </w:r>
          </w:p>
        </w:tc>
        <w:tc>
          <w:tcPr>
            <w:tcW w:w="6100" w:type="dxa"/>
            <w:tcMar>
              <w:top w:w="80" w:type="dxa"/>
              <w:left w:w="90" w:type="dxa"/>
              <w:bottom w:w="80" w:type="dxa"/>
              <w:right w:w="90" w:type="dxa"/>
            </w:tcMar>
          </w:tcPr>
          <w:p>
            <w:pPr>
              <w:spacing w:after="0"/>
            </w:pPr>
            <w:r>
              <w:rPr>
                <w:rFonts w:ascii="Aptos" w:hAnsi="Aptos"/>
                <w:color w:val="1F2937"/>
                <w:sz w:val="18"/>
              </w:rPr>
              <w:t xml:space="preserve">Mohamed Fasul Ashab</w:t>
            </w:r>
          </w:p>
        </w:tc>
      </w:tr>
      <w:tr>
        <w:trPr>
          <w:cantSplit/>
        </w:trPr>
        <w:tc>
          <w:tcPr>
            <w:tcW w:w="1800" w:type="dxa"/>
            <w:shd w:val="clear" w:fill="F5F7FA"/>
            <w:tcMar>
              <w:top w:w="80" w:type="dxa"/>
              <w:left w:w="90" w:type="dxa"/>
              <w:bottom w:w="80" w:type="dxa"/>
              <w:right w:w="90" w:type="dxa"/>
            </w:tcMar>
          </w:tcPr>
          <w:p>
            <w:pPr>
              <w:spacing w:after="0"/>
            </w:pPr>
            <w:r>
              <w:rPr>
                <w:rFonts w:ascii="Aptos" w:hAnsi="Aptos"/>
                <w:color w:val="1F2937"/>
                <w:sz w:val="18"/>
              </w:rPr>
              <w:t xml:space="preserve">Validation date</w:t>
            </w:r>
          </w:p>
        </w:tc>
        <w:tc>
          <w:tcPr>
            <w:tcW w:w="6100" w:type="dxa"/>
            <w:shd w:val="clear" w:fill="F5F7FA"/>
            <w:tcMar>
              <w:top w:w="80" w:type="dxa"/>
              <w:left w:w="90" w:type="dxa"/>
              <w:bottom w:w="80" w:type="dxa"/>
              <w:right w:w="90" w:type="dxa"/>
            </w:tcMar>
          </w:tcPr>
          <w:p>
            <w:pPr>
              <w:spacing w:after="0"/>
            </w:pPr>
            <w:r>
              <w:rPr>
                <w:rFonts w:ascii="Aptos" w:hAnsi="Aptos"/>
                <w:color w:val="1F2937"/>
                <w:sz w:val="18"/>
              </w:rPr>
              <w:t xml:space="preserve">September 2026</w:t>
            </w:r>
          </w:p>
        </w:tc>
      </w:tr>
      <w:tr>
        <w:trPr>
          <w:cantSplit/>
        </w:trPr>
        <w:tc>
          <w:tcPr>
            <w:tcW w:w="1800" w:type="dxa"/>
            <w:tcMar>
              <w:top w:w="80" w:type="dxa"/>
              <w:left w:w="90" w:type="dxa"/>
              <w:bottom w:w="80" w:type="dxa"/>
              <w:right w:w="90" w:type="dxa"/>
            </w:tcMar>
          </w:tcPr>
          <w:p>
            <w:pPr>
              <w:spacing w:after="0"/>
            </w:pPr>
            <w:r>
              <w:rPr>
                <w:rFonts w:ascii="Aptos" w:hAnsi="Aptos"/>
                <w:color w:val="1F2937"/>
                <w:sz w:val="18"/>
              </w:rPr>
              <w:t xml:space="preserve">Build</w:t>
            </w:r>
          </w:p>
        </w:tc>
        <w:tc>
          <w:tcPr>
            <w:tcW w:w="6100" w:type="dxa"/>
            <w:tcMar>
              <w:top w:w="80" w:type="dxa"/>
              <w:left w:w="90" w:type="dxa"/>
              <w:bottom w:w="80" w:type="dxa"/>
              <w:right w:w="90" w:type="dxa"/>
            </w:tcMar>
          </w:tcPr>
          <w:p>
            <w:pPr>
              <w:spacing w:after="0"/>
            </w:pPr>
            <w:r>
              <w:rPr>
                <w:rFonts w:ascii="Aptos" w:hAnsi="Aptos"/>
                <w:color w:val="1F2937"/>
                <w:sz w:val="18"/>
              </w:rPr>
              <w:t xml:space="preserve">.NET 11 RC1</w:t>
            </w:r>
          </w:p>
        </w:tc>
      </w:tr>
      <w:tr>
        <w:trPr>
          <w:cantSplit/>
        </w:trPr>
        <w:tc>
          <w:tcPr>
            <w:tcW w:w="1800" w:type="dxa"/>
            <w:shd w:val="clear" w:fill="F5F7FA"/>
            <w:tcMar>
              <w:top w:w="80" w:type="dxa"/>
              <w:left w:w="90" w:type="dxa"/>
              <w:bottom w:w="80" w:type="dxa"/>
              <w:right w:w="90" w:type="dxa"/>
            </w:tcMar>
          </w:tcPr>
          <w:p>
            <w:pPr>
              <w:spacing w:after="0"/>
            </w:pPr>
            <w:r>
              <w:rPr>
                <w:rFonts w:ascii="Aptos" w:hAnsi="Aptos"/>
                <w:color w:val="1F2937"/>
                <w:sz w:val="18"/>
              </w:rPr>
              <w:t xml:space="preserve">Configuration</w:t>
            </w:r>
          </w:p>
        </w:tc>
        <w:tc>
          <w:tcPr>
            <w:tcW w:w="6100" w:type="dxa"/>
            <w:shd w:val="clear" w:fill="F5F7FA"/>
            <w:tcMar>
              <w:top w:w="80" w:type="dxa"/>
              <w:left w:w="90" w:type="dxa"/>
              <w:bottom w:w="80" w:type="dxa"/>
              <w:right w:w="90" w:type="dxa"/>
            </w:tcMar>
          </w:tcPr>
          <w:p>
            <w:pPr>
              <w:spacing w:after="0"/>
            </w:pPr>
            <w:r>
              <w:rPr>
                <w:rFonts w:ascii="Aptos" w:hAnsi="Aptos"/>
                <w:color w:val="1F2937"/>
                <w:sz w:val="18"/>
              </w:rPr>
              <w:t xml:space="preserve">Blazor Web App - Static SSR</w:t>
            </w:r>
          </w:p>
        </w:tc>
      </w:tr>
      <w:tr>
        <w:trPr>
          <w:cantSplit/>
        </w:trPr>
        <w:tc>
          <w:tcPr>
            <w:tcW w:w="1800" w:type="dxa"/>
            <w:tcMar>
              <w:top w:w="80" w:type="dxa"/>
              <w:left w:w="90" w:type="dxa"/>
              <w:bottom w:w="80" w:type="dxa"/>
              <w:right w:w="90" w:type="dxa"/>
            </w:tcMar>
          </w:tcPr>
          <w:p>
            <w:pPr>
              <w:spacing w:after="0"/>
            </w:pPr>
            <w:r>
              <w:rPr>
                <w:rFonts w:ascii="Aptos" w:hAnsi="Aptos"/>
                <w:color w:val="1F2937"/>
                <w:sz w:val="18"/>
              </w:rPr>
              <w:t xml:space="preserve">Overall result</w:t>
            </w:r>
          </w:p>
        </w:tc>
        <w:tc>
          <w:tcPr>
            <w:tcW w:w="6100" w:type="dxa"/>
            <w:tcMar>
              <w:top w:w="80" w:type="dxa"/>
              <w:left w:w="90" w:type="dxa"/>
              <w:bottom w:w="80" w:type="dxa"/>
              <w:right w:w="90" w:type="dxa"/>
            </w:tcMar>
          </w:tcPr>
          <w:p>
            <w:pPr>
              <w:spacing w:after="0"/>
            </w:pPr>
            <w:r>
              <w:rPr>
                <w:rFonts w:ascii="Aptos" w:hAnsi="Aptos"/>
                <w:color w:val="1F2937"/>
                <w:sz w:val="18"/>
              </w:rPr>
              <w:t xml:space="preserve">Partial validation completed; trimming blocked by configuration limitation</w:t>
            </w:r>
          </w:p>
        </w:tc>
      </w:tr>
    </w:tbl>
    <w:p>
      <w:pPr>
        <w:pStyle w:val="Heading1"/>
        <w:keepNext/>
        <w:spacing w:before="220" w:after="80" w:line="276" w:lineRule="auto"/>
      </w:pPr>
      <w:r>
        <w:t xml:space="preserve">Purpose</w:t>
      </w:r>
    </w:p>
    <w:p>
      <w:pPr>
        <w:pStyle w:val="Normal"/>
        <w:spacing w:before="0" w:after="100" w:line="276" w:lineRule="auto"/>
      </w:pPr>
      <w:r>
        <w:t xml:space="preserve">This report records manual validation of supported property round trips and unsupported-type rejection for [SupplyParameterFromTempData] and [SupplyParameterFromSession]. It also records the result of publishing and running the same Static SSR application with trimming enabled.</w:t>
      </w:r>
    </w:p>
    <w:p>
      <w:hyperlink xmlns:r="http://schemas.openxmlformats.org/officeDocument/2006/relationships" r:id="Read39c3c62994b8d">
        <w:r>
          <w:rPr>
            <w:color w:val="2F5597"/>
            <w:u w:val="single"/>
          </w:rPr>
          <w:t>Validation issue: https://github.com/dotnet/aspnetcore/issues/69136</w:t>
        </w:r>
      </w:hyperlink>
    </w:p>
    <w:p>
      <w:hyperlink xmlns:r="http://schemas.openxmlformats.org/officeDocument/2006/relationships" r:id="Re486671aca8241f7">
        <w:r>
          <w:rPr>
            <w:color w:val="2F5597"/>
            <w:u w:val="single"/>
          </w:rPr>
          <w:t>Sample repository: https://github.com/MohamedFasulAshab/Tempdata-and-session-validation-69136</w:t>
        </w:r>
      </w:hyperlink>
    </w:p>
    <w:p>
      <w:pPr>
        <w:pStyle w:val="Heading1"/>
        <w:keepNext/>
        <w:spacing w:before="220" w:after="80" w:line="276" w:lineRule="auto"/>
      </w:pPr>
      <w:r>
        <w:t xml:space="preserve">Executive summary</w:t>
      </w:r>
    </w:p>
    <w:p>
      <w:pPr>
        <w:pStyle w:val="Normal"/>
        <w:spacing w:before="0" w:after="100" w:line="276" w:lineRule="auto"/>
      </w:pPr>
      <w:r>
        <w:t xml:space="preserve">Debug Static SSR and ordinary published Release Static SSR produced the expected results. Supported values returned with the expected values and runtime types. The six isolated unsupported cases were rejected rather than silently accepted.</w:t>
      </w:r>
    </w:p>
    <w:p>
      <w:pPr>
        <w:pStyle w:val="Normal"/>
        <w:spacing w:before="0" w:after="100" w:line="276" w:lineRule="auto"/>
      </w:pPr>
      <w:r>
        <w:t xml:space="preserve">The self-contained trimmed application was published and started, but its first requests failed during Razor component activation. The setter and reader routes did not execute, so no trimmed TempData or Session serialization result was obtained. This is classified as a deployment-configuration limitation, not a property serialization regression.</w:t>
      </w:r>
    </w:p>
    <w:p>
      <w:r>
        <w:br w:type="page"/>
      </w:r>
    </w:p>
    <w:p>
      <w:pPr>
        <w:pStyle w:val="Heading1"/>
        <w:keepNext/>
        <w:spacing w:before="220" w:after="80" w:line="276" w:lineRule="auto"/>
      </w:pPr>
      <w:r>
        <w:t xml:space="preserve">1. Environment and scope</w:t>
      </w:r>
    </w:p>
    <w:tbl>
      <w:tblPr>
        <w:tblW w:w="7900" w:type="dxa"/>
        <w:tblBorders>
          <w:top w:val="single" w:color="B8C4D6" w:sz="4"/>
          <w:left w:val="single" w:color="B8C4D6" w:sz="4"/>
          <w:bottom w:val="single" w:color="B8C4D6" w:sz="4"/>
          <w:right w:val="single" w:color="B8C4D6" w:sz="4"/>
          <w:insideH w:val="single" w:color="D9E1EC" w:sz="4"/>
          <w:insideV w:val="single" w:color="D9E1EC" w:sz="4"/>
        </w:tblBorders>
        <w:tblLayout w:type="fixed"/>
      </w:tblPr>
      <w:tblGrid>
        <w:gridCol w:w="2500"/>
        <w:gridCol w:w="5400"/>
      </w:tblGrid>
      <w:tr>
        <w:trPr>
          <w:tblHeader/>
          <w:cantSplit/>
        </w:trPr>
        <w:tc>
          <w:tcPr>
            <w:tcW w:w="2500" w:type="dxa"/>
            <w:shd w:val="clear" w:fill="17365D"/>
            <w:tcMar>
              <w:top w:w="80" w:type="dxa"/>
              <w:left w:w="90" w:type="dxa"/>
              <w:bottom w:w="80" w:type="dxa"/>
              <w:right w:w="90" w:type="dxa"/>
            </w:tcMar>
          </w:tcPr>
          <w:p>
            <w:pPr>
              <w:spacing w:after="0"/>
            </w:pPr>
            <w:r>
              <w:rPr>
                <w:rFonts w:ascii="Aptos" w:hAnsi="Aptos"/>
                <w:b/>
                <w:color w:val="FFFFFF"/>
                <w:sz w:val="18"/>
              </w:rPr>
              <w:t xml:space="preserve">Environment item</w:t>
            </w:r>
          </w:p>
        </w:tc>
        <w:tc>
          <w:tcPr>
            <w:tcW w:w="5400" w:type="dxa"/>
            <w:shd w:val="clear" w:fill="17365D"/>
            <w:tcMar>
              <w:top w:w="80" w:type="dxa"/>
              <w:left w:w="90" w:type="dxa"/>
              <w:bottom w:w="80" w:type="dxa"/>
              <w:right w:w="90" w:type="dxa"/>
            </w:tcMar>
          </w:tcPr>
          <w:p>
            <w:pPr>
              <w:spacing w:after="0"/>
            </w:pPr>
            <w:r>
              <w:rPr>
                <w:rFonts w:ascii="Aptos" w:hAnsi="Aptos"/>
                <w:b/>
                <w:color w:val="FFFFFF"/>
                <w:sz w:val="18"/>
              </w:rPr>
              <w:t xml:space="preserve">Value</w:t>
            </w:r>
          </w:p>
        </w:tc>
      </w:tr>
      <w:tr>
        <w:trPr>
          <w:cantSplit/>
        </w:trPr>
        <w:tc>
          <w:tcPr>
            <w:tcW w:w="2500" w:type="dxa"/>
            <w:tcMar>
              <w:top w:w="80" w:type="dxa"/>
              <w:left w:w="90" w:type="dxa"/>
              <w:bottom w:w="80" w:type="dxa"/>
              <w:right w:w="90" w:type="dxa"/>
            </w:tcMar>
          </w:tcPr>
          <w:p>
            <w:pPr>
              <w:spacing w:after="0"/>
            </w:pPr>
            <w:r>
              <w:rPr>
                <w:rFonts w:ascii="Aptos" w:hAnsi="Aptos"/>
                <w:color w:val="1F2937"/>
                <w:sz w:val="18"/>
              </w:rPr>
              <w:t xml:space="preserve">.NET SDK</w:t>
            </w:r>
          </w:p>
        </w:tc>
        <w:tc>
          <w:tcPr>
            <w:tcW w:w="5400" w:type="dxa"/>
            <w:tcMar>
              <w:top w:w="80" w:type="dxa"/>
              <w:left w:w="90" w:type="dxa"/>
              <w:bottom w:w="80" w:type="dxa"/>
              <w:right w:w="90" w:type="dxa"/>
            </w:tcMar>
          </w:tcPr>
          <w:p>
            <w:pPr>
              <w:spacing w:after="0"/>
            </w:pPr>
            <w:r>
              <w:rPr>
                <w:rFonts w:ascii="Aptos" w:hAnsi="Aptos"/>
                <w:color w:val="1F2937"/>
                <w:sz w:val="18"/>
              </w:rPr>
              <w:t xml:space="preserve">11.0.100-rc.1.26425.128</w:t>
            </w:r>
          </w:p>
        </w:tc>
      </w:tr>
      <w:tr>
        <w:trPr>
          <w:cantSplit/>
        </w:trPr>
        <w:tc>
          <w:tcPr>
            <w:tcW w:w="2500" w:type="dxa"/>
            <w:shd w:val="clear" w:fill="F5F7FA"/>
            <w:tcMar>
              <w:top w:w="80" w:type="dxa"/>
              <w:left w:w="90" w:type="dxa"/>
              <w:bottom w:w="80" w:type="dxa"/>
              <w:right w:w="90" w:type="dxa"/>
            </w:tcMar>
          </w:tcPr>
          <w:p>
            <w:pPr>
              <w:spacing w:after="0"/>
            </w:pPr>
            <w:r>
              <w:rPr>
                <w:rFonts w:ascii="Aptos" w:hAnsi="Aptos"/>
                <w:color w:val="1F2937"/>
                <w:sz w:val="18"/>
              </w:rPr>
              <w:t xml:space="preserve">ASP.NET Core runtime</w:t>
            </w:r>
          </w:p>
        </w:tc>
        <w:tc>
          <w:tcPr>
            <w:tcW w:w="5400" w:type="dxa"/>
            <w:shd w:val="clear" w:fill="F5F7FA"/>
            <w:tcMar>
              <w:top w:w="80" w:type="dxa"/>
              <w:left w:w="90" w:type="dxa"/>
              <w:bottom w:w="80" w:type="dxa"/>
              <w:right w:w="90" w:type="dxa"/>
            </w:tcMar>
          </w:tcPr>
          <w:p>
            <w:pPr>
              <w:spacing w:after="0"/>
            </w:pPr>
            <w:r>
              <w:rPr>
                <w:rFonts w:ascii="Aptos" w:hAnsi="Aptos"/>
                <w:color w:val="1F2937"/>
                <w:sz w:val="18"/>
              </w:rPr>
              <w:t xml:space="preserve">11.0.0-rc.1.26425.128</w:t>
            </w:r>
          </w:p>
        </w:tc>
      </w:tr>
      <w:tr>
        <w:trPr>
          <w:cantSplit/>
        </w:trPr>
        <w:tc>
          <w:tcPr>
            <w:tcW w:w="2500" w:type="dxa"/>
            <w:tcMar>
              <w:top w:w="80" w:type="dxa"/>
              <w:left w:w="90" w:type="dxa"/>
              <w:bottom w:w="80" w:type="dxa"/>
              <w:right w:w="90" w:type="dxa"/>
            </w:tcMar>
          </w:tcPr>
          <w:p>
            <w:pPr>
              <w:spacing w:after="0"/>
            </w:pPr>
            <w:r>
              <w:rPr>
                <w:rFonts w:ascii="Aptos" w:hAnsi="Aptos"/>
                <w:color w:val="1F2937"/>
                <w:sz w:val="18"/>
              </w:rPr>
              <w:t xml:space="preserve">Target framework</w:t>
            </w:r>
          </w:p>
        </w:tc>
        <w:tc>
          <w:tcPr>
            <w:tcW w:w="5400" w:type="dxa"/>
            <w:tcMar>
              <w:top w:w="80" w:type="dxa"/>
              <w:left w:w="90" w:type="dxa"/>
              <w:bottom w:w="80" w:type="dxa"/>
              <w:right w:w="90" w:type="dxa"/>
            </w:tcMar>
          </w:tcPr>
          <w:p>
            <w:pPr>
              <w:spacing w:after="0"/>
            </w:pPr>
            <w:r>
              <w:rPr>
                <w:rFonts w:ascii="Aptos" w:hAnsi="Aptos"/>
                <w:color w:val="1F2937"/>
                <w:sz w:val="18"/>
              </w:rPr>
              <w:t xml:space="preserve">net11.0</w:t>
            </w:r>
          </w:p>
        </w:tc>
      </w:tr>
      <w:tr>
        <w:trPr>
          <w:cantSplit/>
        </w:trPr>
        <w:tc>
          <w:tcPr>
            <w:tcW w:w="2500" w:type="dxa"/>
            <w:shd w:val="clear" w:fill="F5F7FA"/>
            <w:tcMar>
              <w:top w:w="80" w:type="dxa"/>
              <w:left w:w="90" w:type="dxa"/>
              <w:bottom w:w="80" w:type="dxa"/>
              <w:right w:w="90" w:type="dxa"/>
            </w:tcMar>
          </w:tcPr>
          <w:p>
            <w:pPr>
              <w:spacing w:after="0"/>
            </w:pPr>
            <w:r>
              <w:rPr>
                <w:rFonts w:ascii="Aptos" w:hAnsi="Aptos"/>
                <w:color w:val="1F2937"/>
                <w:sz w:val="18"/>
              </w:rPr>
              <w:t xml:space="preserve">Application model</w:t>
            </w:r>
          </w:p>
        </w:tc>
        <w:tc>
          <w:tcPr>
            <w:tcW w:w="5400" w:type="dxa"/>
            <w:shd w:val="clear" w:fill="F5F7FA"/>
            <w:tcMar>
              <w:top w:w="80" w:type="dxa"/>
              <w:left w:w="90" w:type="dxa"/>
              <w:bottom w:w="80" w:type="dxa"/>
              <w:right w:w="90" w:type="dxa"/>
            </w:tcMar>
          </w:tcPr>
          <w:p>
            <w:pPr>
              <w:spacing w:after="0"/>
            </w:pPr>
            <w:r>
              <w:rPr>
                <w:rFonts w:ascii="Aptos" w:hAnsi="Aptos"/>
                <w:color w:val="1F2937"/>
                <w:sz w:val="18"/>
              </w:rPr>
              <w:t xml:space="preserve">Blazor Web App, Static SSR</w:t>
            </w:r>
          </w:p>
        </w:tc>
      </w:tr>
      <w:tr>
        <w:trPr>
          <w:cantSplit/>
        </w:trPr>
        <w:tc>
          <w:tcPr>
            <w:tcW w:w="2500" w:type="dxa"/>
            <w:tcMar>
              <w:top w:w="80" w:type="dxa"/>
              <w:left w:w="90" w:type="dxa"/>
              <w:bottom w:w="80" w:type="dxa"/>
              <w:right w:w="90" w:type="dxa"/>
            </w:tcMar>
          </w:tcPr>
          <w:p>
            <w:pPr>
              <w:spacing w:after="0"/>
            </w:pPr>
            <w:r>
              <w:rPr>
                <w:rFonts w:ascii="Aptos" w:hAnsi="Aptos"/>
                <w:color w:val="1F2937"/>
                <w:sz w:val="18"/>
              </w:rPr>
              <w:t xml:space="preserve">Authentication</w:t>
            </w:r>
          </w:p>
        </w:tc>
        <w:tc>
          <w:tcPr>
            <w:tcW w:w="5400" w:type="dxa"/>
            <w:tcMar>
              <w:top w:w="80" w:type="dxa"/>
              <w:left w:w="90" w:type="dxa"/>
              <w:bottom w:w="80" w:type="dxa"/>
              <w:right w:w="90" w:type="dxa"/>
            </w:tcMar>
          </w:tcPr>
          <w:p>
            <w:pPr>
              <w:spacing w:after="0"/>
            </w:pPr>
            <w:r>
              <w:rPr>
                <w:rFonts w:ascii="Aptos" w:hAnsi="Aptos"/>
                <w:color w:val="1F2937"/>
                <w:sz w:val="18"/>
              </w:rPr>
              <w:t xml:space="preserve">None</w:t>
            </w:r>
          </w:p>
        </w:tc>
      </w:tr>
      <w:tr>
        <w:trPr>
          <w:cantSplit/>
        </w:trPr>
        <w:tc>
          <w:tcPr>
            <w:tcW w:w="2500" w:type="dxa"/>
            <w:shd w:val="clear" w:fill="F5F7FA"/>
            <w:tcMar>
              <w:top w:w="80" w:type="dxa"/>
              <w:left w:w="90" w:type="dxa"/>
              <w:bottom w:w="80" w:type="dxa"/>
              <w:right w:w="90" w:type="dxa"/>
            </w:tcMar>
          </w:tcPr>
          <w:p>
            <w:pPr>
              <w:spacing w:after="0"/>
            </w:pPr>
            <w:r>
              <w:rPr>
                <w:rFonts w:ascii="Aptos" w:hAnsi="Aptos"/>
                <w:color w:val="1F2937"/>
                <w:sz w:val="18"/>
              </w:rPr>
              <w:t xml:space="preserve">Session store</w:t>
            </w:r>
          </w:p>
        </w:tc>
        <w:tc>
          <w:tcPr>
            <w:tcW w:w="5400" w:type="dxa"/>
            <w:shd w:val="clear" w:fill="F5F7FA"/>
            <w:tcMar>
              <w:top w:w="80" w:type="dxa"/>
              <w:left w:w="90" w:type="dxa"/>
              <w:bottom w:w="80" w:type="dxa"/>
              <w:right w:w="90" w:type="dxa"/>
            </w:tcMar>
          </w:tcPr>
          <w:p>
            <w:pPr>
              <w:spacing w:after="0"/>
            </w:pPr>
            <w:r>
              <w:rPr>
                <w:rFonts w:ascii="Aptos" w:hAnsi="Aptos"/>
                <w:color w:val="1F2937"/>
                <w:sz w:val="18"/>
              </w:rPr>
              <w:t xml:space="preserve">Distributed memory cache</w:t>
            </w:r>
          </w:p>
        </w:tc>
      </w:tr>
      <w:tr>
        <w:trPr>
          <w:cantSplit/>
        </w:trPr>
        <w:tc>
          <w:tcPr>
            <w:tcW w:w="2500" w:type="dxa"/>
            <w:tcMar>
              <w:top w:w="80" w:type="dxa"/>
              <w:left w:w="90" w:type="dxa"/>
              <w:bottom w:w="80" w:type="dxa"/>
              <w:right w:w="90" w:type="dxa"/>
            </w:tcMar>
          </w:tcPr>
          <w:p>
            <w:pPr>
              <w:spacing w:after="0"/>
            </w:pPr>
            <w:r>
              <w:rPr>
                <w:rFonts w:ascii="Aptos" w:hAnsi="Aptos"/>
                <w:color w:val="1F2937"/>
                <w:sz w:val="18"/>
              </w:rPr>
              <w:t xml:space="preserve">Operating system</w:t>
            </w:r>
          </w:p>
        </w:tc>
        <w:tc>
          <w:tcPr>
            <w:tcW w:w="5400" w:type="dxa"/>
            <w:tcMar>
              <w:top w:w="80" w:type="dxa"/>
              <w:left w:w="90" w:type="dxa"/>
              <w:bottom w:w="80" w:type="dxa"/>
              <w:right w:w="90" w:type="dxa"/>
            </w:tcMar>
          </w:tcPr>
          <w:p>
            <w:pPr>
              <w:spacing w:after="0"/>
            </w:pPr>
            <w:r>
              <w:rPr>
                <w:rFonts w:ascii="Aptos" w:hAnsi="Aptos"/>
                <w:color w:val="1F2937"/>
                <w:sz w:val="18"/>
              </w:rPr>
              <w:t xml:space="preserve">Windows</w:t>
            </w:r>
          </w:p>
        </w:tc>
      </w:tr>
      <w:tr>
        <w:trPr>
          <w:cantSplit/>
        </w:trPr>
        <w:tc>
          <w:tcPr>
            <w:tcW w:w="2500" w:type="dxa"/>
            <w:shd w:val="clear" w:fill="F5F7FA"/>
            <w:tcMar>
              <w:top w:w="80" w:type="dxa"/>
              <w:left w:w="90" w:type="dxa"/>
              <w:bottom w:w="80" w:type="dxa"/>
              <w:right w:w="90" w:type="dxa"/>
            </w:tcMar>
          </w:tcPr>
          <w:p>
            <w:pPr>
              <w:spacing w:after="0"/>
            </w:pPr>
            <w:r>
              <w:rPr>
                <w:rFonts w:ascii="Aptos" w:hAnsi="Aptos"/>
                <w:color w:val="1F2937"/>
                <w:sz w:val="18"/>
              </w:rPr>
              <w:t xml:space="preserve">Trimmed target</w:t>
            </w:r>
          </w:p>
        </w:tc>
        <w:tc>
          <w:tcPr>
            <w:tcW w:w="5400" w:type="dxa"/>
            <w:shd w:val="clear" w:fill="F5F7FA"/>
            <w:tcMar>
              <w:top w:w="80" w:type="dxa"/>
              <w:left w:w="90" w:type="dxa"/>
              <w:bottom w:w="80" w:type="dxa"/>
              <w:right w:w="90" w:type="dxa"/>
            </w:tcMar>
          </w:tcPr>
          <w:p>
            <w:pPr>
              <w:spacing w:after="0"/>
            </w:pPr>
            <w:r>
              <w:rPr>
                <w:rFonts w:ascii="Aptos" w:hAnsi="Aptos"/>
                <w:color w:val="1F2937"/>
                <w:sz w:val="18"/>
              </w:rPr>
              <w:t xml:space="preserve">win-x64, self-contained</w:t>
            </w:r>
          </w:p>
        </w:tc>
      </w:tr>
      <w:tr>
        <w:trPr>
          <w:cantSplit/>
        </w:trPr>
        <w:tc>
          <w:tcPr>
            <w:tcW w:w="2500" w:type="dxa"/>
            <w:tcMar>
              <w:top w:w="80" w:type="dxa"/>
              <w:left w:w="90" w:type="dxa"/>
              <w:bottom w:w="80" w:type="dxa"/>
              <w:right w:w="90" w:type="dxa"/>
            </w:tcMar>
          </w:tcPr>
          <w:p>
            <w:pPr>
              <w:spacing w:after="0"/>
            </w:pPr>
            <w:r>
              <w:rPr>
                <w:rFonts w:ascii="Aptos" w:hAnsi="Aptos"/>
                <w:color w:val="1F2937"/>
                <w:sz w:val="18"/>
              </w:rPr>
              <w:t xml:space="preserve">Native AOT</w:t>
            </w:r>
          </w:p>
        </w:tc>
        <w:tc>
          <w:tcPr>
            <w:tcW w:w="5400" w:type="dxa"/>
            <w:tcMar>
              <w:top w:w="80" w:type="dxa"/>
              <w:left w:w="90" w:type="dxa"/>
              <w:bottom w:w="80" w:type="dxa"/>
              <w:right w:w="90" w:type="dxa"/>
            </w:tcMar>
          </w:tcPr>
          <w:p>
            <w:pPr>
              <w:spacing w:after="0"/>
            </w:pPr>
            <w:r>
              <w:rPr>
                <w:rFonts w:ascii="Aptos" w:hAnsi="Aptos"/>
                <w:color w:val="1F2937"/>
                <w:sz w:val="18"/>
              </w:rPr>
              <w:t xml:space="preserve">Not tested; the scenario states that Native AOT is not required</w:t>
            </w:r>
          </w:p>
        </w:tc>
      </w:tr>
    </w:tbl>
    <w:p>
      <w:pPr>
        <w:pStyle w:val="Heading2"/>
        <w:keepNext/>
        <w:spacing w:before="140" w:after="80" w:line="276" w:lineRule="auto"/>
      </w:pPr>
      <w:r>
        <w:t xml:space="preserve">Selected validation axes</w:t>
      </w:r>
    </w:p>
    <w:p>
      <w:pPr>
        <w:pStyle w:val="Normal"/>
        <w:spacing w:before="0" w:after="35" w:line="276" w:lineRule="auto"/>
        <w:ind w:left="420" w:hanging="220"/>
      </w:pPr>
      <w:r>
        <w:t>- </w:t>
      </w:r>
      <w:r>
        <w:t xml:space="preserve">Published output</w:t>
      </w:r>
    </w:p>
    <w:p>
      <w:pPr>
        <w:pStyle w:val="Normal"/>
        <w:spacing w:before="0" w:after="35" w:line="276" w:lineRule="auto"/>
        <w:ind w:left="420" w:hanging="220"/>
      </w:pPr>
      <w:r>
        <w:t>- </w:t>
      </w:r>
      <w:r>
        <w:t xml:space="preserve">Trimming or ahead-of-time compilation (trimming selected)</w:t>
      </w:r>
    </w:p>
    <w:p>
      <w:pPr>
        <w:pStyle w:val="Normal"/>
        <w:spacing w:before="0" w:after="100" w:line="276" w:lineRule="auto"/>
      </w:pPr>
      <w:r>
        <w:t xml:space="preserve">The .NET 10 upgrade, multi-instance or proxy deployment, Hot Reload, IDE-versus-command-line comparison, and container axes were not selected and are not claimed in this report.</w:t>
      </w:r>
    </w:p>
    <w:p>
      <w:pPr>
        <w:pStyle w:val="Heading1"/>
        <w:keepNext/>
        <w:spacing w:before="220" w:after="80" w:line="276" w:lineRule="auto"/>
      </w:pPr>
      <w:r>
        <w:t xml:space="preserve">2. Test application</w:t>
      </w:r>
    </w:p>
    <w:p>
      <w:pPr>
        <w:pStyle w:val="Normal"/>
        <w:spacing w:before="0" w:after="100" w:line="276" w:lineRule="auto"/>
      </w:pPr>
      <w:r>
        <w:t xml:space="preserve">The application uses separate setter and reader pages for supported values. Each value is represented once with each parameter attribute. Unsupported values are placed on isolated routes so that one early failure cannot prevent the other cases from being observed.</w:t>
      </w:r>
    </w:p>
    <w:p>
      <w:pPr>
        <w:pStyle w:val="Normal"/>
        <w:spacing w:before="0" w:after="35" w:line="276" w:lineRule="auto"/>
        <w:ind w:left="420" w:hanging="220"/>
      </w:pPr>
      <w:r>
        <w:t>- </w:t>
      </w:r>
      <w:r>
        <w:t xml:space="preserve">Session services and distributed memory cache are registered before endpoint mapping.</w:t>
      </w:r>
    </w:p>
    <w:p>
      <w:pPr>
        <w:pStyle w:val="Normal"/>
        <w:spacing w:before="0" w:after="35" w:line="276" w:lineRule="auto"/>
        <w:ind w:left="420" w:hanging="220"/>
      </w:pPr>
      <w:r>
        <w:t>- </w:t>
      </w:r>
      <w:r>
        <w:t xml:space="preserve">The reader link forces a full HTTP request so Static SSR storage is read in a new request.</w:t>
      </w:r>
    </w:p>
    <w:p>
      <w:pPr>
        <w:pStyle w:val="Normal"/>
        <w:spacing w:before="0" w:after="35" w:line="276" w:lineRule="auto"/>
        <w:ind w:left="420" w:hanging="220"/>
      </w:pPr>
      <w:r>
        <w:t>- </w:t>
      </w:r>
      <w:r>
        <w:t xml:space="preserve">The UI displays the value, declared type, runtime type, and verdict for each attribute.</w:t>
      </w:r>
    </w:p>
    <w:p>
      <w:pPr>
        <w:pStyle w:val="Heading1"/>
        <w:keepNext/>
        <w:spacing w:before="220" w:after="80" w:line="276" w:lineRule="auto"/>
      </w:pPr>
      <w:r>
        <w:t xml:space="preserve">3. Result summary</w:t>
      </w:r>
    </w:p>
    <w:tbl>
      <w:tblPr>
        <w:tblW w:w="7900" w:type="dxa"/>
        <w:tblBorders>
          <w:top w:val="single" w:color="B8C4D6" w:sz="4"/>
          <w:left w:val="single" w:color="B8C4D6" w:sz="4"/>
          <w:bottom w:val="single" w:color="B8C4D6" w:sz="4"/>
          <w:right w:val="single" w:color="B8C4D6" w:sz="4"/>
          <w:insideH w:val="single" w:color="D9E1EC" w:sz="4"/>
          <w:insideV w:val="single" w:color="D9E1EC" w:sz="4"/>
        </w:tblBorders>
        <w:tblLayout w:type="fixed"/>
      </w:tblPr>
      <w:tblGrid>
        <w:gridCol w:w="2300"/>
        <w:gridCol w:w="1900"/>
        <w:gridCol w:w="1900"/>
        <w:gridCol w:w="1800"/>
      </w:tblGrid>
      <w:tr>
        <w:trPr>
          <w:tblHeader/>
          <w:cantSplit/>
        </w:trPr>
        <w:tc>
          <w:tcPr>
            <w:tcW w:w="2300" w:type="dxa"/>
            <w:shd w:val="clear" w:fill="17365D"/>
            <w:tcMar>
              <w:top w:w="80" w:type="dxa"/>
              <w:left w:w="90" w:type="dxa"/>
              <w:bottom w:w="80" w:type="dxa"/>
              <w:right w:w="90" w:type="dxa"/>
            </w:tcMar>
          </w:tcPr>
          <w:p>
            <w:pPr>
              <w:spacing w:after="0"/>
            </w:pPr>
            <w:r>
              <w:rPr>
                <w:rFonts w:ascii="Aptos" w:hAnsi="Aptos"/>
                <w:b/>
                <w:color w:val="FFFFFF"/>
                <w:sz w:val="18"/>
              </w:rPr>
              <w:t xml:space="preserve">Configuration</w:t>
            </w:r>
          </w:p>
        </w:tc>
        <w:tc>
          <w:tcPr>
            <w:tcW w:w="1900" w:type="dxa"/>
            <w:shd w:val="clear" w:fill="17365D"/>
            <w:tcMar>
              <w:top w:w="80" w:type="dxa"/>
              <w:left w:w="90" w:type="dxa"/>
              <w:bottom w:w="80" w:type="dxa"/>
              <w:right w:w="90" w:type="dxa"/>
            </w:tcMar>
          </w:tcPr>
          <w:p>
            <w:pPr>
              <w:spacing w:after="0"/>
            </w:pPr>
            <w:r>
              <w:rPr>
                <w:rFonts w:ascii="Aptos" w:hAnsi="Aptos"/>
                <w:b/>
                <w:color w:val="FFFFFF"/>
                <w:sz w:val="18"/>
              </w:rPr>
              <w:t xml:space="preserve">Supported types</w:t>
            </w:r>
          </w:p>
        </w:tc>
        <w:tc>
          <w:tcPr>
            <w:tcW w:w="1900" w:type="dxa"/>
            <w:shd w:val="clear" w:fill="17365D"/>
            <w:tcMar>
              <w:top w:w="80" w:type="dxa"/>
              <w:left w:w="90" w:type="dxa"/>
              <w:bottom w:w="80" w:type="dxa"/>
              <w:right w:w="90" w:type="dxa"/>
            </w:tcMar>
          </w:tcPr>
          <w:p>
            <w:pPr>
              <w:spacing w:after="0"/>
            </w:pPr>
            <w:r>
              <w:rPr>
                <w:rFonts w:ascii="Aptos" w:hAnsi="Aptos"/>
                <w:b/>
                <w:color w:val="FFFFFF"/>
                <w:sz w:val="18"/>
              </w:rPr>
              <w:t xml:space="preserve">Unsupported types</w:t>
            </w:r>
          </w:p>
        </w:tc>
        <w:tc>
          <w:tcPr>
            <w:tcW w:w="1800" w:type="dxa"/>
            <w:shd w:val="clear" w:fill="17365D"/>
            <w:tcMar>
              <w:top w:w="80" w:type="dxa"/>
              <w:left w:w="90" w:type="dxa"/>
              <w:bottom w:w="80" w:type="dxa"/>
              <w:right w:w="90" w:type="dxa"/>
            </w:tcMar>
          </w:tcPr>
          <w:p>
            <w:pPr>
              <w:spacing w:after="0"/>
            </w:pPr>
            <w:r>
              <w:rPr>
                <w:rFonts w:ascii="Aptos" w:hAnsi="Aptos"/>
                <w:b/>
                <w:color w:val="FFFFFF"/>
                <w:sz w:val="18"/>
              </w:rPr>
              <w:t xml:space="preserve">Outcome</w:t>
            </w:r>
          </w:p>
        </w:tc>
      </w:tr>
      <w:tr>
        <w:trPr>
          <w:cantSplit/>
        </w:trPr>
        <w:tc>
          <w:tcPr>
            <w:tcW w:w="2300" w:type="dxa"/>
            <w:tcMar>
              <w:top w:w="80" w:type="dxa"/>
              <w:left w:w="90" w:type="dxa"/>
              <w:bottom w:w="80" w:type="dxa"/>
              <w:right w:w="90" w:type="dxa"/>
            </w:tcMar>
          </w:tcPr>
          <w:p>
            <w:pPr>
              <w:spacing w:after="0"/>
            </w:pPr>
            <w:r>
              <w:rPr>
                <w:rFonts w:ascii="Aptos" w:hAnsi="Aptos"/>
                <w:color w:val="1F2937"/>
                <w:sz w:val="18"/>
              </w:rPr>
              <w:t xml:space="preserve">Debug Static SSR</w:t>
            </w:r>
          </w:p>
        </w:tc>
        <w:tc>
          <w:tcPr>
            <w:tcW w:w="1900" w:type="dxa"/>
            <w:tcMar>
              <w:top w:w="80" w:type="dxa"/>
              <w:left w:w="90" w:type="dxa"/>
              <w:bottom w:w="80" w:type="dxa"/>
              <w:right w:w="90" w:type="dxa"/>
            </w:tcMar>
          </w:tcPr>
          <w:p>
            <w:pPr>
              <w:spacing w:after="0"/>
            </w:pPr>
            <w:r>
              <w:rPr>
                <w:rFonts w:ascii="Aptos" w:hAnsi="Aptos"/>
                <w:color w:val="1F2937"/>
                <w:sz w:val="18"/>
              </w:rPr>
              <w:t xml:space="preserve">Passed</w:t>
            </w:r>
          </w:p>
        </w:tc>
        <w:tc>
          <w:tcPr>
            <w:tcW w:w="1900" w:type="dxa"/>
            <w:tcMar>
              <w:top w:w="80" w:type="dxa"/>
              <w:left w:w="90" w:type="dxa"/>
              <w:bottom w:w="80" w:type="dxa"/>
              <w:right w:w="90" w:type="dxa"/>
            </w:tcMar>
          </w:tcPr>
          <w:p>
            <w:pPr>
              <w:spacing w:after="0"/>
            </w:pPr>
            <w:r>
              <w:rPr>
                <w:rFonts w:ascii="Aptos" w:hAnsi="Aptos"/>
                <w:color w:val="1F2937"/>
                <w:sz w:val="18"/>
              </w:rPr>
              <w:t xml:space="preserve">Expected rejection passed</w:t>
            </w:r>
          </w:p>
        </w:tc>
        <w:tc>
          <w:tcPr>
            <w:tcW w:w="1800" w:type="dxa"/>
            <w:tcMar>
              <w:top w:w="80" w:type="dxa"/>
              <w:left w:w="90" w:type="dxa"/>
              <w:bottom w:w="80" w:type="dxa"/>
              <w:right w:w="90" w:type="dxa"/>
            </w:tcMar>
          </w:tcPr>
          <w:p>
            <w:pPr>
              <w:spacing w:after="0"/>
            </w:pPr>
            <w:r>
              <w:rPr>
                <w:rFonts w:ascii="Aptos" w:hAnsi="Aptos"/>
                <w:color w:val="1F2937"/>
                <w:sz w:val="18"/>
              </w:rPr>
              <w:t xml:space="preserve">Completed</w:t>
            </w:r>
          </w:p>
        </w:tc>
      </w:tr>
      <w:tr>
        <w:trPr>
          <w:cantSplit/>
        </w:trPr>
        <w:tc>
          <w:tcPr>
            <w:tcW w:w="2300" w:type="dxa"/>
            <w:shd w:val="clear" w:fill="F5F7FA"/>
            <w:tcMar>
              <w:top w:w="80" w:type="dxa"/>
              <w:left w:w="90" w:type="dxa"/>
              <w:bottom w:w="80" w:type="dxa"/>
              <w:right w:w="90" w:type="dxa"/>
            </w:tcMar>
          </w:tcPr>
          <w:p>
            <w:pPr>
              <w:spacing w:after="0"/>
            </w:pPr>
            <w:r>
              <w:rPr>
                <w:rFonts w:ascii="Aptos" w:hAnsi="Aptos"/>
                <w:color w:val="1F2937"/>
                <w:sz w:val="18"/>
              </w:rPr>
              <w:t xml:space="preserve">Published Release Static SSR</w:t>
            </w:r>
          </w:p>
        </w:tc>
        <w:tc>
          <w:tcPr>
            <w:tcW w:w="1900" w:type="dxa"/>
            <w:shd w:val="clear" w:fill="F5F7FA"/>
            <w:tcMar>
              <w:top w:w="80" w:type="dxa"/>
              <w:left w:w="90" w:type="dxa"/>
              <w:bottom w:w="80" w:type="dxa"/>
              <w:right w:w="90" w:type="dxa"/>
            </w:tcMar>
          </w:tcPr>
          <w:p>
            <w:pPr>
              <w:spacing w:after="0"/>
            </w:pPr>
            <w:r>
              <w:rPr>
                <w:rFonts w:ascii="Aptos" w:hAnsi="Aptos"/>
                <w:color w:val="1F2937"/>
                <w:sz w:val="18"/>
              </w:rPr>
              <w:t xml:space="preserve">Passed</w:t>
            </w:r>
          </w:p>
        </w:tc>
        <w:tc>
          <w:tcPr>
            <w:tcW w:w="1900" w:type="dxa"/>
            <w:shd w:val="clear" w:fill="F5F7FA"/>
            <w:tcMar>
              <w:top w:w="80" w:type="dxa"/>
              <w:left w:w="90" w:type="dxa"/>
              <w:bottom w:w="80" w:type="dxa"/>
              <w:right w:w="90" w:type="dxa"/>
            </w:tcMar>
          </w:tcPr>
          <w:p>
            <w:pPr>
              <w:spacing w:after="0"/>
            </w:pPr>
            <w:r>
              <w:rPr>
                <w:rFonts w:ascii="Aptos" w:hAnsi="Aptos"/>
                <w:color w:val="1F2937"/>
                <w:sz w:val="18"/>
              </w:rPr>
              <w:t xml:space="preserve">Expected rejection passed</w:t>
            </w:r>
          </w:p>
        </w:tc>
        <w:tc>
          <w:tcPr>
            <w:tcW w:w="1800" w:type="dxa"/>
            <w:shd w:val="clear" w:fill="F5F7FA"/>
            <w:tcMar>
              <w:top w:w="80" w:type="dxa"/>
              <w:left w:w="90" w:type="dxa"/>
              <w:bottom w:w="80" w:type="dxa"/>
              <w:right w:w="90" w:type="dxa"/>
            </w:tcMar>
          </w:tcPr>
          <w:p>
            <w:pPr>
              <w:spacing w:after="0"/>
            </w:pPr>
            <w:r>
              <w:rPr>
                <w:rFonts w:ascii="Aptos" w:hAnsi="Aptos"/>
                <w:color w:val="1F2937"/>
                <w:sz w:val="18"/>
              </w:rPr>
              <w:t xml:space="preserve">Completed</w:t>
            </w:r>
          </w:p>
        </w:tc>
      </w:tr>
      <w:tr>
        <w:trPr>
          <w:cantSplit/>
        </w:trPr>
        <w:tc>
          <w:tcPr>
            <w:tcW w:w="2300" w:type="dxa"/>
            <w:tcMar>
              <w:top w:w="80" w:type="dxa"/>
              <w:left w:w="90" w:type="dxa"/>
              <w:bottom w:w="80" w:type="dxa"/>
              <w:right w:w="90" w:type="dxa"/>
            </w:tcMar>
          </w:tcPr>
          <w:p>
            <w:pPr>
              <w:spacing w:after="0"/>
            </w:pPr>
            <w:r>
              <w:rPr>
                <w:rFonts w:ascii="Aptos" w:hAnsi="Aptos"/>
                <w:color w:val="1F2937"/>
                <w:sz w:val="18"/>
              </w:rPr>
              <w:t xml:space="preserve">Self-contained trimmed win-x64</w:t>
            </w:r>
          </w:p>
        </w:tc>
        <w:tc>
          <w:tcPr>
            <w:tcW w:w="1900" w:type="dxa"/>
            <w:tcMar>
              <w:top w:w="80" w:type="dxa"/>
              <w:left w:w="90" w:type="dxa"/>
              <w:bottom w:w="80" w:type="dxa"/>
              <w:right w:w="90" w:type="dxa"/>
            </w:tcMar>
          </w:tcPr>
          <w:p>
            <w:pPr>
              <w:spacing w:after="0"/>
            </w:pPr>
            <w:r>
              <w:rPr>
                <w:rFonts w:ascii="Aptos" w:hAnsi="Aptos"/>
                <w:color w:val="1F2937"/>
                <w:sz w:val="18"/>
              </w:rPr>
              <w:t xml:space="preserve">Not run - blocked before setter</w:t>
            </w:r>
          </w:p>
        </w:tc>
        <w:tc>
          <w:tcPr>
            <w:tcW w:w="1900" w:type="dxa"/>
            <w:tcMar>
              <w:top w:w="80" w:type="dxa"/>
              <w:left w:w="90" w:type="dxa"/>
              <w:bottom w:w="80" w:type="dxa"/>
              <w:right w:w="90" w:type="dxa"/>
            </w:tcMar>
          </w:tcPr>
          <w:p>
            <w:pPr>
              <w:spacing w:after="0"/>
            </w:pPr>
            <w:r>
              <w:rPr>
                <w:rFonts w:ascii="Aptos" w:hAnsi="Aptos"/>
                <w:color w:val="1F2937"/>
                <w:sz w:val="18"/>
              </w:rPr>
              <w:t xml:space="preserve">Not run</w:t>
            </w:r>
          </w:p>
        </w:tc>
        <w:tc>
          <w:tcPr>
            <w:tcW w:w="1800" w:type="dxa"/>
            <w:tcMar>
              <w:top w:w="80" w:type="dxa"/>
              <w:left w:w="90" w:type="dxa"/>
              <w:bottom w:w="80" w:type="dxa"/>
              <w:right w:w="90" w:type="dxa"/>
            </w:tcMar>
          </w:tcPr>
          <w:p>
            <w:pPr>
              <w:spacing w:after="0"/>
            </w:pPr>
            <w:r>
              <w:rPr>
                <w:rFonts w:ascii="Aptos" w:hAnsi="Aptos"/>
                <w:color w:val="1F2937"/>
                <w:sz w:val="18"/>
              </w:rPr>
              <w:t xml:space="preserve">Configuration limitation</w:t>
            </w:r>
          </w:p>
        </w:tc>
      </w:tr>
    </w:tbl>
    <w:p>
      <w:r>
        <w:br w:type="page"/>
      </w:r>
    </w:p>
    <w:p>
      <w:pPr>
        <w:pStyle w:val="Heading1"/>
        <w:keepNext/>
        <w:spacing w:before="220" w:after="80" w:line="276" w:lineRule="auto"/>
      </w:pPr>
      <w:r>
        <w:t xml:space="preserve">4. Supported property types</w:t>
      </w:r>
    </w:p>
    <w:p>
      <w:pPr>
        <w:pStyle w:val="Normal"/>
        <w:spacing w:before="0" w:after="100" w:line="276" w:lineRule="auto"/>
      </w:pPr>
      <w:r>
        <w:t xml:space="preserve">The same deterministic values were assigned to TempData and Session properties. The first full reader request was used for the round-trip verdict. Null values were recorded as observations because a null property alone does not show whether a storage key was explicitly written or absent.</w:t>
      </w:r>
    </w:p>
    <w:tbl>
      <w:tblPr>
        <w:tblW w:w="8000" w:type="dxa"/>
        <w:tblBorders>
          <w:top w:val="single" w:color="B8C4D6" w:sz="4"/>
          <w:left w:val="single" w:color="B8C4D6" w:sz="4"/>
          <w:bottom w:val="single" w:color="B8C4D6" w:sz="4"/>
          <w:right w:val="single" w:color="B8C4D6" w:sz="4"/>
          <w:insideH w:val="single" w:color="D9E1EC" w:sz="4"/>
          <w:insideV w:val="single" w:color="D9E1EC" w:sz="4"/>
        </w:tblBorders>
        <w:tblLayout w:type="fixed"/>
      </w:tblPr>
      <w:tblGrid>
        <w:gridCol w:w="1500"/>
        <w:gridCol w:w="2300"/>
        <w:gridCol w:w="2400"/>
        <w:gridCol w:w="900"/>
        <w:gridCol w:w="900"/>
      </w:tblGrid>
      <w:tr>
        <w:trPr>
          <w:tblHeader/>
          <w:cantSplit/>
        </w:trPr>
        <w:tc>
          <w:tcPr>
            <w:tcW w:w="1500" w:type="dxa"/>
            <w:shd w:val="clear" w:fill="17365D"/>
            <w:tcMar>
              <w:top w:w="80" w:type="dxa"/>
              <w:left w:w="90" w:type="dxa"/>
              <w:bottom w:w="80" w:type="dxa"/>
              <w:right w:w="90" w:type="dxa"/>
            </w:tcMar>
          </w:tcPr>
          <w:p>
            <w:pPr>
              <w:spacing w:after="0"/>
            </w:pPr>
            <w:r>
              <w:rPr>
                <w:rFonts w:ascii="Aptos" w:hAnsi="Aptos"/>
                <w:b/>
                <w:color w:val="FFFFFF"/>
                <w:sz w:val="18"/>
              </w:rPr>
              <w:t xml:space="preserve">Case</w:t>
            </w:r>
          </w:p>
        </w:tc>
        <w:tc>
          <w:tcPr>
            <w:tcW w:w="2300" w:type="dxa"/>
            <w:shd w:val="clear" w:fill="17365D"/>
            <w:tcMar>
              <w:top w:w="80" w:type="dxa"/>
              <w:left w:w="90" w:type="dxa"/>
              <w:bottom w:w="80" w:type="dxa"/>
              <w:right w:w="90" w:type="dxa"/>
            </w:tcMar>
          </w:tcPr>
          <w:p>
            <w:pPr>
              <w:spacing w:after="0"/>
            </w:pPr>
            <w:r>
              <w:rPr>
                <w:rFonts w:ascii="Aptos" w:hAnsi="Aptos"/>
                <w:b/>
                <w:color w:val="FFFFFF"/>
                <w:sz w:val="18"/>
              </w:rPr>
              <w:t xml:space="preserve">Declared type</w:t>
            </w:r>
          </w:p>
        </w:tc>
        <w:tc>
          <w:tcPr>
            <w:tcW w:w="2400" w:type="dxa"/>
            <w:shd w:val="clear" w:fill="17365D"/>
            <w:tcMar>
              <w:top w:w="80" w:type="dxa"/>
              <w:left w:w="90" w:type="dxa"/>
              <w:bottom w:w="80" w:type="dxa"/>
              <w:right w:w="90" w:type="dxa"/>
            </w:tcMar>
          </w:tcPr>
          <w:p>
            <w:pPr>
              <w:spacing w:after="0"/>
            </w:pPr>
            <w:r>
              <w:rPr>
                <w:rFonts w:ascii="Aptos" w:hAnsi="Aptos"/>
                <w:b/>
                <w:color w:val="FFFFFF"/>
                <w:sz w:val="18"/>
              </w:rPr>
              <w:t xml:space="preserve">Expected</w:t>
            </w:r>
          </w:p>
        </w:tc>
        <w:tc>
          <w:tcPr>
            <w:tcW w:w="900" w:type="dxa"/>
            <w:shd w:val="clear" w:fill="17365D"/>
            <w:tcMar>
              <w:top w:w="80" w:type="dxa"/>
              <w:left w:w="90" w:type="dxa"/>
              <w:bottom w:w="80" w:type="dxa"/>
              <w:right w:w="90" w:type="dxa"/>
            </w:tcMar>
          </w:tcPr>
          <w:p>
            <w:pPr>
              <w:spacing w:after="0"/>
            </w:pPr>
            <w:r>
              <w:rPr>
                <w:rFonts w:ascii="Aptos" w:hAnsi="Aptos"/>
                <w:b/>
                <w:color w:val="FFFFFF"/>
                <w:sz w:val="18"/>
              </w:rPr>
              <w:t xml:space="preserve">TempData</w:t>
            </w:r>
          </w:p>
        </w:tc>
        <w:tc>
          <w:tcPr>
            <w:tcW w:w="900" w:type="dxa"/>
            <w:shd w:val="clear" w:fill="17365D"/>
            <w:tcMar>
              <w:top w:w="80" w:type="dxa"/>
              <w:left w:w="90" w:type="dxa"/>
              <w:bottom w:w="80" w:type="dxa"/>
              <w:right w:w="90" w:type="dxa"/>
            </w:tcMar>
          </w:tcPr>
          <w:p>
            <w:pPr>
              <w:spacing w:after="0"/>
            </w:pPr>
            <w:r>
              <w:rPr>
                <w:rFonts w:ascii="Aptos" w:hAnsi="Aptos"/>
                <w:b/>
                <w:color w:val="FFFFFF"/>
                <w:sz w:val="18"/>
              </w:rPr>
              <w:t xml:space="preserve">Session</w:t>
            </w:r>
          </w:p>
        </w:tc>
      </w:tr>
      <w:tr>
        <w:trPr>
          <w:cantSplit/>
        </w:trPr>
        <w:tc>
          <w:tcPr>
            <w:tcW w:w="1500" w:type="dxa"/>
            <w:tcMar>
              <w:top w:w="80" w:type="dxa"/>
              <w:left w:w="90" w:type="dxa"/>
              <w:bottom w:w="80" w:type="dxa"/>
              <w:right w:w="90" w:type="dxa"/>
            </w:tcMar>
          </w:tcPr>
          <w:p>
            <w:pPr>
              <w:spacing w:after="0"/>
            </w:pPr>
            <w:r>
              <w:rPr>
                <w:rFonts w:ascii="Aptos" w:hAnsi="Aptos"/>
                <w:color w:val="1F2937"/>
                <w:sz w:val="18"/>
              </w:rPr>
              <w:t xml:space="preserve">String</w:t>
            </w:r>
          </w:p>
        </w:tc>
        <w:tc>
          <w:tcPr>
            <w:tcW w:w="2300" w:type="dxa"/>
            <w:tcMar>
              <w:top w:w="80" w:type="dxa"/>
              <w:left w:w="90" w:type="dxa"/>
              <w:bottom w:w="80" w:type="dxa"/>
              <w:right w:w="90" w:type="dxa"/>
            </w:tcMar>
          </w:tcPr>
          <w:p>
            <w:pPr>
              <w:spacing w:after="0"/>
            </w:pPr>
            <w:r>
              <w:rPr>
                <w:rFonts w:ascii="Aptos" w:hAnsi="Aptos"/>
                <w:color w:val="1F2937"/>
                <w:sz w:val="18"/>
              </w:rPr>
              <w:t xml:space="preserve">System.String</w:t>
            </w:r>
          </w:p>
        </w:tc>
        <w:tc>
          <w:tcPr>
            <w:tcW w:w="2400" w:type="dxa"/>
            <w:tcMar>
              <w:top w:w="80" w:type="dxa"/>
              <w:left w:w="90" w:type="dxa"/>
              <w:bottom w:w="80" w:type="dxa"/>
              <w:right w:w="90" w:type="dxa"/>
            </w:tcMar>
          </w:tcPr>
          <w:p>
            <w:pPr>
              <w:spacing w:after="0"/>
            </w:pPr>
            <w:r>
              <w:rPr>
                <w:rFonts w:ascii="Aptos" w:hAnsi="Aptos"/>
                <w:color w:val="1F2937"/>
                <w:sz w:val="18"/>
              </w:rPr>
              <w:t xml:space="preserve">RC1 validation value</w:t>
            </w:r>
          </w:p>
        </w:tc>
        <w:tc>
          <w:tcPr>
            <w:tcW w:w="900" w:type="dxa"/>
            <w:tcMar>
              <w:top w:w="80" w:type="dxa"/>
              <w:left w:w="90" w:type="dxa"/>
              <w:bottom w:w="80" w:type="dxa"/>
              <w:right w:w="90" w:type="dxa"/>
            </w:tcMar>
          </w:tcPr>
          <w:p>
            <w:pPr>
              <w:spacing w:after="0"/>
            </w:pPr>
            <w:r>
              <w:rPr>
                <w:rFonts w:ascii="Aptos" w:hAnsi="Aptos"/>
                <w:color w:val="1F2937"/>
                <w:sz w:val="18"/>
              </w:rPr>
              <w:t xml:space="preserve">Pass</w:t>
            </w:r>
          </w:p>
        </w:tc>
        <w:tc>
          <w:tcPr>
            <w:tcW w:w="900" w:type="dxa"/>
            <w:tcMar>
              <w:top w:w="80" w:type="dxa"/>
              <w:left w:w="90" w:type="dxa"/>
              <w:bottom w:w="80" w:type="dxa"/>
              <w:right w:w="90" w:type="dxa"/>
            </w:tcMar>
          </w:tcPr>
          <w:p>
            <w:pPr>
              <w:spacing w:after="0"/>
            </w:pPr>
            <w:r>
              <w:rPr>
                <w:rFonts w:ascii="Aptos" w:hAnsi="Aptos"/>
                <w:color w:val="1F2937"/>
                <w:sz w:val="18"/>
              </w:rPr>
              <w:t xml:space="preserve">Pass</w:t>
            </w:r>
          </w:p>
        </w:tc>
      </w:tr>
      <w:tr>
        <w:trPr>
          <w:cantSplit/>
        </w:trPr>
        <w:tc>
          <w:tcPr>
            <w:tcW w:w="1500" w:type="dxa"/>
            <w:shd w:val="clear" w:fill="F5F7FA"/>
            <w:tcMar>
              <w:top w:w="80" w:type="dxa"/>
              <w:left w:w="90" w:type="dxa"/>
              <w:bottom w:w="80" w:type="dxa"/>
              <w:right w:w="90" w:type="dxa"/>
            </w:tcMar>
          </w:tcPr>
          <w:p>
            <w:pPr>
              <w:spacing w:after="0"/>
            </w:pPr>
            <w:r>
              <w:rPr>
                <w:rFonts w:ascii="Aptos" w:hAnsi="Aptos"/>
                <w:color w:val="1F2937"/>
                <w:sz w:val="18"/>
              </w:rPr>
              <w:t xml:space="preserve">Integer</w:t>
            </w:r>
          </w:p>
        </w:tc>
        <w:tc>
          <w:tcPr>
            <w:tcW w:w="2300" w:type="dxa"/>
            <w:shd w:val="clear" w:fill="F5F7FA"/>
            <w:tcMar>
              <w:top w:w="80" w:type="dxa"/>
              <w:left w:w="90" w:type="dxa"/>
              <w:bottom w:w="80" w:type="dxa"/>
              <w:right w:w="90" w:type="dxa"/>
            </w:tcMar>
          </w:tcPr>
          <w:p>
            <w:pPr>
              <w:spacing w:after="0"/>
            </w:pPr>
            <w:r>
              <w:rPr>
                <w:rFonts w:ascii="Aptos" w:hAnsi="Aptos"/>
                <w:color w:val="1F2937"/>
                <w:sz w:val="18"/>
              </w:rPr>
              <w:t xml:space="preserve">System.Int32</w:t>
            </w:r>
          </w:p>
        </w:tc>
        <w:tc>
          <w:tcPr>
            <w:tcW w:w="2400" w:type="dxa"/>
            <w:shd w:val="clear" w:fill="F5F7FA"/>
            <w:tcMar>
              <w:top w:w="80" w:type="dxa"/>
              <w:left w:w="90" w:type="dxa"/>
              <w:bottom w:w="80" w:type="dxa"/>
              <w:right w:w="90" w:type="dxa"/>
            </w:tcMar>
          </w:tcPr>
          <w:p>
            <w:pPr>
              <w:spacing w:after="0"/>
            </w:pPr>
            <w:r>
              <w:rPr>
                <w:rFonts w:ascii="Aptos" w:hAnsi="Aptos"/>
                <w:color w:val="1F2937"/>
                <w:sz w:val="18"/>
              </w:rPr>
              <w:t xml:space="preserve">42</w:t>
            </w:r>
          </w:p>
        </w:tc>
        <w:tc>
          <w:tcPr>
            <w:tcW w:w="900" w:type="dxa"/>
            <w:shd w:val="clear" w:fill="F5F7FA"/>
            <w:tcMar>
              <w:top w:w="80" w:type="dxa"/>
              <w:left w:w="90" w:type="dxa"/>
              <w:bottom w:w="80" w:type="dxa"/>
              <w:right w:w="90" w:type="dxa"/>
            </w:tcMar>
          </w:tcPr>
          <w:p>
            <w:pPr>
              <w:spacing w:after="0"/>
            </w:pPr>
            <w:r>
              <w:rPr>
                <w:rFonts w:ascii="Aptos" w:hAnsi="Aptos"/>
                <w:color w:val="1F2937"/>
                <w:sz w:val="18"/>
              </w:rPr>
              <w:t xml:space="preserve">Pass</w:t>
            </w:r>
          </w:p>
        </w:tc>
        <w:tc>
          <w:tcPr>
            <w:tcW w:w="900" w:type="dxa"/>
            <w:shd w:val="clear" w:fill="F5F7FA"/>
            <w:tcMar>
              <w:top w:w="80" w:type="dxa"/>
              <w:left w:w="90" w:type="dxa"/>
              <w:bottom w:w="80" w:type="dxa"/>
              <w:right w:w="90" w:type="dxa"/>
            </w:tcMar>
          </w:tcPr>
          <w:p>
            <w:pPr>
              <w:spacing w:after="0"/>
            </w:pPr>
            <w:r>
              <w:rPr>
                <w:rFonts w:ascii="Aptos" w:hAnsi="Aptos"/>
                <w:color w:val="1F2937"/>
                <w:sz w:val="18"/>
              </w:rPr>
              <w:t xml:space="preserve">Pass</w:t>
            </w:r>
          </w:p>
        </w:tc>
      </w:tr>
      <w:tr>
        <w:trPr>
          <w:cantSplit/>
        </w:trPr>
        <w:tc>
          <w:tcPr>
            <w:tcW w:w="1500" w:type="dxa"/>
            <w:tcMar>
              <w:top w:w="80" w:type="dxa"/>
              <w:left w:w="90" w:type="dxa"/>
              <w:bottom w:w="80" w:type="dxa"/>
              <w:right w:w="90" w:type="dxa"/>
            </w:tcMar>
          </w:tcPr>
          <w:p>
            <w:pPr>
              <w:spacing w:after="0"/>
            </w:pPr>
            <w:r>
              <w:rPr>
                <w:rFonts w:ascii="Aptos" w:hAnsi="Aptos"/>
                <w:color w:val="1F2937"/>
                <w:sz w:val="18"/>
              </w:rPr>
              <w:t xml:space="preserve">Boolean</w:t>
            </w:r>
          </w:p>
        </w:tc>
        <w:tc>
          <w:tcPr>
            <w:tcW w:w="2300" w:type="dxa"/>
            <w:tcMar>
              <w:top w:w="80" w:type="dxa"/>
              <w:left w:w="90" w:type="dxa"/>
              <w:bottom w:w="80" w:type="dxa"/>
              <w:right w:w="90" w:type="dxa"/>
            </w:tcMar>
          </w:tcPr>
          <w:p>
            <w:pPr>
              <w:spacing w:after="0"/>
            </w:pPr>
            <w:r>
              <w:rPr>
                <w:rFonts w:ascii="Aptos" w:hAnsi="Aptos"/>
                <w:color w:val="1F2937"/>
                <w:sz w:val="18"/>
              </w:rPr>
              <w:t xml:space="preserve">System.Boolean</w:t>
            </w:r>
          </w:p>
        </w:tc>
        <w:tc>
          <w:tcPr>
            <w:tcW w:w="2400" w:type="dxa"/>
            <w:tcMar>
              <w:top w:w="80" w:type="dxa"/>
              <w:left w:w="90" w:type="dxa"/>
              <w:bottom w:w="80" w:type="dxa"/>
              <w:right w:w="90" w:type="dxa"/>
            </w:tcMar>
          </w:tcPr>
          <w:p>
            <w:pPr>
              <w:spacing w:after="0"/>
            </w:pPr>
            <w:r>
              <w:rPr>
                <w:rFonts w:ascii="Aptos" w:hAnsi="Aptos"/>
                <w:color w:val="1F2937"/>
                <w:sz w:val="18"/>
              </w:rPr>
              <w:t xml:space="preserve">True</w:t>
            </w:r>
          </w:p>
        </w:tc>
        <w:tc>
          <w:tcPr>
            <w:tcW w:w="900" w:type="dxa"/>
            <w:tcMar>
              <w:top w:w="80" w:type="dxa"/>
              <w:left w:w="90" w:type="dxa"/>
              <w:bottom w:w="80" w:type="dxa"/>
              <w:right w:w="90" w:type="dxa"/>
            </w:tcMar>
          </w:tcPr>
          <w:p>
            <w:pPr>
              <w:spacing w:after="0"/>
            </w:pPr>
            <w:r>
              <w:rPr>
                <w:rFonts w:ascii="Aptos" w:hAnsi="Aptos"/>
                <w:color w:val="1F2937"/>
                <w:sz w:val="18"/>
              </w:rPr>
              <w:t xml:space="preserve">Pass</w:t>
            </w:r>
          </w:p>
        </w:tc>
        <w:tc>
          <w:tcPr>
            <w:tcW w:w="900" w:type="dxa"/>
            <w:tcMar>
              <w:top w:w="80" w:type="dxa"/>
              <w:left w:w="90" w:type="dxa"/>
              <w:bottom w:w="80" w:type="dxa"/>
              <w:right w:w="90" w:type="dxa"/>
            </w:tcMar>
          </w:tcPr>
          <w:p>
            <w:pPr>
              <w:spacing w:after="0"/>
            </w:pPr>
            <w:r>
              <w:rPr>
                <w:rFonts w:ascii="Aptos" w:hAnsi="Aptos"/>
                <w:color w:val="1F2937"/>
                <w:sz w:val="18"/>
              </w:rPr>
              <w:t xml:space="preserve">Pass</w:t>
            </w:r>
          </w:p>
        </w:tc>
      </w:tr>
      <w:tr>
        <w:trPr>
          <w:cantSplit/>
        </w:trPr>
        <w:tc>
          <w:tcPr>
            <w:tcW w:w="1500" w:type="dxa"/>
            <w:shd w:val="clear" w:fill="F5F7FA"/>
            <w:tcMar>
              <w:top w:w="80" w:type="dxa"/>
              <w:left w:w="90" w:type="dxa"/>
              <w:bottom w:w="80" w:type="dxa"/>
              <w:right w:w="90" w:type="dxa"/>
            </w:tcMar>
          </w:tcPr>
          <w:p>
            <w:pPr>
              <w:spacing w:after="0"/>
            </w:pPr>
            <w:r>
              <w:rPr>
                <w:rFonts w:ascii="Aptos" w:hAnsi="Aptos"/>
                <w:color w:val="1F2937"/>
                <w:sz w:val="18"/>
              </w:rPr>
              <w:t xml:space="preserve">Int-backed enum</w:t>
            </w:r>
          </w:p>
        </w:tc>
        <w:tc>
          <w:tcPr>
            <w:tcW w:w="2300" w:type="dxa"/>
            <w:shd w:val="clear" w:fill="F5F7FA"/>
            <w:tcMar>
              <w:top w:w="80" w:type="dxa"/>
              <w:left w:w="90" w:type="dxa"/>
              <w:bottom w:w="80" w:type="dxa"/>
              <w:right w:w="90" w:type="dxa"/>
            </w:tcMar>
          </w:tcPr>
          <w:p>
            <w:pPr>
              <w:spacing w:after="0"/>
            </w:pPr>
            <w:r>
              <w:rPr>
                <w:rFonts w:ascii="Aptos" w:hAnsi="Aptos"/>
                <w:color w:val="1F2937"/>
                <w:sz w:val="18"/>
              </w:rPr>
              <w:t xml:space="preserve">IntBackedStatus</w:t>
            </w:r>
          </w:p>
        </w:tc>
        <w:tc>
          <w:tcPr>
            <w:tcW w:w="2400" w:type="dxa"/>
            <w:shd w:val="clear" w:fill="F5F7FA"/>
            <w:tcMar>
              <w:top w:w="80" w:type="dxa"/>
              <w:left w:w="90" w:type="dxa"/>
              <w:bottom w:w="80" w:type="dxa"/>
              <w:right w:w="90" w:type="dxa"/>
            </w:tcMar>
          </w:tcPr>
          <w:p>
            <w:pPr>
              <w:spacing w:after="0"/>
            </w:pPr>
            <w:r>
              <w:rPr>
                <w:rFonts w:ascii="Aptos" w:hAnsi="Aptos"/>
                <w:color w:val="1F2937"/>
                <w:sz w:val="18"/>
              </w:rPr>
              <w:t xml:space="preserve">Approved</w:t>
            </w:r>
          </w:p>
        </w:tc>
        <w:tc>
          <w:tcPr>
            <w:tcW w:w="900" w:type="dxa"/>
            <w:shd w:val="clear" w:fill="F5F7FA"/>
            <w:tcMar>
              <w:top w:w="80" w:type="dxa"/>
              <w:left w:w="90" w:type="dxa"/>
              <w:bottom w:w="80" w:type="dxa"/>
              <w:right w:w="90" w:type="dxa"/>
            </w:tcMar>
          </w:tcPr>
          <w:p>
            <w:pPr>
              <w:spacing w:after="0"/>
            </w:pPr>
            <w:r>
              <w:rPr>
                <w:rFonts w:ascii="Aptos" w:hAnsi="Aptos"/>
                <w:color w:val="1F2937"/>
                <w:sz w:val="18"/>
              </w:rPr>
              <w:t xml:space="preserve">Pass</w:t>
            </w:r>
          </w:p>
        </w:tc>
        <w:tc>
          <w:tcPr>
            <w:tcW w:w="900" w:type="dxa"/>
            <w:shd w:val="clear" w:fill="F5F7FA"/>
            <w:tcMar>
              <w:top w:w="80" w:type="dxa"/>
              <w:left w:w="90" w:type="dxa"/>
              <w:bottom w:w="80" w:type="dxa"/>
              <w:right w:w="90" w:type="dxa"/>
            </w:tcMar>
          </w:tcPr>
          <w:p>
            <w:pPr>
              <w:spacing w:after="0"/>
            </w:pPr>
            <w:r>
              <w:rPr>
                <w:rFonts w:ascii="Aptos" w:hAnsi="Aptos"/>
                <w:color w:val="1F2937"/>
                <w:sz w:val="18"/>
              </w:rPr>
              <w:t xml:space="preserve">Pass</w:t>
            </w:r>
          </w:p>
        </w:tc>
      </w:tr>
      <w:tr>
        <w:trPr>
          <w:cantSplit/>
        </w:trPr>
        <w:tc>
          <w:tcPr>
            <w:tcW w:w="1500" w:type="dxa"/>
            <w:tcMar>
              <w:top w:w="80" w:type="dxa"/>
              <w:left w:w="90" w:type="dxa"/>
              <w:bottom w:w="80" w:type="dxa"/>
              <w:right w:w="90" w:type="dxa"/>
            </w:tcMar>
          </w:tcPr>
          <w:p>
            <w:pPr>
              <w:spacing w:after="0"/>
            </w:pPr>
            <w:r>
              <w:rPr>
                <w:rFonts w:ascii="Aptos" w:hAnsi="Aptos"/>
                <w:color w:val="1F2937"/>
                <w:sz w:val="18"/>
              </w:rPr>
              <w:t xml:space="preserve">GUID</w:t>
            </w:r>
          </w:p>
        </w:tc>
        <w:tc>
          <w:tcPr>
            <w:tcW w:w="2300" w:type="dxa"/>
            <w:tcMar>
              <w:top w:w="80" w:type="dxa"/>
              <w:left w:w="90" w:type="dxa"/>
              <w:bottom w:w="80" w:type="dxa"/>
              <w:right w:w="90" w:type="dxa"/>
            </w:tcMar>
          </w:tcPr>
          <w:p>
            <w:pPr>
              <w:spacing w:after="0"/>
            </w:pPr>
            <w:r>
              <w:rPr>
                <w:rFonts w:ascii="Aptos" w:hAnsi="Aptos"/>
                <w:color w:val="1F2937"/>
                <w:sz w:val="18"/>
              </w:rPr>
              <w:t xml:space="preserve">System.Guid</w:t>
            </w:r>
          </w:p>
        </w:tc>
        <w:tc>
          <w:tcPr>
            <w:tcW w:w="2400" w:type="dxa"/>
            <w:tcMar>
              <w:top w:w="80" w:type="dxa"/>
              <w:left w:w="90" w:type="dxa"/>
              <w:bottom w:w="80" w:type="dxa"/>
              <w:right w:w="90" w:type="dxa"/>
            </w:tcMar>
          </w:tcPr>
          <w:p>
            <w:pPr>
              <w:spacing w:after="0"/>
            </w:pPr>
            <w:r>
              <w:rPr>
                <w:rFonts w:ascii="Aptos" w:hAnsi="Aptos"/>
                <w:color w:val="1F2937"/>
                <w:sz w:val="18"/>
              </w:rPr>
              <w:t xml:space="preserve">8f14e45f-ea5e-4f5c-a123-0123456789ab</w:t>
            </w:r>
          </w:p>
        </w:tc>
        <w:tc>
          <w:tcPr>
            <w:tcW w:w="900" w:type="dxa"/>
            <w:tcMar>
              <w:top w:w="80" w:type="dxa"/>
              <w:left w:w="90" w:type="dxa"/>
              <w:bottom w:w="80" w:type="dxa"/>
              <w:right w:w="90" w:type="dxa"/>
            </w:tcMar>
          </w:tcPr>
          <w:p>
            <w:pPr>
              <w:spacing w:after="0"/>
            </w:pPr>
            <w:r>
              <w:rPr>
                <w:rFonts w:ascii="Aptos" w:hAnsi="Aptos"/>
                <w:color w:val="1F2937"/>
                <w:sz w:val="18"/>
              </w:rPr>
              <w:t xml:space="preserve">Pass</w:t>
            </w:r>
          </w:p>
        </w:tc>
        <w:tc>
          <w:tcPr>
            <w:tcW w:w="900" w:type="dxa"/>
            <w:tcMar>
              <w:top w:w="80" w:type="dxa"/>
              <w:left w:w="90" w:type="dxa"/>
              <w:bottom w:w="80" w:type="dxa"/>
              <w:right w:w="90" w:type="dxa"/>
            </w:tcMar>
          </w:tcPr>
          <w:p>
            <w:pPr>
              <w:spacing w:after="0"/>
            </w:pPr>
            <w:r>
              <w:rPr>
                <w:rFonts w:ascii="Aptos" w:hAnsi="Aptos"/>
                <w:color w:val="1F2937"/>
                <w:sz w:val="18"/>
              </w:rPr>
              <w:t xml:space="preserve">Pass</w:t>
            </w:r>
          </w:p>
        </w:tc>
      </w:tr>
      <w:tr>
        <w:trPr>
          <w:cantSplit/>
        </w:trPr>
        <w:tc>
          <w:tcPr>
            <w:tcW w:w="1500" w:type="dxa"/>
            <w:shd w:val="clear" w:fill="F5F7FA"/>
            <w:tcMar>
              <w:top w:w="80" w:type="dxa"/>
              <w:left w:w="90" w:type="dxa"/>
              <w:bottom w:w="80" w:type="dxa"/>
              <w:right w:w="90" w:type="dxa"/>
            </w:tcMar>
          </w:tcPr>
          <w:p>
            <w:pPr>
              <w:spacing w:after="0"/>
            </w:pPr>
            <w:r>
              <w:rPr>
                <w:rFonts w:ascii="Aptos" w:hAnsi="Aptos"/>
                <w:color w:val="1F2937"/>
                <w:sz w:val="18"/>
              </w:rPr>
              <w:t xml:space="preserve">DateTime</w:t>
            </w:r>
          </w:p>
        </w:tc>
        <w:tc>
          <w:tcPr>
            <w:tcW w:w="2300" w:type="dxa"/>
            <w:shd w:val="clear" w:fill="F5F7FA"/>
            <w:tcMar>
              <w:top w:w="80" w:type="dxa"/>
              <w:left w:w="90" w:type="dxa"/>
              <w:bottom w:w="80" w:type="dxa"/>
              <w:right w:w="90" w:type="dxa"/>
            </w:tcMar>
          </w:tcPr>
          <w:p>
            <w:pPr>
              <w:spacing w:after="0"/>
            </w:pPr>
            <w:r>
              <w:rPr>
                <w:rFonts w:ascii="Aptos" w:hAnsi="Aptos"/>
                <w:color w:val="1F2937"/>
                <w:sz w:val="18"/>
              </w:rPr>
              <w:t xml:space="preserve">System.DateTime</w:t>
            </w:r>
          </w:p>
        </w:tc>
        <w:tc>
          <w:tcPr>
            <w:tcW w:w="2400" w:type="dxa"/>
            <w:shd w:val="clear" w:fill="F5F7FA"/>
            <w:tcMar>
              <w:top w:w="80" w:type="dxa"/>
              <w:left w:w="90" w:type="dxa"/>
              <w:bottom w:w="80" w:type="dxa"/>
              <w:right w:w="90" w:type="dxa"/>
            </w:tcMar>
          </w:tcPr>
          <w:p>
            <w:pPr>
              <w:spacing w:after="0"/>
            </w:pPr>
            <w:r>
              <w:rPr>
                <w:rFonts w:ascii="Aptos" w:hAnsi="Aptos"/>
                <w:color w:val="1F2937"/>
                <w:sz w:val="18"/>
              </w:rPr>
              <w:t xml:space="preserve">2026-09-10T10:30:45Z; Kind=Utc</w:t>
            </w:r>
          </w:p>
        </w:tc>
        <w:tc>
          <w:tcPr>
            <w:tcW w:w="900" w:type="dxa"/>
            <w:shd w:val="clear" w:fill="F5F7FA"/>
            <w:tcMar>
              <w:top w:w="80" w:type="dxa"/>
              <w:left w:w="90" w:type="dxa"/>
              <w:bottom w:w="80" w:type="dxa"/>
              <w:right w:w="90" w:type="dxa"/>
            </w:tcMar>
          </w:tcPr>
          <w:p>
            <w:pPr>
              <w:spacing w:after="0"/>
            </w:pPr>
            <w:r>
              <w:rPr>
                <w:rFonts w:ascii="Aptos" w:hAnsi="Aptos"/>
                <w:color w:val="1F2937"/>
                <w:sz w:val="18"/>
              </w:rPr>
              <w:t xml:space="preserve">Pass</w:t>
            </w:r>
          </w:p>
        </w:tc>
        <w:tc>
          <w:tcPr>
            <w:tcW w:w="900" w:type="dxa"/>
            <w:shd w:val="clear" w:fill="F5F7FA"/>
            <w:tcMar>
              <w:top w:w="80" w:type="dxa"/>
              <w:left w:w="90" w:type="dxa"/>
              <w:bottom w:w="80" w:type="dxa"/>
              <w:right w:w="90" w:type="dxa"/>
            </w:tcMar>
          </w:tcPr>
          <w:p>
            <w:pPr>
              <w:spacing w:after="0"/>
            </w:pPr>
            <w:r>
              <w:rPr>
                <w:rFonts w:ascii="Aptos" w:hAnsi="Aptos"/>
                <w:color w:val="1F2937"/>
                <w:sz w:val="18"/>
              </w:rPr>
              <w:t xml:space="preserve">Pass</w:t>
            </w:r>
          </w:p>
        </w:tc>
      </w:tr>
      <w:tr>
        <w:trPr>
          <w:cantSplit/>
        </w:trPr>
        <w:tc>
          <w:tcPr>
            <w:tcW w:w="1500" w:type="dxa"/>
            <w:tcMar>
              <w:top w:w="80" w:type="dxa"/>
              <w:left w:w="90" w:type="dxa"/>
              <w:bottom w:w="80" w:type="dxa"/>
              <w:right w:w="90" w:type="dxa"/>
            </w:tcMar>
          </w:tcPr>
          <w:p>
            <w:pPr>
              <w:spacing w:after="0"/>
            </w:pPr>
            <w:r>
              <w:rPr>
                <w:rFonts w:ascii="Aptos" w:hAnsi="Aptos"/>
                <w:color w:val="1F2937"/>
                <w:sz w:val="18"/>
              </w:rPr>
              <w:t xml:space="preserve">Nullable with value</w:t>
            </w:r>
          </w:p>
        </w:tc>
        <w:tc>
          <w:tcPr>
            <w:tcW w:w="2300" w:type="dxa"/>
            <w:tcMar>
              <w:top w:w="80" w:type="dxa"/>
              <w:left w:w="90" w:type="dxa"/>
              <w:bottom w:w="80" w:type="dxa"/>
              <w:right w:w="90" w:type="dxa"/>
            </w:tcMar>
          </w:tcPr>
          <w:p>
            <w:pPr>
              <w:spacing w:after="0"/>
            </w:pPr>
            <w:r>
              <w:rPr>
                <w:rFonts w:ascii="Aptos" w:hAnsi="Aptos"/>
                <w:color w:val="1F2937"/>
                <w:sz w:val="18"/>
              </w:rPr>
              <w:t xml:space="preserve">System.Nullable&lt;System.Int32&gt;</w:t>
            </w:r>
          </w:p>
        </w:tc>
        <w:tc>
          <w:tcPr>
            <w:tcW w:w="2400" w:type="dxa"/>
            <w:tcMar>
              <w:top w:w="80" w:type="dxa"/>
              <w:left w:w="90" w:type="dxa"/>
              <w:bottom w:w="80" w:type="dxa"/>
              <w:right w:w="90" w:type="dxa"/>
            </w:tcMar>
          </w:tcPr>
          <w:p>
            <w:pPr>
              <w:spacing w:after="0"/>
            </w:pPr>
            <w:r>
              <w:rPr>
                <w:rFonts w:ascii="Aptos" w:hAnsi="Aptos"/>
                <w:color w:val="1F2937"/>
                <w:sz w:val="18"/>
              </w:rPr>
              <w:t xml:space="preserve">84</w:t>
            </w:r>
          </w:p>
        </w:tc>
        <w:tc>
          <w:tcPr>
            <w:tcW w:w="900" w:type="dxa"/>
            <w:tcMar>
              <w:top w:w="80" w:type="dxa"/>
              <w:left w:w="90" w:type="dxa"/>
              <w:bottom w:w="80" w:type="dxa"/>
              <w:right w:w="90" w:type="dxa"/>
            </w:tcMar>
          </w:tcPr>
          <w:p>
            <w:pPr>
              <w:spacing w:after="0"/>
            </w:pPr>
            <w:r>
              <w:rPr>
                <w:rFonts w:ascii="Aptos" w:hAnsi="Aptos"/>
                <w:color w:val="1F2937"/>
                <w:sz w:val="18"/>
              </w:rPr>
              <w:t xml:space="preserve">Pass</w:t>
            </w:r>
          </w:p>
        </w:tc>
        <w:tc>
          <w:tcPr>
            <w:tcW w:w="900" w:type="dxa"/>
            <w:tcMar>
              <w:top w:w="80" w:type="dxa"/>
              <w:left w:w="90" w:type="dxa"/>
              <w:bottom w:w="80" w:type="dxa"/>
              <w:right w:w="90" w:type="dxa"/>
            </w:tcMar>
          </w:tcPr>
          <w:p>
            <w:pPr>
              <w:spacing w:after="0"/>
            </w:pPr>
            <w:r>
              <w:rPr>
                <w:rFonts w:ascii="Aptos" w:hAnsi="Aptos"/>
                <w:color w:val="1F2937"/>
                <w:sz w:val="18"/>
              </w:rPr>
              <w:t xml:space="preserve">Pass</w:t>
            </w:r>
          </w:p>
        </w:tc>
      </w:tr>
      <w:tr>
        <w:trPr>
          <w:cantSplit/>
        </w:trPr>
        <w:tc>
          <w:tcPr>
            <w:tcW w:w="1500" w:type="dxa"/>
            <w:shd w:val="clear" w:fill="F5F7FA"/>
            <w:tcMar>
              <w:top w:w="80" w:type="dxa"/>
              <w:left w:w="90" w:type="dxa"/>
              <w:bottom w:w="80" w:type="dxa"/>
              <w:right w:w="90" w:type="dxa"/>
            </w:tcMar>
          </w:tcPr>
          <w:p>
            <w:pPr>
              <w:spacing w:after="0"/>
            </w:pPr>
            <w:r>
              <w:rPr>
                <w:rFonts w:ascii="Aptos" w:hAnsi="Aptos"/>
                <w:color w:val="1F2937"/>
                <w:sz w:val="18"/>
              </w:rPr>
              <w:t xml:space="preserve">Nullable explicitly null</w:t>
            </w:r>
          </w:p>
        </w:tc>
        <w:tc>
          <w:tcPr>
            <w:tcW w:w="2300" w:type="dxa"/>
            <w:shd w:val="clear" w:fill="F5F7FA"/>
            <w:tcMar>
              <w:top w:w="80" w:type="dxa"/>
              <w:left w:w="90" w:type="dxa"/>
              <w:bottom w:w="80" w:type="dxa"/>
              <w:right w:w="90" w:type="dxa"/>
            </w:tcMar>
          </w:tcPr>
          <w:p>
            <w:pPr>
              <w:spacing w:after="0"/>
            </w:pPr>
            <w:r>
              <w:rPr>
                <w:rFonts w:ascii="Aptos" w:hAnsi="Aptos"/>
                <w:color w:val="1F2937"/>
                <w:sz w:val="18"/>
              </w:rPr>
              <w:t xml:space="preserve">System.Nullable&lt;System.Int32&gt;</w:t>
            </w:r>
          </w:p>
        </w:tc>
        <w:tc>
          <w:tcPr>
            <w:tcW w:w="2400" w:type="dxa"/>
            <w:shd w:val="clear" w:fill="F5F7FA"/>
            <w:tcMar>
              <w:top w:w="80" w:type="dxa"/>
              <w:left w:w="90" w:type="dxa"/>
              <w:bottom w:w="80" w:type="dxa"/>
              <w:right w:w="90" w:type="dxa"/>
            </w:tcMar>
          </w:tcPr>
          <w:p>
            <w:pPr>
              <w:spacing w:after="0"/>
            </w:pPr>
            <w:r>
              <w:rPr>
                <w:rFonts w:ascii="Aptos" w:hAnsi="Aptos"/>
                <w:color w:val="1F2937"/>
                <w:sz w:val="18"/>
              </w:rPr>
              <w:t xml:space="preserve">&lt;null&gt;</w:t>
            </w:r>
          </w:p>
        </w:tc>
        <w:tc>
          <w:tcPr>
            <w:tcW w:w="900" w:type="dxa"/>
            <w:shd w:val="clear" w:fill="F5F7FA"/>
            <w:tcMar>
              <w:top w:w="80" w:type="dxa"/>
              <w:left w:w="90" w:type="dxa"/>
              <w:bottom w:w="80" w:type="dxa"/>
              <w:right w:w="90" w:type="dxa"/>
            </w:tcMar>
          </w:tcPr>
          <w:p>
            <w:pPr>
              <w:spacing w:after="0"/>
            </w:pPr>
            <w:r>
              <w:rPr>
                <w:rFonts w:ascii="Aptos" w:hAnsi="Aptos"/>
                <w:color w:val="1F2937"/>
                <w:sz w:val="18"/>
              </w:rPr>
              <w:t xml:space="preserve">Observed null</w:t>
            </w:r>
          </w:p>
        </w:tc>
        <w:tc>
          <w:tcPr>
            <w:tcW w:w="900" w:type="dxa"/>
            <w:shd w:val="clear" w:fill="F5F7FA"/>
            <w:tcMar>
              <w:top w:w="80" w:type="dxa"/>
              <w:left w:w="90" w:type="dxa"/>
              <w:bottom w:w="80" w:type="dxa"/>
              <w:right w:w="90" w:type="dxa"/>
            </w:tcMar>
          </w:tcPr>
          <w:p>
            <w:pPr>
              <w:spacing w:after="0"/>
            </w:pPr>
            <w:r>
              <w:rPr>
                <w:rFonts w:ascii="Aptos" w:hAnsi="Aptos"/>
                <w:color w:val="1F2937"/>
                <w:sz w:val="18"/>
              </w:rPr>
              <w:t xml:space="preserve">Observed null</w:t>
            </w:r>
          </w:p>
        </w:tc>
      </w:tr>
      <w:tr>
        <w:trPr>
          <w:cantSplit/>
        </w:trPr>
        <w:tc>
          <w:tcPr>
            <w:tcW w:w="1500" w:type="dxa"/>
            <w:tcMar>
              <w:top w:w="80" w:type="dxa"/>
              <w:left w:w="90" w:type="dxa"/>
              <w:bottom w:w="80" w:type="dxa"/>
              <w:right w:w="90" w:type="dxa"/>
            </w:tcMar>
          </w:tcPr>
          <w:p>
            <w:pPr>
              <w:spacing w:after="0"/>
            </w:pPr>
            <w:r>
              <w:rPr>
                <w:rFonts w:ascii="Aptos" w:hAnsi="Aptos"/>
                <w:color w:val="1F2937"/>
                <w:sz w:val="18"/>
              </w:rPr>
              <w:t xml:space="preserve">Nullable never set</w:t>
            </w:r>
          </w:p>
        </w:tc>
        <w:tc>
          <w:tcPr>
            <w:tcW w:w="2300" w:type="dxa"/>
            <w:tcMar>
              <w:top w:w="80" w:type="dxa"/>
              <w:left w:w="90" w:type="dxa"/>
              <w:bottom w:w="80" w:type="dxa"/>
              <w:right w:w="90" w:type="dxa"/>
            </w:tcMar>
          </w:tcPr>
          <w:p>
            <w:pPr>
              <w:spacing w:after="0"/>
            </w:pPr>
            <w:r>
              <w:rPr>
                <w:rFonts w:ascii="Aptos" w:hAnsi="Aptos"/>
                <w:color w:val="1F2937"/>
                <w:sz w:val="18"/>
              </w:rPr>
              <w:t xml:space="preserve">System.Nullable&lt;System.Int32&gt;</w:t>
            </w:r>
          </w:p>
        </w:tc>
        <w:tc>
          <w:tcPr>
            <w:tcW w:w="2400" w:type="dxa"/>
            <w:tcMar>
              <w:top w:w="80" w:type="dxa"/>
              <w:left w:w="90" w:type="dxa"/>
              <w:bottom w:w="80" w:type="dxa"/>
              <w:right w:w="90" w:type="dxa"/>
            </w:tcMar>
          </w:tcPr>
          <w:p>
            <w:pPr>
              <w:spacing w:after="0"/>
            </w:pPr>
            <w:r>
              <w:rPr>
                <w:rFonts w:ascii="Aptos" w:hAnsi="Aptos"/>
                <w:color w:val="1F2937"/>
                <w:sz w:val="18"/>
              </w:rPr>
              <w:t xml:space="preserve">&lt;null&gt;</w:t>
            </w:r>
          </w:p>
        </w:tc>
        <w:tc>
          <w:tcPr>
            <w:tcW w:w="900" w:type="dxa"/>
            <w:tcMar>
              <w:top w:w="80" w:type="dxa"/>
              <w:left w:w="90" w:type="dxa"/>
              <w:bottom w:w="80" w:type="dxa"/>
              <w:right w:w="90" w:type="dxa"/>
            </w:tcMar>
          </w:tcPr>
          <w:p>
            <w:pPr>
              <w:spacing w:after="0"/>
            </w:pPr>
            <w:r>
              <w:rPr>
                <w:rFonts w:ascii="Aptos" w:hAnsi="Aptos"/>
                <w:color w:val="1F2937"/>
                <w:sz w:val="18"/>
              </w:rPr>
              <w:t xml:space="preserve">Observed null</w:t>
            </w:r>
          </w:p>
        </w:tc>
        <w:tc>
          <w:tcPr>
            <w:tcW w:w="900" w:type="dxa"/>
            <w:tcMar>
              <w:top w:w="80" w:type="dxa"/>
              <w:left w:w="90" w:type="dxa"/>
              <w:bottom w:w="80" w:type="dxa"/>
              <w:right w:w="90" w:type="dxa"/>
            </w:tcMar>
          </w:tcPr>
          <w:p>
            <w:pPr>
              <w:spacing w:after="0"/>
            </w:pPr>
            <w:r>
              <w:rPr>
                <w:rFonts w:ascii="Aptos" w:hAnsi="Aptos"/>
                <w:color w:val="1F2937"/>
                <w:sz w:val="18"/>
              </w:rPr>
              <w:t xml:space="preserve">Observed null</w:t>
            </w:r>
          </w:p>
        </w:tc>
      </w:tr>
      <w:tr>
        <w:trPr>
          <w:cantSplit/>
        </w:trPr>
        <w:tc>
          <w:tcPr>
            <w:tcW w:w="1500" w:type="dxa"/>
            <w:shd w:val="clear" w:fill="F5F7FA"/>
            <w:tcMar>
              <w:top w:w="80" w:type="dxa"/>
              <w:left w:w="90" w:type="dxa"/>
              <w:bottom w:w="80" w:type="dxa"/>
              <w:right w:w="90" w:type="dxa"/>
            </w:tcMar>
          </w:tcPr>
          <w:p>
            <w:pPr>
              <w:spacing w:after="0"/>
            </w:pPr>
            <w:r>
              <w:rPr>
                <w:rFonts w:ascii="Aptos" w:hAnsi="Aptos"/>
                <w:color w:val="1F2937"/>
                <w:sz w:val="18"/>
              </w:rPr>
              <w:t xml:space="preserve">String list</w:t>
            </w:r>
          </w:p>
        </w:tc>
        <w:tc>
          <w:tcPr>
            <w:tcW w:w="2300" w:type="dxa"/>
            <w:shd w:val="clear" w:fill="F5F7FA"/>
            <w:tcMar>
              <w:top w:w="80" w:type="dxa"/>
              <w:left w:w="90" w:type="dxa"/>
              <w:bottom w:w="80" w:type="dxa"/>
              <w:right w:w="90" w:type="dxa"/>
            </w:tcMar>
          </w:tcPr>
          <w:p>
            <w:pPr>
              <w:spacing w:after="0"/>
            </w:pPr>
            <w:r>
              <w:rPr>
                <w:rFonts w:ascii="Aptos" w:hAnsi="Aptos"/>
                <w:color w:val="1F2937"/>
                <w:sz w:val="18"/>
              </w:rPr>
              <w:t xml:space="preserve">List&lt;string&gt;</w:t>
            </w:r>
          </w:p>
        </w:tc>
        <w:tc>
          <w:tcPr>
            <w:tcW w:w="2400" w:type="dxa"/>
            <w:shd w:val="clear" w:fill="F5F7FA"/>
            <w:tcMar>
              <w:top w:w="80" w:type="dxa"/>
              <w:left w:w="90" w:type="dxa"/>
              <w:bottom w:w="80" w:type="dxa"/>
              <w:right w:w="90" w:type="dxa"/>
            </w:tcMar>
          </w:tcPr>
          <w:p>
            <w:pPr>
              <w:spacing w:after="0"/>
            </w:pPr>
            <w:r>
              <w:rPr>
                <w:rFonts w:ascii="Aptos" w:hAnsi="Aptos"/>
                <w:color w:val="1F2937"/>
                <w:sz w:val="18"/>
              </w:rPr>
              <w:t xml:space="preserve">Alpha, Beta, Gamma</w:t>
            </w:r>
          </w:p>
        </w:tc>
        <w:tc>
          <w:tcPr>
            <w:tcW w:w="900" w:type="dxa"/>
            <w:shd w:val="clear" w:fill="F5F7FA"/>
            <w:tcMar>
              <w:top w:w="80" w:type="dxa"/>
              <w:left w:w="90" w:type="dxa"/>
              <w:bottom w:w="80" w:type="dxa"/>
              <w:right w:w="90" w:type="dxa"/>
            </w:tcMar>
          </w:tcPr>
          <w:p>
            <w:pPr>
              <w:spacing w:after="0"/>
            </w:pPr>
            <w:r>
              <w:rPr>
                <w:rFonts w:ascii="Aptos" w:hAnsi="Aptos"/>
                <w:color w:val="1F2937"/>
                <w:sz w:val="18"/>
              </w:rPr>
              <w:t xml:space="preserve">Pass</w:t>
            </w:r>
          </w:p>
        </w:tc>
        <w:tc>
          <w:tcPr>
            <w:tcW w:w="900" w:type="dxa"/>
            <w:shd w:val="clear" w:fill="F5F7FA"/>
            <w:tcMar>
              <w:top w:w="80" w:type="dxa"/>
              <w:left w:w="90" w:type="dxa"/>
              <w:bottom w:w="80" w:type="dxa"/>
              <w:right w:w="90" w:type="dxa"/>
            </w:tcMar>
          </w:tcPr>
          <w:p>
            <w:pPr>
              <w:spacing w:after="0"/>
            </w:pPr>
            <w:r>
              <w:rPr>
                <w:rFonts w:ascii="Aptos" w:hAnsi="Aptos"/>
                <w:color w:val="1F2937"/>
                <w:sz w:val="18"/>
              </w:rPr>
              <w:t xml:space="preserve">Pass</w:t>
            </w:r>
          </w:p>
        </w:tc>
      </w:tr>
      <w:tr>
        <w:trPr>
          <w:cantSplit/>
        </w:trPr>
        <w:tc>
          <w:tcPr>
            <w:tcW w:w="1500" w:type="dxa"/>
            <w:tcMar>
              <w:top w:w="80" w:type="dxa"/>
              <w:left w:w="90" w:type="dxa"/>
              <w:bottom w:w="80" w:type="dxa"/>
              <w:right w:w="90" w:type="dxa"/>
            </w:tcMar>
          </w:tcPr>
          <w:p>
            <w:pPr>
              <w:spacing w:after="0"/>
            </w:pPr>
            <w:r>
              <w:rPr>
                <w:rFonts w:ascii="Aptos" w:hAnsi="Aptos"/>
                <w:color w:val="1F2937"/>
                <w:sz w:val="18"/>
              </w:rPr>
              <w:t xml:space="preserve">Empty string list</w:t>
            </w:r>
          </w:p>
        </w:tc>
        <w:tc>
          <w:tcPr>
            <w:tcW w:w="2300" w:type="dxa"/>
            <w:tcMar>
              <w:top w:w="80" w:type="dxa"/>
              <w:left w:w="90" w:type="dxa"/>
              <w:bottom w:w="80" w:type="dxa"/>
              <w:right w:w="90" w:type="dxa"/>
            </w:tcMar>
          </w:tcPr>
          <w:p>
            <w:pPr>
              <w:spacing w:after="0"/>
            </w:pPr>
            <w:r>
              <w:rPr>
                <w:rFonts w:ascii="Aptos" w:hAnsi="Aptos"/>
                <w:color w:val="1F2937"/>
                <w:sz w:val="18"/>
              </w:rPr>
              <w:t xml:space="preserve">List&lt;string&gt;</w:t>
            </w:r>
          </w:p>
        </w:tc>
        <w:tc>
          <w:tcPr>
            <w:tcW w:w="2400" w:type="dxa"/>
            <w:tcMar>
              <w:top w:w="80" w:type="dxa"/>
              <w:left w:w="90" w:type="dxa"/>
              <w:bottom w:w="80" w:type="dxa"/>
              <w:right w:w="90" w:type="dxa"/>
            </w:tcMar>
          </w:tcPr>
          <w:p>
            <w:pPr>
              <w:spacing w:after="0"/>
            </w:pPr>
            <w:r>
              <w:rPr>
                <w:rFonts w:ascii="Aptos" w:hAnsi="Aptos"/>
                <w:color w:val="1F2937"/>
                <w:sz w:val="18"/>
              </w:rPr>
              <w:t xml:space="preserve">Count = 0</w:t>
            </w:r>
          </w:p>
        </w:tc>
        <w:tc>
          <w:tcPr>
            <w:tcW w:w="900" w:type="dxa"/>
            <w:tcMar>
              <w:top w:w="80" w:type="dxa"/>
              <w:left w:w="90" w:type="dxa"/>
              <w:bottom w:w="80" w:type="dxa"/>
              <w:right w:w="90" w:type="dxa"/>
            </w:tcMar>
          </w:tcPr>
          <w:p>
            <w:pPr>
              <w:spacing w:after="0"/>
            </w:pPr>
            <w:r>
              <w:rPr>
                <w:rFonts w:ascii="Aptos" w:hAnsi="Aptos"/>
                <w:color w:val="1F2937"/>
                <w:sz w:val="18"/>
              </w:rPr>
              <w:t xml:space="preserve">Pass</w:t>
            </w:r>
          </w:p>
        </w:tc>
        <w:tc>
          <w:tcPr>
            <w:tcW w:w="900" w:type="dxa"/>
            <w:tcMar>
              <w:top w:w="80" w:type="dxa"/>
              <w:left w:w="90" w:type="dxa"/>
              <w:bottom w:w="80" w:type="dxa"/>
              <w:right w:w="90" w:type="dxa"/>
            </w:tcMar>
          </w:tcPr>
          <w:p>
            <w:pPr>
              <w:spacing w:after="0"/>
            </w:pPr>
            <w:r>
              <w:rPr>
                <w:rFonts w:ascii="Aptos" w:hAnsi="Aptos"/>
                <w:color w:val="1F2937"/>
                <w:sz w:val="18"/>
              </w:rPr>
              <w:t xml:space="preserve">Pass</w:t>
            </w:r>
          </w:p>
        </w:tc>
      </w:tr>
      <w:tr>
        <w:trPr>
          <w:cantSplit/>
        </w:trPr>
        <w:tc>
          <w:tcPr>
            <w:tcW w:w="1500" w:type="dxa"/>
            <w:shd w:val="clear" w:fill="F5F7FA"/>
            <w:tcMar>
              <w:top w:w="80" w:type="dxa"/>
              <w:left w:w="90" w:type="dxa"/>
              <w:bottom w:w="80" w:type="dxa"/>
              <w:right w:w="90" w:type="dxa"/>
            </w:tcMar>
          </w:tcPr>
          <w:p>
            <w:pPr>
              <w:spacing w:after="0"/>
            </w:pPr>
            <w:r>
              <w:rPr>
                <w:rFonts w:ascii="Aptos" w:hAnsi="Aptos"/>
                <w:color w:val="1F2937"/>
                <w:sz w:val="18"/>
              </w:rPr>
              <w:t xml:space="preserve">Null string list</w:t>
            </w:r>
          </w:p>
        </w:tc>
        <w:tc>
          <w:tcPr>
            <w:tcW w:w="2300" w:type="dxa"/>
            <w:shd w:val="clear" w:fill="F5F7FA"/>
            <w:tcMar>
              <w:top w:w="80" w:type="dxa"/>
              <w:left w:w="90" w:type="dxa"/>
              <w:bottom w:w="80" w:type="dxa"/>
              <w:right w:w="90" w:type="dxa"/>
            </w:tcMar>
          </w:tcPr>
          <w:p>
            <w:pPr>
              <w:spacing w:after="0"/>
            </w:pPr>
            <w:r>
              <w:rPr>
                <w:rFonts w:ascii="Aptos" w:hAnsi="Aptos"/>
                <w:color w:val="1F2937"/>
                <w:sz w:val="18"/>
              </w:rPr>
              <w:t xml:space="preserve">List&lt;string&gt;</w:t>
            </w:r>
          </w:p>
        </w:tc>
        <w:tc>
          <w:tcPr>
            <w:tcW w:w="2400" w:type="dxa"/>
            <w:shd w:val="clear" w:fill="F5F7FA"/>
            <w:tcMar>
              <w:top w:w="80" w:type="dxa"/>
              <w:left w:w="90" w:type="dxa"/>
              <w:bottom w:w="80" w:type="dxa"/>
              <w:right w:w="90" w:type="dxa"/>
            </w:tcMar>
          </w:tcPr>
          <w:p>
            <w:pPr>
              <w:spacing w:after="0"/>
            </w:pPr>
            <w:r>
              <w:rPr>
                <w:rFonts w:ascii="Aptos" w:hAnsi="Aptos"/>
                <w:color w:val="1F2937"/>
                <w:sz w:val="18"/>
              </w:rPr>
              <w:t xml:space="preserve">&lt;null&gt;</w:t>
            </w:r>
          </w:p>
        </w:tc>
        <w:tc>
          <w:tcPr>
            <w:tcW w:w="900" w:type="dxa"/>
            <w:shd w:val="clear" w:fill="F5F7FA"/>
            <w:tcMar>
              <w:top w:w="80" w:type="dxa"/>
              <w:left w:w="90" w:type="dxa"/>
              <w:bottom w:w="80" w:type="dxa"/>
              <w:right w:w="90" w:type="dxa"/>
            </w:tcMar>
          </w:tcPr>
          <w:p>
            <w:pPr>
              <w:spacing w:after="0"/>
            </w:pPr>
            <w:r>
              <w:rPr>
                <w:rFonts w:ascii="Aptos" w:hAnsi="Aptos"/>
                <w:color w:val="1F2937"/>
                <w:sz w:val="18"/>
              </w:rPr>
              <w:t xml:space="preserve">Observed null</w:t>
            </w:r>
          </w:p>
        </w:tc>
        <w:tc>
          <w:tcPr>
            <w:tcW w:w="900" w:type="dxa"/>
            <w:shd w:val="clear" w:fill="F5F7FA"/>
            <w:tcMar>
              <w:top w:w="80" w:type="dxa"/>
              <w:left w:w="90" w:type="dxa"/>
              <w:bottom w:w="80" w:type="dxa"/>
              <w:right w:w="90" w:type="dxa"/>
            </w:tcMar>
          </w:tcPr>
          <w:p>
            <w:pPr>
              <w:spacing w:after="0"/>
            </w:pPr>
            <w:r>
              <w:rPr>
                <w:rFonts w:ascii="Aptos" w:hAnsi="Aptos"/>
                <w:color w:val="1F2937"/>
                <w:sz w:val="18"/>
              </w:rPr>
              <w:t xml:space="preserve">Observed null</w:t>
            </w:r>
          </w:p>
        </w:tc>
      </w:tr>
      <w:tr>
        <w:trPr>
          <w:cantSplit/>
        </w:trPr>
        <w:tc>
          <w:tcPr>
            <w:tcW w:w="1500" w:type="dxa"/>
            <w:tcMar>
              <w:top w:w="80" w:type="dxa"/>
              <w:left w:w="90" w:type="dxa"/>
              <w:bottom w:w="80" w:type="dxa"/>
              <w:right w:w="90" w:type="dxa"/>
            </w:tcMar>
          </w:tcPr>
          <w:p>
            <w:pPr>
              <w:spacing w:after="0"/>
            </w:pPr>
            <w:r>
              <w:rPr>
                <w:rFonts w:ascii="Aptos" w:hAnsi="Aptos"/>
                <w:color w:val="1F2937"/>
                <w:sz w:val="18"/>
              </w:rPr>
              <w:t xml:space="preserve">Dictionary</w:t>
            </w:r>
          </w:p>
        </w:tc>
        <w:tc>
          <w:tcPr>
            <w:tcW w:w="2300" w:type="dxa"/>
            <w:tcMar>
              <w:top w:w="80" w:type="dxa"/>
              <w:left w:w="90" w:type="dxa"/>
              <w:bottom w:w="80" w:type="dxa"/>
              <w:right w:w="90" w:type="dxa"/>
            </w:tcMar>
          </w:tcPr>
          <w:p>
            <w:pPr>
              <w:spacing w:after="0"/>
            </w:pPr>
            <w:r>
              <w:rPr>
                <w:rFonts w:ascii="Aptos" w:hAnsi="Aptos"/>
                <w:color w:val="1F2937"/>
                <w:sz w:val="18"/>
              </w:rPr>
              <w:t xml:space="preserve">Dictionary&lt;string, int&gt;</w:t>
            </w:r>
          </w:p>
        </w:tc>
        <w:tc>
          <w:tcPr>
            <w:tcW w:w="2400" w:type="dxa"/>
            <w:tcMar>
              <w:top w:w="80" w:type="dxa"/>
              <w:left w:w="90" w:type="dxa"/>
              <w:bottom w:w="80" w:type="dxa"/>
              <w:right w:w="90" w:type="dxa"/>
            </w:tcMar>
          </w:tcPr>
          <w:p>
            <w:pPr>
              <w:spacing w:after="0"/>
            </w:pPr>
            <w:r>
              <w:rPr>
                <w:rFonts w:ascii="Aptos" w:hAnsi="Aptos"/>
                <w:color w:val="1F2937"/>
                <w:sz w:val="18"/>
              </w:rPr>
              <w:t xml:space="preserve">Alpha=10, Beta=20</w:t>
            </w:r>
          </w:p>
        </w:tc>
        <w:tc>
          <w:tcPr>
            <w:tcW w:w="900" w:type="dxa"/>
            <w:tcMar>
              <w:top w:w="80" w:type="dxa"/>
              <w:left w:w="90" w:type="dxa"/>
              <w:bottom w:w="80" w:type="dxa"/>
              <w:right w:w="90" w:type="dxa"/>
            </w:tcMar>
          </w:tcPr>
          <w:p>
            <w:pPr>
              <w:spacing w:after="0"/>
            </w:pPr>
            <w:r>
              <w:rPr>
                <w:rFonts w:ascii="Aptos" w:hAnsi="Aptos"/>
                <w:color w:val="1F2937"/>
                <w:sz w:val="18"/>
              </w:rPr>
              <w:t xml:space="preserve">Pass</w:t>
            </w:r>
          </w:p>
        </w:tc>
        <w:tc>
          <w:tcPr>
            <w:tcW w:w="900" w:type="dxa"/>
            <w:tcMar>
              <w:top w:w="80" w:type="dxa"/>
              <w:left w:w="90" w:type="dxa"/>
              <w:bottom w:w="80" w:type="dxa"/>
              <w:right w:w="90" w:type="dxa"/>
            </w:tcMar>
          </w:tcPr>
          <w:p>
            <w:pPr>
              <w:spacing w:after="0"/>
            </w:pPr>
            <w:r>
              <w:rPr>
                <w:rFonts w:ascii="Aptos" w:hAnsi="Aptos"/>
                <w:color w:val="1F2937"/>
                <w:sz w:val="18"/>
              </w:rPr>
              <w:t xml:space="preserve">Pass</w:t>
            </w:r>
          </w:p>
        </w:tc>
      </w:tr>
      <w:tr>
        <w:trPr>
          <w:cantSplit/>
        </w:trPr>
        <w:tc>
          <w:tcPr>
            <w:tcW w:w="1500" w:type="dxa"/>
            <w:shd w:val="clear" w:fill="F5F7FA"/>
            <w:tcMar>
              <w:top w:w="80" w:type="dxa"/>
              <w:left w:w="90" w:type="dxa"/>
              <w:bottom w:w="80" w:type="dxa"/>
              <w:right w:w="90" w:type="dxa"/>
            </w:tcMar>
          </w:tcPr>
          <w:p>
            <w:pPr>
              <w:spacing w:after="0"/>
            </w:pPr>
            <w:r>
              <w:rPr>
                <w:rFonts w:ascii="Aptos" w:hAnsi="Aptos"/>
                <w:color w:val="1F2937"/>
                <w:sz w:val="18"/>
              </w:rPr>
              <w:t xml:space="preserve">String array</w:t>
            </w:r>
          </w:p>
        </w:tc>
        <w:tc>
          <w:tcPr>
            <w:tcW w:w="2300" w:type="dxa"/>
            <w:shd w:val="clear" w:fill="F5F7FA"/>
            <w:tcMar>
              <w:top w:w="80" w:type="dxa"/>
              <w:left w:w="90" w:type="dxa"/>
              <w:bottom w:w="80" w:type="dxa"/>
              <w:right w:w="90" w:type="dxa"/>
            </w:tcMar>
          </w:tcPr>
          <w:p>
            <w:pPr>
              <w:spacing w:after="0"/>
            </w:pPr>
            <w:r>
              <w:rPr>
                <w:rFonts w:ascii="Aptos" w:hAnsi="Aptos"/>
                <w:color w:val="1F2937"/>
                <w:sz w:val="18"/>
              </w:rPr>
              <w:t xml:space="preserve">System.String[]</w:t>
            </w:r>
          </w:p>
        </w:tc>
        <w:tc>
          <w:tcPr>
            <w:tcW w:w="2400" w:type="dxa"/>
            <w:shd w:val="clear" w:fill="F5F7FA"/>
            <w:tcMar>
              <w:top w:w="80" w:type="dxa"/>
              <w:left w:w="90" w:type="dxa"/>
              <w:bottom w:w="80" w:type="dxa"/>
              <w:right w:w="90" w:type="dxa"/>
            </w:tcMar>
          </w:tcPr>
          <w:p>
            <w:pPr>
              <w:spacing w:after="0"/>
            </w:pPr>
            <w:r>
              <w:rPr>
                <w:rFonts w:ascii="Aptos" w:hAnsi="Aptos"/>
                <w:color w:val="1F2937"/>
                <w:sz w:val="18"/>
              </w:rPr>
              <w:t xml:space="preserve">First, Second, Third</w:t>
            </w:r>
          </w:p>
        </w:tc>
        <w:tc>
          <w:tcPr>
            <w:tcW w:w="900" w:type="dxa"/>
            <w:shd w:val="clear" w:fill="F5F7FA"/>
            <w:tcMar>
              <w:top w:w="80" w:type="dxa"/>
              <w:left w:w="90" w:type="dxa"/>
              <w:bottom w:w="80" w:type="dxa"/>
              <w:right w:w="90" w:type="dxa"/>
            </w:tcMar>
          </w:tcPr>
          <w:p>
            <w:pPr>
              <w:spacing w:after="0"/>
            </w:pPr>
            <w:r>
              <w:rPr>
                <w:rFonts w:ascii="Aptos" w:hAnsi="Aptos"/>
                <w:color w:val="1F2937"/>
                <w:sz w:val="18"/>
              </w:rPr>
              <w:t xml:space="preserve">Pass</w:t>
            </w:r>
          </w:p>
        </w:tc>
        <w:tc>
          <w:tcPr>
            <w:tcW w:w="900" w:type="dxa"/>
            <w:shd w:val="clear" w:fill="F5F7FA"/>
            <w:tcMar>
              <w:top w:w="80" w:type="dxa"/>
              <w:left w:w="90" w:type="dxa"/>
              <w:bottom w:w="80" w:type="dxa"/>
              <w:right w:w="90" w:type="dxa"/>
            </w:tcMar>
          </w:tcPr>
          <w:p>
            <w:pPr>
              <w:spacing w:after="0"/>
            </w:pPr>
            <w:r>
              <w:rPr>
                <w:rFonts w:ascii="Aptos" w:hAnsi="Aptos"/>
                <w:color w:val="1F2937"/>
                <w:sz w:val="18"/>
              </w:rPr>
              <w:t xml:space="preserve">Pass</w:t>
            </w:r>
          </w:p>
        </w:tc>
      </w:tr>
    </w:tbl>
    <w:p>
      <w:pPr>
        <w:pStyle w:val="Normal"/>
        <w:spacing w:before="0" w:after="100" w:line="276" w:lineRule="auto"/>
      </w:pPr>
      <w:r>
        <w:rPr>
          <w:b/>
        </w:rPr>
        <w:t xml:space="preserve">Result: all 22 non-null verdict cells passed. Six null cells were deliberately reported as observed-null results. The int-backed enum returned as the declared enum member, DateTime retained its UTC kind and value, and collection order was preserved.</w:t>
      </w:r>
    </w:p>
    <w:p>
      <w:pPr>
        <w:keepNext/>
        <w:jc w:val="center"/>
      </w:pPr>
      <w:r>
        <w:drawing>
          <wp:inline xmlns:wp="http://schemas.openxmlformats.org/drawingml/2006/wordprocessingDrawing" distT="0" distB="0" distL="0" distR="0">
            <wp:extent cx="6035040" cy="3394710"/>
            <wp:effectExtent l="0" t="0" r="0" b="0"/>
            <wp:docPr id="1" name="Supported-type-read-page-first-attemp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ported-type-read-page-first-attempt-1.png"/>
                    <pic:cNvPicPr/>
                  </pic:nvPicPr>
                  <pic:blipFill>
                    <a:blip xmlns:r="http://schemas.openxmlformats.org/officeDocument/2006/relationships" r:embed="R0a16e6a191834a41"/>
                    <a:stretch>
                      <a:fillRect/>
                    </a:stretch>
                  </pic:blipFill>
                  <pic:spPr>
                    <a:xfrm>
                      <a:off x="0" y="0"/>
                      <a:ext cx="6035040" cy="3394710"/>
                    </a:xfrm>
                    <a:prstGeom prst="rect">
                      <a:avLst/>
                    </a:prstGeom>
                  </pic:spPr>
                </pic:pic>
              </a:graphicData>
            </a:graphic>
          </wp:inline>
        </w:drawing>
      </w:r>
    </w:p>
    <w:p>
      <w:pPr>
        <w:pStyle w:val="Caption"/>
        <w:spacing w:before="0" w:after="160" w:line="276" w:lineRule="auto"/>
        <w:jc w:val="center"/>
      </w:pPr>
      <w:r>
        <w:t xml:space="preserve">Figure 1. Debug Static SSR - first supported-value reader request.</w:t>
      </w:r>
    </w:p>
    <w:p>
      <w:pPr>
        <w:keepNext/>
        <w:jc w:val="center"/>
      </w:pPr>
      <w:r>
        <w:drawing>
          <wp:inline xmlns:wp="http://schemas.openxmlformats.org/drawingml/2006/wordprocessingDrawing" distT="0" distB="0" distL="0" distR="0">
            <wp:extent cx="6035040" cy="3394710"/>
            <wp:effectExtent l="0" t="0" r="0" b="0"/>
            <wp:docPr id="2" name="read-page-first-attemp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d-page-first-attempt-1.png"/>
                    <pic:cNvPicPr/>
                  </pic:nvPicPr>
                  <pic:blipFill>
                    <a:blip xmlns:r="http://schemas.openxmlformats.org/officeDocument/2006/relationships" r:embed="R8fc164f5521f4583"/>
                    <a:stretch>
                      <a:fillRect/>
                    </a:stretch>
                  </pic:blipFill>
                  <pic:spPr>
                    <a:xfrm>
                      <a:off x="0" y="0"/>
                      <a:ext cx="6035040" cy="3394710"/>
                    </a:xfrm>
                    <a:prstGeom prst="rect">
                      <a:avLst/>
                    </a:prstGeom>
                  </pic:spPr>
                </pic:pic>
              </a:graphicData>
            </a:graphic>
          </wp:inline>
        </w:drawing>
      </w:r>
    </w:p>
    <w:p>
      <w:pPr>
        <w:pStyle w:val="Caption"/>
        <w:spacing w:before="0" w:after="160" w:line="276" w:lineRule="auto"/>
        <w:jc w:val="center"/>
      </w:pPr>
      <w:r>
        <w:t xml:space="preserve">Figure 2. Published Release Static SSR - first supported-value reader request.</w:t>
      </w:r>
    </w:p>
    <w:p>
      <w:r>
        <w:br w:type="page"/>
      </w:r>
    </w:p>
    <w:p>
      <w:pPr>
        <w:pStyle w:val="Heading1"/>
        <w:keepNext/>
        <w:spacing w:before="220" w:after="80" w:line="276" w:lineRule="auto"/>
      </w:pPr>
      <w:r>
        <w:t xml:space="preserve">5. Unsupported property types</w:t>
      </w:r>
    </w:p>
    <w:p>
      <w:pPr>
        <w:pStyle w:val="Normal"/>
        <w:spacing w:before="0" w:after="100" w:line="276" w:lineRule="auto"/>
      </w:pPr>
      <w:r>
        <w:t xml:space="preserve">A POCO, a list of POCOs, and a byte-backed enum were tested separately for each attribute. All six requests were rejected with HTTP 500 responses; none of the values silently round-tripped.</w:t>
      </w:r>
    </w:p>
    <w:tbl>
      <w:tblPr>
        <w:tblW w:w="8100" w:type="dxa"/>
        <w:tblBorders>
          <w:top w:val="single" w:color="B8C4D6" w:sz="4"/>
          <w:left w:val="single" w:color="B8C4D6" w:sz="4"/>
          <w:bottom w:val="single" w:color="B8C4D6" w:sz="4"/>
          <w:right w:val="single" w:color="B8C4D6" w:sz="4"/>
          <w:insideH w:val="single" w:color="D9E1EC" w:sz="4"/>
          <w:insideV w:val="single" w:color="D9E1EC" w:sz="4"/>
        </w:tblBorders>
        <w:tblLayout w:type="fixed"/>
      </w:tblPr>
      <w:tblGrid>
        <w:gridCol w:w="1200"/>
        <w:gridCol w:w="1900"/>
        <w:gridCol w:w="2100"/>
        <w:gridCol w:w="2900"/>
      </w:tblGrid>
      <w:tr>
        <w:trPr>
          <w:tblHeader/>
          <w:cantSplit/>
        </w:trPr>
        <w:tc>
          <w:tcPr>
            <w:tcW w:w="1200" w:type="dxa"/>
            <w:shd w:val="clear" w:fill="17365D"/>
            <w:tcMar>
              <w:top w:w="80" w:type="dxa"/>
              <w:left w:w="90" w:type="dxa"/>
              <w:bottom w:w="80" w:type="dxa"/>
              <w:right w:w="90" w:type="dxa"/>
            </w:tcMar>
          </w:tcPr>
          <w:p>
            <w:pPr>
              <w:spacing w:after="0"/>
            </w:pPr>
            <w:r>
              <w:rPr>
                <w:rFonts w:ascii="Aptos" w:hAnsi="Aptos"/>
                <w:b/>
                <w:color w:val="FFFFFF"/>
                <w:sz w:val="18"/>
              </w:rPr>
              <w:t xml:space="preserve">Attribute</w:t>
            </w:r>
          </w:p>
        </w:tc>
        <w:tc>
          <w:tcPr>
            <w:tcW w:w="1900" w:type="dxa"/>
            <w:shd w:val="clear" w:fill="17365D"/>
            <w:tcMar>
              <w:top w:w="80" w:type="dxa"/>
              <w:left w:w="90" w:type="dxa"/>
              <w:bottom w:w="80" w:type="dxa"/>
              <w:right w:w="90" w:type="dxa"/>
            </w:tcMar>
          </w:tcPr>
          <w:p>
            <w:pPr>
              <w:spacing w:after="0"/>
            </w:pPr>
            <w:r>
              <w:rPr>
                <w:rFonts w:ascii="Aptos" w:hAnsi="Aptos"/>
                <w:b/>
                <w:color w:val="FFFFFF"/>
                <w:sz w:val="18"/>
              </w:rPr>
              <w:t xml:space="preserve">Property type</w:t>
            </w:r>
          </w:p>
        </w:tc>
        <w:tc>
          <w:tcPr>
            <w:tcW w:w="2100" w:type="dxa"/>
            <w:shd w:val="clear" w:fill="17365D"/>
            <w:tcMar>
              <w:top w:w="80" w:type="dxa"/>
              <w:left w:w="90" w:type="dxa"/>
              <w:bottom w:w="80" w:type="dxa"/>
              <w:right w:w="90" w:type="dxa"/>
            </w:tcMar>
          </w:tcPr>
          <w:p>
            <w:pPr>
              <w:spacing w:after="0"/>
            </w:pPr>
            <w:r>
              <w:rPr>
                <w:rFonts w:ascii="Aptos" w:hAnsi="Aptos"/>
                <w:b/>
                <w:color w:val="FFFFFF"/>
                <w:sz w:val="18"/>
              </w:rPr>
              <w:t xml:space="preserve">Rejection phase</w:t>
            </w:r>
          </w:p>
        </w:tc>
        <w:tc>
          <w:tcPr>
            <w:tcW w:w="2900" w:type="dxa"/>
            <w:shd w:val="clear" w:fill="17365D"/>
            <w:tcMar>
              <w:top w:w="80" w:type="dxa"/>
              <w:left w:w="90" w:type="dxa"/>
              <w:bottom w:w="80" w:type="dxa"/>
              <w:right w:w="90" w:type="dxa"/>
            </w:tcMar>
          </w:tcPr>
          <w:p>
            <w:pPr>
              <w:spacing w:after="0"/>
            </w:pPr>
            <w:r>
              <w:rPr>
                <w:rFonts w:ascii="Aptos" w:hAnsi="Aptos"/>
                <w:b/>
                <w:color w:val="FFFFFF"/>
                <w:sz w:val="18"/>
              </w:rPr>
              <w:t xml:space="preserve">Observed diagnostic</w:t>
            </w:r>
          </w:p>
        </w:tc>
      </w:tr>
      <w:tr>
        <w:trPr>
          <w:cantSplit/>
        </w:trPr>
        <w:tc>
          <w:tcPr>
            <w:tcW w:w="1200" w:type="dxa"/>
            <w:tcMar>
              <w:top w:w="80" w:type="dxa"/>
              <w:left w:w="90" w:type="dxa"/>
              <w:bottom w:w="80" w:type="dxa"/>
              <w:right w:w="90" w:type="dxa"/>
            </w:tcMar>
          </w:tcPr>
          <w:p>
            <w:pPr>
              <w:spacing w:after="0"/>
            </w:pPr>
            <w:r>
              <w:rPr>
                <w:rFonts w:ascii="Aptos" w:hAnsi="Aptos"/>
                <w:color w:val="1F2937"/>
                <w:sz w:val="18"/>
              </w:rPr>
              <w:t xml:space="preserve">TempData</w:t>
            </w:r>
          </w:p>
        </w:tc>
        <w:tc>
          <w:tcPr>
            <w:tcW w:w="1900" w:type="dxa"/>
            <w:tcMar>
              <w:top w:w="80" w:type="dxa"/>
              <w:left w:w="90" w:type="dxa"/>
              <w:bottom w:w="80" w:type="dxa"/>
              <w:right w:w="90" w:type="dxa"/>
            </w:tcMar>
          </w:tcPr>
          <w:p>
            <w:pPr>
              <w:spacing w:after="0"/>
            </w:pPr>
            <w:r>
              <w:rPr>
                <w:rFonts w:ascii="Aptos" w:hAnsi="Aptos"/>
                <w:color w:val="1F2937"/>
                <w:sz w:val="18"/>
              </w:rPr>
              <w:t xml:space="preserve">ValidationPoco</w:t>
            </w:r>
          </w:p>
        </w:tc>
        <w:tc>
          <w:tcPr>
            <w:tcW w:w="2100" w:type="dxa"/>
            <w:tcMar>
              <w:top w:w="80" w:type="dxa"/>
              <w:left w:w="90" w:type="dxa"/>
              <w:bottom w:w="80" w:type="dxa"/>
              <w:right w:w="90" w:type="dxa"/>
            </w:tcMar>
          </w:tcPr>
          <w:p>
            <w:pPr>
              <w:spacing w:after="0"/>
            </w:pPr>
            <w:r>
              <w:rPr>
                <w:rFonts w:ascii="Aptos" w:hAnsi="Aptos"/>
                <w:color w:val="1F2937"/>
                <w:sz w:val="18"/>
              </w:rPr>
              <w:t xml:space="preserve">Request completion / persistence</w:t>
            </w:r>
          </w:p>
        </w:tc>
        <w:tc>
          <w:tcPr>
            <w:tcW w:w="2900" w:type="dxa"/>
            <w:tcMar>
              <w:top w:w="80" w:type="dxa"/>
              <w:left w:w="90" w:type="dxa"/>
              <w:bottom w:w="80" w:type="dxa"/>
              <w:right w:w="90" w:type="dxa"/>
            </w:tcMar>
          </w:tcPr>
          <w:p>
            <w:pPr>
              <w:spacing w:after="0"/>
            </w:pPr>
            <w:r>
              <w:rPr>
                <w:rFonts w:ascii="Aptos" w:hAnsi="Aptos"/>
                <w:color w:val="1F2937"/>
                <w:sz w:val="18"/>
              </w:rPr>
              <w:t xml:space="preserve">Cannot serialize type 'TempDataSessionValidation.Models.ValidationPoco'.</w:t>
            </w:r>
          </w:p>
        </w:tc>
      </w:tr>
      <w:tr>
        <w:trPr>
          <w:cantSplit/>
        </w:trPr>
        <w:tc>
          <w:tcPr>
            <w:tcW w:w="1200" w:type="dxa"/>
            <w:shd w:val="clear" w:fill="F5F7FA"/>
            <w:tcMar>
              <w:top w:w="80" w:type="dxa"/>
              <w:left w:w="90" w:type="dxa"/>
              <w:bottom w:w="80" w:type="dxa"/>
              <w:right w:w="90" w:type="dxa"/>
            </w:tcMar>
          </w:tcPr>
          <w:p>
            <w:pPr>
              <w:spacing w:after="0"/>
            </w:pPr>
            <w:r>
              <w:rPr>
                <w:rFonts w:ascii="Aptos" w:hAnsi="Aptos"/>
                <w:color w:val="1F2937"/>
                <w:sz w:val="18"/>
              </w:rPr>
              <w:t xml:space="preserve">TempData</w:t>
            </w:r>
          </w:p>
        </w:tc>
        <w:tc>
          <w:tcPr>
            <w:tcW w:w="1900" w:type="dxa"/>
            <w:shd w:val="clear" w:fill="F5F7FA"/>
            <w:tcMar>
              <w:top w:w="80" w:type="dxa"/>
              <w:left w:w="90" w:type="dxa"/>
              <w:bottom w:w="80" w:type="dxa"/>
              <w:right w:w="90" w:type="dxa"/>
            </w:tcMar>
          </w:tcPr>
          <w:p>
            <w:pPr>
              <w:spacing w:after="0"/>
            </w:pPr>
            <w:r>
              <w:rPr>
                <w:rFonts w:ascii="Aptos" w:hAnsi="Aptos"/>
                <w:color w:val="1F2937"/>
                <w:sz w:val="18"/>
              </w:rPr>
              <w:t xml:space="preserve">List&lt;ValidationPoco&gt;</w:t>
            </w:r>
          </w:p>
        </w:tc>
        <w:tc>
          <w:tcPr>
            <w:tcW w:w="2100" w:type="dxa"/>
            <w:shd w:val="clear" w:fill="F5F7FA"/>
            <w:tcMar>
              <w:top w:w="80" w:type="dxa"/>
              <w:left w:w="90" w:type="dxa"/>
              <w:bottom w:w="80" w:type="dxa"/>
              <w:right w:w="90" w:type="dxa"/>
            </w:tcMar>
          </w:tcPr>
          <w:p>
            <w:pPr>
              <w:spacing w:after="0"/>
            </w:pPr>
            <w:r>
              <w:rPr>
                <w:rFonts w:ascii="Aptos" w:hAnsi="Aptos"/>
                <w:color w:val="1F2937"/>
                <w:sz w:val="18"/>
              </w:rPr>
              <w:t xml:space="preserve">Request completion / persistence</w:t>
            </w:r>
          </w:p>
        </w:tc>
        <w:tc>
          <w:tcPr>
            <w:tcW w:w="2900" w:type="dxa"/>
            <w:shd w:val="clear" w:fill="F5F7FA"/>
            <w:tcMar>
              <w:top w:w="80" w:type="dxa"/>
              <w:left w:w="90" w:type="dxa"/>
              <w:bottom w:w="80" w:type="dxa"/>
              <w:right w:w="90" w:type="dxa"/>
            </w:tcMar>
          </w:tcPr>
          <w:p>
            <w:pPr>
              <w:spacing w:after="0"/>
            </w:pPr>
            <w:r>
              <w:rPr>
                <w:rFonts w:ascii="Aptos" w:hAnsi="Aptos"/>
                <w:color w:val="1F2937"/>
                <w:sz w:val="18"/>
              </w:rPr>
              <w:t xml:space="preserve">Cannot serialize type 'System.Collections.Generic.List&lt;ValidationPoco&gt;'.</w:t>
            </w:r>
          </w:p>
        </w:tc>
      </w:tr>
      <w:tr>
        <w:trPr>
          <w:cantSplit/>
        </w:trPr>
        <w:tc>
          <w:tcPr>
            <w:tcW w:w="1200" w:type="dxa"/>
            <w:tcMar>
              <w:top w:w="80" w:type="dxa"/>
              <w:left w:w="90" w:type="dxa"/>
              <w:bottom w:w="80" w:type="dxa"/>
              <w:right w:w="90" w:type="dxa"/>
            </w:tcMar>
          </w:tcPr>
          <w:p>
            <w:pPr>
              <w:spacing w:after="0"/>
            </w:pPr>
            <w:r>
              <w:rPr>
                <w:rFonts w:ascii="Aptos" w:hAnsi="Aptos"/>
                <w:color w:val="1F2937"/>
                <w:sz w:val="18"/>
              </w:rPr>
              <w:t xml:space="preserve">TempData</w:t>
            </w:r>
          </w:p>
        </w:tc>
        <w:tc>
          <w:tcPr>
            <w:tcW w:w="1900" w:type="dxa"/>
            <w:tcMar>
              <w:top w:w="80" w:type="dxa"/>
              <w:left w:w="90" w:type="dxa"/>
              <w:bottom w:w="80" w:type="dxa"/>
              <w:right w:w="90" w:type="dxa"/>
            </w:tcMar>
          </w:tcPr>
          <w:p>
            <w:pPr>
              <w:spacing w:after="0"/>
            </w:pPr>
            <w:r>
              <w:rPr>
                <w:rFonts w:ascii="Aptos" w:hAnsi="Aptos"/>
                <w:color w:val="1F2937"/>
                <w:sz w:val="18"/>
              </w:rPr>
              <w:t xml:space="preserve">byte-backed enum</w:t>
            </w:r>
          </w:p>
        </w:tc>
        <w:tc>
          <w:tcPr>
            <w:tcW w:w="2100" w:type="dxa"/>
            <w:tcMar>
              <w:top w:w="80" w:type="dxa"/>
              <w:left w:w="90" w:type="dxa"/>
              <w:bottom w:w="80" w:type="dxa"/>
              <w:right w:w="90" w:type="dxa"/>
            </w:tcMar>
          </w:tcPr>
          <w:p>
            <w:pPr>
              <w:spacing w:after="0"/>
            </w:pPr>
            <w:r>
              <w:rPr>
                <w:rFonts w:ascii="Aptos" w:hAnsi="Aptos"/>
                <w:color w:val="1F2937"/>
                <w:sz w:val="18"/>
              </w:rPr>
              <w:t xml:space="preserve">Request completion / persistence</w:t>
            </w:r>
          </w:p>
        </w:tc>
        <w:tc>
          <w:tcPr>
            <w:tcW w:w="2900" w:type="dxa"/>
            <w:tcMar>
              <w:top w:w="80" w:type="dxa"/>
              <w:left w:w="90" w:type="dxa"/>
              <w:bottom w:w="80" w:type="dxa"/>
              <w:right w:w="90" w:type="dxa"/>
            </w:tcMar>
          </w:tcPr>
          <w:p>
            <w:pPr>
              <w:spacing w:after="0"/>
            </w:pPr>
            <w:r>
              <w:rPr>
                <w:rFonts w:ascii="Aptos" w:hAnsi="Aptos"/>
                <w:color w:val="1F2937"/>
                <w:sz w:val="18"/>
              </w:rPr>
              <w:t xml:space="preserve">Cannot serialize type 'TempDataSessionValidation.Models.NonIntBackedStatus'.</w:t>
            </w:r>
          </w:p>
        </w:tc>
      </w:tr>
      <w:tr>
        <w:trPr>
          <w:cantSplit/>
        </w:trPr>
        <w:tc>
          <w:tcPr>
            <w:tcW w:w="1200" w:type="dxa"/>
            <w:shd w:val="clear" w:fill="F5F7FA"/>
            <w:tcMar>
              <w:top w:w="80" w:type="dxa"/>
              <w:left w:w="90" w:type="dxa"/>
              <w:bottom w:w="80" w:type="dxa"/>
              <w:right w:w="90" w:type="dxa"/>
            </w:tcMar>
          </w:tcPr>
          <w:p>
            <w:pPr>
              <w:spacing w:after="0"/>
            </w:pPr>
            <w:r>
              <w:rPr>
                <w:rFonts w:ascii="Aptos" w:hAnsi="Aptos"/>
                <w:color w:val="1F2937"/>
                <w:sz w:val="18"/>
              </w:rPr>
              <w:t xml:space="preserve">Session</w:t>
            </w:r>
          </w:p>
        </w:tc>
        <w:tc>
          <w:tcPr>
            <w:tcW w:w="1900" w:type="dxa"/>
            <w:shd w:val="clear" w:fill="F5F7FA"/>
            <w:tcMar>
              <w:top w:w="80" w:type="dxa"/>
              <w:left w:w="90" w:type="dxa"/>
              <w:bottom w:w="80" w:type="dxa"/>
              <w:right w:w="90" w:type="dxa"/>
            </w:tcMar>
          </w:tcPr>
          <w:p>
            <w:pPr>
              <w:spacing w:after="0"/>
            </w:pPr>
            <w:r>
              <w:rPr>
                <w:rFonts w:ascii="Aptos" w:hAnsi="Aptos"/>
                <w:color w:val="1F2937"/>
                <w:sz w:val="18"/>
              </w:rPr>
              <w:t xml:space="preserve">ValidationPoco</w:t>
            </w:r>
          </w:p>
        </w:tc>
        <w:tc>
          <w:tcPr>
            <w:tcW w:w="2100" w:type="dxa"/>
            <w:shd w:val="clear" w:fill="F5F7FA"/>
            <w:tcMar>
              <w:top w:w="80" w:type="dxa"/>
              <w:left w:w="90" w:type="dxa"/>
              <w:bottom w:w="80" w:type="dxa"/>
              <w:right w:w="90" w:type="dxa"/>
            </w:tcMar>
          </w:tcPr>
          <w:p>
            <w:pPr>
              <w:spacing w:after="0"/>
            </w:pPr>
            <w:r>
              <w:rPr>
                <w:rFonts w:ascii="Aptos" w:hAnsi="Aptos"/>
                <w:color w:val="1F2937"/>
                <w:sz w:val="18"/>
              </w:rPr>
              <w:t xml:space="preserve">Component subscription</w:t>
            </w:r>
          </w:p>
        </w:tc>
        <w:tc>
          <w:tcPr>
            <w:tcW w:w="2900" w:type="dxa"/>
            <w:shd w:val="clear" w:fill="F5F7FA"/>
            <w:tcMar>
              <w:top w:w="80" w:type="dxa"/>
              <w:left w:w="90" w:type="dxa"/>
              <w:bottom w:w="80" w:type="dxa"/>
              <w:right w:w="90" w:type="dxa"/>
            </w:tcMar>
          </w:tcPr>
          <w:p>
            <w:pPr>
              <w:spacing w:after="0"/>
            </w:pPr>
            <w:r>
              <w:rPr>
                <w:rFonts w:ascii="Aptos" w:hAnsi="Aptos"/>
                <w:color w:val="1F2937"/>
                <w:sz w:val="18"/>
              </w:rPr>
              <w:t xml:space="preserve">Names property, component, and unsupported property type.</w:t>
            </w:r>
          </w:p>
        </w:tc>
      </w:tr>
      <w:tr>
        <w:trPr>
          <w:cantSplit/>
        </w:trPr>
        <w:tc>
          <w:tcPr>
            <w:tcW w:w="1200" w:type="dxa"/>
            <w:tcMar>
              <w:top w:w="80" w:type="dxa"/>
              <w:left w:w="90" w:type="dxa"/>
              <w:bottom w:w="80" w:type="dxa"/>
              <w:right w:w="90" w:type="dxa"/>
            </w:tcMar>
          </w:tcPr>
          <w:p>
            <w:pPr>
              <w:spacing w:after="0"/>
            </w:pPr>
            <w:r>
              <w:rPr>
                <w:rFonts w:ascii="Aptos" w:hAnsi="Aptos"/>
                <w:color w:val="1F2937"/>
                <w:sz w:val="18"/>
              </w:rPr>
              <w:t xml:space="preserve">Session</w:t>
            </w:r>
          </w:p>
        </w:tc>
        <w:tc>
          <w:tcPr>
            <w:tcW w:w="1900" w:type="dxa"/>
            <w:tcMar>
              <w:top w:w="80" w:type="dxa"/>
              <w:left w:w="90" w:type="dxa"/>
              <w:bottom w:w="80" w:type="dxa"/>
              <w:right w:w="90" w:type="dxa"/>
            </w:tcMar>
          </w:tcPr>
          <w:p>
            <w:pPr>
              <w:spacing w:after="0"/>
            </w:pPr>
            <w:r>
              <w:rPr>
                <w:rFonts w:ascii="Aptos" w:hAnsi="Aptos"/>
                <w:color w:val="1F2937"/>
                <w:sz w:val="18"/>
              </w:rPr>
              <w:t xml:space="preserve">List&lt;ValidationPoco&gt;</w:t>
            </w:r>
          </w:p>
        </w:tc>
        <w:tc>
          <w:tcPr>
            <w:tcW w:w="2100" w:type="dxa"/>
            <w:tcMar>
              <w:top w:w="80" w:type="dxa"/>
              <w:left w:w="90" w:type="dxa"/>
              <w:bottom w:w="80" w:type="dxa"/>
              <w:right w:w="90" w:type="dxa"/>
            </w:tcMar>
          </w:tcPr>
          <w:p>
            <w:pPr>
              <w:spacing w:after="0"/>
            </w:pPr>
            <w:r>
              <w:rPr>
                <w:rFonts w:ascii="Aptos" w:hAnsi="Aptos"/>
                <w:color w:val="1F2937"/>
                <w:sz w:val="18"/>
              </w:rPr>
              <w:t xml:space="preserve">Component subscription</w:t>
            </w:r>
          </w:p>
        </w:tc>
        <w:tc>
          <w:tcPr>
            <w:tcW w:w="2900" w:type="dxa"/>
            <w:tcMar>
              <w:top w:w="80" w:type="dxa"/>
              <w:left w:w="90" w:type="dxa"/>
              <w:bottom w:w="80" w:type="dxa"/>
              <w:right w:w="90" w:type="dxa"/>
            </w:tcMar>
          </w:tcPr>
          <w:p>
            <w:pPr>
              <w:spacing w:after="0"/>
            </w:pPr>
            <w:r>
              <w:rPr>
                <w:rFonts w:ascii="Aptos" w:hAnsi="Aptos"/>
                <w:color w:val="1F2937"/>
                <w:sz w:val="18"/>
              </w:rPr>
              <w:t xml:space="preserve">Names property, component, and unsupported property type.</w:t>
            </w:r>
          </w:p>
        </w:tc>
      </w:tr>
      <w:tr>
        <w:trPr>
          <w:cantSplit/>
        </w:trPr>
        <w:tc>
          <w:tcPr>
            <w:tcW w:w="1200" w:type="dxa"/>
            <w:shd w:val="clear" w:fill="F5F7FA"/>
            <w:tcMar>
              <w:top w:w="80" w:type="dxa"/>
              <w:left w:w="90" w:type="dxa"/>
              <w:bottom w:w="80" w:type="dxa"/>
              <w:right w:w="90" w:type="dxa"/>
            </w:tcMar>
          </w:tcPr>
          <w:p>
            <w:pPr>
              <w:spacing w:after="0"/>
            </w:pPr>
            <w:r>
              <w:rPr>
                <w:rFonts w:ascii="Aptos" w:hAnsi="Aptos"/>
                <w:color w:val="1F2937"/>
                <w:sz w:val="18"/>
              </w:rPr>
              <w:t xml:space="preserve">Session</w:t>
            </w:r>
          </w:p>
        </w:tc>
        <w:tc>
          <w:tcPr>
            <w:tcW w:w="1900" w:type="dxa"/>
            <w:shd w:val="clear" w:fill="F5F7FA"/>
            <w:tcMar>
              <w:top w:w="80" w:type="dxa"/>
              <w:left w:w="90" w:type="dxa"/>
              <w:bottom w:w="80" w:type="dxa"/>
              <w:right w:w="90" w:type="dxa"/>
            </w:tcMar>
          </w:tcPr>
          <w:p>
            <w:pPr>
              <w:spacing w:after="0"/>
            </w:pPr>
            <w:r>
              <w:rPr>
                <w:rFonts w:ascii="Aptos" w:hAnsi="Aptos"/>
                <w:color w:val="1F2937"/>
                <w:sz w:val="18"/>
              </w:rPr>
              <w:t xml:space="preserve">byte-backed enum</w:t>
            </w:r>
          </w:p>
        </w:tc>
        <w:tc>
          <w:tcPr>
            <w:tcW w:w="2100" w:type="dxa"/>
            <w:shd w:val="clear" w:fill="F5F7FA"/>
            <w:tcMar>
              <w:top w:w="80" w:type="dxa"/>
              <w:left w:w="90" w:type="dxa"/>
              <w:bottom w:w="80" w:type="dxa"/>
              <w:right w:w="90" w:type="dxa"/>
            </w:tcMar>
          </w:tcPr>
          <w:p>
            <w:pPr>
              <w:spacing w:after="0"/>
            </w:pPr>
            <w:r>
              <w:rPr>
                <w:rFonts w:ascii="Aptos" w:hAnsi="Aptos"/>
                <w:color w:val="1F2937"/>
                <w:sz w:val="18"/>
              </w:rPr>
              <w:t xml:space="preserve">Component subscription</w:t>
            </w:r>
          </w:p>
        </w:tc>
        <w:tc>
          <w:tcPr>
            <w:tcW w:w="2900" w:type="dxa"/>
            <w:shd w:val="clear" w:fill="F5F7FA"/>
            <w:tcMar>
              <w:top w:w="80" w:type="dxa"/>
              <w:left w:w="90" w:type="dxa"/>
              <w:bottom w:w="80" w:type="dxa"/>
              <w:right w:w="90" w:type="dxa"/>
            </w:tcMar>
          </w:tcPr>
          <w:p>
            <w:pPr>
              <w:spacing w:after="0"/>
            </w:pPr>
            <w:r>
              <w:rPr>
                <w:rFonts w:ascii="Aptos" w:hAnsi="Aptos"/>
                <w:color w:val="1F2937"/>
                <w:sz w:val="18"/>
              </w:rPr>
              <w:t xml:space="preserve">Names property, component, and unsupported property type.</w:t>
            </w:r>
          </w:p>
        </w:tc>
      </w:tr>
    </w:tbl>
    <w:p>
      <w:pPr>
        <w:pStyle w:val="Heading2"/>
        <w:keepNext/>
        <w:spacing w:before="140" w:after="80" w:line="276" w:lineRule="auto"/>
      </w:pPr>
      <w:r>
        <w:t xml:space="preserve">Observed difference</w:t>
      </w:r>
    </w:p>
    <w:p>
      <w:pPr>
        <w:pStyle w:val="Normal"/>
        <w:spacing w:before="0" w:after="100" w:line="276" w:lineRule="auto"/>
      </w:pPr>
      <w:r>
        <w:t xml:space="preserve">Session validates the concrete property type while establishing the component subscription. TempData accepts the assignment and rejects the unsupported value later when the response is being persisted. The timing and diagnostic text are different, but both behaviors satisfy the requirement that unsupported types are not silently dropped.</w:t>
      </w:r>
    </w:p>
    <w:p>
      <w:pPr>
        <w:keepNext/>
        <w:jc w:val="center"/>
      </w:pPr>
      <w:r>
        <w:drawing>
          <wp:inline xmlns:wp="http://schemas.openxmlformats.org/drawingml/2006/wordprocessingDrawing" distT="0" distB="0" distL="0" distR="0">
            <wp:extent cx="5669280" cy="3188970"/>
            <wp:effectExtent l="0" t="0" r="0" b="0"/>
            <wp:docPr id="3" name="poco-browse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co-browser-1.png"/>
                    <pic:cNvPicPr/>
                  </pic:nvPicPr>
                  <pic:blipFill>
                    <a:blip xmlns:r="http://schemas.openxmlformats.org/officeDocument/2006/relationships" r:embed="R353e05c6872e436a"/>
                    <a:stretch>
                      <a:fillRect/>
                    </a:stretch>
                  </pic:blipFill>
                  <pic:spPr>
                    <a:xfrm>
                      <a:off x="0" y="0"/>
                      <a:ext cx="5669280" cy="3188970"/>
                    </a:xfrm>
                    <a:prstGeom prst="rect">
                      <a:avLst/>
                    </a:prstGeom>
                  </pic:spPr>
                </pic:pic>
              </a:graphicData>
            </a:graphic>
          </wp:inline>
        </w:drawing>
      </w:r>
    </w:p>
    <w:p>
      <w:pPr>
        <w:pStyle w:val="Caption"/>
        <w:spacing w:before="0" w:after="160" w:line="276" w:lineRule="auto"/>
        <w:jc w:val="center"/>
      </w:pPr>
      <w:r>
        <w:t xml:space="preserve">Figure 3. Example Session rejection for an unsupported POCO property.</w:t>
      </w:r>
    </w:p>
    <w:p>
      <w:r>
        <w:br w:type="page"/>
      </w:r>
    </w:p>
    <w:p>
      <w:pPr>
        <w:pStyle w:val="Heading1"/>
        <w:keepNext/>
        <w:spacing w:before="220" w:after="80" w:line="276" w:lineRule="auto"/>
      </w:pPr>
      <w:r>
        <w:t xml:space="preserve">6. Published Release validation</w:t>
      </w:r>
    </w:p>
    <w:p>
      <w:pPr>
        <w:pStyle w:val="Normal"/>
        <w:spacing w:before="0" w:after="100" w:line="276" w:lineRule="auto"/>
      </w:pPr>
      <w:r>
        <w:t xml:space="preserve">The ordinary Release publish completed and the application was run from the generated publish directory. The supported table matched the Debug result, and the six isolated unsupported routes produced the expected rejection behavior.</w:t>
      </w:r>
    </w:p>
    <w:p>
      <w:pPr>
        <w:pStyle w:val="Code"/>
        <w:pBdr>
          <w:left w:val="single" w:color="2F5597" w:sz="18"/>
        </w:pBdr>
        <w:shd w:val="clear" w:fill="F2F4F7"/>
        <w:spacing w:before="70" w:after="120" w:line="276" w:lineRule="auto"/>
        <w:ind w:left="240" w:right="240"/>
      </w:pPr>
      <w:r>
        <w:t xml:space="preserve">dotnet publish .\src\TempDataSessionValidation\TempDataSessionValidation.csproj `
  -c Release `
  -o .\artifacts\published</w:t>
      </w:r>
    </w:p>
    <w:p>
      <w:pPr>
        <w:pStyle w:val="Heading1"/>
        <w:keepNext/>
        <w:spacing w:before="220" w:after="80" w:line="276" w:lineRule="auto"/>
      </w:pPr>
      <w:r>
        <w:t xml:space="preserve">7. Trimmed deployment result</w:t>
      </w:r>
    </w:p>
    <w:p>
      <w:pPr>
        <w:pStyle w:val="Normal"/>
        <w:spacing w:before="0" w:after="100" w:line="276" w:lineRule="auto"/>
      </w:pPr>
      <w:r>
        <w:t xml:space="preserve">The trimming command was a valid attempt to exercise the selected axis. It produced self-contained output and retained all trim-analysis warnings for review.</w:t>
      </w:r>
    </w:p>
    <w:p>
      <w:pPr>
        <w:pStyle w:val="Code"/>
        <w:pBdr>
          <w:left w:val="single" w:color="2F5597" w:sz="18"/>
        </w:pBdr>
        <w:shd w:val="clear" w:fill="F2F4F7"/>
        <w:spacing w:before="70" w:after="120" w:line="276" w:lineRule="auto"/>
        <w:ind w:left="240" w:right="240"/>
      </w:pPr>
      <w:r>
        <w:t xml:space="preserve">dotnet publish .\src\TempDataSessionValidation\TempDataSessionValidation.csproj `
  -c Release `
  -r win-x64 `
  --self-contained true `
  -p:PublishTrimmed=true `
  -p:SuppressTrimAnalysisWarnings=false `
  -p:TrimmerSingleWarn=false `
  -o .\artifacts\trimmed-win-x64</w:t>
      </w:r>
    </w:p>
    <w:p>
      <w:pPr>
        <w:pStyle w:val="Heading2"/>
        <w:keepNext/>
        <w:spacing w:before="140" w:after="80" w:line="276" w:lineRule="auto"/>
      </w:pPr>
      <w:r>
        <w:t xml:space="preserve">Publish result</w:t>
      </w:r>
    </w:p>
    <w:p>
      <w:pPr>
        <w:pStyle w:val="Normal"/>
        <w:spacing w:before="0" w:after="100" w:line="276" w:lineRule="auto"/>
      </w:pPr>
      <w:r>
        <w:t xml:space="preserve">Publish completed, but the toolchain emitted explicit warnings that the selected framework features do not support trimming or Native AOT.</w:t>
      </w:r>
    </w:p>
    <w:tbl>
      <w:tblPr>
        <w:tblW w:w="7900" w:type="dxa"/>
        <w:tblBorders>
          <w:top w:val="single" w:color="B8C4D6" w:sz="4"/>
          <w:left w:val="single" w:color="B8C4D6" w:sz="4"/>
          <w:bottom w:val="single" w:color="B8C4D6" w:sz="4"/>
          <w:right w:val="single" w:color="B8C4D6" w:sz="4"/>
          <w:insideH w:val="single" w:color="D9E1EC" w:sz="4"/>
          <w:insideV w:val="single" w:color="D9E1EC" w:sz="4"/>
        </w:tblBorders>
        <w:tblLayout w:type="fixed"/>
      </w:tblPr>
      <w:tblGrid>
        <w:gridCol w:w="1400"/>
        <w:gridCol w:w="2200"/>
        <w:gridCol w:w="4300"/>
      </w:tblGrid>
      <w:tr>
        <w:trPr>
          <w:tblHeader/>
          <w:cantSplit/>
        </w:trPr>
        <w:tc>
          <w:tcPr>
            <w:tcW w:w="1400" w:type="dxa"/>
            <w:shd w:val="clear" w:fill="17365D"/>
            <w:tcMar>
              <w:top w:w="80" w:type="dxa"/>
              <w:left w:w="90" w:type="dxa"/>
              <w:bottom w:w="80" w:type="dxa"/>
              <w:right w:w="90" w:type="dxa"/>
            </w:tcMar>
          </w:tcPr>
          <w:p>
            <w:pPr>
              <w:spacing w:after="0"/>
            </w:pPr>
            <w:r>
              <w:rPr>
                <w:rFonts w:ascii="Aptos" w:hAnsi="Aptos"/>
                <w:b/>
                <w:color w:val="FFFFFF"/>
                <w:sz w:val="18"/>
              </w:rPr>
              <w:t xml:space="preserve">Warning</w:t>
            </w:r>
          </w:p>
        </w:tc>
        <w:tc>
          <w:tcPr>
            <w:tcW w:w="2200" w:type="dxa"/>
            <w:shd w:val="clear" w:fill="17365D"/>
            <w:tcMar>
              <w:top w:w="80" w:type="dxa"/>
              <w:left w:w="90" w:type="dxa"/>
              <w:bottom w:w="80" w:type="dxa"/>
              <w:right w:w="90" w:type="dxa"/>
            </w:tcMar>
          </w:tcPr>
          <w:p>
            <w:pPr>
              <w:spacing w:after="0"/>
            </w:pPr>
            <w:r>
              <w:rPr>
                <w:rFonts w:ascii="Aptos" w:hAnsi="Aptos"/>
                <w:b/>
                <w:color w:val="FFFFFF"/>
                <w:sz w:val="18"/>
              </w:rPr>
              <w:t xml:space="preserve">Area</w:t>
            </w:r>
          </w:p>
        </w:tc>
        <w:tc>
          <w:tcPr>
            <w:tcW w:w="4300" w:type="dxa"/>
            <w:shd w:val="clear" w:fill="17365D"/>
            <w:tcMar>
              <w:top w:w="80" w:type="dxa"/>
              <w:left w:w="90" w:type="dxa"/>
              <w:bottom w:w="80" w:type="dxa"/>
              <w:right w:w="90" w:type="dxa"/>
            </w:tcMar>
          </w:tcPr>
          <w:p>
            <w:pPr>
              <w:spacing w:after="0"/>
            </w:pPr>
            <w:r>
              <w:rPr>
                <w:rFonts w:ascii="Aptos" w:hAnsi="Aptos"/>
                <w:b/>
                <w:color w:val="FFFFFF"/>
                <w:sz w:val="18"/>
              </w:rPr>
              <w:t xml:space="preserve">Meaning</w:t>
            </w:r>
          </w:p>
        </w:tc>
      </w:tr>
      <w:tr>
        <w:trPr>
          <w:cantSplit/>
        </w:trPr>
        <w:tc>
          <w:tcPr>
            <w:tcW w:w="1400" w:type="dxa"/>
            <w:tcMar>
              <w:top w:w="80" w:type="dxa"/>
              <w:left w:w="90" w:type="dxa"/>
              <w:bottom w:w="80" w:type="dxa"/>
              <w:right w:w="90" w:type="dxa"/>
            </w:tcMar>
          </w:tcPr>
          <w:p>
            <w:pPr>
              <w:spacing w:after="0"/>
            </w:pPr>
            <w:r>
              <w:rPr>
                <w:rFonts w:ascii="Aptos" w:hAnsi="Aptos"/>
                <w:color w:val="1F2937"/>
                <w:sz w:val="18"/>
              </w:rPr>
              <w:t xml:space="preserve">IL2026</w:t>
            </w:r>
          </w:p>
        </w:tc>
        <w:tc>
          <w:tcPr>
            <w:tcW w:w="2200" w:type="dxa"/>
            <w:tcMar>
              <w:top w:w="80" w:type="dxa"/>
              <w:left w:w="90" w:type="dxa"/>
              <w:bottom w:w="80" w:type="dxa"/>
              <w:right w:w="90" w:type="dxa"/>
            </w:tcMar>
          </w:tcPr>
          <w:p>
            <w:pPr>
              <w:spacing w:after="0"/>
            </w:pPr>
            <w:r>
              <w:rPr>
                <w:rFonts w:ascii="Aptos" w:hAnsi="Aptos"/>
                <w:color w:val="1F2937"/>
                <w:sz w:val="18"/>
              </w:rPr>
              <w:t xml:space="preserve">AddRazorComponents</w:t>
            </w:r>
          </w:p>
        </w:tc>
        <w:tc>
          <w:tcPr>
            <w:tcW w:w="4300" w:type="dxa"/>
            <w:tcMar>
              <w:top w:w="80" w:type="dxa"/>
              <w:left w:w="90" w:type="dxa"/>
              <w:bottom w:w="80" w:type="dxa"/>
              <w:right w:w="90" w:type="dxa"/>
            </w:tcMar>
          </w:tcPr>
          <w:p>
            <w:pPr>
              <w:spacing w:after="0"/>
            </w:pPr>
            <w:r>
              <w:rPr>
                <w:rFonts w:ascii="Aptos" w:hAnsi="Aptos"/>
                <w:color w:val="1F2937"/>
                <w:sz w:val="18"/>
              </w:rPr>
              <w:t xml:space="preserve">Razor Components does not currently support trimming or Native AOT.</w:t>
            </w:r>
          </w:p>
        </w:tc>
      </w:tr>
      <w:tr>
        <w:trPr>
          <w:cantSplit/>
        </w:trPr>
        <w:tc>
          <w:tcPr>
            <w:tcW w:w="1400" w:type="dxa"/>
            <w:shd w:val="clear" w:fill="F5F7FA"/>
            <w:tcMar>
              <w:top w:w="80" w:type="dxa"/>
              <w:left w:w="90" w:type="dxa"/>
              <w:bottom w:w="80" w:type="dxa"/>
              <w:right w:w="90" w:type="dxa"/>
            </w:tcMar>
          </w:tcPr>
          <w:p>
            <w:pPr>
              <w:spacing w:after="0"/>
            </w:pPr>
            <w:r>
              <w:rPr>
                <w:rFonts w:ascii="Aptos" w:hAnsi="Aptos"/>
                <w:color w:val="1F2937"/>
                <w:sz w:val="18"/>
              </w:rPr>
              <w:t xml:space="preserve">IL2026</w:t>
            </w:r>
          </w:p>
        </w:tc>
        <w:tc>
          <w:tcPr>
            <w:tcW w:w="2200" w:type="dxa"/>
            <w:shd w:val="clear" w:fill="F5F7FA"/>
            <w:tcMar>
              <w:top w:w="80" w:type="dxa"/>
              <w:left w:w="90" w:type="dxa"/>
              <w:bottom w:w="80" w:type="dxa"/>
              <w:right w:w="90" w:type="dxa"/>
            </w:tcMar>
          </w:tcPr>
          <w:p>
            <w:pPr>
              <w:spacing w:after="0"/>
            </w:pPr>
            <w:r>
              <w:rPr>
                <w:rFonts w:ascii="Aptos" w:hAnsi="Aptos"/>
                <w:color w:val="1F2937"/>
                <w:sz w:val="18"/>
              </w:rPr>
              <w:t xml:space="preserve">AddSession</w:t>
            </w:r>
          </w:p>
        </w:tc>
        <w:tc>
          <w:tcPr>
            <w:tcW w:w="4300" w:type="dxa"/>
            <w:shd w:val="clear" w:fill="F5F7FA"/>
            <w:tcMar>
              <w:top w:w="80" w:type="dxa"/>
              <w:left w:w="90" w:type="dxa"/>
              <w:bottom w:w="80" w:type="dxa"/>
              <w:right w:w="90" w:type="dxa"/>
            </w:tcMar>
          </w:tcPr>
          <w:p>
            <w:pPr>
              <w:spacing w:after="0"/>
            </w:pPr>
            <w:r>
              <w:rPr>
                <w:rFonts w:ascii="Aptos" w:hAnsi="Aptos"/>
                <w:color w:val="1F2937"/>
                <w:sz w:val="18"/>
              </w:rPr>
              <w:t xml:space="preserve">Session State middleware does not currently support trimming or Native AOT.</w:t>
            </w:r>
          </w:p>
        </w:tc>
      </w:tr>
      <w:tr>
        <w:trPr>
          <w:cantSplit/>
        </w:trPr>
        <w:tc>
          <w:tcPr>
            <w:tcW w:w="1400" w:type="dxa"/>
            <w:tcMar>
              <w:top w:w="80" w:type="dxa"/>
              <w:left w:w="90" w:type="dxa"/>
              <w:bottom w:w="80" w:type="dxa"/>
              <w:right w:w="90" w:type="dxa"/>
            </w:tcMar>
          </w:tcPr>
          <w:p>
            <w:pPr>
              <w:spacing w:after="0"/>
            </w:pPr>
            <w:r>
              <w:rPr>
                <w:rFonts w:ascii="Aptos" w:hAnsi="Aptos"/>
                <w:color w:val="1F2937"/>
                <w:sz w:val="18"/>
              </w:rPr>
              <w:t xml:space="preserve">IL2111</w:t>
            </w:r>
          </w:p>
        </w:tc>
        <w:tc>
          <w:tcPr>
            <w:tcW w:w="2200" w:type="dxa"/>
            <w:tcMar>
              <w:top w:w="80" w:type="dxa"/>
              <w:left w:w="90" w:type="dxa"/>
              <w:bottom w:w="80" w:type="dxa"/>
              <w:right w:w="90" w:type="dxa"/>
            </w:tcMar>
          </w:tcPr>
          <w:p>
            <w:pPr>
              <w:spacing w:after="0"/>
            </w:pPr>
            <w:r>
              <w:rPr>
                <w:rFonts w:ascii="Aptos" w:hAnsi="Aptos"/>
                <w:color w:val="1F2937"/>
                <w:sz w:val="18"/>
              </w:rPr>
              <w:t xml:space="preserve">Router.NotFoundPage</w:t>
            </w:r>
          </w:p>
        </w:tc>
        <w:tc>
          <w:tcPr>
            <w:tcW w:w="4300" w:type="dxa"/>
            <w:tcMar>
              <w:top w:w="80" w:type="dxa"/>
              <w:left w:w="90" w:type="dxa"/>
              <w:bottom w:w="80" w:type="dxa"/>
              <w:right w:w="90" w:type="dxa"/>
            </w:tcMar>
          </w:tcPr>
          <w:p>
            <w:pPr>
              <w:spacing w:after="0"/>
            </w:pPr>
            <w:r>
              <w:rPr>
                <w:rFonts w:ascii="Aptos" w:hAnsi="Aptos"/>
                <w:color w:val="1F2937"/>
                <w:sz w:val="18"/>
              </w:rPr>
              <w:t xml:space="preserve">The trimmer cannot guarantee the dynamically accessed member requirements.</w:t>
            </w:r>
          </w:p>
        </w:tc>
      </w:tr>
      <w:tr>
        <w:trPr>
          <w:cantSplit/>
        </w:trPr>
        <w:tc>
          <w:tcPr>
            <w:tcW w:w="1400" w:type="dxa"/>
            <w:shd w:val="clear" w:fill="F5F7FA"/>
            <w:tcMar>
              <w:top w:w="80" w:type="dxa"/>
              <w:left w:w="90" w:type="dxa"/>
              <w:bottom w:w="80" w:type="dxa"/>
              <w:right w:w="90" w:type="dxa"/>
            </w:tcMar>
          </w:tcPr>
          <w:p>
            <w:pPr>
              <w:spacing w:after="0"/>
            </w:pPr>
            <w:r>
              <w:rPr>
                <w:rFonts w:ascii="Aptos" w:hAnsi="Aptos"/>
                <w:color w:val="1F2937"/>
                <w:sz w:val="18"/>
              </w:rPr>
              <w:t xml:space="preserve">IL2026 / IL2057</w:t>
            </w:r>
          </w:p>
        </w:tc>
        <w:tc>
          <w:tcPr>
            <w:tcW w:w="2200" w:type="dxa"/>
            <w:shd w:val="clear" w:fill="F5F7FA"/>
            <w:tcMar>
              <w:top w:w="80" w:type="dxa"/>
              <w:left w:w="90" w:type="dxa"/>
              <w:bottom w:w="80" w:type="dxa"/>
              <w:right w:w="90" w:type="dxa"/>
            </w:tcMar>
          </w:tcPr>
          <w:p>
            <w:pPr>
              <w:spacing w:after="0"/>
            </w:pPr>
            <w:r>
              <w:rPr>
                <w:rFonts w:ascii="Aptos" w:hAnsi="Aptos"/>
                <w:color w:val="1F2937"/>
                <w:sz w:val="18"/>
              </w:rPr>
              <w:t xml:space="preserve">JsonStoredDataSerializer</w:t>
            </w:r>
          </w:p>
        </w:tc>
        <w:tc>
          <w:tcPr>
            <w:tcW w:w="4300" w:type="dxa"/>
            <w:shd w:val="clear" w:fill="F5F7FA"/>
            <w:tcMar>
              <w:top w:w="80" w:type="dxa"/>
              <w:left w:w="90" w:type="dxa"/>
              <w:bottom w:w="80" w:type="dxa"/>
              <w:right w:w="90" w:type="dxa"/>
            </w:tcMar>
          </w:tcPr>
          <w:p>
            <w:pPr>
              <w:spacing w:after="0"/>
            </w:pPr>
            <w:r>
              <w:rPr>
                <w:rFonts w:ascii="Aptos" w:hAnsi="Aptos"/>
                <w:color w:val="1F2937"/>
                <w:sz w:val="18"/>
              </w:rPr>
              <w:t xml:space="preserve">Reflection-based JSON type discovery and serialization may lose required types.</w:t>
            </w:r>
          </w:p>
        </w:tc>
      </w:tr>
      <w:tr>
        <w:trPr>
          <w:cantSplit/>
        </w:trPr>
        <w:tc>
          <w:tcPr>
            <w:tcW w:w="1400" w:type="dxa"/>
            <w:tcMar>
              <w:top w:w="80" w:type="dxa"/>
              <w:left w:w="90" w:type="dxa"/>
              <w:bottom w:w="80" w:type="dxa"/>
              <w:right w:w="90" w:type="dxa"/>
            </w:tcMar>
          </w:tcPr>
          <w:p>
            <w:pPr>
              <w:spacing w:after="0"/>
            </w:pPr>
            <w:r>
              <w:rPr>
                <w:rFonts w:ascii="Aptos" w:hAnsi="Aptos"/>
                <w:color w:val="1F2937"/>
                <w:sz w:val="18"/>
              </w:rPr>
              <w:t xml:space="preserve">IL2072</w:t>
            </w:r>
          </w:p>
        </w:tc>
        <w:tc>
          <w:tcPr>
            <w:tcW w:w="2200" w:type="dxa"/>
            <w:tcMar>
              <w:top w:w="80" w:type="dxa"/>
              <w:left w:w="90" w:type="dxa"/>
              <w:bottom w:w="80" w:type="dxa"/>
              <w:right w:w="90" w:type="dxa"/>
            </w:tcMar>
          </w:tcPr>
          <w:p>
            <w:pPr>
              <w:spacing w:after="0"/>
            </w:pPr>
            <w:r>
              <w:rPr>
                <w:rFonts w:ascii="Aptos" w:hAnsi="Aptos"/>
                <w:color w:val="1F2937"/>
                <w:sz w:val="18"/>
              </w:rPr>
              <w:t xml:space="preserve">SessionCascadingValueSupplier</w:t>
            </w:r>
          </w:p>
        </w:tc>
        <w:tc>
          <w:tcPr>
            <w:tcW w:w="4300" w:type="dxa"/>
            <w:tcMar>
              <w:top w:w="80" w:type="dxa"/>
              <w:left w:w="90" w:type="dxa"/>
              <w:bottom w:w="80" w:type="dxa"/>
              <w:right w:w="90" w:type="dxa"/>
            </w:tcMar>
          </w:tcPr>
          <w:p>
            <w:pPr>
              <w:spacing w:after="0"/>
            </w:pPr>
            <w:r>
              <w:rPr>
                <w:rFonts w:ascii="Aptos" w:hAnsi="Aptos"/>
                <w:color w:val="1F2937"/>
                <w:sz w:val="18"/>
              </w:rPr>
              <w:t xml:space="preserve">Property type metadata does not satisfy the required member-preservation annotations.</w:t>
            </w:r>
          </w:p>
        </w:tc>
      </w:tr>
    </w:tbl>
    <w:p>
      <w:pPr>
        <w:pStyle w:val="Heading2"/>
        <w:keepNext/>
        <w:spacing w:before="140" w:after="80" w:line="276" w:lineRule="auto"/>
      </w:pPr>
      <w:r>
        <w:t xml:space="preserve">Runtime result</w:t>
      </w:r>
    </w:p>
    <w:p>
      <w:pPr>
        <w:pStyle w:val="Normal"/>
        <w:spacing w:before="0" w:after="35" w:line="276" w:lineRule="auto"/>
        <w:ind w:left="420" w:hanging="220"/>
      </w:pPr>
      <w:r>
        <w:t>- </w:t>
      </w:r>
      <w:r>
        <w:t xml:space="preserve">The executable started and Kestrel listened on http://localhost:5000.</w:t>
      </w:r>
    </w:p>
    <w:p>
      <w:pPr>
        <w:pStyle w:val="Normal"/>
        <w:spacing w:before="0" w:after="35" w:line="276" w:lineRule="auto"/>
        <w:ind w:left="420" w:hanging="220"/>
      </w:pPr>
      <w:r>
        <w:t>- </w:t>
      </w:r>
      <w:r>
        <w:t xml:space="preserve">The root request returned HTTP 500.</w:t>
      </w:r>
    </w:p>
    <w:p>
      <w:pPr>
        <w:pStyle w:val="Normal"/>
        <w:spacing w:before="0" w:after="35" w:line="276" w:lineRule="auto"/>
        <w:ind w:left="420" w:hanging="220"/>
      </w:pPr>
      <w:r>
        <w:t>- </w:t>
      </w:r>
      <w:r>
        <w:t xml:space="preserve">A direct request to /supported/set also returned HTTP 500.</w:t>
      </w:r>
    </w:p>
    <w:p>
      <w:pPr>
        <w:pStyle w:val="Normal"/>
        <w:spacing w:before="0" w:after="35" w:line="276" w:lineRule="auto"/>
        <w:ind w:left="420" w:hanging="220"/>
      </w:pPr>
      <w:r>
        <w:t>- </w:t>
      </w:r>
      <w:r>
        <w:t xml:space="preserve">The supported setter, reader, and isolated unsupported routes did not execute.</w:t>
      </w:r>
    </w:p>
    <w:p>
      <w:pPr>
        <w:pStyle w:val="Code"/>
        <w:pBdr>
          <w:left w:val="single" w:color="2F5597" w:sz="18"/>
        </w:pBdr>
        <w:shd w:val="clear" w:fill="F2F4F7"/>
        <w:spacing w:before="70" w:after="120" w:line="276" w:lineRule="auto"/>
        <w:ind w:left="240" w:right="240"/>
      </w:pPr>
      <w:r>
        <w:t xml:space="preserve">System.InvalidOperationException: A suitable constructor for type
'TempDataSessionValidation.Components.Pages.NotFound' could not be located.</w:t>
      </w:r>
    </w:p>
    <w:p>
      <w:pPr>
        <w:pStyle w:val="Normal"/>
        <w:spacing w:before="0" w:after="100" w:line="276" w:lineRule="auto"/>
      </w:pPr>
      <w:r>
        <w:t xml:space="preserve">The NotFound component has no custom constructor and no injected dependency. The failure is consistent with component activation metadata being removed or no longer satisfying reflective activation requirements. It occurred before any test property was assigned, persisted, or deserialized.</w:t>
      </w:r>
    </w:p>
    <w:p>
      <w:pPr>
        <w:pStyle w:val="Heading2"/>
        <w:keepNext/>
        <w:spacing w:before="140" w:after="80" w:line="276" w:lineRule="auto"/>
      </w:pPr>
      <w:r>
        <w:t xml:space="preserve">Classification</w:t>
      </w:r>
    </w:p>
    <w:p>
      <w:pPr>
        <w:pStyle w:val="Normal"/>
        <w:spacing w:before="0" w:after="100" w:line="276" w:lineRule="auto"/>
      </w:pPr>
      <w:r>
        <w:rPr>
          <w:b/>
        </w:rPr>
        <w:t xml:space="preserve">Configuration limitation. No trimmed property serialization regression was confirmed because the relevant code path was never reached. Preserving only the NotFound component would not establish a supported result: warnings also cover component discovery, stored-data JSON serialization, and Session property metadata.</w:t>
      </w:r>
    </w:p>
    <w:p>
      <w:r>
        <w:br w:type="page"/>
      </w:r>
    </w:p>
    <w:p>
      <w:pPr>
        <w:pStyle w:val="Heading1"/>
        <w:keepNext/>
        <w:spacing w:before="220" w:after="80" w:line="276" w:lineRule="auto"/>
      </w:pPr>
      <w:r>
        <w:t xml:space="preserve">8. Documentation review</w:t>
      </w:r>
    </w:p>
    <w:p>
      <w:pPr>
        <w:pStyle w:val="Normal"/>
        <w:spacing w:before="0" w:after="100" w:line="276" w:lineRule="auto"/>
      </w:pPr>
      <w:r>
        <w:t xml:space="preserve">The .NET 11 Blazor state-management documentation provides a broad supported-type description for TempData: primitives, DateTime, Guid, enums, arrays, lists, and dictionaries. It also states that user-defined classes and custom object serialization are not supported.</w:t>
      </w:r>
    </w:p>
    <w:p>
      <w:pPr>
        <w:pStyle w:val="Normal"/>
        <w:spacing w:before="0" w:after="100" w:line="276" w:lineRule="auto"/>
      </w:pPr>
      <w:r>
        <w:t xml:space="preserve">The documentation does not clearly enumerate every constraint exercised by this scenario, particularly nullable-value observations and the requirement that supported enums use an int underlying type. Session documentation describes JSON serialization and configuration but does not provide the same complete, attribute-specific type matrix.</w:t>
      </w:r>
    </w:p>
    <w:p>
      <w:pPr>
        <w:pStyle w:val="Normal"/>
        <w:spacing w:before="0" w:after="100" w:line="276" w:lineRule="auto"/>
      </w:pPr>
      <w:r>
        <w:rPr>
          <w:b/>
        </w:rPr>
        <w:t xml:space="preserve">Classification: partially documented. The result table remains useful because it records exact runtime behavior for both attributes under .NET 11 RC1.</w:t>
      </w:r>
    </w:p>
    <w:p>
      <w:pPr>
        <w:pStyle w:val="Heading1"/>
        <w:keepNext/>
        <w:spacing w:before="220" w:after="80" w:line="276" w:lineRule="auto"/>
      </w:pPr>
      <w:r>
        <w:t xml:space="preserve">9. Final outcome</w:t>
      </w:r>
    </w:p>
    <w:p>
      <w:pPr>
        <w:pStyle w:val="Normal"/>
        <w:spacing w:before="0" w:after="100" w:line="276" w:lineRule="auto"/>
      </w:pPr>
      <w:r>
        <w:rPr>
          <w:b/>
        </w:rPr>
        <w:t xml:space="preserve">Partial validation completed. Debug and ordinary published Release passed for supported property types and expected unsupported-type rejection. The trimmed supported-type comparison is blocked because the RC1 toolchain explicitly reports Razor Components and Session State middleware as unsupported for trimming, and the trimmed application fails during Razor component activation before /supported/set executes.</w:t>
      </w:r>
    </w:p>
    <w:tbl>
      <w:tblPr>
        <w:tblW w:w="7900" w:type="dxa"/>
        <w:tblBorders>
          <w:top w:val="single" w:color="B8C4D6" w:sz="4"/>
          <w:left w:val="single" w:color="B8C4D6" w:sz="4"/>
          <w:bottom w:val="single" w:color="B8C4D6" w:sz="4"/>
          <w:right w:val="single" w:color="B8C4D6" w:sz="4"/>
          <w:insideH w:val="single" w:color="D9E1EC" w:sz="4"/>
          <w:insideV w:val="single" w:color="D9E1EC" w:sz="4"/>
        </w:tblBorders>
        <w:tblLayout w:type="fixed"/>
      </w:tblPr>
      <w:tblGrid>
        <w:gridCol w:w="3400"/>
        <w:gridCol w:w="4500"/>
      </w:tblGrid>
      <w:tr>
        <w:trPr>
          <w:tblHeader/>
          <w:cantSplit/>
        </w:trPr>
        <w:tc>
          <w:tcPr>
            <w:tcW w:w="3400" w:type="dxa"/>
            <w:shd w:val="clear" w:fill="17365D"/>
            <w:tcMar>
              <w:top w:w="80" w:type="dxa"/>
              <w:left w:w="90" w:type="dxa"/>
              <w:bottom w:w="80" w:type="dxa"/>
              <w:right w:w="90" w:type="dxa"/>
            </w:tcMar>
          </w:tcPr>
          <w:p>
            <w:pPr>
              <w:spacing w:after="0"/>
            </w:pPr>
            <w:r>
              <w:rPr>
                <w:rFonts w:ascii="Aptos" w:hAnsi="Aptos"/>
                <w:b/>
                <w:color w:val="FFFFFF"/>
                <w:sz w:val="18"/>
              </w:rPr>
              <w:t xml:space="preserve">Area</w:t>
            </w:r>
          </w:p>
        </w:tc>
        <w:tc>
          <w:tcPr>
            <w:tcW w:w="4500" w:type="dxa"/>
            <w:shd w:val="clear" w:fill="17365D"/>
            <w:tcMar>
              <w:top w:w="80" w:type="dxa"/>
              <w:left w:w="90" w:type="dxa"/>
              <w:bottom w:w="80" w:type="dxa"/>
              <w:right w:w="90" w:type="dxa"/>
            </w:tcMar>
          </w:tcPr>
          <w:p>
            <w:pPr>
              <w:spacing w:after="0"/>
            </w:pPr>
            <w:r>
              <w:rPr>
                <w:rFonts w:ascii="Aptos" w:hAnsi="Aptos"/>
                <w:b/>
                <w:color w:val="FFFFFF"/>
                <w:sz w:val="18"/>
              </w:rPr>
              <w:t xml:space="preserve">Status</w:t>
            </w:r>
          </w:p>
        </w:tc>
      </w:tr>
      <w:tr>
        <w:trPr>
          <w:cantSplit/>
        </w:trPr>
        <w:tc>
          <w:tcPr>
            <w:tcW w:w="3400" w:type="dxa"/>
            <w:tcMar>
              <w:top w:w="80" w:type="dxa"/>
              <w:left w:w="90" w:type="dxa"/>
              <w:bottom w:w="80" w:type="dxa"/>
              <w:right w:w="90" w:type="dxa"/>
            </w:tcMar>
          </w:tcPr>
          <w:p>
            <w:pPr>
              <w:spacing w:after="0"/>
            </w:pPr>
            <w:r>
              <w:rPr>
                <w:rFonts w:ascii="Aptos" w:hAnsi="Aptos"/>
                <w:color w:val="1F2937"/>
                <w:sz w:val="18"/>
              </w:rPr>
              <w:t xml:space="preserve">Debug supported types</w:t>
            </w:r>
          </w:p>
        </w:tc>
        <w:tc>
          <w:tcPr>
            <w:tcW w:w="4500" w:type="dxa"/>
            <w:tcMar>
              <w:top w:w="80" w:type="dxa"/>
              <w:left w:w="90" w:type="dxa"/>
              <w:bottom w:w="80" w:type="dxa"/>
              <w:right w:w="90" w:type="dxa"/>
            </w:tcMar>
          </w:tcPr>
          <w:p>
            <w:pPr>
              <w:spacing w:after="0"/>
            </w:pPr>
            <w:r>
              <w:rPr>
                <w:rFonts w:ascii="Aptos" w:hAnsi="Aptos"/>
                <w:color w:val="1F2937"/>
                <w:sz w:val="18"/>
              </w:rPr>
              <w:t xml:space="preserve">Passed</w:t>
            </w:r>
          </w:p>
        </w:tc>
      </w:tr>
      <w:tr>
        <w:trPr>
          <w:cantSplit/>
        </w:trPr>
        <w:tc>
          <w:tcPr>
            <w:tcW w:w="3400" w:type="dxa"/>
            <w:shd w:val="clear" w:fill="F5F7FA"/>
            <w:tcMar>
              <w:top w:w="80" w:type="dxa"/>
              <w:left w:w="90" w:type="dxa"/>
              <w:bottom w:w="80" w:type="dxa"/>
              <w:right w:w="90" w:type="dxa"/>
            </w:tcMar>
          </w:tcPr>
          <w:p>
            <w:pPr>
              <w:spacing w:after="0"/>
            </w:pPr>
            <w:r>
              <w:rPr>
                <w:rFonts w:ascii="Aptos" w:hAnsi="Aptos"/>
                <w:color w:val="1F2937"/>
                <w:sz w:val="18"/>
              </w:rPr>
              <w:t xml:space="preserve">Debug unsupported rejection</w:t>
            </w:r>
          </w:p>
        </w:tc>
        <w:tc>
          <w:tcPr>
            <w:tcW w:w="4500" w:type="dxa"/>
            <w:shd w:val="clear" w:fill="F5F7FA"/>
            <w:tcMar>
              <w:top w:w="80" w:type="dxa"/>
              <w:left w:w="90" w:type="dxa"/>
              <w:bottom w:w="80" w:type="dxa"/>
              <w:right w:w="90" w:type="dxa"/>
            </w:tcMar>
          </w:tcPr>
          <w:p>
            <w:pPr>
              <w:spacing w:after="0"/>
            </w:pPr>
            <w:r>
              <w:rPr>
                <w:rFonts w:ascii="Aptos" w:hAnsi="Aptos"/>
                <w:color w:val="1F2937"/>
                <w:sz w:val="18"/>
              </w:rPr>
              <w:t xml:space="preserve">Passed</w:t>
            </w:r>
          </w:p>
        </w:tc>
      </w:tr>
      <w:tr>
        <w:trPr>
          <w:cantSplit/>
        </w:trPr>
        <w:tc>
          <w:tcPr>
            <w:tcW w:w="3400" w:type="dxa"/>
            <w:tcMar>
              <w:top w:w="80" w:type="dxa"/>
              <w:left w:w="90" w:type="dxa"/>
              <w:bottom w:w="80" w:type="dxa"/>
              <w:right w:w="90" w:type="dxa"/>
            </w:tcMar>
          </w:tcPr>
          <w:p>
            <w:pPr>
              <w:spacing w:after="0"/>
            </w:pPr>
            <w:r>
              <w:rPr>
                <w:rFonts w:ascii="Aptos" w:hAnsi="Aptos"/>
                <w:color w:val="1F2937"/>
                <w:sz w:val="18"/>
              </w:rPr>
              <w:t xml:space="preserve">Published supported types</w:t>
            </w:r>
          </w:p>
        </w:tc>
        <w:tc>
          <w:tcPr>
            <w:tcW w:w="4500" w:type="dxa"/>
            <w:tcMar>
              <w:top w:w="80" w:type="dxa"/>
              <w:left w:w="90" w:type="dxa"/>
              <w:bottom w:w="80" w:type="dxa"/>
              <w:right w:w="90" w:type="dxa"/>
            </w:tcMar>
          </w:tcPr>
          <w:p>
            <w:pPr>
              <w:spacing w:after="0"/>
            </w:pPr>
            <w:r>
              <w:rPr>
                <w:rFonts w:ascii="Aptos" w:hAnsi="Aptos"/>
                <w:color w:val="1F2937"/>
                <w:sz w:val="18"/>
              </w:rPr>
              <w:t xml:space="preserve">Passed</w:t>
            </w:r>
          </w:p>
        </w:tc>
      </w:tr>
      <w:tr>
        <w:trPr>
          <w:cantSplit/>
        </w:trPr>
        <w:tc>
          <w:tcPr>
            <w:tcW w:w="3400" w:type="dxa"/>
            <w:shd w:val="clear" w:fill="F5F7FA"/>
            <w:tcMar>
              <w:top w:w="80" w:type="dxa"/>
              <w:left w:w="90" w:type="dxa"/>
              <w:bottom w:w="80" w:type="dxa"/>
              <w:right w:w="90" w:type="dxa"/>
            </w:tcMar>
          </w:tcPr>
          <w:p>
            <w:pPr>
              <w:spacing w:after="0"/>
            </w:pPr>
            <w:r>
              <w:rPr>
                <w:rFonts w:ascii="Aptos" w:hAnsi="Aptos"/>
                <w:color w:val="1F2937"/>
                <w:sz w:val="18"/>
              </w:rPr>
              <w:t xml:space="preserve">Published unsupported rejection</w:t>
            </w:r>
          </w:p>
        </w:tc>
        <w:tc>
          <w:tcPr>
            <w:tcW w:w="4500" w:type="dxa"/>
            <w:shd w:val="clear" w:fill="F5F7FA"/>
            <w:tcMar>
              <w:top w:w="80" w:type="dxa"/>
              <w:left w:w="90" w:type="dxa"/>
              <w:bottom w:w="80" w:type="dxa"/>
              <w:right w:w="90" w:type="dxa"/>
            </w:tcMar>
          </w:tcPr>
          <w:p>
            <w:pPr>
              <w:spacing w:after="0"/>
            </w:pPr>
            <w:r>
              <w:rPr>
                <w:rFonts w:ascii="Aptos" w:hAnsi="Aptos"/>
                <w:color w:val="1F2937"/>
                <w:sz w:val="18"/>
              </w:rPr>
              <w:t xml:space="preserve">Passed</w:t>
            </w:r>
          </w:p>
        </w:tc>
      </w:tr>
      <w:tr>
        <w:trPr>
          <w:cantSplit/>
        </w:trPr>
        <w:tc>
          <w:tcPr>
            <w:tcW w:w="3400" w:type="dxa"/>
            <w:tcMar>
              <w:top w:w="80" w:type="dxa"/>
              <w:left w:w="90" w:type="dxa"/>
              <w:bottom w:w="80" w:type="dxa"/>
              <w:right w:w="90" w:type="dxa"/>
            </w:tcMar>
          </w:tcPr>
          <w:p>
            <w:pPr>
              <w:spacing w:after="0"/>
            </w:pPr>
            <w:r>
              <w:rPr>
                <w:rFonts w:ascii="Aptos" w:hAnsi="Aptos"/>
                <w:color w:val="1F2937"/>
                <w:sz w:val="18"/>
              </w:rPr>
              <w:t xml:space="preserve">Trimmed publish</w:t>
            </w:r>
          </w:p>
        </w:tc>
        <w:tc>
          <w:tcPr>
            <w:tcW w:w="4500" w:type="dxa"/>
            <w:tcMar>
              <w:top w:w="80" w:type="dxa"/>
              <w:left w:w="90" w:type="dxa"/>
              <w:bottom w:w="80" w:type="dxa"/>
              <w:right w:w="90" w:type="dxa"/>
            </w:tcMar>
          </w:tcPr>
          <w:p>
            <w:pPr>
              <w:spacing w:after="0"/>
            </w:pPr>
            <w:r>
              <w:rPr>
                <w:rFonts w:ascii="Aptos" w:hAnsi="Aptos"/>
                <w:color w:val="1F2937"/>
                <w:sz w:val="18"/>
              </w:rPr>
              <w:t xml:space="preserve">Completed with unsupported-feature warnings</w:t>
            </w:r>
          </w:p>
        </w:tc>
      </w:tr>
      <w:tr>
        <w:trPr>
          <w:cantSplit/>
        </w:trPr>
        <w:tc>
          <w:tcPr>
            <w:tcW w:w="3400" w:type="dxa"/>
            <w:shd w:val="clear" w:fill="F5F7FA"/>
            <w:tcMar>
              <w:top w:w="80" w:type="dxa"/>
              <w:left w:w="90" w:type="dxa"/>
              <w:bottom w:w="80" w:type="dxa"/>
              <w:right w:w="90" w:type="dxa"/>
            </w:tcMar>
          </w:tcPr>
          <w:p>
            <w:pPr>
              <w:spacing w:after="0"/>
            </w:pPr>
            <w:r>
              <w:rPr>
                <w:rFonts w:ascii="Aptos" w:hAnsi="Aptos"/>
                <w:color w:val="1F2937"/>
                <w:sz w:val="18"/>
              </w:rPr>
              <w:t xml:space="preserve">Trimmed application startup</w:t>
            </w:r>
          </w:p>
        </w:tc>
        <w:tc>
          <w:tcPr>
            <w:tcW w:w="4500" w:type="dxa"/>
            <w:shd w:val="clear" w:fill="F5F7FA"/>
            <w:tcMar>
              <w:top w:w="80" w:type="dxa"/>
              <w:left w:w="90" w:type="dxa"/>
              <w:bottom w:w="80" w:type="dxa"/>
              <w:right w:w="90" w:type="dxa"/>
            </w:tcMar>
          </w:tcPr>
          <w:p>
            <w:pPr>
              <w:spacing w:after="0"/>
            </w:pPr>
            <w:r>
              <w:rPr>
                <w:rFonts w:ascii="Aptos" w:hAnsi="Aptos"/>
                <w:color w:val="1F2937"/>
                <w:sz w:val="18"/>
              </w:rPr>
              <w:t xml:space="preserve">Passed</w:t>
            </w:r>
          </w:p>
        </w:tc>
      </w:tr>
      <w:tr>
        <w:trPr>
          <w:cantSplit/>
        </w:trPr>
        <w:tc>
          <w:tcPr>
            <w:tcW w:w="3400" w:type="dxa"/>
            <w:tcMar>
              <w:top w:w="80" w:type="dxa"/>
              <w:left w:w="90" w:type="dxa"/>
              <w:bottom w:w="80" w:type="dxa"/>
              <w:right w:w="90" w:type="dxa"/>
            </w:tcMar>
          </w:tcPr>
          <w:p>
            <w:pPr>
              <w:spacing w:after="0"/>
            </w:pPr>
            <w:r>
              <w:rPr>
                <w:rFonts w:ascii="Aptos" w:hAnsi="Aptos"/>
                <w:color w:val="1F2937"/>
                <w:sz w:val="18"/>
              </w:rPr>
              <w:t xml:space="preserve">Trimmed first HTTP request</w:t>
            </w:r>
          </w:p>
        </w:tc>
        <w:tc>
          <w:tcPr>
            <w:tcW w:w="4500" w:type="dxa"/>
            <w:tcMar>
              <w:top w:w="80" w:type="dxa"/>
              <w:left w:w="90" w:type="dxa"/>
              <w:bottom w:w="80" w:type="dxa"/>
              <w:right w:w="90" w:type="dxa"/>
            </w:tcMar>
          </w:tcPr>
          <w:p>
            <w:pPr>
              <w:spacing w:after="0"/>
            </w:pPr>
            <w:r>
              <w:rPr>
                <w:rFonts w:ascii="Aptos" w:hAnsi="Aptos"/>
                <w:color w:val="1F2937"/>
                <w:sz w:val="18"/>
              </w:rPr>
              <w:t xml:space="preserve">Failed during Razor component activation</w:t>
            </w:r>
          </w:p>
        </w:tc>
      </w:tr>
      <w:tr>
        <w:trPr>
          <w:cantSplit/>
        </w:trPr>
        <w:tc>
          <w:tcPr>
            <w:tcW w:w="3400" w:type="dxa"/>
            <w:shd w:val="clear" w:fill="F5F7FA"/>
            <w:tcMar>
              <w:top w:w="80" w:type="dxa"/>
              <w:left w:w="90" w:type="dxa"/>
              <w:bottom w:w="80" w:type="dxa"/>
              <w:right w:w="90" w:type="dxa"/>
            </w:tcMar>
          </w:tcPr>
          <w:p>
            <w:pPr>
              <w:spacing w:after="0"/>
            </w:pPr>
            <w:r>
              <w:rPr>
                <w:rFonts w:ascii="Aptos" w:hAnsi="Aptos"/>
                <w:color w:val="1F2937"/>
                <w:sz w:val="18"/>
              </w:rPr>
              <w:t xml:space="preserve">Trimmed supported property table</w:t>
            </w:r>
          </w:p>
        </w:tc>
        <w:tc>
          <w:tcPr>
            <w:tcW w:w="4500" w:type="dxa"/>
            <w:shd w:val="clear" w:fill="F5F7FA"/>
            <w:tcMar>
              <w:top w:w="80" w:type="dxa"/>
              <w:left w:w="90" w:type="dxa"/>
              <w:bottom w:w="80" w:type="dxa"/>
              <w:right w:w="90" w:type="dxa"/>
            </w:tcMar>
          </w:tcPr>
          <w:p>
            <w:pPr>
              <w:spacing w:after="0"/>
            </w:pPr>
            <w:r>
              <w:rPr>
                <w:rFonts w:ascii="Aptos" w:hAnsi="Aptos"/>
                <w:color w:val="1F2937"/>
                <w:sz w:val="18"/>
              </w:rPr>
              <w:t xml:space="preserve">Blocked</w:t>
            </w:r>
          </w:p>
        </w:tc>
      </w:tr>
      <w:tr>
        <w:trPr>
          <w:cantSplit/>
        </w:trPr>
        <w:tc>
          <w:tcPr>
            <w:tcW w:w="3400" w:type="dxa"/>
            <w:tcMar>
              <w:top w:w="80" w:type="dxa"/>
              <w:left w:w="90" w:type="dxa"/>
              <w:bottom w:w="80" w:type="dxa"/>
              <w:right w:w="90" w:type="dxa"/>
            </w:tcMar>
          </w:tcPr>
          <w:p>
            <w:pPr>
              <w:spacing w:after="0"/>
            </w:pPr>
            <w:r>
              <w:rPr>
                <w:rFonts w:ascii="Aptos" w:hAnsi="Aptos"/>
                <w:color w:val="1F2937"/>
                <w:sz w:val="18"/>
              </w:rPr>
              <w:t xml:space="preserve">Trimmed unsupported pages</w:t>
            </w:r>
          </w:p>
        </w:tc>
        <w:tc>
          <w:tcPr>
            <w:tcW w:w="4500" w:type="dxa"/>
            <w:tcMar>
              <w:top w:w="80" w:type="dxa"/>
              <w:left w:w="90" w:type="dxa"/>
              <w:bottom w:w="80" w:type="dxa"/>
              <w:right w:w="90" w:type="dxa"/>
            </w:tcMar>
          </w:tcPr>
          <w:p>
            <w:pPr>
              <w:spacing w:after="0"/>
            </w:pPr>
            <w:r>
              <w:rPr>
                <w:rFonts w:ascii="Aptos" w:hAnsi="Aptos"/>
                <w:color w:val="1F2937"/>
                <w:sz w:val="18"/>
              </w:rPr>
              <w:t xml:space="preserve">Not run because the application failed earlier</w:t>
            </w:r>
          </w:p>
        </w:tc>
      </w:tr>
      <w:tr>
        <w:trPr>
          <w:cantSplit/>
        </w:trPr>
        <w:tc>
          <w:tcPr>
            <w:tcW w:w="3400" w:type="dxa"/>
            <w:shd w:val="clear" w:fill="F5F7FA"/>
            <w:tcMar>
              <w:top w:w="80" w:type="dxa"/>
              <w:left w:w="90" w:type="dxa"/>
              <w:bottom w:w="80" w:type="dxa"/>
              <w:right w:w="90" w:type="dxa"/>
            </w:tcMar>
          </w:tcPr>
          <w:p>
            <w:pPr>
              <w:spacing w:after="0"/>
            </w:pPr>
            <w:r>
              <w:rPr>
                <w:rFonts w:ascii="Aptos" w:hAnsi="Aptos"/>
                <w:color w:val="1F2937"/>
                <w:sz w:val="18"/>
              </w:rPr>
              <w:t xml:space="preserve">Final scenario status</w:t>
            </w:r>
          </w:p>
        </w:tc>
        <w:tc>
          <w:tcPr>
            <w:tcW w:w="4500" w:type="dxa"/>
            <w:shd w:val="clear" w:fill="F5F7FA"/>
            <w:tcMar>
              <w:top w:w="80" w:type="dxa"/>
              <w:left w:w="90" w:type="dxa"/>
              <w:bottom w:w="80" w:type="dxa"/>
              <w:right w:w="90" w:type="dxa"/>
            </w:tcMar>
          </w:tcPr>
          <w:p>
            <w:pPr>
              <w:spacing w:after="0"/>
            </w:pPr>
            <w:r>
              <w:rPr>
                <w:rFonts w:ascii="Aptos" w:hAnsi="Aptos"/>
                <w:color w:val="1F2937"/>
                <w:sz w:val="18"/>
              </w:rPr>
              <w:t xml:space="preserve">Partial; blocked on trimmed configuration</w:t>
            </w:r>
          </w:p>
        </w:tc>
      </w:tr>
    </w:tbl>
    <w:p>
      <w:pPr>
        <w:pStyle w:val="Heading2"/>
        <w:keepNext/>
        <w:spacing w:before="140" w:after="80" w:line="276" w:lineRule="auto"/>
      </w:pPr>
      <w:r>
        <w:t xml:space="preserve">Recommended next action</w:t>
      </w:r>
    </w:p>
    <w:p>
      <w:pPr>
        <w:pStyle w:val="Normal"/>
        <w:spacing w:before="0" w:after="100" w:line="276" w:lineRule="auto"/>
      </w:pPr>
      <w:r>
        <w:t xml:space="preserve">Ask the scenario contact to confirm whether this configuration limitation is the intended result for the trimming axis or whether another supported trimmed Static SSR deployment configuration is expected. Until that guidance is received, the trimming axis should remain marked as blocked rather than passed or failed as a serialization test.</w:t>
      </w:r>
    </w:p>
    <w:p>
      <w:r>
        <w:br w:type="page"/>
      </w:r>
    </w:p>
    <w:p>
      <w:pPr>
        <w:pStyle w:val="Heading1"/>
        <w:keepNext/>
        <w:spacing w:before="220" w:after="80" w:line="276" w:lineRule="auto"/>
      </w:pPr>
      <w:r>
        <w:t xml:space="preserve">Appendix A - Evidence map</w:t>
      </w:r>
    </w:p>
    <w:tbl>
      <w:tblPr>
        <w:tblW w:w="7900" w:type="dxa"/>
        <w:tblBorders>
          <w:top w:val="single" w:color="B8C4D6" w:sz="4"/>
          <w:left w:val="single" w:color="B8C4D6" w:sz="4"/>
          <w:bottom w:val="single" w:color="B8C4D6" w:sz="4"/>
          <w:right w:val="single" w:color="B8C4D6" w:sz="4"/>
          <w:insideH w:val="single" w:color="D9E1EC" w:sz="4"/>
          <w:insideV w:val="single" w:color="D9E1EC" w:sz="4"/>
        </w:tblBorders>
        <w:tblLayout w:type="fixed"/>
      </w:tblPr>
      <w:tblGrid>
        <w:gridCol w:w="2500"/>
        <w:gridCol w:w="5400"/>
      </w:tblGrid>
      <w:tr>
        <w:trPr>
          <w:tblHeader/>
          <w:cantSplit/>
        </w:trPr>
        <w:tc>
          <w:tcPr>
            <w:tcW w:w="2500" w:type="dxa"/>
            <w:shd w:val="clear" w:fill="17365D"/>
            <w:tcMar>
              <w:top w:w="80" w:type="dxa"/>
              <w:left w:w="90" w:type="dxa"/>
              <w:bottom w:w="80" w:type="dxa"/>
              <w:right w:w="90" w:type="dxa"/>
            </w:tcMar>
          </w:tcPr>
          <w:p>
            <w:pPr>
              <w:spacing w:after="0"/>
            </w:pPr>
            <w:r>
              <w:rPr>
                <w:rFonts w:ascii="Aptos" w:hAnsi="Aptos"/>
                <w:b/>
                <w:color w:val="FFFFFF"/>
                <w:sz w:val="18"/>
              </w:rPr>
              <w:t xml:space="preserve">Evidence area</w:t>
            </w:r>
          </w:p>
        </w:tc>
        <w:tc>
          <w:tcPr>
            <w:tcW w:w="5400" w:type="dxa"/>
            <w:shd w:val="clear" w:fill="17365D"/>
            <w:tcMar>
              <w:top w:w="80" w:type="dxa"/>
              <w:left w:w="90" w:type="dxa"/>
              <w:bottom w:w="80" w:type="dxa"/>
              <w:right w:w="90" w:type="dxa"/>
            </w:tcMar>
          </w:tcPr>
          <w:p>
            <w:pPr>
              <w:spacing w:after="0"/>
            </w:pPr>
            <w:r>
              <w:rPr>
                <w:rFonts w:ascii="Aptos" w:hAnsi="Aptos"/>
                <w:b/>
                <w:color w:val="FFFFFF"/>
                <w:sz w:val="18"/>
              </w:rPr>
              <w:t xml:space="preserve">Repository location</w:t>
            </w:r>
          </w:p>
        </w:tc>
      </w:tr>
      <w:tr>
        <w:trPr>
          <w:cantSplit/>
        </w:trPr>
        <w:tc>
          <w:tcPr>
            <w:tcW w:w="2500" w:type="dxa"/>
            <w:tcMar>
              <w:top w:w="80" w:type="dxa"/>
              <w:left w:w="90" w:type="dxa"/>
              <w:bottom w:w="80" w:type="dxa"/>
              <w:right w:w="90" w:type="dxa"/>
            </w:tcMar>
          </w:tcPr>
          <w:p>
            <w:pPr>
              <w:spacing w:after="0"/>
            </w:pPr>
            <w:r>
              <w:rPr>
                <w:rFonts w:ascii="Aptos" w:hAnsi="Aptos"/>
                <w:color w:val="1F2937"/>
                <w:sz w:val="18"/>
              </w:rPr>
              <w:t xml:space="preserve">Environment</w:t>
            </w:r>
          </w:p>
        </w:tc>
        <w:tc>
          <w:tcPr>
            <w:tcW w:w="5400" w:type="dxa"/>
            <w:tcMar>
              <w:top w:w="80" w:type="dxa"/>
              <w:left w:w="90" w:type="dxa"/>
              <w:bottom w:w="80" w:type="dxa"/>
              <w:right w:w="90" w:type="dxa"/>
            </w:tcMar>
          </w:tcPr>
          <w:p>
            <w:pPr>
              <w:spacing w:after="0"/>
            </w:pPr>
            <w:r>
              <w:rPr>
                <w:rFonts w:ascii="Aptos" w:hAnsi="Aptos"/>
                <w:color w:val="1F2937"/>
                <w:sz w:val="18"/>
              </w:rPr>
              <w:t xml:space="preserve">evidence/environment/dotnet-info.txt and installed runtime/SDK logs</w:t>
            </w:r>
          </w:p>
        </w:tc>
      </w:tr>
      <w:tr>
        <w:trPr>
          <w:cantSplit/>
        </w:trPr>
        <w:tc>
          <w:tcPr>
            <w:tcW w:w="2500" w:type="dxa"/>
            <w:shd w:val="clear" w:fill="F5F7FA"/>
            <w:tcMar>
              <w:top w:w="80" w:type="dxa"/>
              <w:left w:w="90" w:type="dxa"/>
              <w:bottom w:w="80" w:type="dxa"/>
              <w:right w:w="90" w:type="dxa"/>
            </w:tcMar>
          </w:tcPr>
          <w:p>
            <w:pPr>
              <w:spacing w:after="0"/>
            </w:pPr>
            <w:r>
              <w:rPr>
                <w:rFonts w:ascii="Aptos" w:hAnsi="Aptos"/>
                <w:color w:val="1F2937"/>
                <w:sz w:val="18"/>
              </w:rPr>
              <w:t xml:space="preserve">Debug supported</w:t>
            </w:r>
          </w:p>
        </w:tc>
        <w:tc>
          <w:tcPr>
            <w:tcW w:w="5400" w:type="dxa"/>
            <w:shd w:val="clear" w:fill="F5F7FA"/>
            <w:tcMar>
              <w:top w:w="80" w:type="dxa"/>
              <w:left w:w="90" w:type="dxa"/>
              <w:bottom w:w="80" w:type="dxa"/>
              <w:right w:w="90" w:type="dxa"/>
            </w:tcMar>
          </w:tcPr>
          <w:p>
            <w:pPr>
              <w:spacing w:after="0"/>
            </w:pPr>
            <w:r>
              <w:rPr>
                <w:rFonts w:ascii="Aptos" w:hAnsi="Aptos"/>
                <w:color w:val="1F2937"/>
                <w:sz w:val="18"/>
              </w:rPr>
              <w:t xml:space="preserve">evidence/debug/Supported Type/</w:t>
            </w:r>
          </w:p>
        </w:tc>
      </w:tr>
      <w:tr>
        <w:trPr>
          <w:cantSplit/>
        </w:trPr>
        <w:tc>
          <w:tcPr>
            <w:tcW w:w="2500" w:type="dxa"/>
            <w:tcMar>
              <w:top w:w="80" w:type="dxa"/>
              <w:left w:w="90" w:type="dxa"/>
              <w:bottom w:w="80" w:type="dxa"/>
              <w:right w:w="90" w:type="dxa"/>
            </w:tcMar>
          </w:tcPr>
          <w:p>
            <w:pPr>
              <w:spacing w:after="0"/>
            </w:pPr>
            <w:r>
              <w:rPr>
                <w:rFonts w:ascii="Aptos" w:hAnsi="Aptos"/>
                <w:color w:val="1F2937"/>
                <w:sz w:val="18"/>
              </w:rPr>
              <w:t xml:space="preserve">Debug unsupported</w:t>
            </w:r>
          </w:p>
        </w:tc>
        <w:tc>
          <w:tcPr>
            <w:tcW w:w="5400" w:type="dxa"/>
            <w:tcMar>
              <w:top w:w="80" w:type="dxa"/>
              <w:left w:w="90" w:type="dxa"/>
              <w:bottom w:w="80" w:type="dxa"/>
              <w:right w:w="90" w:type="dxa"/>
            </w:tcMar>
          </w:tcPr>
          <w:p>
            <w:pPr>
              <w:spacing w:after="0"/>
            </w:pPr>
            <w:r>
              <w:rPr>
                <w:rFonts w:ascii="Aptos" w:hAnsi="Aptos"/>
                <w:color w:val="1F2937"/>
                <w:sz w:val="18"/>
              </w:rPr>
              <w:t xml:space="preserve">evidence/debug/unsupported/</w:t>
            </w:r>
          </w:p>
        </w:tc>
      </w:tr>
      <w:tr>
        <w:trPr>
          <w:cantSplit/>
        </w:trPr>
        <w:tc>
          <w:tcPr>
            <w:tcW w:w="2500" w:type="dxa"/>
            <w:shd w:val="clear" w:fill="F5F7FA"/>
            <w:tcMar>
              <w:top w:w="80" w:type="dxa"/>
              <w:left w:w="90" w:type="dxa"/>
              <w:bottom w:w="80" w:type="dxa"/>
              <w:right w:w="90" w:type="dxa"/>
            </w:tcMar>
          </w:tcPr>
          <w:p>
            <w:pPr>
              <w:spacing w:after="0"/>
            </w:pPr>
            <w:r>
              <w:rPr>
                <w:rFonts w:ascii="Aptos" w:hAnsi="Aptos"/>
                <w:color w:val="1F2937"/>
                <w:sz w:val="18"/>
              </w:rPr>
              <w:t xml:space="preserve">Published command and output</w:t>
            </w:r>
          </w:p>
        </w:tc>
        <w:tc>
          <w:tcPr>
            <w:tcW w:w="5400" w:type="dxa"/>
            <w:shd w:val="clear" w:fill="F5F7FA"/>
            <w:tcMar>
              <w:top w:w="80" w:type="dxa"/>
              <w:left w:w="90" w:type="dxa"/>
              <w:bottom w:w="80" w:type="dxa"/>
              <w:right w:w="90" w:type="dxa"/>
            </w:tcMar>
          </w:tcPr>
          <w:p>
            <w:pPr>
              <w:spacing w:after="0"/>
            </w:pPr>
            <w:r>
              <w:rPr>
                <w:rFonts w:ascii="Aptos" w:hAnsi="Aptos"/>
                <w:color w:val="1F2937"/>
                <w:sz w:val="18"/>
              </w:rPr>
              <w:t xml:space="preserve">evidence/published/publish-command.txt and publish-output.txt</w:t>
            </w:r>
          </w:p>
        </w:tc>
      </w:tr>
      <w:tr>
        <w:trPr>
          <w:cantSplit/>
        </w:trPr>
        <w:tc>
          <w:tcPr>
            <w:tcW w:w="2500" w:type="dxa"/>
            <w:tcMar>
              <w:top w:w="80" w:type="dxa"/>
              <w:left w:w="90" w:type="dxa"/>
              <w:bottom w:w="80" w:type="dxa"/>
              <w:right w:w="90" w:type="dxa"/>
            </w:tcMar>
          </w:tcPr>
          <w:p>
            <w:pPr>
              <w:spacing w:after="0"/>
            </w:pPr>
            <w:r>
              <w:rPr>
                <w:rFonts w:ascii="Aptos" w:hAnsi="Aptos"/>
                <w:color w:val="1F2937"/>
                <w:sz w:val="18"/>
              </w:rPr>
              <w:t xml:space="preserve">Published supported</w:t>
            </w:r>
          </w:p>
        </w:tc>
        <w:tc>
          <w:tcPr>
            <w:tcW w:w="5400" w:type="dxa"/>
            <w:tcMar>
              <w:top w:w="80" w:type="dxa"/>
              <w:left w:w="90" w:type="dxa"/>
              <w:bottom w:w="80" w:type="dxa"/>
              <w:right w:w="90" w:type="dxa"/>
            </w:tcMar>
          </w:tcPr>
          <w:p>
            <w:pPr>
              <w:spacing w:after="0"/>
            </w:pPr>
            <w:r>
              <w:rPr>
                <w:rFonts w:ascii="Aptos" w:hAnsi="Aptos"/>
                <w:color w:val="1F2937"/>
                <w:sz w:val="18"/>
              </w:rPr>
              <w:t xml:space="preserve">evidence/published/Supported Type/</w:t>
            </w:r>
          </w:p>
        </w:tc>
      </w:tr>
      <w:tr>
        <w:trPr>
          <w:cantSplit/>
        </w:trPr>
        <w:tc>
          <w:tcPr>
            <w:tcW w:w="2500" w:type="dxa"/>
            <w:shd w:val="clear" w:fill="F5F7FA"/>
            <w:tcMar>
              <w:top w:w="80" w:type="dxa"/>
              <w:left w:w="90" w:type="dxa"/>
              <w:bottom w:w="80" w:type="dxa"/>
              <w:right w:w="90" w:type="dxa"/>
            </w:tcMar>
          </w:tcPr>
          <w:p>
            <w:pPr>
              <w:spacing w:after="0"/>
            </w:pPr>
            <w:r>
              <w:rPr>
                <w:rFonts w:ascii="Aptos" w:hAnsi="Aptos"/>
                <w:color w:val="1F2937"/>
                <w:sz w:val="18"/>
              </w:rPr>
              <w:t xml:space="preserve">Published unsupported</w:t>
            </w:r>
          </w:p>
        </w:tc>
        <w:tc>
          <w:tcPr>
            <w:tcW w:w="5400" w:type="dxa"/>
            <w:shd w:val="clear" w:fill="F5F7FA"/>
            <w:tcMar>
              <w:top w:w="80" w:type="dxa"/>
              <w:left w:w="90" w:type="dxa"/>
              <w:bottom w:w="80" w:type="dxa"/>
              <w:right w:w="90" w:type="dxa"/>
            </w:tcMar>
          </w:tcPr>
          <w:p>
            <w:pPr>
              <w:spacing w:after="0"/>
            </w:pPr>
            <w:r>
              <w:rPr>
                <w:rFonts w:ascii="Aptos" w:hAnsi="Aptos"/>
                <w:color w:val="1F2937"/>
                <w:sz w:val="18"/>
              </w:rPr>
              <w:t xml:space="preserve">evidence/published/unsupported/</w:t>
            </w:r>
          </w:p>
        </w:tc>
      </w:tr>
      <w:tr>
        <w:trPr>
          <w:cantSplit/>
        </w:trPr>
        <w:tc>
          <w:tcPr>
            <w:tcW w:w="2500" w:type="dxa"/>
            <w:tcMar>
              <w:top w:w="80" w:type="dxa"/>
              <w:left w:w="90" w:type="dxa"/>
              <w:bottom w:w="80" w:type="dxa"/>
              <w:right w:w="90" w:type="dxa"/>
            </w:tcMar>
          </w:tcPr>
          <w:p>
            <w:pPr>
              <w:spacing w:after="0"/>
            </w:pPr>
            <w:r>
              <w:rPr>
                <w:rFonts w:ascii="Aptos" w:hAnsi="Aptos"/>
                <w:color w:val="1F2937"/>
                <w:sz w:val="18"/>
              </w:rPr>
              <w:t xml:space="preserve">Trim command and warnings</w:t>
            </w:r>
          </w:p>
        </w:tc>
        <w:tc>
          <w:tcPr>
            <w:tcW w:w="5400" w:type="dxa"/>
            <w:tcMar>
              <w:top w:w="80" w:type="dxa"/>
              <w:left w:w="90" w:type="dxa"/>
              <w:bottom w:w="80" w:type="dxa"/>
              <w:right w:w="90" w:type="dxa"/>
            </w:tcMar>
          </w:tcPr>
          <w:p>
            <w:pPr>
              <w:spacing w:after="0"/>
            </w:pPr>
            <w:r>
              <w:rPr>
                <w:rFonts w:ascii="Aptos" w:hAnsi="Aptos"/>
                <w:color w:val="1F2937"/>
                <w:sz w:val="18"/>
              </w:rPr>
              <w:t xml:space="preserve">evidence/trimmed/publish/publish-command.txt, publish-output.txt, trim-diagnostics.txt</w:t>
            </w:r>
          </w:p>
        </w:tc>
      </w:tr>
      <w:tr>
        <w:trPr>
          <w:cantSplit/>
        </w:trPr>
        <w:tc>
          <w:tcPr>
            <w:tcW w:w="2500" w:type="dxa"/>
            <w:shd w:val="clear" w:fill="F5F7FA"/>
            <w:tcMar>
              <w:top w:w="80" w:type="dxa"/>
              <w:left w:w="90" w:type="dxa"/>
              <w:bottom w:w="80" w:type="dxa"/>
              <w:right w:w="90" w:type="dxa"/>
            </w:tcMar>
          </w:tcPr>
          <w:p>
            <w:pPr>
              <w:spacing w:after="0"/>
            </w:pPr>
            <w:r>
              <w:rPr>
                <w:rFonts w:ascii="Aptos" w:hAnsi="Aptos"/>
                <w:color w:val="1F2937"/>
                <w:sz w:val="18"/>
              </w:rPr>
              <w:t xml:space="preserve">Trim runtime result</w:t>
            </w:r>
          </w:p>
        </w:tc>
        <w:tc>
          <w:tcPr>
            <w:tcW w:w="5400" w:type="dxa"/>
            <w:shd w:val="clear" w:fill="F5F7FA"/>
            <w:tcMar>
              <w:top w:w="80" w:type="dxa"/>
              <w:left w:w="90" w:type="dxa"/>
              <w:bottom w:w="80" w:type="dxa"/>
              <w:right w:w="90" w:type="dxa"/>
            </w:tcMar>
          </w:tcPr>
          <w:p>
            <w:pPr>
              <w:spacing w:after="0"/>
            </w:pPr>
            <w:r>
              <w:rPr>
                <w:rFonts w:ascii="Aptos" w:hAnsi="Aptos"/>
                <w:color w:val="1F2937"/>
                <w:sz w:val="18"/>
              </w:rPr>
              <w:t xml:space="preserve">evidence/trimmed/publish/runtime-result-summary.txt</w:t>
            </w:r>
          </w:p>
        </w:tc>
      </w:tr>
    </w:tbl>
    <w:p>
      <w:pPr>
        <w:pStyle w:val="Heading1"/>
        <w:keepNext/>
        <w:spacing w:before="220" w:after="80" w:line="276" w:lineRule="auto"/>
      </w:pPr>
      <w:r>
        <w:t xml:space="preserve">Appendix B - Suggested issue comment</w:t>
      </w:r>
    </w:p>
    <w:p>
      <w:pPr>
        <w:pStyle w:val="Normal"/>
        <w:spacing w:before="0" w:after="100" w:line="276" w:lineRule="auto"/>
      </w:pPr>
      <w:r>
        <w:t xml:space="preserve">The trimmed publish completed, but .NET 11 RC1 emitted IL2026 warnings stating that Razor Components and Session State middleware do not currently support trimming or Native AOT. At runtime, both / and /supported/set returned HTTP 500 during Razor component activation with an InvalidOperationException for the NotFound component. The supported setter did not execute, so no TempData or Session serialization regression was confirmed. I have classified this axis as blocked by a configuration limitation. Please confirm whether this is the intended result or whether another supported trimmed Static SSR configuration should be used.</w:t>
      </w:r>
    </w:p>
    <w:sectPr>
      <w:footerReference xmlns:r="http://schemas.openxmlformats.org/officeDocument/2006/relationships" w:type="default" r:id="Rb29dd98bce714319"/>
      <w:pgSz w:w="12240" w:h="15840"/>
      <w:pgMar w:top="720" w:right="780" w:bottom="720" w:left="780" w:header="360" w:footer="360"/>
    </w:sectPr>
  </w:body>
</w:document>
</file>

<file path=word/footer1.xml><?xml version="1.0" encoding="utf-8"?>
<w:ftr xmlns:w="http://schemas.openxmlformats.org/wordprocessingml/2006/main">
  <w:p>
    <w:pPr>
      <w:jc w:val="right"/>
    </w:pPr>
    <w:r>
      <w:rPr>
        <w:color w:val="667085"/>
        <w:sz w:val="16"/>
      </w:rPr>
      <w:t>ASP.NET Core validation #69136  |  Page </w:t>
    </w:r>
    <w:fldSimple w:instr="PAGE">
      <w:r>
        <w:t>1</w:t>
      </w:r>
    </w:fldSimple>
  </w:p>
</w:ftr>
</file>

<file path=word/styles.xml><?xml version="1.0" encoding="utf-8"?>
<w:styles xmlns:w="http://schemas.openxmlformats.org/wordprocessingml/2006/main">
  <w:style w:type="paragraph" w:styleId="Normal">
    <w:name w:val="Normal"/>
    <w:basedOn w:val="Normal"/>
    <w:next w:val="Normal"/>
    <w:rPr>
      <w:rFonts w:ascii="Aptos" w:hAnsi="Aptos"/>
      <w:color w:val="1F2937"/>
      <w:sz w:val="21"/>
      <w:szCs w:val="21"/>
    </w:rPr>
  </w:style>
  <w:style w:type="paragraph" w:styleId="Title">
    <w:name w:val="Title"/>
    <w:basedOn w:val="Normal"/>
    <w:next w:val="Normal"/>
    <w:rPr>
      <w:rFonts w:ascii="Aptos Display" w:hAnsi="Aptos Display"/>
      <w:b/>
      <w:color w:val="17365D"/>
      <w:sz w:val="52"/>
      <w:szCs w:val="52"/>
    </w:rPr>
  </w:style>
  <w:style w:type="paragraph" w:styleId="Subtitle">
    <w:name w:val="Subtitle"/>
    <w:basedOn w:val="Normal"/>
    <w:next w:val="Normal"/>
    <w:rPr>
      <w:rFonts w:ascii="Aptos Display" w:hAnsi="Aptos Display"/>
      <w:color w:val="44546A"/>
      <w:sz w:val="28"/>
      <w:szCs w:val="28"/>
    </w:rPr>
  </w:style>
  <w:style w:type="paragraph" w:styleId="CenteredStrong">
    <w:name w:val="Centered Strong"/>
    <w:basedOn w:val="Normal"/>
    <w:next w:val="Normal"/>
    <w:rPr>
      <w:rFonts w:ascii="Aptos" w:hAnsi="Aptos"/>
      <w:b/>
      <w:color w:val="667085"/>
      <w:sz w:val="22"/>
      <w:szCs w:val="22"/>
    </w:rPr>
  </w:style>
  <w:style w:type="paragraph" w:styleId="Heading1">
    <w:name w:val="heading 1"/>
    <w:basedOn w:val="Normal"/>
    <w:next w:val="Normal"/>
    <w:rPr>
      <w:rFonts w:ascii="Aptos Display" w:hAnsi="Aptos Display"/>
      <w:b/>
      <w:color w:val="17365D"/>
      <w:sz w:val="34"/>
      <w:szCs w:val="34"/>
    </w:rPr>
  </w:style>
  <w:style w:type="paragraph" w:styleId="Heading2">
    <w:name w:val="heading 2"/>
    <w:basedOn w:val="Normal"/>
    <w:next w:val="Normal"/>
    <w:rPr>
      <w:rFonts w:ascii="Aptos Display" w:hAnsi="Aptos Display"/>
      <w:b/>
      <w:color w:val="2F5597"/>
      <w:sz w:val="26"/>
      <w:szCs w:val="26"/>
    </w:rPr>
  </w:style>
  <w:style w:type="paragraph" w:styleId="Caption">
    <w:name w:val="Caption"/>
    <w:basedOn w:val="Normal"/>
    <w:next w:val="Normal"/>
    <w:rPr>
      <w:rFonts w:ascii="Aptos" w:hAnsi="Aptos"/>
      <w:i/>
      <w:color w:val="667085"/>
      <w:sz w:val="18"/>
      <w:szCs w:val="18"/>
    </w:rPr>
  </w:style>
  <w:style w:type="paragraph" w:styleId="Code">
    <w:name w:val="Code"/>
    <w:basedOn w:val="Normal"/>
    <w:next w:val="Normal"/>
    <w:rPr>
      <w:rFonts w:ascii="Consolas" w:hAnsi="Consolas"/>
      <w:color w:val="1F2937"/>
      <w:sz w:val="17"/>
      <w:szCs w:val="17"/>
    </w:rPr>
  </w:style>
</w:styles>
</file>

<file path=word/_rels/document.xml.rels>&#65279;<?xml version="1.0" encoding="utf-8"?><Relationships xmlns="http://schemas.openxmlformats.org/package/2006/relationships"><Relationship Type="http://schemas.openxmlformats.org/officeDocument/2006/relationships/styles" Target="/word/styles.xml" Id="Rc22aa8420bea427a" /><Relationship Type="http://schemas.openxmlformats.org/officeDocument/2006/relationships/footer" Target="/word/footer1.xml" Id="Rb29dd98bce714319" /><Relationship Type="http://schemas.openxmlformats.org/officeDocument/2006/relationships/hyperlink" Target="https://github.com/dotnet/aspnetcore/issues/69136" TargetMode="External" Id="Read39c3c62994b8d" /><Relationship Type="http://schemas.openxmlformats.org/officeDocument/2006/relationships/hyperlink" Target="https://github.com/MohamedFasulAshab/Tempdata-and-session-validation-69136" TargetMode="External" Id="Re486671aca8241f7" /><Relationship Type="http://schemas.openxmlformats.org/officeDocument/2006/relationships/image" Target="/media/image.png" Id="R0a16e6a191834a41" /><Relationship Type="http://schemas.openxmlformats.org/officeDocument/2006/relationships/image" Target="/media/image2.png" Id="R8fc164f5521f4583" /><Relationship Type="http://schemas.openxmlformats.org/officeDocument/2006/relationships/image" Target="/media/image3.png" Id="R353e05c6872e436a" /></Relationships>
</file>