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EEE" w:rsidRPr="006F4CEC" w:rsidRDefault="00354EEE" w:rsidP="006F4CEC">
      <w:pPr>
        <w:pStyle w:val="Subtitle"/>
        <w:numPr>
          <w:ilvl w:val="0"/>
          <w:numId w:val="4"/>
        </w:numPr>
        <w:spacing w:before="120" w:after="0" w:line="240" w:lineRule="auto"/>
        <w:ind w:left="763"/>
        <w:jc w:val="left"/>
        <w:rPr>
          <w:rStyle w:val="Strong"/>
          <w:b w:val="0"/>
          <w:bCs w:val="0"/>
        </w:rPr>
      </w:pPr>
      <w:r w:rsidRPr="006F4CEC">
        <w:rPr>
          <w:rStyle w:val="Strong"/>
        </w:rPr>
        <w:t>Defect</w:t>
      </w:r>
      <w:r w:rsidR="007D7C8C">
        <w:rPr>
          <w:rStyle w:val="Strong"/>
        </w:rPr>
        <w:t>s Fixes</w:t>
      </w:r>
    </w:p>
    <w:tbl>
      <w:tblPr>
        <w:tblStyle w:val="GridTable1Light"/>
        <w:tblW w:w="5064" w:type="pct"/>
        <w:tblLayout w:type="fixed"/>
        <w:tblLook w:val="04A0" w:firstRow="1" w:lastRow="0" w:firstColumn="1" w:lastColumn="0" w:noHBand="0" w:noVBand="1"/>
      </w:tblPr>
      <w:tblGrid>
        <w:gridCol w:w="440"/>
        <w:gridCol w:w="5150"/>
        <w:gridCol w:w="2134"/>
        <w:gridCol w:w="2440"/>
        <w:gridCol w:w="4410"/>
      </w:tblGrid>
      <w:tr w:rsidR="001150B6" w:rsidRPr="006F4CEC" w:rsidTr="00115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left="-120" w:hanging="25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 xml:space="preserve">   #</w:t>
            </w:r>
          </w:p>
        </w:tc>
        <w:tc>
          <w:tcPr>
            <w:tcW w:w="1767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hanging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732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left="-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Changed File(s)</w:t>
            </w:r>
          </w:p>
        </w:tc>
        <w:tc>
          <w:tcPr>
            <w:tcW w:w="837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left="-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Services</w:t>
            </w:r>
          </w:p>
        </w:tc>
        <w:tc>
          <w:tcPr>
            <w:tcW w:w="1513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hanging="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Remark</w:t>
            </w:r>
          </w:p>
        </w:tc>
      </w:tr>
      <w:tr w:rsidR="00E136A0" w:rsidRPr="006F4CEC" w:rsidTr="007F0A22">
        <w:tblPrEx>
          <w:jc w:val="center"/>
          <w:tblLook w:val="0020" w:firstRow="1" w:lastRow="0" w:firstColumn="0" w:lastColumn="0" w:noHBand="0" w:noVBand="0"/>
        </w:tblPrEx>
        <w:trPr>
          <w:trHeight w:val="285"/>
          <w:jc w:val="center"/>
        </w:trPr>
        <w:tc>
          <w:tcPr>
            <w:tcW w:w="151" w:type="pct"/>
          </w:tcPr>
          <w:p w:rsidR="00E136A0" w:rsidRPr="006F4CEC" w:rsidRDefault="00E136A0" w:rsidP="00E136A0">
            <w:pPr>
              <w:widowControl w:val="0"/>
              <w:tabs>
                <w:tab w:val="left" w:pos="-30"/>
              </w:tabs>
              <w:autoSpaceDE w:val="0"/>
              <w:autoSpaceDN w:val="0"/>
              <w:adjustRightInd w:val="0"/>
              <w:spacing w:before="41"/>
              <w:ind w:left="113" w:hanging="14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67" w:type="pct"/>
          </w:tcPr>
          <w:p w:rsidR="00734BDF" w:rsidRDefault="00734BDF" w:rsidP="00734BDF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eastAsia="Verdana" w:cs="Verdana"/>
                <w:b/>
              </w:rPr>
            </w:pPr>
            <w:r>
              <w:rPr>
                <w:rFonts w:eastAsia="Verdana" w:cs="Verdana"/>
              </w:rPr>
              <w:t>Create new object [</w:t>
            </w:r>
            <w:r w:rsidRPr="00E53CAD">
              <w:rPr>
                <w:rFonts w:eastAsia="Verdana" w:cs="Verdana"/>
              </w:rPr>
              <w:t>Garnish Execution Details Info</w:t>
            </w:r>
            <w:r>
              <w:rPr>
                <w:rFonts w:eastAsia="Verdana" w:cs="Verdana"/>
              </w:rPr>
              <w:t>] in [</w:t>
            </w:r>
            <w:r w:rsidRPr="00E53CAD">
              <w:rPr>
                <w:rFonts w:eastAsia="Verdana" w:cs="Verdana"/>
              </w:rPr>
              <w:t>Garnish Details Info</w:t>
            </w:r>
            <w:r>
              <w:rPr>
                <w:rFonts w:eastAsia="Verdana" w:cs="Verdana"/>
              </w:rPr>
              <w:t xml:space="preserve">] object </w:t>
            </w:r>
          </w:p>
          <w:p w:rsidR="00734BDF" w:rsidRDefault="00734BDF" w:rsidP="00734BDF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eastAsia="Verdana" w:cs="Verdana"/>
                <w:b/>
              </w:rPr>
            </w:pPr>
            <w:r>
              <w:rPr>
                <w:rFonts w:eastAsia="Verdana" w:cs="Verdana"/>
              </w:rPr>
              <w:t>delete object [</w:t>
            </w:r>
            <w:r w:rsidRPr="00E53CAD">
              <w:rPr>
                <w:rFonts w:eastAsia="Verdana" w:cs="Verdana"/>
              </w:rPr>
              <w:t>Execution Financial Details Info</w:t>
            </w:r>
            <w:r>
              <w:rPr>
                <w:rFonts w:eastAsia="Verdana" w:cs="Verdana"/>
              </w:rPr>
              <w:t>] from [</w:t>
            </w:r>
            <w:r w:rsidRPr="00E53CAD">
              <w:rPr>
                <w:rFonts w:eastAsia="Verdana" w:cs="Verdana"/>
              </w:rPr>
              <w:t>Garnish Details Info</w:t>
            </w:r>
            <w:r>
              <w:rPr>
                <w:rFonts w:eastAsia="Verdana" w:cs="Verdana"/>
              </w:rPr>
              <w:t>] object</w:t>
            </w:r>
          </w:p>
          <w:p w:rsidR="00E136A0" w:rsidRPr="00734BDF" w:rsidRDefault="00734BDF" w:rsidP="00734BD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734BDF">
              <w:rPr>
                <w:rFonts w:eastAsia="Verdana" w:cs="Verdana"/>
              </w:rPr>
              <w:t>delete object [Execution Non-Financial Details Info] from [Garnish Details Info] object</w:t>
            </w:r>
          </w:p>
          <w:p w:rsidR="00734BDF" w:rsidRPr="00734BDF" w:rsidRDefault="00734BDF" w:rsidP="00734BDF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eastAsia="Verdana" w:cs="Verdana"/>
                <w:b/>
              </w:rPr>
            </w:pPr>
            <w:r>
              <w:rPr>
                <w:rFonts w:eastAsia="Verdana" w:cs="Verdana"/>
              </w:rPr>
              <w:t>delete [</w:t>
            </w:r>
            <w:r w:rsidRPr="00E53CAD">
              <w:rPr>
                <w:rFonts w:eastAsia="Verdana" w:cs="Verdana"/>
              </w:rPr>
              <w:t>Execution Date Time</w:t>
            </w:r>
            <w:r>
              <w:rPr>
                <w:rFonts w:eastAsia="Verdana" w:cs="Verdana"/>
              </w:rPr>
              <w:t>] from [</w:t>
            </w:r>
            <w:r w:rsidRPr="00E53CAD">
              <w:rPr>
                <w:rFonts w:eastAsia="Verdana" w:cs="Verdana"/>
              </w:rPr>
              <w:t>Execution Safe boxes Summary info</w:t>
            </w:r>
            <w:r>
              <w:rPr>
                <w:rFonts w:eastAsia="Verdana" w:cs="Verdana"/>
              </w:rPr>
              <w:t>] object</w:t>
            </w:r>
          </w:p>
        </w:tc>
        <w:tc>
          <w:tcPr>
            <w:tcW w:w="732" w:type="pct"/>
          </w:tcPr>
          <w:p w:rsidR="00E136A0" w:rsidRPr="006F4CEC" w:rsidRDefault="00734BDF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734BDF">
              <w:rPr>
                <w:rFonts w:cstheme="minorHAnsi"/>
                <w:sz w:val="20"/>
                <w:szCs w:val="20"/>
              </w:rPr>
              <w:t>ExecutionLib.xsd</w:t>
            </w:r>
          </w:p>
        </w:tc>
        <w:tc>
          <w:tcPr>
            <w:tcW w:w="837" w:type="pct"/>
          </w:tcPr>
          <w:p w:rsidR="00E136A0" w:rsidRPr="006F4CEC" w:rsidRDefault="00EE41AB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8A2D1A">
              <w:rPr>
                <w:rFonts w:cstheme="minorHAnsi"/>
                <w:sz w:val="20"/>
                <w:szCs w:val="20"/>
                <w:lang w:bidi="ar-EG"/>
              </w:rPr>
              <w:t>Execution</w:t>
            </w:r>
            <w:r w:rsidRPr="006F4CEC"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  <w:r w:rsidRPr="006F4CEC">
              <w:rPr>
                <w:rFonts w:cstheme="minorHAnsi"/>
                <w:sz w:val="20"/>
                <w:szCs w:val="20"/>
              </w:rPr>
              <w:t>Services</w:t>
            </w:r>
          </w:p>
        </w:tc>
        <w:tc>
          <w:tcPr>
            <w:tcW w:w="1513" w:type="pct"/>
          </w:tcPr>
          <w:p w:rsidR="00E136A0" w:rsidRPr="006F4CEC" w:rsidRDefault="00E136A0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61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9D3A93" w:rsidRPr="006F4CEC" w:rsidTr="007F0A22">
        <w:tblPrEx>
          <w:jc w:val="center"/>
          <w:tblLook w:val="0020" w:firstRow="1" w:lastRow="0" w:firstColumn="0" w:lastColumn="0" w:noHBand="0" w:noVBand="0"/>
        </w:tblPrEx>
        <w:trPr>
          <w:trHeight w:val="285"/>
          <w:jc w:val="center"/>
        </w:trPr>
        <w:tc>
          <w:tcPr>
            <w:tcW w:w="151" w:type="pct"/>
          </w:tcPr>
          <w:p w:rsidR="009D3A93" w:rsidRDefault="009D3A93" w:rsidP="00E136A0">
            <w:pPr>
              <w:widowControl w:val="0"/>
              <w:tabs>
                <w:tab w:val="left" w:pos="-30"/>
              </w:tabs>
              <w:autoSpaceDE w:val="0"/>
              <w:autoSpaceDN w:val="0"/>
              <w:adjustRightInd w:val="0"/>
              <w:spacing w:before="41"/>
              <w:ind w:left="113" w:hanging="14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67" w:type="pct"/>
          </w:tcPr>
          <w:p w:rsidR="009D3A93" w:rsidRPr="009D3A93" w:rsidRDefault="009D3A93" w:rsidP="009D3A93">
            <w:pPr>
              <w:pStyle w:val="ListParagraph"/>
              <w:numPr>
                <w:ilvl w:val="0"/>
                <w:numId w:val="5"/>
              </w:numPr>
              <w:rPr>
                <w:rFonts w:eastAsia="Verdana" w:cs="Verdana"/>
              </w:rPr>
            </w:pPr>
            <w:r w:rsidRPr="009D3A93">
              <w:rPr>
                <w:rFonts w:eastAsia="Verdana" w:cs="Verdana"/>
              </w:rPr>
              <w:t xml:space="preserve">Rename objects to </w:t>
            </w:r>
            <w:r w:rsidR="00B27C4E" w:rsidRPr="009D3A93">
              <w:rPr>
                <w:rFonts w:eastAsia="Verdana" w:cs="Verdana"/>
              </w:rPr>
              <w:t>be [</w:t>
            </w:r>
            <w:r w:rsidRPr="009D3A93">
              <w:rPr>
                <w:rFonts w:eastAsia="Verdana" w:cs="Verdana"/>
              </w:rPr>
              <w:t>T_</w:t>
            </w:r>
            <w:r w:rsidR="00B27C4E" w:rsidRPr="009D3A93">
              <w:rPr>
                <w:rFonts w:eastAsia="Verdana" w:cs="Verdana"/>
              </w:rPr>
              <w:t>RPLiftOutline,</w:t>
            </w:r>
            <w:r w:rsidRPr="009D3A93">
              <w:rPr>
                <w:rFonts w:eastAsia="Verdana" w:cs="Verdana"/>
              </w:rPr>
              <w:t xml:space="preserve"> T_</w:t>
            </w:r>
            <w:r w:rsidR="00B27C4E" w:rsidRPr="009D3A93">
              <w:rPr>
                <w:rFonts w:eastAsia="Verdana" w:cs="Verdana"/>
              </w:rPr>
              <w:t>RPLiftExePlan,</w:t>
            </w:r>
            <w:r w:rsidRPr="009D3A93">
              <w:rPr>
                <w:rFonts w:eastAsia="Verdana" w:cs="Verdana"/>
              </w:rPr>
              <w:t xml:space="preserve"> T_</w:t>
            </w:r>
            <w:r w:rsidR="00B27C4E" w:rsidRPr="009D3A93">
              <w:rPr>
                <w:rFonts w:eastAsia="Verdana" w:cs="Verdana"/>
              </w:rPr>
              <w:t>RPLiftFull]</w:t>
            </w:r>
          </w:p>
          <w:p w:rsidR="009D3A93" w:rsidRPr="009D3A93" w:rsidRDefault="009D3A93" w:rsidP="009D3A93">
            <w:pPr>
              <w:pStyle w:val="ListParagraph"/>
              <w:rPr>
                <w:rFonts w:eastAsia="Verdana" w:cs="Verdana"/>
              </w:rPr>
            </w:pPr>
            <w:r w:rsidRPr="009D3A93">
              <w:rPr>
                <w:rFonts w:eastAsia="Verdana" w:cs="Verdana"/>
              </w:rPr>
              <w:t>Instead of [T_</w:t>
            </w:r>
            <w:r w:rsidR="00B27C4E" w:rsidRPr="009D3A93">
              <w:rPr>
                <w:rFonts w:eastAsia="Verdana" w:cs="Verdana"/>
              </w:rPr>
              <w:t>LiftOutline,</w:t>
            </w:r>
            <w:r w:rsidRPr="009D3A93">
              <w:rPr>
                <w:rFonts w:eastAsia="Verdana" w:cs="Verdana"/>
              </w:rPr>
              <w:t xml:space="preserve"> T_</w:t>
            </w:r>
            <w:r w:rsidR="00B27C4E" w:rsidRPr="009D3A93">
              <w:rPr>
                <w:rFonts w:eastAsia="Verdana" w:cs="Verdana"/>
              </w:rPr>
              <w:t>LiftExePlan,</w:t>
            </w:r>
            <w:r w:rsidRPr="009D3A93">
              <w:rPr>
                <w:rFonts w:eastAsia="Verdana" w:cs="Verdana"/>
              </w:rPr>
              <w:t xml:space="preserve"> T_</w:t>
            </w:r>
            <w:r w:rsidR="00B27C4E" w:rsidRPr="009D3A93">
              <w:rPr>
                <w:rFonts w:eastAsia="Verdana" w:cs="Verdana"/>
              </w:rPr>
              <w:t>LiftFull]</w:t>
            </w:r>
          </w:p>
          <w:p w:rsidR="009D3A93" w:rsidRPr="009D3A93" w:rsidRDefault="009D3A93" w:rsidP="009D3A93">
            <w:pPr>
              <w:pStyle w:val="ListParagraph"/>
              <w:numPr>
                <w:ilvl w:val="0"/>
                <w:numId w:val="5"/>
              </w:numPr>
              <w:rPr>
                <w:rFonts w:eastAsia="Verdana" w:cs="Verdana"/>
              </w:rPr>
            </w:pPr>
            <w:r w:rsidRPr="009D3A93">
              <w:rPr>
                <w:rFonts w:eastAsia="Verdana" w:cs="Verdana"/>
              </w:rPr>
              <w:t xml:space="preserve">Rename objects to </w:t>
            </w:r>
            <w:r w:rsidR="00B27C4E" w:rsidRPr="009D3A93">
              <w:rPr>
                <w:rFonts w:eastAsia="Verdana" w:cs="Verdana"/>
              </w:rPr>
              <w:t>be [</w:t>
            </w:r>
            <w:r w:rsidRPr="009D3A93">
              <w:rPr>
                <w:rFonts w:eastAsia="Verdana" w:cs="Verdana"/>
              </w:rPr>
              <w:t>T_</w:t>
            </w:r>
            <w:r w:rsidR="00B27C4E" w:rsidRPr="009D3A93">
              <w:rPr>
                <w:rFonts w:eastAsia="Verdana" w:cs="Verdana"/>
              </w:rPr>
              <w:t>FILiftOutline,</w:t>
            </w:r>
            <w:r w:rsidRPr="009D3A93">
              <w:rPr>
                <w:rFonts w:eastAsia="Verdana" w:cs="Verdana"/>
              </w:rPr>
              <w:t xml:space="preserve"> T_</w:t>
            </w:r>
            <w:r w:rsidR="00B27C4E" w:rsidRPr="009D3A93">
              <w:rPr>
                <w:rFonts w:eastAsia="Verdana" w:cs="Verdana"/>
              </w:rPr>
              <w:t>FILiftExePlan,</w:t>
            </w:r>
            <w:r w:rsidRPr="009D3A93">
              <w:rPr>
                <w:rFonts w:eastAsia="Verdana" w:cs="Verdana"/>
              </w:rPr>
              <w:t xml:space="preserve"> T_</w:t>
            </w:r>
            <w:r w:rsidR="00B27C4E" w:rsidRPr="009D3A93">
              <w:rPr>
                <w:rFonts w:eastAsia="Verdana" w:cs="Verdana"/>
              </w:rPr>
              <w:t>FILiftFull,</w:t>
            </w:r>
            <w:r w:rsidRPr="009D3A93">
              <w:rPr>
                <w:rFonts w:eastAsia="Verdana" w:cs="Verdana"/>
              </w:rPr>
              <w:t xml:space="preserve"> T_InvPrty]</w:t>
            </w:r>
          </w:p>
          <w:p w:rsidR="009D3A93" w:rsidRDefault="009D3A93" w:rsidP="009D3A93">
            <w:pPr>
              <w:pStyle w:val="ListParagraph"/>
              <w:contextualSpacing w:val="0"/>
              <w:rPr>
                <w:rFonts w:eastAsia="Verdana" w:cs="Verdana"/>
              </w:rPr>
            </w:pPr>
            <w:r w:rsidRPr="009D3A93">
              <w:rPr>
                <w:rFonts w:eastAsia="Verdana" w:cs="Verdana"/>
              </w:rPr>
              <w:t>Instead of [T_</w:t>
            </w:r>
            <w:r w:rsidR="00B27C4E" w:rsidRPr="009D3A93">
              <w:rPr>
                <w:rFonts w:eastAsia="Verdana" w:cs="Verdana"/>
              </w:rPr>
              <w:t>LiftOutline,</w:t>
            </w:r>
            <w:r w:rsidRPr="009D3A93">
              <w:rPr>
                <w:rFonts w:eastAsia="Verdana" w:cs="Verdana"/>
              </w:rPr>
              <w:t xml:space="preserve"> T_</w:t>
            </w:r>
            <w:r w:rsidR="00B27C4E" w:rsidRPr="009D3A93">
              <w:rPr>
                <w:rFonts w:eastAsia="Verdana" w:cs="Verdana"/>
              </w:rPr>
              <w:t>LiftExePlan,</w:t>
            </w:r>
            <w:r w:rsidRPr="009D3A93">
              <w:rPr>
                <w:rFonts w:eastAsia="Verdana" w:cs="Verdana"/>
              </w:rPr>
              <w:t xml:space="preserve"> T_</w:t>
            </w:r>
            <w:r w:rsidR="00B27C4E" w:rsidRPr="009D3A93">
              <w:rPr>
                <w:rFonts w:eastAsia="Verdana" w:cs="Verdana"/>
              </w:rPr>
              <w:t>LiftFull,</w:t>
            </w:r>
            <w:r w:rsidRPr="009D3A93">
              <w:rPr>
                <w:rFonts w:eastAsia="Verdana" w:cs="Verdana"/>
              </w:rPr>
              <w:t xml:space="preserve"> T_RPInvPrty</w:t>
            </w:r>
            <w:bookmarkStart w:id="0" w:name="_GoBack"/>
            <w:bookmarkEnd w:id="0"/>
            <w:r w:rsidRPr="009D3A93">
              <w:rPr>
                <w:rFonts w:eastAsia="Verdana" w:cs="Verdana"/>
              </w:rPr>
              <w:t>]</w:t>
            </w:r>
          </w:p>
          <w:p w:rsidR="009D3A93" w:rsidRPr="009D3A93" w:rsidRDefault="009D3A93" w:rsidP="009D3A93">
            <w:pPr>
              <w:pStyle w:val="ListParagraph"/>
              <w:numPr>
                <w:ilvl w:val="0"/>
                <w:numId w:val="5"/>
              </w:numPr>
              <w:rPr>
                <w:rFonts w:eastAsia="Verdana" w:cs="Verdana"/>
              </w:rPr>
            </w:pPr>
            <w:r>
              <w:rPr>
                <w:rFonts w:eastAsia="Verdana" w:cs="Verdana"/>
              </w:rPr>
              <w:t>Create new objects [</w:t>
            </w:r>
            <w:r w:rsidRPr="009D3A93">
              <w:rPr>
                <w:rFonts w:eastAsia="Verdana" w:cs="Verdana"/>
              </w:rPr>
              <w:t>T_FILiftOutline</w:t>
            </w:r>
            <w:r>
              <w:rPr>
                <w:rFonts w:eastAsia="Verdana" w:cs="Verdana"/>
              </w:rPr>
              <w:t xml:space="preserve"> ,</w:t>
            </w:r>
            <w:r w:rsidRPr="009D3A93">
              <w:rPr>
                <w:rFonts w:eastAsia="Verdana" w:cs="Verdana"/>
              </w:rPr>
              <w:t xml:space="preserve"> </w:t>
            </w:r>
            <w:r w:rsidRPr="009D3A93">
              <w:rPr>
                <w:rFonts w:eastAsia="Verdana" w:cs="Verdana"/>
              </w:rPr>
              <w:t>T_FILiftExePlan , T_FILiftFull</w:t>
            </w:r>
            <w:r>
              <w:rPr>
                <w:rFonts w:eastAsia="Verdana" w:cs="Verdana"/>
              </w:rPr>
              <w:t xml:space="preserve"> ]</w:t>
            </w:r>
          </w:p>
        </w:tc>
        <w:tc>
          <w:tcPr>
            <w:tcW w:w="732" w:type="pct"/>
          </w:tcPr>
          <w:p w:rsidR="009D3A93" w:rsidRDefault="009D3A93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9D3A93">
              <w:rPr>
                <w:rFonts w:cstheme="minorHAnsi"/>
                <w:sz w:val="20"/>
                <w:szCs w:val="20"/>
              </w:rPr>
              <w:t>RPLift.xsd</w:t>
            </w:r>
          </w:p>
          <w:p w:rsidR="009D3A93" w:rsidRDefault="009D3A93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9D3A93">
              <w:rPr>
                <w:rFonts w:cstheme="minorHAnsi"/>
                <w:sz w:val="20"/>
                <w:szCs w:val="20"/>
              </w:rPr>
              <w:t>FILift.xsd</w:t>
            </w:r>
          </w:p>
          <w:p w:rsidR="009D3A93" w:rsidRPr="00734BDF" w:rsidRDefault="009D3A93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734BDF">
              <w:rPr>
                <w:rFonts w:cstheme="minorHAnsi"/>
                <w:sz w:val="20"/>
                <w:szCs w:val="20"/>
              </w:rPr>
              <w:t>ExecutionLib.xsd</w:t>
            </w:r>
          </w:p>
        </w:tc>
        <w:tc>
          <w:tcPr>
            <w:tcW w:w="837" w:type="pct"/>
          </w:tcPr>
          <w:p w:rsidR="009D3A93" w:rsidRPr="008A2D1A" w:rsidRDefault="009D3A93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  <w:lang w:bidi="ar-EG"/>
              </w:rPr>
            </w:pPr>
            <w:r w:rsidRPr="009D3A93">
              <w:rPr>
                <w:rFonts w:cstheme="minorHAnsi"/>
                <w:sz w:val="20"/>
                <w:szCs w:val="20"/>
                <w:lang w:bidi="ar-EG"/>
              </w:rPr>
              <w:t>Lift The Restriction</w:t>
            </w:r>
            <w:r>
              <w:rPr>
                <w:rFonts w:cstheme="minorHAnsi"/>
                <w:sz w:val="20"/>
                <w:szCs w:val="20"/>
                <w:lang w:bidi="ar-EG"/>
              </w:rPr>
              <w:t xml:space="preserve"> Service</w:t>
            </w:r>
          </w:p>
        </w:tc>
        <w:tc>
          <w:tcPr>
            <w:tcW w:w="1513" w:type="pct"/>
          </w:tcPr>
          <w:p w:rsidR="009D3A93" w:rsidRPr="006F4CEC" w:rsidRDefault="009D3A93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61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:rsidR="00734BDF" w:rsidRPr="00734BDF" w:rsidRDefault="00734BDF" w:rsidP="00734BDF">
      <w:pPr>
        <w:pStyle w:val="Subtitle"/>
        <w:numPr>
          <w:ilvl w:val="0"/>
          <w:numId w:val="0"/>
        </w:numPr>
        <w:spacing w:before="120" w:after="0" w:line="240" w:lineRule="auto"/>
        <w:ind w:left="403"/>
        <w:jc w:val="left"/>
        <w:rPr>
          <w:rStyle w:val="Strong"/>
          <w:b w:val="0"/>
          <w:bCs w:val="0"/>
        </w:rPr>
      </w:pPr>
    </w:p>
    <w:p w:rsidR="00354EEE" w:rsidRPr="006F4CEC" w:rsidRDefault="00354EEE" w:rsidP="006F4CEC">
      <w:pPr>
        <w:pStyle w:val="Subtitle"/>
        <w:numPr>
          <w:ilvl w:val="0"/>
          <w:numId w:val="4"/>
        </w:numPr>
        <w:spacing w:before="120" w:after="0" w:line="240" w:lineRule="auto"/>
        <w:ind w:left="763"/>
        <w:jc w:val="left"/>
        <w:rPr>
          <w:rStyle w:val="Strong"/>
          <w:b w:val="0"/>
          <w:bCs w:val="0"/>
        </w:rPr>
      </w:pPr>
      <w:r w:rsidRPr="006F4CEC">
        <w:rPr>
          <w:rStyle w:val="Strong"/>
        </w:rPr>
        <w:t>Enhancement</w:t>
      </w:r>
      <w:r w:rsidR="007D7C8C">
        <w:rPr>
          <w:rStyle w:val="Strong"/>
        </w:rPr>
        <w:t>s</w:t>
      </w:r>
    </w:p>
    <w:tbl>
      <w:tblPr>
        <w:tblStyle w:val="GridTable1Light"/>
        <w:tblW w:w="5064" w:type="pct"/>
        <w:tblLayout w:type="fixed"/>
        <w:tblLook w:val="04A0" w:firstRow="1" w:lastRow="0" w:firstColumn="1" w:lastColumn="0" w:noHBand="0" w:noVBand="1"/>
      </w:tblPr>
      <w:tblGrid>
        <w:gridCol w:w="438"/>
        <w:gridCol w:w="5137"/>
        <w:gridCol w:w="2103"/>
        <w:gridCol w:w="2489"/>
        <w:gridCol w:w="4407"/>
      </w:tblGrid>
      <w:tr w:rsidR="001150B6" w:rsidRPr="006F4CEC" w:rsidTr="00734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left="-120" w:hanging="25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 xml:space="preserve">   #</w:t>
            </w:r>
          </w:p>
        </w:tc>
        <w:tc>
          <w:tcPr>
            <w:tcW w:w="1762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hanging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721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left="-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Changed File(s)</w:t>
            </w:r>
          </w:p>
        </w:tc>
        <w:tc>
          <w:tcPr>
            <w:tcW w:w="854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left="-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Services</w:t>
            </w:r>
          </w:p>
        </w:tc>
        <w:tc>
          <w:tcPr>
            <w:tcW w:w="1512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hanging="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Remark</w:t>
            </w:r>
          </w:p>
        </w:tc>
      </w:tr>
      <w:tr w:rsidR="00734BDF" w:rsidRPr="006F4CEC" w:rsidTr="00734BDF">
        <w:tblPrEx>
          <w:jc w:val="center"/>
          <w:tblLook w:val="0020" w:firstRow="1" w:lastRow="0" w:firstColumn="0" w:lastColumn="0" w:noHBand="0" w:noVBand="0"/>
        </w:tblPrEx>
        <w:trPr>
          <w:trHeight w:val="323"/>
          <w:jc w:val="center"/>
        </w:trPr>
        <w:tc>
          <w:tcPr>
            <w:tcW w:w="150" w:type="pct"/>
          </w:tcPr>
          <w:p w:rsidR="00734BDF" w:rsidRPr="006F4CEC" w:rsidRDefault="00734BDF" w:rsidP="00734BDF">
            <w:pPr>
              <w:widowControl w:val="0"/>
              <w:tabs>
                <w:tab w:val="left" w:pos="-30"/>
              </w:tabs>
              <w:autoSpaceDE w:val="0"/>
              <w:autoSpaceDN w:val="0"/>
              <w:adjustRightInd w:val="0"/>
              <w:spacing w:before="41"/>
              <w:ind w:left="113" w:hanging="14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62" w:type="pct"/>
          </w:tcPr>
          <w:p w:rsidR="00734BDF" w:rsidRDefault="00734BDF" w:rsidP="00734BDF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eastAsia="Verdana" w:cs="Verdana"/>
                <w:b/>
              </w:rPr>
            </w:pPr>
            <w:r>
              <w:rPr>
                <w:rFonts w:eastAsia="Verdana" w:cs="Verdana"/>
              </w:rPr>
              <w:t>update description for [</w:t>
            </w:r>
            <w:r w:rsidRPr="007966AB">
              <w:rPr>
                <w:rFonts w:eastAsia="Verdana" w:cs="Verdana"/>
              </w:rPr>
              <w:t>Letter Reference Number</w:t>
            </w:r>
            <w:r>
              <w:rPr>
                <w:rFonts w:eastAsia="Verdana" w:cs="Verdana"/>
              </w:rPr>
              <w:t>], [transfer status], [</w:t>
            </w:r>
            <w:r w:rsidRPr="00D02CA8">
              <w:rPr>
                <w:rFonts w:eastAsia="Verdana" w:cs="Verdana"/>
              </w:rPr>
              <w:t>Has Accounts</w:t>
            </w:r>
            <w:r>
              <w:rPr>
                <w:rFonts w:eastAsia="Verdana" w:cs="Verdana"/>
              </w:rPr>
              <w:t>], [</w:t>
            </w:r>
            <w:r w:rsidRPr="00D02CA8">
              <w:rPr>
                <w:rFonts w:eastAsia="Verdana" w:cs="Verdana"/>
              </w:rPr>
              <w:t>Has Joint Accounts</w:t>
            </w:r>
            <w:r w:rsidR="002002BC">
              <w:rPr>
                <w:rFonts w:eastAsia="Verdana" w:cs="Verdana"/>
              </w:rPr>
              <w:t>],</w:t>
            </w:r>
            <w:r>
              <w:rPr>
                <w:rFonts w:eastAsia="Verdana" w:cs="Verdana"/>
              </w:rPr>
              <w:t xml:space="preserve"> [</w:t>
            </w:r>
            <w:r w:rsidRPr="00B43AB1">
              <w:rPr>
                <w:rFonts w:eastAsia="Verdana" w:cs="Verdana"/>
              </w:rPr>
              <w:t xml:space="preserve">Total Executed (Block/Garnish) </w:t>
            </w:r>
            <w:r w:rsidR="002002BC" w:rsidRPr="00B43AB1">
              <w:rPr>
                <w:rFonts w:eastAsia="Verdana" w:cs="Verdana"/>
              </w:rPr>
              <w:t>Amount</w:t>
            </w:r>
            <w:r w:rsidR="002002BC">
              <w:rPr>
                <w:rFonts w:eastAsia="Verdana" w:cs="Verdana"/>
              </w:rPr>
              <w:t>],</w:t>
            </w:r>
            <w:r>
              <w:rPr>
                <w:rFonts w:eastAsia="Verdana" w:cs="Verdana"/>
              </w:rPr>
              <w:t xml:space="preserve"> [</w:t>
            </w:r>
            <w:r w:rsidRPr="00D02CA8">
              <w:rPr>
                <w:rFonts w:eastAsia="Verdana" w:cs="Verdana"/>
              </w:rPr>
              <w:t xml:space="preserve">Has Joint </w:t>
            </w:r>
            <w:r w:rsidR="002002BC" w:rsidRPr="00B43AB1">
              <w:rPr>
                <w:rFonts w:eastAsia="Verdana" w:cs="Verdana"/>
              </w:rPr>
              <w:t>Deposits</w:t>
            </w:r>
            <w:r w:rsidR="002002BC">
              <w:rPr>
                <w:rFonts w:eastAsia="Verdana" w:cs="Verdana"/>
              </w:rPr>
              <w:t>],</w:t>
            </w:r>
            <w:r>
              <w:rPr>
                <w:rFonts w:eastAsia="Verdana" w:cs="Verdana"/>
              </w:rPr>
              <w:t xml:space="preserve"> [</w:t>
            </w:r>
            <w:r w:rsidRPr="00D02CA8">
              <w:rPr>
                <w:rFonts w:eastAsia="Verdana" w:cs="Verdana"/>
              </w:rPr>
              <w:t xml:space="preserve">Has </w:t>
            </w:r>
            <w:r w:rsidRPr="00B43AB1">
              <w:rPr>
                <w:rFonts w:eastAsia="Verdana" w:cs="Verdana"/>
              </w:rPr>
              <w:t>Deposits</w:t>
            </w:r>
            <w:r w:rsidR="002002BC">
              <w:rPr>
                <w:rFonts w:eastAsia="Verdana" w:cs="Verdana"/>
              </w:rPr>
              <w:t>],</w:t>
            </w:r>
            <w:r>
              <w:rPr>
                <w:rFonts w:eastAsia="Verdana" w:cs="Verdana"/>
              </w:rPr>
              <w:t xml:space="preserve"> [</w:t>
            </w:r>
            <w:r w:rsidRPr="00E53CAD">
              <w:rPr>
                <w:rFonts w:eastAsia="Verdana" w:cs="Verdana"/>
              </w:rPr>
              <w:t>Has Safe Boxes</w:t>
            </w:r>
            <w:r>
              <w:rPr>
                <w:rFonts w:eastAsia="Verdana" w:cs="Verdana"/>
              </w:rPr>
              <w:t>] objects</w:t>
            </w:r>
          </w:p>
          <w:p w:rsidR="00734BDF" w:rsidRDefault="00734BDF" w:rsidP="00734BDF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eastAsia="Verdana" w:cs="Verdana"/>
              </w:rPr>
            </w:pPr>
            <w:r>
              <w:rPr>
                <w:rFonts w:eastAsia="Verdana" w:cs="Verdana"/>
              </w:rPr>
              <w:t>update allowed values for [</w:t>
            </w:r>
            <w:r w:rsidRPr="007966AB">
              <w:rPr>
                <w:rFonts w:eastAsia="Verdana" w:cs="Verdana"/>
              </w:rPr>
              <w:t>Debt Type</w:t>
            </w:r>
            <w:r w:rsidR="002002BC">
              <w:rPr>
                <w:rFonts w:eastAsia="Verdana" w:cs="Verdana"/>
              </w:rPr>
              <w:t>],</w:t>
            </w:r>
          </w:p>
          <w:p w:rsidR="002002BC" w:rsidRPr="002002BC" w:rsidRDefault="00734BDF" w:rsidP="002002BC">
            <w:pPr>
              <w:pStyle w:val="ListParagraph"/>
              <w:contextualSpacing w:val="0"/>
              <w:rPr>
                <w:rFonts w:eastAsia="Verdana" w:cs="Verdana"/>
              </w:rPr>
            </w:pPr>
            <w:r>
              <w:rPr>
                <w:rFonts w:eastAsia="Verdana" w:cs="Verdana"/>
              </w:rPr>
              <w:t>[</w:t>
            </w:r>
            <w:r w:rsidRPr="007966AB">
              <w:rPr>
                <w:rFonts w:eastAsia="Verdana" w:cs="Verdana"/>
              </w:rPr>
              <w:t>Duration Type</w:t>
            </w:r>
            <w:r>
              <w:rPr>
                <w:rFonts w:eastAsia="Verdana" w:cs="Verdana"/>
              </w:rPr>
              <w:t>] , [</w:t>
            </w:r>
            <w:r w:rsidRPr="007966AB">
              <w:rPr>
                <w:rFonts w:eastAsia="Verdana" w:cs="Verdana"/>
              </w:rPr>
              <w:t>Case Type</w:t>
            </w:r>
            <w:r>
              <w:rPr>
                <w:rFonts w:eastAsia="Verdana" w:cs="Verdana"/>
              </w:rPr>
              <w:t>] , [</w:t>
            </w:r>
            <w:r w:rsidRPr="00E53CAD">
              <w:rPr>
                <w:rFonts w:eastAsia="Verdana" w:cs="Verdana"/>
              </w:rPr>
              <w:t>Execution Status</w:t>
            </w:r>
            <w:r>
              <w:rPr>
                <w:rFonts w:eastAsia="Verdana" w:cs="Verdana"/>
              </w:rPr>
              <w:t>] , [</w:t>
            </w:r>
            <w:r w:rsidRPr="00E53CAD">
              <w:rPr>
                <w:rFonts w:eastAsia="Verdana" w:cs="Verdana"/>
              </w:rPr>
              <w:t>Execution Status</w:t>
            </w:r>
            <w:r>
              <w:rPr>
                <w:rFonts w:eastAsia="Verdana" w:cs="Verdana"/>
              </w:rPr>
              <w:t>]</w:t>
            </w:r>
            <w:r w:rsidR="002002BC">
              <w:rPr>
                <w:rFonts w:eastAsia="Verdana" w:cs="Verdana"/>
              </w:rPr>
              <w:t xml:space="preserve"> , [</w:t>
            </w:r>
            <w:proofErr w:type="spellStart"/>
            <w:r w:rsidR="002002BC" w:rsidRPr="002002BC">
              <w:rPr>
                <w:rFonts w:eastAsia="Verdana" w:cs="Verdana"/>
              </w:rPr>
              <w:t>FIRsStatus</w:t>
            </w:r>
            <w:proofErr w:type="spellEnd"/>
            <w:r w:rsidR="002002BC">
              <w:rPr>
                <w:rFonts w:eastAsia="Verdana" w:cs="Verdana"/>
              </w:rPr>
              <w:t>]</w:t>
            </w:r>
            <w:r>
              <w:rPr>
                <w:rFonts w:eastAsia="Verdana" w:cs="Verdana"/>
              </w:rPr>
              <w:t xml:space="preserve"> objects</w:t>
            </w:r>
          </w:p>
        </w:tc>
        <w:tc>
          <w:tcPr>
            <w:tcW w:w="721" w:type="pct"/>
          </w:tcPr>
          <w:p w:rsidR="00734BDF" w:rsidRDefault="00734BDF" w:rsidP="00734BDF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jc w:val="both"/>
              <w:rPr>
                <w:rFonts w:cstheme="minorHAnsi"/>
                <w:sz w:val="20"/>
                <w:szCs w:val="20"/>
              </w:rPr>
            </w:pPr>
            <w:r w:rsidRPr="00734BDF">
              <w:rPr>
                <w:rFonts w:cstheme="minorHAnsi"/>
                <w:sz w:val="20"/>
                <w:szCs w:val="20"/>
              </w:rPr>
              <w:t xml:space="preserve">LIB-BEA-EX-002-Execution </w:t>
            </w:r>
            <w:r w:rsidR="002002BC" w:rsidRPr="00734BDF">
              <w:rPr>
                <w:rFonts w:cstheme="minorHAnsi"/>
                <w:sz w:val="20"/>
                <w:szCs w:val="20"/>
              </w:rPr>
              <w:t>Library.docx</w:t>
            </w:r>
            <w:r w:rsidR="002002BC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2002BC" w:rsidRDefault="002002BC" w:rsidP="00734BDF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jc w:val="both"/>
              <w:rPr>
                <w:rFonts w:cstheme="minorHAnsi"/>
                <w:sz w:val="20"/>
                <w:szCs w:val="20"/>
              </w:rPr>
            </w:pPr>
            <w:r w:rsidRPr="002002BC">
              <w:rPr>
                <w:rFonts w:cstheme="minorHAnsi"/>
                <w:sz w:val="20"/>
                <w:szCs w:val="20"/>
              </w:rPr>
              <w:t>EXT-RP-BEA-002-007-Deny Dealing.docx</w:t>
            </w:r>
            <w:r>
              <w:rPr>
                <w:rFonts w:cstheme="minorHAnsi"/>
                <w:sz w:val="20"/>
                <w:szCs w:val="20"/>
              </w:rPr>
              <w:t>,</w:t>
            </w:r>
          </w:p>
          <w:p w:rsidR="002002BC" w:rsidRDefault="002002BC" w:rsidP="00734BDF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jc w:val="both"/>
              <w:rPr>
                <w:rFonts w:cstheme="minorHAnsi"/>
                <w:sz w:val="20"/>
                <w:szCs w:val="20"/>
              </w:rPr>
            </w:pPr>
            <w:r w:rsidRPr="002002BC">
              <w:rPr>
                <w:rFonts w:cstheme="minorHAnsi"/>
                <w:sz w:val="20"/>
                <w:szCs w:val="20"/>
              </w:rPr>
              <w:t>EXT-RP-BEA-002-008-Ban Dealing.docx</w:t>
            </w:r>
            <w:r>
              <w:rPr>
                <w:rFonts w:cstheme="minorHAnsi"/>
                <w:sz w:val="20"/>
                <w:szCs w:val="20"/>
              </w:rPr>
              <w:t>,</w:t>
            </w:r>
          </w:p>
          <w:p w:rsidR="002002BC" w:rsidRPr="006F4CEC" w:rsidRDefault="002002BC" w:rsidP="002002BC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jc w:val="both"/>
              <w:rPr>
                <w:rFonts w:cstheme="minorHAnsi"/>
                <w:sz w:val="20"/>
                <w:szCs w:val="20"/>
              </w:rPr>
            </w:pPr>
            <w:r w:rsidRPr="002002BC">
              <w:rPr>
                <w:rFonts w:cstheme="minorHAnsi"/>
                <w:sz w:val="20"/>
                <w:szCs w:val="20"/>
              </w:rPr>
              <w:t>EXT-RP-BEA-002-010-Blocking.docx</w:t>
            </w:r>
          </w:p>
        </w:tc>
        <w:tc>
          <w:tcPr>
            <w:tcW w:w="854" w:type="pct"/>
          </w:tcPr>
          <w:p w:rsidR="00734BDF" w:rsidRPr="006F4CEC" w:rsidRDefault="00734BDF" w:rsidP="00734BDF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  <w:lang w:bidi="ar-EG"/>
              </w:rPr>
            </w:pPr>
            <w:r w:rsidRPr="008A2D1A">
              <w:rPr>
                <w:rFonts w:cstheme="minorHAnsi"/>
                <w:sz w:val="20"/>
                <w:szCs w:val="20"/>
                <w:lang w:bidi="ar-EG"/>
              </w:rPr>
              <w:t>Execution</w:t>
            </w:r>
            <w:r w:rsidRPr="006F4CEC"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  <w:r w:rsidRPr="006F4CEC">
              <w:rPr>
                <w:rFonts w:cstheme="minorHAnsi"/>
                <w:sz w:val="20"/>
                <w:szCs w:val="20"/>
              </w:rPr>
              <w:t>Services</w:t>
            </w:r>
          </w:p>
        </w:tc>
        <w:tc>
          <w:tcPr>
            <w:tcW w:w="1512" w:type="pct"/>
          </w:tcPr>
          <w:p w:rsidR="00734BDF" w:rsidRPr="006F4CEC" w:rsidRDefault="00734BDF" w:rsidP="00734BDF">
            <w:pPr>
              <w:widowControl w:val="0"/>
              <w:autoSpaceDE w:val="0"/>
              <w:autoSpaceDN w:val="0"/>
              <w:adjustRightInd w:val="0"/>
              <w:spacing w:before="41"/>
              <w:ind w:right="61"/>
              <w:rPr>
                <w:rFonts w:cstheme="minorHAnsi"/>
                <w:sz w:val="20"/>
                <w:szCs w:val="20"/>
              </w:rPr>
            </w:pPr>
          </w:p>
        </w:tc>
      </w:tr>
      <w:tr w:rsidR="00C16B15" w:rsidRPr="006F4CEC" w:rsidTr="00734BDF">
        <w:tblPrEx>
          <w:jc w:val="center"/>
          <w:tblLook w:val="0020" w:firstRow="1" w:lastRow="0" w:firstColumn="0" w:lastColumn="0" w:noHBand="0" w:noVBand="0"/>
        </w:tblPrEx>
        <w:trPr>
          <w:trHeight w:val="485"/>
          <w:jc w:val="center"/>
        </w:trPr>
        <w:tc>
          <w:tcPr>
            <w:tcW w:w="150" w:type="pct"/>
          </w:tcPr>
          <w:p w:rsidR="00C16B15" w:rsidRPr="006F4CEC" w:rsidRDefault="00C16B15" w:rsidP="00C16B15">
            <w:pPr>
              <w:widowControl w:val="0"/>
              <w:tabs>
                <w:tab w:val="left" w:pos="-30"/>
              </w:tabs>
              <w:autoSpaceDE w:val="0"/>
              <w:autoSpaceDN w:val="0"/>
              <w:adjustRightInd w:val="0"/>
              <w:spacing w:before="41"/>
              <w:ind w:left="113" w:hanging="14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62" w:type="pct"/>
          </w:tcPr>
          <w:p w:rsidR="00C16B15" w:rsidRPr="002002BC" w:rsidRDefault="00C16B15" w:rsidP="00C16B15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eastAsia="Verdana" w:cs="Verdana"/>
                <w:b/>
              </w:rPr>
            </w:pPr>
            <w:r w:rsidRPr="002002BC">
              <w:rPr>
                <w:rFonts w:eastAsia="Verdana" w:cs="Verdana"/>
                <w:bCs/>
              </w:rPr>
              <w:t>update</w:t>
            </w:r>
            <w:r>
              <w:rPr>
                <w:rFonts w:eastAsia="Verdana" w:cs="Verdana"/>
                <w:b/>
              </w:rPr>
              <w:t xml:space="preserve"> </w:t>
            </w:r>
            <w:r>
              <w:rPr>
                <w:rFonts w:eastAsia="Verdana" w:cs="Verdana"/>
                <w:bCs/>
              </w:rPr>
              <w:t>mandatory condition for [</w:t>
            </w:r>
            <w:r w:rsidRPr="002002BC">
              <w:rPr>
                <w:rFonts w:eastAsia="Verdana" w:cs="Verdana"/>
                <w:bCs/>
              </w:rPr>
              <w:t>Block Lift Condition</w:t>
            </w:r>
            <w:r>
              <w:rPr>
                <w:rFonts w:eastAsia="Verdana" w:cs="Verdana"/>
                <w:bCs/>
              </w:rPr>
              <w:t>] , [</w:t>
            </w:r>
            <w:proofErr w:type="spellStart"/>
            <w:r w:rsidRPr="002002BC">
              <w:rPr>
                <w:rFonts w:eastAsia="Verdana" w:cs="Verdana"/>
                <w:bCs/>
              </w:rPr>
              <w:t>LiftSmryInfo</w:t>
            </w:r>
            <w:proofErr w:type="spellEnd"/>
            <w:r>
              <w:rPr>
                <w:rFonts w:eastAsia="Verdana" w:cs="Verdana"/>
                <w:bCs/>
              </w:rPr>
              <w:t>] , [</w:t>
            </w:r>
            <w:r w:rsidRPr="002002BC">
              <w:rPr>
                <w:rFonts w:eastAsia="Verdana" w:cs="Verdana"/>
                <w:bCs/>
              </w:rPr>
              <w:t>Customer Info</w:t>
            </w:r>
            <w:r>
              <w:rPr>
                <w:rFonts w:eastAsia="Verdana" w:cs="Verdana"/>
                <w:bCs/>
              </w:rPr>
              <w:t>] , [</w:t>
            </w:r>
            <w:r w:rsidRPr="002002BC">
              <w:rPr>
                <w:rFonts w:eastAsia="Verdana" w:cs="Verdana"/>
                <w:bCs/>
              </w:rPr>
              <w:t>Block Full Lift Info</w:t>
            </w:r>
            <w:r>
              <w:rPr>
                <w:rFonts w:eastAsia="Verdana" w:cs="Verdana"/>
                <w:bCs/>
              </w:rPr>
              <w:t>] , [</w:t>
            </w:r>
            <w:r w:rsidRPr="002002BC">
              <w:rPr>
                <w:rFonts w:eastAsia="Verdana" w:cs="Verdana"/>
                <w:bCs/>
              </w:rPr>
              <w:t xml:space="preserve">Target Financial </w:t>
            </w:r>
            <w:r w:rsidRPr="002002BC">
              <w:rPr>
                <w:rFonts w:eastAsia="Verdana" w:cs="Verdana"/>
                <w:bCs/>
              </w:rPr>
              <w:lastRenderedPageBreak/>
              <w:t>Institution</w:t>
            </w:r>
            <w:r>
              <w:rPr>
                <w:rFonts w:eastAsia="Verdana" w:cs="Verdana"/>
                <w:bCs/>
              </w:rPr>
              <w:t>],[</w:t>
            </w:r>
            <w:r>
              <w:t xml:space="preserve"> </w:t>
            </w:r>
            <w:r w:rsidRPr="002002BC">
              <w:rPr>
                <w:rFonts w:eastAsia="Verdana" w:cs="Verdana"/>
                <w:bCs/>
              </w:rPr>
              <w:t>Customer Info</w:t>
            </w:r>
            <w:r>
              <w:rPr>
                <w:rFonts w:eastAsia="Verdana" w:cs="Verdana"/>
                <w:bCs/>
              </w:rPr>
              <w:t>],[</w:t>
            </w:r>
            <w:r>
              <w:t xml:space="preserve"> </w:t>
            </w:r>
            <w:r w:rsidRPr="002002BC">
              <w:rPr>
                <w:rFonts w:eastAsia="Verdana" w:cs="Verdana"/>
                <w:bCs/>
              </w:rPr>
              <w:t>Block Lift Condition</w:t>
            </w:r>
            <w:r>
              <w:rPr>
                <w:rFonts w:eastAsia="Verdana" w:cs="Verdana"/>
                <w:bCs/>
              </w:rPr>
              <w:t>],[</w:t>
            </w:r>
            <w:r>
              <w:t xml:space="preserve"> </w:t>
            </w:r>
            <w:r w:rsidRPr="00C16B15">
              <w:rPr>
                <w:rFonts w:eastAsia="Verdana" w:cs="Verdana"/>
                <w:bCs/>
              </w:rPr>
              <w:t>Involved Party</w:t>
            </w:r>
            <w:r>
              <w:rPr>
                <w:rFonts w:eastAsia="Verdana" w:cs="Verdana"/>
                <w:bCs/>
              </w:rPr>
              <w:t>]</w:t>
            </w:r>
          </w:p>
        </w:tc>
        <w:tc>
          <w:tcPr>
            <w:tcW w:w="721" w:type="pct"/>
          </w:tcPr>
          <w:p w:rsidR="00C16B15" w:rsidRPr="006F4CEC" w:rsidRDefault="00C16B15" w:rsidP="00C16B15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All </w:t>
            </w:r>
            <w:r w:rsidRPr="00734BDF">
              <w:rPr>
                <w:rFonts w:cstheme="minorHAnsi"/>
                <w:sz w:val="20"/>
                <w:szCs w:val="20"/>
              </w:rPr>
              <w:t>Execution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34BDF">
              <w:rPr>
                <w:rFonts w:cstheme="minorHAnsi"/>
                <w:sz w:val="20"/>
                <w:szCs w:val="20"/>
              </w:rPr>
              <w:t>Library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</w:t>
            </w:r>
            <w:r w:rsidRPr="00734BDF">
              <w:rPr>
                <w:rFonts w:cstheme="minorHAnsi"/>
                <w:sz w:val="20"/>
                <w:szCs w:val="20"/>
              </w:rPr>
              <w:t>ocx</w:t>
            </w:r>
            <w:proofErr w:type="spellEnd"/>
          </w:p>
        </w:tc>
        <w:tc>
          <w:tcPr>
            <w:tcW w:w="854" w:type="pct"/>
          </w:tcPr>
          <w:p w:rsidR="00C16B15" w:rsidRPr="006F4CEC" w:rsidRDefault="00C16B15" w:rsidP="00C16B15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  <w:lang w:bidi="ar-EG"/>
              </w:rPr>
            </w:pPr>
            <w:r w:rsidRPr="008A2D1A">
              <w:rPr>
                <w:rFonts w:cstheme="minorHAnsi"/>
                <w:sz w:val="20"/>
                <w:szCs w:val="20"/>
                <w:lang w:bidi="ar-EG"/>
              </w:rPr>
              <w:t>Execution</w:t>
            </w:r>
            <w:r w:rsidRPr="006F4CEC"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  <w:r w:rsidRPr="006F4CEC">
              <w:rPr>
                <w:rFonts w:cstheme="minorHAnsi"/>
                <w:sz w:val="20"/>
                <w:szCs w:val="20"/>
              </w:rPr>
              <w:t>Services</w:t>
            </w:r>
          </w:p>
        </w:tc>
        <w:tc>
          <w:tcPr>
            <w:tcW w:w="1512" w:type="pct"/>
          </w:tcPr>
          <w:p w:rsidR="00C16B15" w:rsidRPr="006F4CEC" w:rsidRDefault="00C16B15" w:rsidP="00C16B15">
            <w:pPr>
              <w:widowControl w:val="0"/>
              <w:autoSpaceDE w:val="0"/>
              <w:autoSpaceDN w:val="0"/>
              <w:adjustRightInd w:val="0"/>
              <w:spacing w:before="41"/>
              <w:ind w:right="61"/>
              <w:rPr>
                <w:rFonts w:cstheme="minorHAnsi"/>
                <w:sz w:val="20"/>
                <w:szCs w:val="20"/>
              </w:rPr>
            </w:pPr>
          </w:p>
        </w:tc>
      </w:tr>
      <w:tr w:rsidR="00191ADE" w:rsidRPr="006F4CEC" w:rsidTr="00734BDF">
        <w:tblPrEx>
          <w:jc w:val="center"/>
          <w:tblLook w:val="0020" w:firstRow="1" w:lastRow="0" w:firstColumn="0" w:lastColumn="0" w:noHBand="0" w:noVBand="0"/>
        </w:tblPrEx>
        <w:trPr>
          <w:trHeight w:val="485"/>
          <w:jc w:val="center"/>
        </w:trPr>
        <w:tc>
          <w:tcPr>
            <w:tcW w:w="150" w:type="pct"/>
          </w:tcPr>
          <w:p w:rsidR="00191ADE" w:rsidRDefault="00191ADE" w:rsidP="00191ADE">
            <w:pPr>
              <w:widowControl w:val="0"/>
              <w:tabs>
                <w:tab w:val="left" w:pos="-30"/>
              </w:tabs>
              <w:autoSpaceDE w:val="0"/>
              <w:autoSpaceDN w:val="0"/>
              <w:adjustRightInd w:val="0"/>
              <w:spacing w:before="41"/>
              <w:ind w:left="113" w:hanging="14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762" w:type="pct"/>
          </w:tcPr>
          <w:p w:rsidR="00191ADE" w:rsidRPr="00191ADE" w:rsidRDefault="00191ADE" w:rsidP="00191ADE">
            <w:pPr>
              <w:pStyle w:val="ListParagraph"/>
              <w:numPr>
                <w:ilvl w:val="0"/>
                <w:numId w:val="5"/>
              </w:numPr>
              <w:rPr>
                <w:rFonts w:eastAsia="Verdana" w:cs="Verdana"/>
                <w:bCs/>
              </w:rPr>
            </w:pPr>
            <w:r w:rsidRPr="00191ADE">
              <w:rPr>
                <w:rFonts w:eastAsia="Verdana" w:cs="Verdana"/>
                <w:bCs/>
              </w:rPr>
              <w:t>update response status code section</w:t>
            </w:r>
          </w:p>
          <w:p w:rsidR="00191ADE" w:rsidRPr="002002BC" w:rsidRDefault="00191ADE" w:rsidP="00191ADE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eastAsia="Verdana" w:cs="Verdana"/>
                <w:bCs/>
              </w:rPr>
            </w:pPr>
            <w:r w:rsidRPr="00191ADE">
              <w:rPr>
                <w:rFonts w:eastAsia="Verdana" w:cs="Verdana"/>
                <w:bCs/>
              </w:rPr>
              <w:t>update error code section</w:t>
            </w:r>
          </w:p>
        </w:tc>
        <w:tc>
          <w:tcPr>
            <w:tcW w:w="721" w:type="pct"/>
          </w:tcPr>
          <w:p w:rsidR="00191ADE" w:rsidRPr="006F4CEC" w:rsidRDefault="00191ADE" w:rsidP="00191ADE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All </w:t>
            </w:r>
            <w:r w:rsidRPr="00734BDF">
              <w:rPr>
                <w:rFonts w:cstheme="minorHAnsi"/>
                <w:sz w:val="20"/>
                <w:szCs w:val="20"/>
              </w:rPr>
              <w:t>Execution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34BDF">
              <w:rPr>
                <w:rFonts w:cstheme="minorHAnsi"/>
                <w:sz w:val="20"/>
                <w:szCs w:val="20"/>
              </w:rPr>
              <w:t>Library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</w:t>
            </w:r>
            <w:r w:rsidRPr="00734BDF">
              <w:rPr>
                <w:rFonts w:cstheme="minorHAnsi"/>
                <w:sz w:val="20"/>
                <w:szCs w:val="20"/>
              </w:rPr>
              <w:t>ocx</w:t>
            </w:r>
            <w:proofErr w:type="spellEnd"/>
          </w:p>
        </w:tc>
        <w:tc>
          <w:tcPr>
            <w:tcW w:w="854" w:type="pct"/>
          </w:tcPr>
          <w:p w:rsidR="00191ADE" w:rsidRPr="008A2D1A" w:rsidRDefault="00191ADE" w:rsidP="00191ADE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  <w:lang w:bidi="ar-EG"/>
              </w:rPr>
            </w:pPr>
            <w:r w:rsidRPr="008A2D1A">
              <w:rPr>
                <w:rFonts w:cstheme="minorHAnsi"/>
                <w:sz w:val="20"/>
                <w:szCs w:val="20"/>
                <w:lang w:bidi="ar-EG"/>
              </w:rPr>
              <w:t>Execution</w:t>
            </w:r>
            <w:r w:rsidRPr="006F4CEC"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  <w:r w:rsidRPr="006F4CEC">
              <w:rPr>
                <w:rFonts w:cstheme="minorHAnsi"/>
                <w:sz w:val="20"/>
                <w:szCs w:val="20"/>
              </w:rPr>
              <w:t>Services</w:t>
            </w:r>
          </w:p>
        </w:tc>
        <w:tc>
          <w:tcPr>
            <w:tcW w:w="1512" w:type="pct"/>
          </w:tcPr>
          <w:p w:rsidR="00191ADE" w:rsidRPr="006F4CEC" w:rsidRDefault="00191ADE" w:rsidP="00191ADE">
            <w:pPr>
              <w:widowControl w:val="0"/>
              <w:autoSpaceDE w:val="0"/>
              <w:autoSpaceDN w:val="0"/>
              <w:adjustRightInd w:val="0"/>
              <w:spacing w:before="41"/>
              <w:ind w:right="61"/>
              <w:rPr>
                <w:rFonts w:cstheme="minorHAnsi"/>
                <w:sz w:val="20"/>
                <w:szCs w:val="20"/>
              </w:rPr>
            </w:pPr>
          </w:p>
        </w:tc>
      </w:tr>
    </w:tbl>
    <w:p w:rsidR="00DE6EC7" w:rsidRDefault="00DE6EC7" w:rsidP="00D90169">
      <w:pPr>
        <w:ind w:firstLine="720"/>
        <w:rPr>
          <w:rFonts w:cstheme="minorHAnsi"/>
        </w:rPr>
      </w:pPr>
    </w:p>
    <w:p w:rsidR="00DE6EC7" w:rsidRPr="00DE6EC7" w:rsidRDefault="00DE6EC7" w:rsidP="00DE6EC7">
      <w:pPr>
        <w:rPr>
          <w:rFonts w:cstheme="minorHAnsi"/>
        </w:rPr>
      </w:pPr>
    </w:p>
    <w:p w:rsidR="00D77D51" w:rsidRDefault="00D77D51" w:rsidP="00DE6EC7">
      <w:pPr>
        <w:ind w:firstLine="720"/>
        <w:rPr>
          <w:rFonts w:cstheme="minorHAnsi"/>
        </w:rPr>
      </w:pPr>
    </w:p>
    <w:p w:rsidR="00354EEE" w:rsidRPr="00D77D51" w:rsidRDefault="00354EEE" w:rsidP="00D77D51">
      <w:pPr>
        <w:rPr>
          <w:rFonts w:cstheme="minorHAnsi"/>
        </w:rPr>
      </w:pPr>
    </w:p>
    <w:sectPr w:rsidR="00354EEE" w:rsidRPr="00D77D51" w:rsidSect="00A706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540" w:right="720" w:bottom="450" w:left="720" w:header="54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F31" w:rsidRDefault="002F5F31" w:rsidP="00C642E7">
      <w:pPr>
        <w:spacing w:after="0" w:line="240" w:lineRule="auto"/>
      </w:pPr>
      <w:r>
        <w:separator/>
      </w:r>
    </w:p>
  </w:endnote>
  <w:endnote w:type="continuationSeparator" w:id="0">
    <w:p w:rsidR="002F5F31" w:rsidRDefault="002F5F31" w:rsidP="00C6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D51" w:rsidRDefault="00D77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78E" w:rsidRPr="0057478E" w:rsidRDefault="00D77D51" w:rsidP="00D77D51">
    <w:pPr>
      <w:pStyle w:val="Footer"/>
      <w:pBdr>
        <w:top w:val="single" w:sz="8" w:space="0" w:color="auto"/>
      </w:pBdr>
      <w:tabs>
        <w:tab w:val="left" w:pos="900"/>
        <w:tab w:val="right" w:pos="9000"/>
        <w:tab w:val="right" w:pos="13770"/>
      </w:tabs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4, 2019</w:t>
    </w:r>
    <w:r w:rsidR="00C16B34">
      <w:rPr>
        <w:i/>
        <w:iCs/>
        <w:color w:val="808080"/>
        <w:sz w:val="18"/>
        <w:szCs w:val="16"/>
      </w:rPr>
      <w:t xml:space="preserve">            </w:t>
    </w:r>
    <w:r w:rsidR="0057478E">
      <w:rPr>
        <w:i/>
        <w:iCs/>
        <w:color w:val="808080"/>
        <w:sz w:val="18"/>
        <w:szCs w:val="16"/>
      </w:rPr>
      <w:tab/>
    </w:r>
    <w:r w:rsidR="00210DE7">
      <w:rPr>
        <w:i/>
        <w:iCs/>
        <w:color w:val="808080"/>
        <w:sz w:val="18"/>
        <w:szCs w:val="16"/>
      </w:rPr>
      <w:tab/>
    </w:r>
    <w:r w:rsidR="0057478E">
      <w:rPr>
        <w:i/>
        <w:iCs/>
        <w:color w:val="808080"/>
        <w:sz w:val="18"/>
        <w:szCs w:val="16"/>
      </w:rPr>
      <w:t>SAMA/ SBM Confidential</w:t>
    </w:r>
    <w:r w:rsidR="0057478E">
      <w:rPr>
        <w:i/>
        <w:iCs/>
        <w:color w:val="808080"/>
        <w:sz w:val="18"/>
        <w:szCs w:val="16"/>
      </w:rPr>
      <w:tab/>
    </w:r>
    <w:r w:rsidR="00210DE7">
      <w:rPr>
        <w:i/>
        <w:iCs/>
        <w:color w:val="808080"/>
        <w:sz w:val="18"/>
        <w:szCs w:val="16"/>
      </w:rPr>
      <w:tab/>
      <w:t xml:space="preserve">    Page</w:t>
    </w:r>
    <w:r w:rsidR="0057478E">
      <w:rPr>
        <w:i/>
        <w:iCs/>
        <w:color w:val="808080"/>
        <w:sz w:val="18"/>
        <w:szCs w:val="16"/>
      </w:rPr>
      <w:t xml:space="preserve"> </w:t>
    </w:r>
    <w:r w:rsidR="0057478E">
      <w:rPr>
        <w:rStyle w:val="PageNumber"/>
        <w:i/>
        <w:iCs/>
        <w:color w:val="808080"/>
        <w:sz w:val="18"/>
      </w:rPr>
      <w:fldChar w:fldCharType="begin"/>
    </w:r>
    <w:r w:rsidR="0057478E">
      <w:rPr>
        <w:rStyle w:val="PageNumber"/>
        <w:i/>
        <w:iCs/>
        <w:color w:val="808080"/>
        <w:sz w:val="18"/>
      </w:rPr>
      <w:instrText xml:space="preserve"> PAGE </w:instrText>
    </w:r>
    <w:r w:rsidR="0057478E">
      <w:rPr>
        <w:rStyle w:val="PageNumber"/>
        <w:i/>
        <w:iCs/>
        <w:color w:val="808080"/>
        <w:sz w:val="18"/>
      </w:rPr>
      <w:fldChar w:fldCharType="separate"/>
    </w:r>
    <w:r w:rsidR="00B27C4E">
      <w:rPr>
        <w:rStyle w:val="PageNumber"/>
        <w:i/>
        <w:iCs/>
        <w:noProof/>
        <w:color w:val="808080"/>
        <w:sz w:val="18"/>
      </w:rPr>
      <w:t>2</w:t>
    </w:r>
    <w:r w:rsidR="0057478E">
      <w:rPr>
        <w:rStyle w:val="PageNumber"/>
        <w:i/>
        <w:iCs/>
        <w:color w:val="808080"/>
        <w:sz w:val="18"/>
      </w:rPr>
      <w:fldChar w:fldCharType="end"/>
    </w:r>
    <w:r w:rsidR="0057478E">
      <w:rPr>
        <w:rStyle w:val="PageNumber"/>
        <w:i/>
        <w:iCs/>
        <w:color w:val="808080"/>
        <w:sz w:val="18"/>
      </w:rPr>
      <w:t xml:space="preserve"> of </w:t>
    </w:r>
    <w:r w:rsidR="0057478E">
      <w:rPr>
        <w:rStyle w:val="PageNumber"/>
        <w:i/>
        <w:iCs/>
        <w:color w:val="808080"/>
        <w:sz w:val="18"/>
      </w:rPr>
      <w:fldChar w:fldCharType="begin"/>
    </w:r>
    <w:r w:rsidR="0057478E">
      <w:rPr>
        <w:rStyle w:val="PageNumber"/>
        <w:i/>
        <w:iCs/>
        <w:color w:val="808080"/>
        <w:sz w:val="18"/>
      </w:rPr>
      <w:instrText xml:space="preserve"> NUMPAGES </w:instrText>
    </w:r>
    <w:r w:rsidR="0057478E">
      <w:rPr>
        <w:rStyle w:val="PageNumber"/>
        <w:i/>
        <w:iCs/>
        <w:color w:val="808080"/>
        <w:sz w:val="18"/>
      </w:rPr>
      <w:fldChar w:fldCharType="separate"/>
    </w:r>
    <w:r w:rsidR="00B27C4E">
      <w:rPr>
        <w:rStyle w:val="PageNumber"/>
        <w:i/>
        <w:iCs/>
        <w:noProof/>
        <w:color w:val="808080"/>
        <w:sz w:val="18"/>
      </w:rPr>
      <w:t>2</w:t>
    </w:r>
    <w:r w:rsidR="0057478E">
      <w:rPr>
        <w:rStyle w:val="PageNumber"/>
        <w:i/>
        <w:iCs/>
        <w:color w:val="80808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D51" w:rsidRDefault="00D77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F31" w:rsidRDefault="002F5F31" w:rsidP="00C642E7">
      <w:pPr>
        <w:spacing w:after="0" w:line="240" w:lineRule="auto"/>
      </w:pPr>
      <w:r>
        <w:separator/>
      </w:r>
    </w:p>
  </w:footnote>
  <w:footnote w:type="continuationSeparator" w:id="0">
    <w:p w:rsidR="002F5F31" w:rsidRDefault="002F5F31" w:rsidP="00C64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D51" w:rsidRDefault="00D77D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dashDotStroked" w:sz="24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5"/>
      <w:gridCol w:w="7295"/>
      <w:gridCol w:w="3510"/>
    </w:tblGrid>
    <w:tr w:rsidR="00C642E7" w:rsidTr="00D02C84">
      <w:trPr>
        <w:jc w:val="center"/>
      </w:trPr>
      <w:tc>
        <w:tcPr>
          <w:tcW w:w="3325" w:type="dxa"/>
        </w:tcPr>
        <w:p w:rsidR="00C642E7" w:rsidRDefault="00C642E7" w:rsidP="00C642E7">
          <w:pPr>
            <w:pStyle w:val="Header"/>
            <w:tabs>
              <w:tab w:val="left" w:pos="6060"/>
            </w:tabs>
            <w:rPr>
              <w:sz w:val="47"/>
              <w:szCs w:val="47"/>
            </w:rPr>
          </w:pPr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5AF9D080" wp14:editId="3CC09E42">
                <wp:extent cx="704850" cy="525701"/>
                <wp:effectExtent l="0" t="0" r="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840" cy="52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5" w:type="dxa"/>
        </w:tcPr>
        <w:p w:rsidR="005D4363" w:rsidRDefault="00C642E7" w:rsidP="005D4363">
          <w:pPr>
            <w:pStyle w:val="Header"/>
            <w:tabs>
              <w:tab w:val="left" w:pos="6060"/>
            </w:tabs>
            <w:jc w:val="center"/>
            <w:rPr>
              <w:sz w:val="33"/>
              <w:szCs w:val="33"/>
            </w:rPr>
          </w:pPr>
          <w:r w:rsidRPr="00210DE7">
            <w:rPr>
              <w:sz w:val="33"/>
              <w:szCs w:val="33"/>
            </w:rPr>
            <w:t>RELEASE NOTE</w:t>
          </w:r>
        </w:p>
        <w:p w:rsidR="00C642E7" w:rsidRPr="005D4363" w:rsidRDefault="008A2D1A" w:rsidP="00734BDF">
          <w:pPr>
            <w:pStyle w:val="Header"/>
            <w:tabs>
              <w:tab w:val="left" w:pos="6060"/>
            </w:tabs>
            <w:jc w:val="center"/>
            <w:rPr>
              <w:sz w:val="33"/>
              <w:szCs w:val="33"/>
            </w:rPr>
          </w:pPr>
          <w:r w:rsidRPr="008A2D1A">
            <w:rPr>
              <w:b/>
              <w:bCs/>
              <w:sz w:val="33"/>
              <w:szCs w:val="33"/>
            </w:rPr>
            <w:t>Execution</w:t>
          </w:r>
          <w:r w:rsidR="00210DE7" w:rsidRPr="002B293C">
            <w:rPr>
              <w:b/>
              <w:bCs/>
              <w:sz w:val="33"/>
              <w:szCs w:val="33"/>
            </w:rPr>
            <w:t xml:space="preserve"> Module [v1.</w:t>
          </w:r>
          <w:r>
            <w:rPr>
              <w:b/>
              <w:bCs/>
              <w:sz w:val="33"/>
              <w:szCs w:val="33"/>
            </w:rPr>
            <w:t>3</w:t>
          </w:r>
          <w:r w:rsidR="00734BDF">
            <w:rPr>
              <w:b/>
              <w:bCs/>
              <w:sz w:val="33"/>
              <w:szCs w:val="33"/>
            </w:rPr>
            <w:t>1</w:t>
          </w:r>
          <w:r w:rsidR="00210DE7" w:rsidRPr="002B293C">
            <w:rPr>
              <w:b/>
              <w:bCs/>
              <w:sz w:val="33"/>
              <w:szCs w:val="33"/>
            </w:rPr>
            <w:t>]</w:t>
          </w:r>
        </w:p>
      </w:tc>
      <w:tc>
        <w:tcPr>
          <w:tcW w:w="3510" w:type="dxa"/>
        </w:tcPr>
        <w:p w:rsidR="00C642E7" w:rsidRDefault="00C642E7" w:rsidP="00C642E7">
          <w:pPr>
            <w:pStyle w:val="Header"/>
            <w:tabs>
              <w:tab w:val="left" w:pos="6060"/>
            </w:tabs>
            <w:jc w:val="right"/>
            <w:rPr>
              <w:sz w:val="47"/>
              <w:szCs w:val="47"/>
            </w:rPr>
          </w:pPr>
          <w:r>
            <w:rPr>
              <w:noProof/>
            </w:rPr>
            <w:drawing>
              <wp:inline distT="0" distB="0" distL="0" distR="0" wp14:anchorId="34205496" wp14:editId="5759C4EC">
                <wp:extent cx="1521878" cy="528654"/>
                <wp:effectExtent l="0" t="0" r="2540" b="508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070" cy="538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642E7" w:rsidRPr="00565090" w:rsidRDefault="00C642E7" w:rsidP="001150B6">
    <w:pPr>
      <w:pStyle w:val="Header"/>
      <w:tabs>
        <w:tab w:val="left" w:pos="6060"/>
      </w:tabs>
      <w:jc w:val="cent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D51" w:rsidRDefault="00D77D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1464"/>
    <w:multiLevelType w:val="hybridMultilevel"/>
    <w:tmpl w:val="0B8C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334D6"/>
    <w:multiLevelType w:val="hybridMultilevel"/>
    <w:tmpl w:val="65E8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3AE5"/>
    <w:multiLevelType w:val="hybridMultilevel"/>
    <w:tmpl w:val="2EAE4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4F43"/>
    <w:multiLevelType w:val="hybridMultilevel"/>
    <w:tmpl w:val="8A1E058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E7"/>
    <w:rsid w:val="00083FCA"/>
    <w:rsid w:val="00093022"/>
    <w:rsid w:val="00096097"/>
    <w:rsid w:val="001150B6"/>
    <w:rsid w:val="001334E6"/>
    <w:rsid w:val="00181BE1"/>
    <w:rsid w:val="001858AE"/>
    <w:rsid w:val="00191ADE"/>
    <w:rsid w:val="001C4C8B"/>
    <w:rsid w:val="001D2725"/>
    <w:rsid w:val="001D5AEA"/>
    <w:rsid w:val="002002BC"/>
    <w:rsid w:val="00210DE7"/>
    <w:rsid w:val="002148EB"/>
    <w:rsid w:val="00235453"/>
    <w:rsid w:val="00276497"/>
    <w:rsid w:val="002B17AA"/>
    <w:rsid w:val="002B293C"/>
    <w:rsid w:val="002D234C"/>
    <w:rsid w:val="002F5F31"/>
    <w:rsid w:val="00354EEE"/>
    <w:rsid w:val="003C5F0B"/>
    <w:rsid w:val="003E2E44"/>
    <w:rsid w:val="003F772E"/>
    <w:rsid w:val="00415EEB"/>
    <w:rsid w:val="00466186"/>
    <w:rsid w:val="00494F24"/>
    <w:rsid w:val="004C2885"/>
    <w:rsid w:val="0055651D"/>
    <w:rsid w:val="00565090"/>
    <w:rsid w:val="0057130A"/>
    <w:rsid w:val="00571E39"/>
    <w:rsid w:val="0057478E"/>
    <w:rsid w:val="005D4363"/>
    <w:rsid w:val="00606EF4"/>
    <w:rsid w:val="00611BFA"/>
    <w:rsid w:val="00630C92"/>
    <w:rsid w:val="006377A6"/>
    <w:rsid w:val="006435CE"/>
    <w:rsid w:val="006668AD"/>
    <w:rsid w:val="00673E53"/>
    <w:rsid w:val="006E1791"/>
    <w:rsid w:val="006F4CEC"/>
    <w:rsid w:val="00700B2E"/>
    <w:rsid w:val="00734BDF"/>
    <w:rsid w:val="00766421"/>
    <w:rsid w:val="00774FE9"/>
    <w:rsid w:val="00777DC2"/>
    <w:rsid w:val="007952A7"/>
    <w:rsid w:val="007A4AEB"/>
    <w:rsid w:val="007B77DC"/>
    <w:rsid w:val="007D7C8C"/>
    <w:rsid w:val="007E7260"/>
    <w:rsid w:val="007F0A22"/>
    <w:rsid w:val="007F13B2"/>
    <w:rsid w:val="008A0B43"/>
    <w:rsid w:val="008A2D1A"/>
    <w:rsid w:val="008B7AC5"/>
    <w:rsid w:val="009236A3"/>
    <w:rsid w:val="00936684"/>
    <w:rsid w:val="009422EA"/>
    <w:rsid w:val="009464DA"/>
    <w:rsid w:val="00946A02"/>
    <w:rsid w:val="009A3640"/>
    <w:rsid w:val="009A525F"/>
    <w:rsid w:val="009D3A93"/>
    <w:rsid w:val="00A018AE"/>
    <w:rsid w:val="00A15D0E"/>
    <w:rsid w:val="00A16909"/>
    <w:rsid w:val="00A706B9"/>
    <w:rsid w:val="00A84874"/>
    <w:rsid w:val="00AE13D5"/>
    <w:rsid w:val="00B27C4E"/>
    <w:rsid w:val="00B30BA4"/>
    <w:rsid w:val="00B34CB3"/>
    <w:rsid w:val="00B85BDE"/>
    <w:rsid w:val="00BB3F07"/>
    <w:rsid w:val="00BC5E77"/>
    <w:rsid w:val="00C16B15"/>
    <w:rsid w:val="00C16B34"/>
    <w:rsid w:val="00C17203"/>
    <w:rsid w:val="00C642E7"/>
    <w:rsid w:val="00CB0E97"/>
    <w:rsid w:val="00CB6C30"/>
    <w:rsid w:val="00CF174F"/>
    <w:rsid w:val="00D00137"/>
    <w:rsid w:val="00D02C84"/>
    <w:rsid w:val="00D1149D"/>
    <w:rsid w:val="00D17EB1"/>
    <w:rsid w:val="00D77D51"/>
    <w:rsid w:val="00D90169"/>
    <w:rsid w:val="00DB2562"/>
    <w:rsid w:val="00DE6EC7"/>
    <w:rsid w:val="00E136A0"/>
    <w:rsid w:val="00E30F7C"/>
    <w:rsid w:val="00E717D1"/>
    <w:rsid w:val="00E770EC"/>
    <w:rsid w:val="00E86E6D"/>
    <w:rsid w:val="00EC5A79"/>
    <w:rsid w:val="00EE41AB"/>
    <w:rsid w:val="00EE740F"/>
    <w:rsid w:val="00F01EDC"/>
    <w:rsid w:val="00F13D67"/>
    <w:rsid w:val="00F822CD"/>
    <w:rsid w:val="00F922C9"/>
    <w:rsid w:val="00FC18C7"/>
    <w:rsid w:val="00FF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B97CB"/>
  <w15:chartTrackingRefBased/>
  <w15:docId w15:val="{9E4115FF-8FC0-47D5-8175-A832C13A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2E7"/>
  </w:style>
  <w:style w:type="paragraph" w:styleId="Heading1">
    <w:name w:val="heading 1"/>
    <w:basedOn w:val="Normal"/>
    <w:next w:val="Normal"/>
    <w:link w:val="Heading1Char"/>
    <w:uiPriority w:val="9"/>
    <w:qFormat/>
    <w:rsid w:val="00C642E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2E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2E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2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2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2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2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2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2E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C64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642E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42E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2E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2E7"/>
    <w:rPr>
      <w:color w:val="44546A" w:themeColor="text2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6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2E7"/>
  </w:style>
  <w:style w:type="paragraph" w:styleId="Footer">
    <w:name w:val="footer"/>
    <w:aliases w:val="footer odd,footer,FO,Footer Odd"/>
    <w:basedOn w:val="Normal"/>
    <w:link w:val="FooterChar"/>
    <w:unhideWhenUsed/>
    <w:rsid w:val="00C6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rsid w:val="00C642E7"/>
  </w:style>
  <w:style w:type="character" w:customStyle="1" w:styleId="Heading1Char">
    <w:name w:val="Heading 1 Char"/>
    <w:basedOn w:val="DefaultParagraphFont"/>
    <w:link w:val="Heading1"/>
    <w:uiPriority w:val="9"/>
    <w:rsid w:val="00C64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2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2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2E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2E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2E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2E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2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2E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42E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C642E7"/>
    <w:rPr>
      <w:b/>
      <w:bCs/>
    </w:rPr>
  </w:style>
  <w:style w:type="character" w:styleId="Emphasis">
    <w:name w:val="Emphasis"/>
    <w:basedOn w:val="DefaultParagraphFont"/>
    <w:uiPriority w:val="20"/>
    <w:qFormat/>
    <w:rsid w:val="00C642E7"/>
    <w:rPr>
      <w:i/>
      <w:iCs/>
      <w:color w:val="000000" w:themeColor="text1"/>
    </w:rPr>
  </w:style>
  <w:style w:type="paragraph" w:styleId="NoSpacing">
    <w:name w:val="No Spacing"/>
    <w:uiPriority w:val="1"/>
    <w:qFormat/>
    <w:rsid w:val="00C642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42E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42E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2E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2E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42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42E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642E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42E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642E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2E7"/>
    <w:pPr>
      <w:outlineLvl w:val="9"/>
    </w:pPr>
  </w:style>
  <w:style w:type="table" w:styleId="TableGrid">
    <w:name w:val="Table Grid"/>
    <w:basedOn w:val="TableNormal"/>
    <w:uiPriority w:val="39"/>
    <w:rsid w:val="00C64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DC2"/>
    <w:pPr>
      <w:ind w:left="720"/>
      <w:contextualSpacing/>
    </w:pPr>
  </w:style>
  <w:style w:type="character" w:styleId="PageNumber">
    <w:name w:val="page number"/>
    <w:aliases w:val="PN"/>
    <w:unhideWhenUsed/>
    <w:rsid w:val="0057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Shoeib</dc:creator>
  <cp:keywords/>
  <dc:description/>
  <cp:lastModifiedBy>mahmoud gawad</cp:lastModifiedBy>
  <cp:revision>74</cp:revision>
  <dcterms:created xsi:type="dcterms:W3CDTF">2018-12-10T04:37:00Z</dcterms:created>
  <dcterms:modified xsi:type="dcterms:W3CDTF">2019-03-12T11:15:00Z</dcterms:modified>
</cp:coreProperties>
</file>