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61DCB" w14:textId="77777777" w:rsidR="00E518F1" w:rsidRPr="00DC7A20" w:rsidRDefault="00E518F1" w:rsidP="00D77ACB">
      <w:pPr>
        <w:rPr>
          <w:rFonts w:asciiTheme="minorHAnsi" w:hAnsiTheme="minorHAnsi" w:cs="Arial"/>
          <w:b/>
          <w:bCs/>
          <w:color w:val="808080"/>
          <w:spacing w:val="40"/>
          <w:sz w:val="68"/>
          <w:szCs w:val="68"/>
          <w:rtl/>
        </w:rPr>
      </w:pPr>
    </w:p>
    <w:p w14:paraId="5EE1E18A" w14:textId="77777777" w:rsidR="00532A94" w:rsidRPr="00DC7A20" w:rsidRDefault="00532A94" w:rsidP="00D6081A">
      <w:pPr>
        <w:pStyle w:val="Titre"/>
        <w:rPr>
          <w:rFonts w:asciiTheme="minorHAnsi" w:hAnsiTheme="minorHAnsi"/>
        </w:rPr>
      </w:pPr>
      <w:r w:rsidRPr="00DC7A20">
        <w:rPr>
          <w:rFonts w:asciiTheme="minorHAnsi" w:hAnsiTheme="minorHAnsi"/>
          <w:b w:val="0"/>
          <w:bCs w:val="0"/>
          <w:i/>
          <w:iCs/>
          <w:noProof/>
          <w:lang w:val="en-US"/>
        </w:rPr>
        <w:drawing>
          <wp:inline distT="0" distB="0" distL="0" distR="0" wp14:anchorId="0A47F580" wp14:editId="05A1F0FE">
            <wp:extent cx="4770120" cy="1325880"/>
            <wp:effectExtent l="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6172" w14:textId="77777777" w:rsidR="00E518F1" w:rsidRPr="00DC7A20" w:rsidRDefault="009E596B" w:rsidP="00D6081A">
      <w:pPr>
        <w:pStyle w:val="Titre"/>
        <w:rPr>
          <w:rFonts w:asciiTheme="minorHAnsi" w:hAnsiTheme="minorHAnsi"/>
          <w:sz w:val="48"/>
          <w:szCs w:val="48"/>
          <w:lang w:val="en-US"/>
        </w:rPr>
      </w:pPr>
      <w:r w:rsidRPr="00DC7A20">
        <w:rPr>
          <w:rFonts w:asciiTheme="minorHAnsi" w:hAnsiTheme="minorHAnsi"/>
          <w:sz w:val="48"/>
          <w:szCs w:val="48"/>
        </w:rPr>
        <w:fldChar w:fldCharType="begin"/>
      </w:r>
      <w:r w:rsidRPr="00DC7A20">
        <w:rPr>
          <w:rFonts w:asciiTheme="minorHAnsi" w:hAnsiTheme="minorHAnsi"/>
          <w:sz w:val="48"/>
          <w:szCs w:val="48"/>
        </w:rPr>
        <w:instrText xml:space="preserve"> TITLE   \* MERGEFORMAT </w:instrText>
      </w:r>
      <w:r w:rsidRPr="00DC7A20">
        <w:rPr>
          <w:rFonts w:asciiTheme="minorHAnsi" w:hAnsiTheme="minorHAnsi"/>
          <w:sz w:val="48"/>
          <w:szCs w:val="48"/>
        </w:rPr>
        <w:fldChar w:fldCharType="separate"/>
      </w:r>
      <w:bookmarkStart w:id="0" w:name="_Hlk500360762"/>
      <w:r w:rsidR="00994DE9">
        <w:rPr>
          <w:rFonts w:asciiTheme="minorHAnsi" w:hAnsiTheme="minorHAnsi"/>
          <w:sz w:val="48"/>
          <w:szCs w:val="48"/>
          <w:lang w:val="en-US"/>
        </w:rPr>
        <w:t>Government</w:t>
      </w:r>
      <w:r w:rsidR="00506D0B" w:rsidRPr="00DC7A20">
        <w:rPr>
          <w:rFonts w:asciiTheme="minorHAnsi" w:hAnsiTheme="minorHAnsi"/>
          <w:sz w:val="48"/>
          <w:szCs w:val="48"/>
          <w:lang w:val="en-US"/>
        </w:rPr>
        <w:t xml:space="preserve"> </w:t>
      </w:r>
      <w:bookmarkEnd w:id="0"/>
      <w:r w:rsidR="00506D0B" w:rsidRPr="00DC7A20">
        <w:rPr>
          <w:rFonts w:asciiTheme="minorHAnsi" w:hAnsiTheme="minorHAnsi"/>
          <w:sz w:val="48"/>
          <w:szCs w:val="48"/>
          <w:lang w:val="en-US"/>
        </w:rPr>
        <w:t xml:space="preserve">Interface </w:t>
      </w:r>
      <w:r w:rsidR="00EB07AD" w:rsidRPr="00DC7A20">
        <w:rPr>
          <w:rFonts w:asciiTheme="minorHAnsi" w:hAnsiTheme="minorHAnsi"/>
          <w:sz w:val="48"/>
          <w:szCs w:val="48"/>
          <w:lang w:val="en-US"/>
        </w:rPr>
        <w:t>Service</w:t>
      </w:r>
      <w:r w:rsidR="00D77714" w:rsidRPr="00DC7A20">
        <w:rPr>
          <w:rFonts w:asciiTheme="minorHAnsi" w:hAnsiTheme="minorHAnsi"/>
          <w:sz w:val="48"/>
          <w:szCs w:val="48"/>
          <w:lang w:val="en-US"/>
        </w:rPr>
        <w:t xml:space="preserve"> </w:t>
      </w:r>
      <w:r w:rsidR="00506D0B" w:rsidRPr="00DC7A20">
        <w:rPr>
          <w:rFonts w:asciiTheme="minorHAnsi" w:hAnsiTheme="minorHAnsi"/>
          <w:sz w:val="48"/>
          <w:szCs w:val="48"/>
          <w:lang w:val="en-US"/>
        </w:rPr>
        <w:t>Specification</w:t>
      </w:r>
      <w:r w:rsidRPr="00DC7A20">
        <w:rPr>
          <w:rFonts w:asciiTheme="minorHAnsi" w:hAnsiTheme="minorHAnsi"/>
          <w:sz w:val="48"/>
          <w:szCs w:val="48"/>
          <w:lang w:val="en-US"/>
        </w:rPr>
        <w:fldChar w:fldCharType="end"/>
      </w:r>
    </w:p>
    <w:p w14:paraId="162524FD" w14:textId="0884AA9C" w:rsidR="00E518F1" w:rsidRPr="00DC7A20" w:rsidRDefault="00195797" w:rsidP="00D6081A">
      <w:pPr>
        <w:pStyle w:val="Titre"/>
        <w:rPr>
          <w:rFonts w:asciiTheme="minorHAnsi" w:hAnsiTheme="minorHAnsi"/>
          <w:sz w:val="40"/>
          <w:szCs w:val="40"/>
          <w:lang w:val="en-US"/>
        </w:rPr>
      </w:pPr>
      <w:r>
        <w:rPr>
          <w:rFonts w:asciiTheme="minorHAnsi" w:hAnsiTheme="minorHAnsi"/>
          <w:sz w:val="40"/>
          <w:szCs w:val="40"/>
          <w:lang w:val="en-US"/>
        </w:rPr>
        <w:t>Ban Dealing</w:t>
      </w:r>
    </w:p>
    <w:p w14:paraId="2A08B7D5" w14:textId="77777777" w:rsidR="00E518F1" w:rsidRPr="00DC7A20" w:rsidRDefault="009E596B" w:rsidP="00D6081A">
      <w:pPr>
        <w:jc w:val="center"/>
        <w:rPr>
          <w:rFonts w:asciiTheme="minorHAnsi" w:hAnsiTheme="minorHAnsi"/>
          <w:sz w:val="36"/>
          <w:szCs w:val="36"/>
        </w:rPr>
      </w:pPr>
      <w:r w:rsidRPr="00DC7A20">
        <w:rPr>
          <w:rFonts w:asciiTheme="minorHAnsi" w:hAnsiTheme="minorHAnsi"/>
          <w:sz w:val="36"/>
          <w:szCs w:val="36"/>
        </w:rPr>
        <w:fldChar w:fldCharType="begin"/>
      </w:r>
      <w:r w:rsidRPr="00DC7A20">
        <w:rPr>
          <w:rFonts w:asciiTheme="minorHAnsi" w:hAnsiTheme="minorHAnsi"/>
          <w:sz w:val="36"/>
          <w:szCs w:val="36"/>
        </w:rPr>
        <w:instrText xml:space="preserve"> DOCPROPERTY  "Granularity Level"  \* MERGEFORMAT </w:instrText>
      </w:r>
      <w:r w:rsidRPr="00DC7A20">
        <w:rPr>
          <w:rFonts w:asciiTheme="minorHAnsi" w:hAnsiTheme="minorHAnsi"/>
          <w:sz w:val="36"/>
          <w:szCs w:val="36"/>
        </w:rPr>
        <w:fldChar w:fldCharType="separate"/>
      </w:r>
      <w:r w:rsidR="00506D0B"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Atomic Service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fldChar w:fldCharType="end"/>
      </w:r>
    </w:p>
    <w:p w14:paraId="2B812984" w14:textId="77777777" w:rsidR="00E518F1" w:rsidRPr="00DC7A20" w:rsidRDefault="00E518F1" w:rsidP="00D6081A">
      <w:pPr>
        <w:jc w:val="center"/>
        <w:rPr>
          <w:rFonts w:asciiTheme="minorHAnsi" w:hAnsiTheme="minorHAnsi"/>
        </w:rPr>
      </w:pPr>
    </w:p>
    <w:p w14:paraId="15227D34" w14:textId="500D8ADB" w:rsidR="00E518F1" w:rsidRPr="00DC7A20" w:rsidRDefault="00E518F1" w:rsidP="00D6081A">
      <w:pPr>
        <w:jc w:val="center"/>
        <w:rPr>
          <w:rFonts w:asciiTheme="minorHAnsi" w:hAnsiTheme="minorHAnsi" w:cs="Arial"/>
          <w:b/>
          <w:bCs/>
          <w:color w:val="333333"/>
          <w:sz w:val="36"/>
          <w:szCs w:val="36"/>
        </w:rPr>
      </w:pP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(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EXT-RP-BEA-00</w:t>
      </w:r>
      <w:r w:rsidR="0011104F">
        <w:rPr>
          <w:rFonts w:asciiTheme="minorHAnsi" w:hAnsiTheme="minorHAnsi"/>
          <w:b/>
          <w:bCs/>
          <w:sz w:val="36"/>
          <w:szCs w:val="36"/>
        </w:rPr>
        <w:t>2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-00</w:t>
      </w:r>
      <w:r w:rsidR="00195797">
        <w:rPr>
          <w:rFonts w:asciiTheme="minorHAnsi" w:hAnsiTheme="minorHAnsi" w:cs="Arial"/>
          <w:b/>
          <w:bCs/>
          <w:color w:val="333333"/>
          <w:sz w:val="36"/>
          <w:szCs w:val="36"/>
        </w:rPr>
        <w:t>8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)</w:t>
      </w:r>
    </w:p>
    <w:p w14:paraId="6729FBF8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0B44F41" w14:textId="77777777" w:rsidR="00532A94" w:rsidRPr="00DC7A20" w:rsidRDefault="00532A94" w:rsidP="00532A94">
      <w:pPr>
        <w:jc w:val="center"/>
        <w:rPr>
          <w:rFonts w:asciiTheme="minorHAnsi" w:eastAsia="Verdana" w:hAnsiTheme="minorHAnsi" w:cs="Verdana"/>
          <w:b/>
          <w:bCs/>
          <w:sz w:val="44"/>
          <w:szCs w:val="44"/>
        </w:rPr>
      </w:pPr>
      <w:r w:rsidRPr="00DC7A20">
        <w:rPr>
          <w:rFonts w:asciiTheme="minorHAnsi" w:eastAsia="Verdana" w:hAnsiTheme="minorHAnsi" w:cs="Verdana"/>
          <w:b/>
          <w:bCs/>
          <w:sz w:val="44"/>
          <w:szCs w:val="44"/>
        </w:rPr>
        <w:t>Banking Enforcement Automation</w:t>
      </w:r>
    </w:p>
    <w:p w14:paraId="30515B9D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3C345833" w14:textId="77777777" w:rsidR="003E3A3F" w:rsidRPr="00DC7A20" w:rsidRDefault="003E3A3F" w:rsidP="00D6081A">
      <w:pPr>
        <w:rPr>
          <w:rFonts w:asciiTheme="minorHAnsi" w:hAnsiTheme="minorHAnsi"/>
          <w:color w:val="660066"/>
        </w:rPr>
      </w:pPr>
    </w:p>
    <w:p w14:paraId="3F285EEA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0ACE0E4E" w14:textId="77777777" w:rsidR="00532A94" w:rsidRPr="00DC7A20" w:rsidRDefault="003E3A3F" w:rsidP="00532A94">
      <w:pPr>
        <w:ind w:left="800"/>
        <w:rPr>
          <w:rFonts w:asciiTheme="minorHAnsi" w:hAnsiTheme="minorHAnsi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 xml:space="preserve">Prepared </w:t>
      </w:r>
      <w:proofErr w:type="gramStart"/>
      <w:r w:rsidRPr="00DC7A20">
        <w:rPr>
          <w:rFonts w:asciiTheme="minorHAnsi" w:eastAsia="Verdana" w:hAnsiTheme="minorHAnsi" w:cs="Verdana"/>
          <w:sz w:val="28"/>
          <w:szCs w:val="28"/>
        </w:rPr>
        <w:t xml:space="preserve">by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proofErr w:type="gramEnd"/>
      <w:r w:rsidR="00532A94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4766F3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Pr="00DC7A20">
        <w:rPr>
          <w:rFonts w:asciiTheme="minorHAnsi" w:eastAsia="Verdana" w:hAnsiTheme="minorHAnsi" w:cs="Verdana"/>
          <w:sz w:val="28"/>
          <w:szCs w:val="28"/>
        </w:rPr>
        <w:t>SBM</w:t>
      </w:r>
    </w:p>
    <w:p w14:paraId="1E076AE7" w14:textId="64CC07B7" w:rsidR="00532A94" w:rsidRPr="00DC7A20" w:rsidRDefault="00532A94" w:rsidP="00F75DD2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Version No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</w:t>
      </w:r>
      <w:proofErr w:type="gramStart"/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proofErr w:type="gramEnd"/>
      <w:r w:rsidR="00970DCF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4173C4" w:rsidRPr="00DC7A20">
        <w:rPr>
          <w:rFonts w:asciiTheme="minorHAnsi" w:eastAsia="Verdana" w:hAnsiTheme="minorHAnsi" w:cs="Verdana"/>
          <w:sz w:val="28"/>
          <w:szCs w:val="28"/>
        </w:rPr>
        <w:t>Version 1</w:t>
      </w:r>
      <w:r w:rsidR="0011104F">
        <w:rPr>
          <w:rFonts w:asciiTheme="minorHAnsi" w:eastAsia="Verdana" w:hAnsiTheme="minorHAnsi" w:cs="Verdana"/>
          <w:sz w:val="28"/>
          <w:szCs w:val="28"/>
        </w:rPr>
        <w:t>.</w:t>
      </w:r>
      <w:r w:rsidR="00F75DD2">
        <w:rPr>
          <w:rFonts w:asciiTheme="minorHAnsi" w:eastAsia="Verdana" w:hAnsiTheme="minorHAnsi" w:cs="Verdana"/>
          <w:sz w:val="28"/>
          <w:szCs w:val="28"/>
        </w:rPr>
        <w:t>30</w:t>
      </w:r>
      <w:r w:rsidR="004F775F">
        <w:rPr>
          <w:rFonts w:asciiTheme="minorHAnsi" w:eastAsia="Verdana" w:hAnsiTheme="minorHAnsi" w:cs="Verdana"/>
          <w:sz w:val="28"/>
          <w:szCs w:val="28"/>
        </w:rPr>
        <w:tab/>
      </w:r>
    </w:p>
    <w:p w14:paraId="1D9CEBF9" w14:textId="793311FD" w:rsidR="00532A94" w:rsidRPr="00DC7A20" w:rsidRDefault="00532A94" w:rsidP="00F75DD2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Issue Date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 </w:t>
      </w:r>
      <w:proofErr w:type="gramStart"/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051397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proofErr w:type="gramEnd"/>
      <w:r w:rsidRPr="00DC7A20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F75DD2">
        <w:rPr>
          <w:rFonts w:asciiTheme="minorHAnsi" w:eastAsia="Verdana" w:hAnsiTheme="minorHAnsi" w:cs="Verdana"/>
          <w:sz w:val="28"/>
          <w:szCs w:val="28"/>
        </w:rPr>
        <w:t xml:space="preserve">30 </w:t>
      </w:r>
      <w:r w:rsidR="00F75DD2" w:rsidRPr="004162F4">
        <w:rPr>
          <w:rFonts w:asciiTheme="minorHAnsi" w:eastAsia="Verdana" w:hAnsiTheme="minorHAnsi" w:cs="Verdana"/>
          <w:sz w:val="28"/>
          <w:szCs w:val="28"/>
        </w:rPr>
        <w:t xml:space="preserve">January </w:t>
      </w:r>
      <w:r w:rsidR="00F75DD2">
        <w:rPr>
          <w:rFonts w:asciiTheme="minorHAnsi" w:eastAsia="Verdana" w:hAnsiTheme="minorHAnsi" w:cs="Verdana"/>
          <w:sz w:val="28"/>
          <w:szCs w:val="28"/>
        </w:rPr>
        <w:t>2019</w:t>
      </w:r>
    </w:p>
    <w:p w14:paraId="281570F2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99AC450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216A0715" w14:textId="77777777" w:rsidR="00E518F1" w:rsidRPr="00DC7A20" w:rsidRDefault="00E518F1" w:rsidP="00D6081A">
      <w:pPr>
        <w:rPr>
          <w:rFonts w:asciiTheme="minorHAnsi" w:hAnsiTheme="minorHAnsi"/>
          <w:i/>
          <w:iCs/>
          <w:color w:val="660066"/>
        </w:rPr>
      </w:pPr>
    </w:p>
    <w:p w14:paraId="7B9E782F" w14:textId="77777777" w:rsidR="00E518F1" w:rsidRPr="00DC7A20" w:rsidRDefault="00E518F1" w:rsidP="00532A94">
      <w:pPr>
        <w:pStyle w:val="TOCHeader"/>
        <w:rPr>
          <w:rFonts w:asciiTheme="minorHAnsi" w:hAnsiTheme="minorHAnsi"/>
          <w:lang w:eastAsia="en-GB"/>
        </w:rPr>
      </w:pPr>
      <w:r w:rsidRPr="00DC7A20">
        <w:rPr>
          <w:rFonts w:asciiTheme="minorHAnsi" w:hAnsiTheme="minorHAnsi"/>
          <w:i/>
          <w:iCs/>
          <w:color w:val="660066"/>
        </w:rPr>
        <w:br w:type="page"/>
      </w:r>
    </w:p>
    <w:p w14:paraId="09758ED3" w14:textId="77777777" w:rsidR="009E596B" w:rsidRPr="00DC7A20" w:rsidRDefault="009E596B" w:rsidP="009E596B">
      <w:pPr>
        <w:pStyle w:val="TOCHeading"/>
        <w:spacing w:before="0"/>
        <w:rPr>
          <w:rFonts w:asciiTheme="minorHAnsi" w:hAnsiTheme="minorHAnsi"/>
          <w:b w:val="0"/>
          <w:bCs w:val="0"/>
        </w:rPr>
      </w:pPr>
      <w:r w:rsidRPr="00DC7A20">
        <w:rPr>
          <w:rFonts w:asciiTheme="minorHAnsi" w:hAnsiTheme="minorHAnsi"/>
        </w:rPr>
        <w:lastRenderedPageBreak/>
        <w:t>Table of Contents</w:t>
      </w:r>
    </w:p>
    <w:p w14:paraId="3A6EC7C4" w14:textId="01166319" w:rsidR="00535E77" w:rsidRDefault="009E596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begin"/>
      </w:r>
      <w:r w:rsidRPr="00DC7A20">
        <w:rPr>
          <w:rFonts w:asciiTheme="minorHAnsi" w:hAnsiTheme="minorHAnsi"/>
          <w:sz w:val="12"/>
          <w:szCs w:val="8"/>
        </w:rPr>
        <w:instrText xml:space="preserve"> TOC \o "1-3" \h \z \u </w:instrText>
      </w: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separate"/>
      </w:r>
      <w:hyperlink w:anchor="_Toc526625084" w:history="1">
        <w:r w:rsidR="00535E77" w:rsidRPr="006C6178">
          <w:rPr>
            <w:rStyle w:val="Hyperlink"/>
            <w:rFonts w:ascii="Arial" w:hAnsi="Arial"/>
            <w:noProof/>
          </w:rPr>
          <w:t>1.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Introduction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_Toc526625084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4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46F28398" w14:textId="53A4E04C" w:rsidR="00535E77" w:rsidRDefault="001513E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85" w:history="1">
        <w:r w:rsidR="00535E77" w:rsidRPr="006C6178">
          <w:rPr>
            <w:rStyle w:val="Hyperlink"/>
            <w:noProof/>
          </w:rPr>
          <w:t>1.1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Purpose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_Toc526625085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4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60AF2C71" w14:textId="54172EF1" w:rsidR="00535E77" w:rsidRDefault="001513E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86" w:history="1">
        <w:r w:rsidR="00535E77" w:rsidRPr="006C6178">
          <w:rPr>
            <w:rStyle w:val="Hyperlink"/>
            <w:noProof/>
          </w:rPr>
          <w:t>1.2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Scope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_Toc526625086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4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3B48DD2B" w14:textId="15942A0A" w:rsidR="00535E77" w:rsidRDefault="001513E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87" w:history="1">
        <w:r w:rsidR="00535E77" w:rsidRPr="006C6178">
          <w:rPr>
            <w:rStyle w:val="Hyperlink"/>
            <w:noProof/>
          </w:rPr>
          <w:t>1.3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Out of Scope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_Toc526625087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4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75598698" w14:textId="76F47427" w:rsidR="00535E77" w:rsidRDefault="001513EF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88" w:history="1">
        <w:r w:rsidR="00535E77" w:rsidRPr="006C6178">
          <w:rPr>
            <w:rStyle w:val="Hyperlink"/>
            <w:rFonts w:ascii="Arial" w:hAnsi="Arial"/>
            <w:noProof/>
          </w:rPr>
          <w:t>2.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Service Information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_Toc526625088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5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068D7C78" w14:textId="44B7461A" w:rsidR="00535E77" w:rsidRDefault="001513E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89" w:history="1">
        <w:r w:rsidR="00535E77" w:rsidRPr="006C6178">
          <w:rPr>
            <w:rStyle w:val="Hyperlink"/>
            <w:noProof/>
          </w:rPr>
          <w:t>2.1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Service Overview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_Toc526625089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5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7CECB5D2" w14:textId="0DD68566" w:rsidR="00535E77" w:rsidRDefault="001513E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90" w:history="1">
        <w:r w:rsidR="00535E77" w:rsidRPr="006C6178">
          <w:rPr>
            <w:rStyle w:val="Hyperlink"/>
            <w:noProof/>
          </w:rPr>
          <w:t>2.2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Service Description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_Toc526625090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5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20083C44" w14:textId="69CA53AB" w:rsidR="00535E77" w:rsidRDefault="001513E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91" w:history="1">
        <w:r w:rsidR="00535E77" w:rsidRPr="006C6178">
          <w:rPr>
            <w:rStyle w:val="Hyperlink"/>
            <w:noProof/>
          </w:rPr>
          <w:t>2.3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Service Choreography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_Toc526625091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6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76FCC3A8" w14:textId="338C962E" w:rsidR="00535E77" w:rsidRDefault="001513E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92" w:history="1">
        <w:r w:rsidR="00535E77" w:rsidRPr="006C6178">
          <w:rPr>
            <w:rStyle w:val="Hyperlink"/>
            <w:noProof/>
          </w:rPr>
          <w:t>2.4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Service Context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_Toc526625092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6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59EB04C2" w14:textId="138FF634" w:rsidR="00535E77" w:rsidRDefault="001513E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93" w:history="1">
        <w:r w:rsidR="00535E77" w:rsidRPr="006C6178">
          <w:rPr>
            <w:rStyle w:val="Hyperlink"/>
            <w:noProof/>
          </w:rPr>
          <w:t>2.5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Service Operations Organization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_Toc526625093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7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282262B7" w14:textId="114F3E89" w:rsidR="00535E77" w:rsidRDefault="001513E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94" w:history="1">
        <w:r w:rsidR="00535E77" w:rsidRPr="006C6178">
          <w:rPr>
            <w:rStyle w:val="Hyperlink"/>
            <w:noProof/>
          </w:rPr>
          <w:t>2.6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Service Operations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_Toc526625094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7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4A31D0F5" w14:textId="7E42E645" w:rsidR="00535E77" w:rsidRDefault="001513E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95" w:history="1">
        <w:r w:rsidR="00535E77" w:rsidRPr="006C6178">
          <w:rPr>
            <w:rStyle w:val="Hyperlink"/>
            <w:noProof/>
          </w:rPr>
          <w:t>2.7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Service Messages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_Toc526625095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8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742A35F8" w14:textId="39F1A571" w:rsidR="00535E77" w:rsidRDefault="001513E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96" w:history="1">
        <w:r w:rsidR="00535E77" w:rsidRPr="006C6178">
          <w:rPr>
            <w:rStyle w:val="Hyperlink"/>
            <w:noProof/>
          </w:rPr>
          <w:t>2.8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Service Contract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_Toc526625096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8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12656BAC" w14:textId="051FBA4B" w:rsidR="00535E77" w:rsidRDefault="001513E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97" w:history="1">
        <w:r w:rsidR="00535E77" w:rsidRPr="006C6178">
          <w:rPr>
            <w:rStyle w:val="Hyperlink"/>
            <w:noProof/>
          </w:rPr>
          <w:t>2.9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Service Security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_Toc526625097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8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57E073A2" w14:textId="79ED31EE" w:rsidR="00535E77" w:rsidRDefault="001513EF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98" w:history="1">
        <w:r w:rsidR="00535E77" w:rsidRPr="006C6178">
          <w:rPr>
            <w:rStyle w:val="Hyperlink"/>
            <w:rFonts w:ascii="Arial" w:hAnsi="Arial"/>
            <w:noProof/>
          </w:rPr>
          <w:t>3.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Service Details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_Toc526625098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9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58C0F8FF" w14:textId="5043070A" w:rsidR="00535E77" w:rsidRDefault="001513E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99" w:history="1">
        <w:r w:rsidR="00535E77" w:rsidRPr="006C6178">
          <w:rPr>
            <w:rStyle w:val="Hyperlink"/>
            <w:noProof/>
          </w:rPr>
          <w:t>3.1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RP Ban Dealing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_Toc526625099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9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7E1D4518" w14:textId="157EFAA3" w:rsidR="00535E77" w:rsidRDefault="001513E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100" w:history="1">
        <w:r w:rsidR="00535E77" w:rsidRPr="006C6178">
          <w:rPr>
            <w:rStyle w:val="Hyperlink"/>
            <w:noProof/>
          </w:rPr>
          <w:t>3.2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RP Ban Dealing Call Back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_Toc526625100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11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43F0B097" w14:textId="1129D552" w:rsidR="00535E77" w:rsidRDefault="001513E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101" w:history="1">
        <w:r w:rsidR="00535E77" w:rsidRPr="006C6178">
          <w:rPr>
            <w:rStyle w:val="Hyperlink"/>
            <w:noProof/>
          </w:rPr>
          <w:t>3.3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Fi-Portal Response Status Code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_Toc526625101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13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03B368E6" w14:textId="716E573C" w:rsidR="00535E77" w:rsidRDefault="001513E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102" w:history="1">
        <w:r w:rsidR="00535E77" w:rsidRPr="006C6178">
          <w:rPr>
            <w:rStyle w:val="Hyperlink"/>
            <w:noProof/>
          </w:rPr>
          <w:t>3.4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Error Code &amp; Messages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_Toc526625102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13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14CC0371" w14:textId="42C5F09B" w:rsidR="00535E77" w:rsidRDefault="001513EF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103" w:history="1">
        <w:r w:rsidR="00535E77" w:rsidRPr="006C6178">
          <w:rPr>
            <w:rStyle w:val="Hyperlink"/>
            <w:rFonts w:ascii="Arial" w:hAnsi="Arial"/>
            <w:noProof/>
          </w:rPr>
          <w:t>4.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Appendices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_Toc526625103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15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71ACCF41" w14:textId="7E1A844B" w:rsidR="00535E77" w:rsidRDefault="001513E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104" w:history="1">
        <w:r w:rsidR="00535E77" w:rsidRPr="006C6178">
          <w:rPr>
            <w:rStyle w:val="Hyperlink"/>
            <w:noProof/>
          </w:rPr>
          <w:t>4.1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Appendix B: Codes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_Toc526625104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15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0D97DC37" w14:textId="36AF9F47" w:rsidR="00535E77" w:rsidRDefault="001513EF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105" w:history="1">
        <w:r w:rsidR="00535E77" w:rsidRPr="006C6178">
          <w:rPr>
            <w:rStyle w:val="Hyperlink"/>
            <w:noProof/>
          </w:rPr>
          <w:t>4.2</w:t>
        </w:r>
        <w:r w:rsidR="00535E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35E77" w:rsidRPr="006C6178">
          <w:rPr>
            <w:rStyle w:val="Hyperlink"/>
            <w:noProof/>
          </w:rPr>
          <w:t>Appendix D: Glossary</w:t>
        </w:r>
        <w:r w:rsidR="00535E77">
          <w:rPr>
            <w:noProof/>
            <w:webHidden/>
          </w:rPr>
          <w:tab/>
        </w:r>
        <w:r w:rsidR="00535E77">
          <w:rPr>
            <w:rStyle w:val="Hyperlink"/>
            <w:noProof/>
            <w:rtl/>
          </w:rPr>
          <w:fldChar w:fldCharType="begin"/>
        </w:r>
        <w:r w:rsidR="00535E77">
          <w:rPr>
            <w:noProof/>
            <w:webHidden/>
          </w:rPr>
          <w:instrText xml:space="preserve"> PAGEREF _Toc526625105 \h </w:instrText>
        </w:r>
        <w:r w:rsidR="00535E77">
          <w:rPr>
            <w:rStyle w:val="Hyperlink"/>
            <w:noProof/>
            <w:rtl/>
          </w:rPr>
        </w:r>
        <w:r w:rsidR="00535E77">
          <w:rPr>
            <w:rStyle w:val="Hyperlink"/>
            <w:noProof/>
            <w:rtl/>
          </w:rPr>
          <w:fldChar w:fldCharType="separate"/>
        </w:r>
        <w:r w:rsidR="00535E77">
          <w:rPr>
            <w:noProof/>
            <w:webHidden/>
          </w:rPr>
          <w:t>15</w:t>
        </w:r>
        <w:r w:rsidR="00535E77">
          <w:rPr>
            <w:rStyle w:val="Hyperlink"/>
            <w:noProof/>
            <w:rtl/>
          </w:rPr>
          <w:fldChar w:fldCharType="end"/>
        </w:r>
      </w:hyperlink>
    </w:p>
    <w:p w14:paraId="2D037D6F" w14:textId="2D4B3CF8" w:rsidR="009E596B" w:rsidRPr="00DC7A20" w:rsidRDefault="009E596B" w:rsidP="00F36D0E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sz w:val="8"/>
          <w:szCs w:val="8"/>
        </w:rPr>
        <w:fldChar w:fldCharType="end"/>
      </w:r>
      <w:r w:rsidR="00E518F1" w:rsidRPr="00DC7A20">
        <w:rPr>
          <w:rFonts w:asciiTheme="minorHAnsi" w:hAnsiTheme="minorHAnsi"/>
          <w:lang w:eastAsia="en-GB"/>
        </w:rPr>
        <w:br w:type="page"/>
      </w:r>
      <w:r w:rsidRPr="00DC7A20">
        <w:rPr>
          <w:rFonts w:asciiTheme="minorHAnsi" w:hAnsiTheme="minorHAnsi"/>
          <w:b/>
          <w:bCs/>
          <w:sz w:val="36"/>
          <w:szCs w:val="36"/>
        </w:rPr>
        <w:lastRenderedPageBreak/>
        <w:t xml:space="preserve">Record of changes </w:t>
      </w:r>
    </w:p>
    <w:tbl>
      <w:tblPr>
        <w:tblW w:w="10036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3"/>
        <w:gridCol w:w="1305"/>
        <w:gridCol w:w="2084"/>
        <w:gridCol w:w="4464"/>
      </w:tblGrid>
      <w:tr w:rsidR="009E596B" w:rsidRPr="00DC7A20" w14:paraId="6E35F1CC" w14:textId="77777777" w:rsidTr="00770C38">
        <w:trPr>
          <w:trHeight w:val="361"/>
        </w:trPr>
        <w:tc>
          <w:tcPr>
            <w:tcW w:w="2183" w:type="dxa"/>
            <w:shd w:val="clear" w:color="auto" w:fill="8DB3E2" w:themeFill="text2" w:themeFillTint="66"/>
            <w:vAlign w:val="center"/>
          </w:tcPr>
          <w:p w14:paraId="79EFE5C2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  <w:tc>
          <w:tcPr>
            <w:tcW w:w="1305" w:type="dxa"/>
            <w:shd w:val="clear" w:color="auto" w:fill="8DB3E2" w:themeFill="text2" w:themeFillTint="66"/>
            <w:vAlign w:val="center"/>
          </w:tcPr>
          <w:p w14:paraId="034E4CE6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Version</w:t>
            </w:r>
          </w:p>
        </w:tc>
        <w:tc>
          <w:tcPr>
            <w:tcW w:w="2084" w:type="dxa"/>
            <w:shd w:val="clear" w:color="auto" w:fill="8DB3E2" w:themeFill="text2" w:themeFillTint="66"/>
            <w:vAlign w:val="center"/>
          </w:tcPr>
          <w:p w14:paraId="6DE8CC20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Author</w:t>
            </w:r>
          </w:p>
        </w:tc>
        <w:tc>
          <w:tcPr>
            <w:tcW w:w="4464" w:type="dxa"/>
            <w:shd w:val="clear" w:color="auto" w:fill="8DB3E2" w:themeFill="text2" w:themeFillTint="66"/>
            <w:vAlign w:val="center"/>
          </w:tcPr>
          <w:p w14:paraId="16EBC6CA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Change details </w:t>
            </w:r>
          </w:p>
        </w:tc>
      </w:tr>
      <w:tr w:rsidR="009E596B" w:rsidRPr="00DC7A20" w14:paraId="0AA66705" w14:textId="77777777" w:rsidTr="00770C38">
        <w:trPr>
          <w:trHeight w:val="242"/>
        </w:trPr>
        <w:tc>
          <w:tcPr>
            <w:tcW w:w="2183" w:type="dxa"/>
          </w:tcPr>
          <w:p w14:paraId="268A04B7" w14:textId="413DC287" w:rsidR="009E596B" w:rsidRPr="0011104F" w:rsidRDefault="002603C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8</w:t>
            </w:r>
            <w:r w:rsidR="0011104F" w:rsidRPr="0011104F">
              <w:rPr>
                <w:rFonts w:asciiTheme="minorHAnsi" w:eastAsia="Verdana" w:hAnsiTheme="minorHAnsi" w:cs="Verdana"/>
              </w:rPr>
              <w:t xml:space="preserve"> March 2018</w:t>
            </w:r>
          </w:p>
        </w:tc>
        <w:tc>
          <w:tcPr>
            <w:tcW w:w="1305" w:type="dxa"/>
          </w:tcPr>
          <w:p w14:paraId="17E39FA6" w14:textId="21096B0F" w:rsidR="009E596B" w:rsidRPr="0011104F" w:rsidRDefault="00F64B44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1</w:t>
            </w:r>
            <w:r w:rsidR="009E596B" w:rsidRPr="0011104F">
              <w:rPr>
                <w:rFonts w:asciiTheme="minorHAnsi" w:eastAsia="Verdana" w:hAnsiTheme="minorHAnsi" w:cs="Verdana"/>
              </w:rPr>
              <w:t>.</w:t>
            </w:r>
            <w:r w:rsidR="008066D1">
              <w:rPr>
                <w:rFonts w:asciiTheme="minorHAnsi" w:eastAsia="Verdana" w:hAnsiTheme="minorHAnsi" w:cs="Verdana"/>
              </w:rPr>
              <w:t>0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2084" w:type="dxa"/>
          </w:tcPr>
          <w:p w14:paraId="12705B81" w14:textId="77777777" w:rsidR="009E596B" w:rsidRPr="0011104F" w:rsidRDefault="00021C3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4464" w:type="dxa"/>
          </w:tcPr>
          <w:p w14:paraId="7B73202D" w14:textId="7A6502FD" w:rsidR="009E596B" w:rsidRPr="0011104F" w:rsidRDefault="009E596B" w:rsidP="0011104F">
            <w:pPr>
              <w:autoSpaceDE w:val="0"/>
              <w:autoSpaceDN w:val="0"/>
              <w:ind w:right="318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Initial </w:t>
            </w:r>
            <w:r w:rsidR="00F64B44" w:rsidRPr="0011104F">
              <w:rPr>
                <w:rFonts w:asciiTheme="minorHAnsi" w:eastAsia="Verdana" w:hAnsiTheme="minorHAnsi" w:cs="Verdana"/>
              </w:rPr>
              <w:t>version</w:t>
            </w:r>
          </w:p>
        </w:tc>
      </w:tr>
      <w:tr w:rsidR="008066D1" w:rsidRPr="00DC7A20" w14:paraId="6CCD71D6" w14:textId="77777777" w:rsidTr="00770C38">
        <w:trPr>
          <w:trHeight w:val="310"/>
        </w:trPr>
        <w:tc>
          <w:tcPr>
            <w:tcW w:w="2183" w:type="dxa"/>
          </w:tcPr>
          <w:p w14:paraId="2CCAEA48" w14:textId="72C8EC3F" w:rsidR="008066D1" w:rsidRPr="005379B8" w:rsidRDefault="008066D1" w:rsidP="008066D1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 xml:space="preserve"> </w:t>
            </w:r>
            <w:r>
              <w:rPr>
                <w:rFonts w:asciiTheme="minorHAnsi" w:eastAsia="Verdana" w:hAnsiTheme="minorHAnsi" w:cs="Verdana"/>
              </w:rPr>
              <w:t>April</w:t>
            </w:r>
            <w:r w:rsidRPr="0011104F">
              <w:rPr>
                <w:rFonts w:asciiTheme="minorHAnsi" w:eastAsia="Verdana" w:hAnsiTheme="minorHAnsi" w:cs="Verdana"/>
              </w:rPr>
              <w:t xml:space="preserve"> 2018</w:t>
            </w:r>
          </w:p>
        </w:tc>
        <w:tc>
          <w:tcPr>
            <w:tcW w:w="1305" w:type="dxa"/>
          </w:tcPr>
          <w:p w14:paraId="7F8AA039" w14:textId="0F8A40E0" w:rsidR="008066D1" w:rsidRPr="00DC7A20" w:rsidRDefault="008066D1" w:rsidP="008066D1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11104F">
              <w:rPr>
                <w:rFonts w:asciiTheme="minorHAnsi" w:eastAsia="Verdana" w:hAnsiTheme="minorHAnsi" w:cs="Verdana"/>
              </w:rPr>
              <w:t>1.</w:t>
            </w: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2084" w:type="dxa"/>
          </w:tcPr>
          <w:p w14:paraId="0431A345" w14:textId="7C3E1316" w:rsidR="008066D1" w:rsidRPr="00DC7A20" w:rsidRDefault="008066D1" w:rsidP="008066D1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4464" w:type="dxa"/>
          </w:tcPr>
          <w:p w14:paraId="7F514B94" w14:textId="2347D7C7" w:rsidR="008066D1" w:rsidRPr="00DC7A20" w:rsidRDefault="008066D1" w:rsidP="008066D1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eastAsia="Verdana" w:hAnsiTheme="minorHAnsi" w:cs="Verdana"/>
              </w:rPr>
              <w:t xml:space="preserve">Update the internal review comments  </w:t>
            </w:r>
          </w:p>
        </w:tc>
      </w:tr>
      <w:tr w:rsidR="00DD0053" w:rsidRPr="00DC7A20" w14:paraId="1DBCBB41" w14:textId="77777777" w:rsidTr="00770C38">
        <w:trPr>
          <w:trHeight w:val="310"/>
        </w:trPr>
        <w:tc>
          <w:tcPr>
            <w:tcW w:w="2183" w:type="dxa"/>
          </w:tcPr>
          <w:p w14:paraId="3F12D096" w14:textId="22B5D597" w:rsidR="00DD0053" w:rsidRDefault="00DD0053" w:rsidP="008066D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970DCF">
              <w:rPr>
                <w:rFonts w:asciiTheme="minorHAnsi" w:eastAsia="Verdana" w:hAnsiTheme="minorHAnsi" w:cs="Verdana"/>
              </w:rPr>
              <w:t>2 June 2018</w:t>
            </w:r>
          </w:p>
        </w:tc>
        <w:tc>
          <w:tcPr>
            <w:tcW w:w="1305" w:type="dxa"/>
          </w:tcPr>
          <w:p w14:paraId="4FD8D93E" w14:textId="38E76A0A" w:rsidR="00DD0053" w:rsidRPr="0011104F" w:rsidRDefault="00DD0053" w:rsidP="008066D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</w:t>
            </w:r>
            <w:r w:rsidR="00045A9C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2084" w:type="dxa"/>
          </w:tcPr>
          <w:p w14:paraId="4D12F5B1" w14:textId="50A25050" w:rsidR="00DD0053" w:rsidRPr="0011104F" w:rsidRDefault="00DD0053" w:rsidP="008066D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464" w:type="dxa"/>
          </w:tcPr>
          <w:p w14:paraId="5DD10802" w14:textId="77777777" w:rsidR="00DD0053" w:rsidRPr="00970DCF" w:rsidRDefault="00DD0053" w:rsidP="00DD0053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970DCF">
              <w:rPr>
                <w:rFonts w:asciiTheme="minorHAnsi" w:eastAsia="Verdana" w:hAnsiTheme="minorHAnsi" w:cs="Verdana"/>
                <w:b w:val="0"/>
              </w:rPr>
              <w:t xml:space="preserve">Remove Target Financial Institution from </w:t>
            </w:r>
            <w:proofErr w:type="spellStart"/>
            <w:r w:rsidRPr="00970DCF">
              <w:rPr>
                <w:rFonts w:asciiTheme="minorHAnsi" w:eastAsia="Verdana" w:hAnsiTheme="minorHAnsi" w:cs="Verdana"/>
                <w:b w:val="0"/>
              </w:rPr>
              <w:t>RPBanDlngRq</w:t>
            </w:r>
            <w:proofErr w:type="spellEnd"/>
          </w:p>
          <w:p w14:paraId="078A8B43" w14:textId="77777777" w:rsidR="00DD0053" w:rsidRPr="00970DCF" w:rsidRDefault="00DD0053" w:rsidP="00DD0053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970DCF">
              <w:rPr>
                <w:rFonts w:asciiTheme="minorHAnsi" w:eastAsia="Verdana" w:hAnsiTheme="minorHAnsi" w:cs="Verdana"/>
                <w:b w:val="0"/>
              </w:rPr>
              <w:t>Remove soap Action value from WSDL document</w:t>
            </w:r>
          </w:p>
          <w:p w14:paraId="6B685CCB" w14:textId="7B56B9E2" w:rsidR="00AB3B25" w:rsidRPr="00970DCF" w:rsidRDefault="00AB3B25" w:rsidP="00AB3B25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970DCF">
              <w:rPr>
                <w:rFonts w:asciiTheme="minorHAnsi" w:eastAsia="Verdana" w:hAnsiTheme="minorHAnsi" w:cs="Verdana"/>
                <w:b w:val="0"/>
              </w:rPr>
              <w:t>Add some error codes</w:t>
            </w:r>
          </w:p>
        </w:tc>
      </w:tr>
      <w:tr w:rsidR="007B673C" w:rsidRPr="00DC7A20" w14:paraId="29B2CDC9" w14:textId="77777777" w:rsidTr="00770C38">
        <w:trPr>
          <w:trHeight w:val="310"/>
        </w:trPr>
        <w:tc>
          <w:tcPr>
            <w:tcW w:w="2183" w:type="dxa"/>
          </w:tcPr>
          <w:p w14:paraId="230382C3" w14:textId="5D617CC1" w:rsidR="007B673C" w:rsidRPr="00970DCF" w:rsidRDefault="007B673C" w:rsidP="007B673C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15 July 2018</w:t>
            </w:r>
          </w:p>
        </w:tc>
        <w:tc>
          <w:tcPr>
            <w:tcW w:w="1305" w:type="dxa"/>
          </w:tcPr>
          <w:p w14:paraId="58BC3BF8" w14:textId="7FFBD40C" w:rsidR="007B673C" w:rsidRDefault="007B673C" w:rsidP="007B673C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1.21</w:t>
            </w:r>
          </w:p>
        </w:tc>
        <w:tc>
          <w:tcPr>
            <w:tcW w:w="2084" w:type="dxa"/>
          </w:tcPr>
          <w:p w14:paraId="48557DB9" w14:textId="7B02CBB0" w:rsidR="007B673C" w:rsidRPr="0011104F" w:rsidRDefault="007B673C" w:rsidP="007B673C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464" w:type="dxa"/>
          </w:tcPr>
          <w:p w14:paraId="12C4F9E0" w14:textId="354D1E8B" w:rsidR="007B673C" w:rsidRPr="00970DCF" w:rsidRDefault="007B673C" w:rsidP="007B673C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Add </w:t>
            </w:r>
            <w:r w:rsidRPr="00A2298B">
              <w:rPr>
                <w:rFonts w:asciiTheme="minorHAnsi" w:eastAsia="Verdana" w:hAnsiTheme="minorHAnsi" w:cs="Verdana"/>
                <w:b w:val="0"/>
              </w:rPr>
              <w:t>Target Financial Institution</w:t>
            </w:r>
          </w:p>
        </w:tc>
      </w:tr>
      <w:tr w:rsidR="00770C38" w:rsidRPr="00DC7A20" w14:paraId="55E30BB5" w14:textId="77777777" w:rsidTr="00770C38">
        <w:trPr>
          <w:trHeight w:val="310"/>
        </w:trPr>
        <w:tc>
          <w:tcPr>
            <w:tcW w:w="2183" w:type="dxa"/>
          </w:tcPr>
          <w:p w14:paraId="50354861" w14:textId="43DE3CC3" w:rsidR="00770C38" w:rsidRDefault="00770C38" w:rsidP="00770C38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6B35F6">
              <w:rPr>
                <w:rFonts w:asciiTheme="minorHAnsi" w:eastAsia="Verdana" w:hAnsiTheme="minorHAnsi" w:cs="Verdana"/>
              </w:rPr>
              <w:t>13 September 2018</w:t>
            </w:r>
          </w:p>
        </w:tc>
        <w:tc>
          <w:tcPr>
            <w:tcW w:w="1305" w:type="dxa"/>
          </w:tcPr>
          <w:p w14:paraId="27268E4D" w14:textId="3FCDE340" w:rsidR="00770C38" w:rsidRDefault="00770C38" w:rsidP="00770C38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1.22</w:t>
            </w:r>
          </w:p>
        </w:tc>
        <w:tc>
          <w:tcPr>
            <w:tcW w:w="2084" w:type="dxa"/>
          </w:tcPr>
          <w:p w14:paraId="0D2DEA61" w14:textId="5893E2FE" w:rsidR="00770C38" w:rsidRPr="0011104F" w:rsidRDefault="00770C38" w:rsidP="00770C38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464" w:type="dxa"/>
          </w:tcPr>
          <w:p w14:paraId="3C7814D2" w14:textId="7C1230C3" w:rsidR="00770C38" w:rsidRPr="00F35B08" w:rsidRDefault="00770C38" w:rsidP="00770C38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535E77">
              <w:rPr>
                <w:rFonts w:asciiTheme="minorHAnsi" w:eastAsia="Verdana" w:hAnsiTheme="minorHAnsi" w:cs="Verdana"/>
                <w:b w:val="0"/>
              </w:rPr>
              <w:t>Add [Execution Date Time] to [</w:t>
            </w:r>
            <w:proofErr w:type="spellStart"/>
            <w:r w:rsidRPr="00535E77">
              <w:rPr>
                <w:rFonts w:asciiTheme="minorHAnsi" w:eastAsia="Verdana" w:hAnsiTheme="minorHAnsi" w:cs="Verdana"/>
                <w:b w:val="0"/>
              </w:rPr>
              <w:t>FIRsBanDlng</w:t>
            </w:r>
            <w:proofErr w:type="spellEnd"/>
            <w:r w:rsidRPr="00535E77">
              <w:rPr>
                <w:rFonts w:asciiTheme="minorHAnsi" w:eastAsia="Verdana" w:hAnsiTheme="minorHAnsi" w:cs="Verdana"/>
                <w:b w:val="0"/>
              </w:rPr>
              <w:t>] object</w:t>
            </w:r>
          </w:p>
          <w:p w14:paraId="35854CE0" w14:textId="65C3A15E" w:rsidR="00770C38" w:rsidRDefault="00770C38" w:rsidP="00770C38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535E77">
              <w:rPr>
                <w:rFonts w:asciiTheme="minorHAnsi" w:eastAsia="Verdana" w:hAnsiTheme="minorHAnsi" w:cs="Verdana"/>
                <w:b w:val="0"/>
              </w:rPr>
              <w:t>Add some error codes</w:t>
            </w:r>
          </w:p>
        </w:tc>
      </w:tr>
      <w:tr w:rsidR="00087702" w:rsidRPr="00DC7A20" w14:paraId="5E4C6164" w14:textId="77777777" w:rsidTr="00770C38">
        <w:trPr>
          <w:trHeight w:val="310"/>
        </w:trPr>
        <w:tc>
          <w:tcPr>
            <w:tcW w:w="2183" w:type="dxa"/>
          </w:tcPr>
          <w:p w14:paraId="1C4612A5" w14:textId="5443699E" w:rsidR="00087702" w:rsidRPr="006B35F6" w:rsidRDefault="0043084C" w:rsidP="00087702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08</w:t>
            </w:r>
            <w:r w:rsidR="00087702" w:rsidRPr="00535E77">
              <w:rPr>
                <w:rFonts w:asciiTheme="minorHAnsi" w:eastAsia="Verdana" w:hAnsiTheme="minorHAnsi" w:cs="Verdana"/>
              </w:rPr>
              <w:t xml:space="preserve"> October 2018</w:t>
            </w:r>
          </w:p>
        </w:tc>
        <w:tc>
          <w:tcPr>
            <w:tcW w:w="1305" w:type="dxa"/>
          </w:tcPr>
          <w:p w14:paraId="4745F4B8" w14:textId="7A7E61EC" w:rsidR="00087702" w:rsidRDefault="00087702" w:rsidP="00087702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1.23</w:t>
            </w:r>
          </w:p>
        </w:tc>
        <w:tc>
          <w:tcPr>
            <w:tcW w:w="2084" w:type="dxa"/>
          </w:tcPr>
          <w:p w14:paraId="61CA1A32" w14:textId="5D7F838F" w:rsidR="00087702" w:rsidRPr="0011104F" w:rsidRDefault="00087702" w:rsidP="00087702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464" w:type="dxa"/>
          </w:tcPr>
          <w:p w14:paraId="215BEAD3" w14:textId="7FE6E348" w:rsidR="00087702" w:rsidRPr="00535E77" w:rsidRDefault="00087702" w:rsidP="00087702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Add  error code </w:t>
            </w:r>
            <w:r w:rsidRPr="006E37C4">
              <w:rPr>
                <w:rFonts w:asciiTheme="minorHAnsi" w:eastAsia="Verdana" w:hAnsiTheme="minorHAnsi" w:cs="Verdana"/>
                <w:b w:val="0"/>
              </w:rPr>
              <w:t>E1010010</w:t>
            </w:r>
          </w:p>
        </w:tc>
      </w:tr>
      <w:tr w:rsidR="00B763DD" w:rsidRPr="00DC7A20" w14:paraId="2544F318" w14:textId="77777777" w:rsidTr="00770C38">
        <w:trPr>
          <w:trHeight w:val="310"/>
        </w:trPr>
        <w:tc>
          <w:tcPr>
            <w:tcW w:w="2183" w:type="dxa"/>
          </w:tcPr>
          <w:p w14:paraId="72F60A9D" w14:textId="06A0C687" w:rsidR="00B763DD" w:rsidRDefault="00B763DD" w:rsidP="00B763D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30 January 2019</w:t>
            </w:r>
          </w:p>
        </w:tc>
        <w:tc>
          <w:tcPr>
            <w:tcW w:w="1305" w:type="dxa"/>
          </w:tcPr>
          <w:p w14:paraId="64020E69" w14:textId="60ECE522" w:rsidR="00B763DD" w:rsidRDefault="00B763DD" w:rsidP="00B763D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1.30</w:t>
            </w:r>
          </w:p>
        </w:tc>
        <w:tc>
          <w:tcPr>
            <w:tcW w:w="2084" w:type="dxa"/>
          </w:tcPr>
          <w:p w14:paraId="3DEFC935" w14:textId="7B1F3D1D" w:rsidR="00B763DD" w:rsidRPr="0011104F" w:rsidRDefault="00B763DD" w:rsidP="00B763D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4464" w:type="dxa"/>
          </w:tcPr>
          <w:p w14:paraId="787873B9" w14:textId="77777777" w:rsidR="00B763DD" w:rsidRPr="008969E0" w:rsidRDefault="00B763DD" w:rsidP="00B763DD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For specs changes refer to release notes doc</w:t>
            </w:r>
          </w:p>
          <w:p w14:paraId="3306C1C8" w14:textId="3FFC7984" w:rsidR="00B763DD" w:rsidRDefault="00B763DD" w:rsidP="00B763DD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filter the error codes</w:t>
            </w:r>
          </w:p>
        </w:tc>
      </w:tr>
    </w:tbl>
    <w:p w14:paraId="3829CDE0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Distribution List</w:t>
      </w: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6120"/>
      </w:tblGrid>
      <w:tr w:rsidR="009E596B" w:rsidRPr="00DC7A20" w14:paraId="4DA66198" w14:textId="77777777" w:rsidTr="00C555AF">
        <w:tc>
          <w:tcPr>
            <w:tcW w:w="2880" w:type="dxa"/>
            <w:shd w:val="clear" w:color="auto" w:fill="8DB3E2" w:themeFill="text2" w:themeFillTint="66"/>
          </w:tcPr>
          <w:p w14:paraId="36CBD0A9" w14:textId="5B54931A" w:rsidR="009E596B" w:rsidRPr="00DC7A20" w:rsidRDefault="0098661E" w:rsidP="009E596B">
            <w:pPr>
              <w:rPr>
                <w:rFonts w:asciiTheme="minorHAnsi" w:hAnsiTheme="minorHAnsi"/>
                <w:b/>
                <w:bCs/>
              </w:rPr>
            </w:pPr>
            <w:bookmarkStart w:id="1" w:name="_Toc228157312"/>
            <w:bookmarkStart w:id="2" w:name="_Toc228157313"/>
            <w:bookmarkStart w:id="3" w:name="_Toc228157345"/>
            <w:bookmarkStart w:id="4" w:name="_Toc228157346"/>
            <w:bookmarkStart w:id="5" w:name="_Toc228157347"/>
            <w:bookmarkEnd w:id="1"/>
            <w:bookmarkEnd w:id="2"/>
            <w:bookmarkEnd w:id="3"/>
            <w:bookmarkEnd w:id="4"/>
            <w:bookmarkEnd w:id="5"/>
            <w:r>
              <w:rPr>
                <w:rFonts w:asciiTheme="minorHAnsi" w:hAnsiTheme="minorHAnsi"/>
                <w:b/>
                <w:bCs/>
              </w:rPr>
              <w:t>MOJ</w:t>
            </w:r>
          </w:p>
        </w:tc>
        <w:tc>
          <w:tcPr>
            <w:tcW w:w="6120" w:type="dxa"/>
          </w:tcPr>
          <w:p w14:paraId="4410A568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17D66959" w14:textId="77777777" w:rsidTr="00C555AF">
        <w:tc>
          <w:tcPr>
            <w:tcW w:w="2880" w:type="dxa"/>
            <w:shd w:val="clear" w:color="auto" w:fill="8DB3E2" w:themeFill="text2" w:themeFillTint="66"/>
          </w:tcPr>
          <w:p w14:paraId="02FAE3C2" w14:textId="77777777" w:rsidR="009E596B" w:rsidRPr="00DC7A20" w:rsidRDefault="00F76A6F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SAMA </w:t>
            </w:r>
            <w:r w:rsidR="009E596B" w:rsidRPr="00DC7A20">
              <w:rPr>
                <w:rFonts w:asciiTheme="minorHAnsi" w:hAnsiTheme="minorHAnsi"/>
                <w:b/>
                <w:bCs/>
              </w:rPr>
              <w:t>UAT/Testing</w:t>
            </w:r>
          </w:p>
        </w:tc>
        <w:tc>
          <w:tcPr>
            <w:tcW w:w="6120" w:type="dxa"/>
          </w:tcPr>
          <w:p w14:paraId="6E002D4A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4AD6637" w14:textId="77777777" w:rsidTr="00C555AF">
        <w:tc>
          <w:tcPr>
            <w:tcW w:w="2880" w:type="dxa"/>
            <w:shd w:val="clear" w:color="auto" w:fill="8DB3E2" w:themeFill="text2" w:themeFillTint="66"/>
          </w:tcPr>
          <w:p w14:paraId="1794304F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Solution Delivery </w:t>
            </w:r>
          </w:p>
        </w:tc>
        <w:tc>
          <w:tcPr>
            <w:tcW w:w="6120" w:type="dxa"/>
          </w:tcPr>
          <w:p w14:paraId="2B0E0A4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B9A88C6" w14:textId="77777777" w:rsidTr="00C555AF">
        <w:tc>
          <w:tcPr>
            <w:tcW w:w="2880" w:type="dxa"/>
            <w:shd w:val="clear" w:color="auto" w:fill="8DB3E2" w:themeFill="text2" w:themeFillTint="66"/>
          </w:tcPr>
          <w:p w14:paraId="1B3721B3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Sponsor</w:t>
            </w:r>
          </w:p>
        </w:tc>
        <w:tc>
          <w:tcPr>
            <w:tcW w:w="6120" w:type="dxa"/>
          </w:tcPr>
          <w:p w14:paraId="2D14A213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7F3D091" w14:textId="77777777" w:rsidTr="00C555AF">
        <w:trPr>
          <w:trHeight w:val="60"/>
        </w:trPr>
        <w:tc>
          <w:tcPr>
            <w:tcW w:w="2880" w:type="dxa"/>
            <w:shd w:val="clear" w:color="auto" w:fill="8DB3E2" w:themeFill="text2" w:themeFillTint="66"/>
          </w:tcPr>
          <w:p w14:paraId="427DCD8D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Manager</w:t>
            </w:r>
          </w:p>
        </w:tc>
        <w:tc>
          <w:tcPr>
            <w:tcW w:w="6120" w:type="dxa"/>
          </w:tcPr>
          <w:p w14:paraId="6F4367D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9F5C881" w14:textId="77777777" w:rsidTr="00C555AF">
        <w:tc>
          <w:tcPr>
            <w:tcW w:w="2880" w:type="dxa"/>
            <w:shd w:val="clear" w:color="auto" w:fill="8DB3E2" w:themeFill="text2" w:themeFillTint="66"/>
          </w:tcPr>
          <w:p w14:paraId="2F951156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Architecture Solution Unit  </w:t>
            </w:r>
          </w:p>
        </w:tc>
        <w:tc>
          <w:tcPr>
            <w:tcW w:w="6120" w:type="dxa"/>
          </w:tcPr>
          <w:p w14:paraId="04C6CEBC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</w:tbl>
    <w:p w14:paraId="4519DE45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Approvals List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7"/>
        <w:gridCol w:w="3987"/>
        <w:gridCol w:w="1495"/>
        <w:gridCol w:w="2323"/>
      </w:tblGrid>
      <w:tr w:rsidR="009E596B" w:rsidRPr="00DC7A20" w14:paraId="02A44F33" w14:textId="77777777" w:rsidTr="0019455A">
        <w:trPr>
          <w:trHeight w:val="382"/>
        </w:trPr>
        <w:tc>
          <w:tcPr>
            <w:tcW w:w="1260" w:type="dxa"/>
            <w:shd w:val="clear" w:color="auto" w:fill="8DB3E2" w:themeFill="text2" w:themeFillTint="66"/>
            <w:vAlign w:val="center"/>
          </w:tcPr>
          <w:p w14:paraId="0C70DC01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4230" w:type="dxa"/>
            <w:shd w:val="clear" w:color="auto" w:fill="8DB3E2" w:themeFill="text2" w:themeFillTint="66"/>
            <w:vAlign w:val="center"/>
          </w:tcPr>
          <w:p w14:paraId="60B4CB28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Role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2E2B199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453" w:type="dxa"/>
            <w:shd w:val="clear" w:color="auto" w:fill="8DB3E2" w:themeFill="text2" w:themeFillTint="66"/>
            <w:vAlign w:val="center"/>
          </w:tcPr>
          <w:p w14:paraId="1DC3FBEC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</w:tr>
      <w:tr w:rsidR="009E596B" w:rsidRPr="00DC7A20" w14:paraId="179C50B9" w14:textId="77777777" w:rsidTr="0019455A">
        <w:trPr>
          <w:trHeight w:val="256"/>
        </w:trPr>
        <w:tc>
          <w:tcPr>
            <w:tcW w:w="1260" w:type="dxa"/>
          </w:tcPr>
          <w:p w14:paraId="747F0F6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97F8F68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</w:t>
            </w:r>
            <w:r w:rsidR="009E596B" w:rsidRPr="00DC7A20">
              <w:rPr>
                <w:rFonts w:asciiTheme="minorHAnsi" w:hAnsiTheme="minorHAnsi"/>
              </w:rPr>
              <w:t>Architecture Representative</w:t>
            </w:r>
          </w:p>
        </w:tc>
        <w:tc>
          <w:tcPr>
            <w:tcW w:w="1530" w:type="dxa"/>
          </w:tcPr>
          <w:p w14:paraId="3DAD6C36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11D2EE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>Date of Approval</w:t>
            </w:r>
          </w:p>
        </w:tc>
      </w:tr>
      <w:tr w:rsidR="009E596B" w:rsidRPr="00DC7A20" w14:paraId="38EECB9B" w14:textId="77777777" w:rsidTr="00AE30B9">
        <w:trPr>
          <w:trHeight w:val="359"/>
        </w:trPr>
        <w:tc>
          <w:tcPr>
            <w:tcW w:w="1260" w:type="dxa"/>
          </w:tcPr>
          <w:p w14:paraId="62D17AA8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195B7ABE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Solution Delivery </w:t>
            </w:r>
          </w:p>
        </w:tc>
        <w:tc>
          <w:tcPr>
            <w:tcW w:w="1530" w:type="dxa"/>
          </w:tcPr>
          <w:p w14:paraId="65807A3A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0CDDED8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9E596B" w:rsidRPr="00DC7A20" w14:paraId="5E068D4A" w14:textId="77777777" w:rsidTr="00AE30B9">
        <w:trPr>
          <w:trHeight w:val="341"/>
        </w:trPr>
        <w:tc>
          <w:tcPr>
            <w:tcW w:w="1260" w:type="dxa"/>
          </w:tcPr>
          <w:p w14:paraId="3C05D88B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751212A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SOC team </w:t>
            </w:r>
          </w:p>
        </w:tc>
        <w:tc>
          <w:tcPr>
            <w:tcW w:w="1530" w:type="dxa"/>
          </w:tcPr>
          <w:p w14:paraId="0E722BD7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D0899F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D488075" w14:textId="77777777" w:rsidTr="00AE30B9">
        <w:trPr>
          <w:trHeight w:val="449"/>
        </w:trPr>
        <w:tc>
          <w:tcPr>
            <w:tcW w:w="1260" w:type="dxa"/>
          </w:tcPr>
          <w:p w14:paraId="3C67287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C87921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57FBDBF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743340C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2EBF6DE" w14:textId="77777777" w:rsidTr="009E596B">
        <w:trPr>
          <w:trHeight w:val="445"/>
        </w:trPr>
        <w:tc>
          <w:tcPr>
            <w:tcW w:w="1260" w:type="dxa"/>
          </w:tcPr>
          <w:p w14:paraId="11750005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08E6880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024BE88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3524E182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</w:tbl>
    <w:p w14:paraId="116A8DCD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  <w:r w:rsidRPr="00DC7A20">
        <w:rPr>
          <w:rFonts w:asciiTheme="minorHAnsi" w:hAnsiTheme="minorHAnsi"/>
          <w:i/>
          <w:iCs/>
        </w:rPr>
        <w:t>Approvals can be obtained by e-mails, or document sign-off</w:t>
      </w:r>
    </w:p>
    <w:p w14:paraId="4F66B0E1" w14:textId="586F1609" w:rsidR="00573478" w:rsidRPr="00DC7A20" w:rsidRDefault="00573478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08B09FA1" w14:textId="77777777" w:rsidR="0011104F" w:rsidRDefault="0011104F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319C9210" w14:textId="02C2DD4E" w:rsidR="002F34AF" w:rsidRPr="00DC7A20" w:rsidRDefault="000449EF" w:rsidP="00634138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6" w:name="_Toc526625084"/>
      <w:r w:rsidRPr="00DC7A20">
        <w:rPr>
          <w:rFonts w:asciiTheme="minorHAnsi" w:hAnsiTheme="minorHAnsi"/>
          <w:sz w:val="48"/>
          <w:szCs w:val="48"/>
        </w:rPr>
        <w:lastRenderedPageBreak/>
        <w:t>Introduction</w:t>
      </w:r>
      <w:bookmarkEnd w:id="6"/>
    </w:p>
    <w:p w14:paraId="5E9C3FFC" w14:textId="620819E8" w:rsidR="00D65EB6" w:rsidRDefault="00F25626" w:rsidP="00F25626">
      <w:pPr>
        <w:rPr>
          <w:rFonts w:asciiTheme="minorHAnsi" w:hAnsiTheme="minorHAnsi"/>
        </w:rPr>
      </w:pPr>
      <w:r w:rsidRPr="00F25626">
        <w:rPr>
          <w:rFonts w:asciiTheme="minorHAnsi" w:hAnsiTheme="minorHAnsi"/>
        </w:rPr>
        <w:t>SAMA is automating b</w:t>
      </w:r>
      <w:r w:rsidR="00D65EB6" w:rsidRPr="00F25626">
        <w:rPr>
          <w:rFonts w:asciiTheme="minorHAnsi" w:hAnsiTheme="minorHAnsi"/>
        </w:rPr>
        <w:t xml:space="preserve">anking enforcement services and the </w:t>
      </w:r>
      <w:r w:rsidRPr="00F25626">
        <w:rPr>
          <w:rFonts w:asciiTheme="minorHAnsi" w:hAnsiTheme="minorHAnsi"/>
        </w:rPr>
        <w:t>“</w:t>
      </w:r>
      <w:r w:rsidR="00924FD7">
        <w:rPr>
          <w:rFonts w:asciiTheme="minorHAnsi" w:hAnsiTheme="minorHAnsi"/>
        </w:rPr>
        <w:t>Ban</w:t>
      </w:r>
      <w:r w:rsidR="002603CD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dealing”</w:t>
      </w:r>
      <w:r w:rsidR="002603CD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("</w:t>
      </w:r>
      <w:r w:rsidR="00924FD7">
        <w:rPr>
          <w:rFonts w:asciiTheme="minorHAnsi" w:hAnsiTheme="minorHAnsi" w:hint="cs"/>
          <w:b/>
          <w:bCs/>
          <w:rtl/>
        </w:rPr>
        <w:t>حظر</w:t>
      </w:r>
      <w:r w:rsidRPr="00F25626">
        <w:rPr>
          <w:rFonts w:asciiTheme="minorHAnsi" w:hAnsiTheme="minorHAnsi" w:hint="cs"/>
          <w:b/>
          <w:bCs/>
          <w:rtl/>
        </w:rPr>
        <w:t xml:space="preserve"> التعامل</w:t>
      </w:r>
      <w:r w:rsidRPr="00F25626">
        <w:rPr>
          <w:rFonts w:asciiTheme="minorHAnsi" w:hAnsiTheme="minorHAnsi"/>
        </w:rPr>
        <w:t>") is one of the services</w:t>
      </w:r>
      <w:r>
        <w:rPr>
          <w:rFonts w:asciiTheme="minorHAnsi" w:hAnsiTheme="minorHAnsi"/>
        </w:rPr>
        <w:t xml:space="preserve"> will be</w:t>
      </w:r>
      <w:r w:rsidRPr="00F25626">
        <w:rPr>
          <w:rFonts w:asciiTheme="minorHAnsi" w:hAnsiTheme="minorHAnsi"/>
        </w:rPr>
        <w:t xml:space="preserve"> used by the requesting party (MOJ </w:t>
      </w:r>
      <w:r w:rsidR="00D65EB6" w:rsidRPr="00F25626">
        <w:rPr>
          <w:rFonts w:asciiTheme="minorHAnsi" w:hAnsiTheme="minorHAnsi"/>
        </w:rPr>
        <w:t>and other government agencies</w:t>
      </w:r>
      <w:r w:rsidRPr="00F25626">
        <w:rPr>
          <w:rFonts w:asciiTheme="minorHAnsi" w:hAnsiTheme="minorHAnsi"/>
        </w:rPr>
        <w:t>)</w:t>
      </w:r>
      <w:r w:rsidR="00D65EB6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to</w:t>
      </w:r>
      <w:r>
        <w:rPr>
          <w:rFonts w:asciiTheme="minorHAnsi" w:hAnsiTheme="minorHAnsi"/>
        </w:rPr>
        <w:t xml:space="preserve"> request “</w:t>
      </w:r>
      <w:r w:rsidR="00924FD7">
        <w:rPr>
          <w:rFonts w:asciiTheme="minorHAnsi" w:hAnsiTheme="minorHAnsi"/>
        </w:rPr>
        <w:t>Ban</w:t>
      </w:r>
      <w:r w:rsidRPr="00F25626">
        <w:rPr>
          <w:rFonts w:asciiTheme="minorHAnsi" w:hAnsiTheme="minorHAnsi"/>
        </w:rPr>
        <w:t xml:space="preserve"> dealing</w:t>
      </w:r>
      <w:r>
        <w:rPr>
          <w:rFonts w:asciiTheme="minorHAnsi" w:hAnsiTheme="minorHAnsi"/>
        </w:rPr>
        <w:t xml:space="preserve">” </w:t>
      </w:r>
      <w:r w:rsidR="007E5ED3">
        <w:rPr>
          <w:rFonts w:asciiTheme="minorHAnsi" w:hAnsiTheme="minorHAnsi"/>
        </w:rPr>
        <w:t>from</w:t>
      </w:r>
      <w:r>
        <w:rPr>
          <w:rFonts w:asciiTheme="minorHAnsi" w:hAnsiTheme="minorHAnsi"/>
        </w:rPr>
        <w:t xml:space="preserve"> </w:t>
      </w:r>
      <w:r w:rsidR="00043E3A">
        <w:rPr>
          <w:rFonts w:asciiTheme="minorHAnsi" w:hAnsiTheme="minorHAnsi"/>
        </w:rPr>
        <w:t xml:space="preserve">the </w:t>
      </w:r>
      <w:r w:rsidR="00043E3A" w:rsidRPr="00F25626">
        <w:rPr>
          <w:rFonts w:asciiTheme="minorHAnsi" w:hAnsiTheme="minorHAnsi"/>
        </w:rPr>
        <w:t>financial</w:t>
      </w:r>
      <w:r w:rsidRPr="00F25626">
        <w:rPr>
          <w:rFonts w:asciiTheme="minorHAnsi" w:hAnsiTheme="minorHAnsi"/>
        </w:rPr>
        <w:t xml:space="preserve"> institutes services against the involved </w:t>
      </w:r>
      <w:r w:rsidR="00CF0ABF" w:rsidRPr="00F25626">
        <w:rPr>
          <w:rFonts w:asciiTheme="minorHAnsi" w:hAnsiTheme="minorHAnsi"/>
        </w:rPr>
        <w:t>party</w:t>
      </w:r>
      <w:r w:rsidR="00CF0ABF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and this service </w:t>
      </w:r>
      <w:r w:rsidRPr="00F25626">
        <w:rPr>
          <w:rFonts w:asciiTheme="minorHAnsi" w:hAnsiTheme="minorHAnsi"/>
        </w:rPr>
        <w:t>is one of the services will</w:t>
      </w:r>
      <w:r w:rsidR="00D65EB6" w:rsidRPr="00F25626">
        <w:rPr>
          <w:rFonts w:asciiTheme="minorHAnsi" w:hAnsiTheme="minorHAnsi"/>
        </w:rPr>
        <w:t xml:space="preserve"> be automated.</w:t>
      </w:r>
      <w:r w:rsidR="00D65EB6" w:rsidRPr="00D65EB6">
        <w:rPr>
          <w:rFonts w:asciiTheme="minorHAnsi" w:hAnsiTheme="minorHAnsi"/>
        </w:rPr>
        <w:t xml:space="preserve"> </w:t>
      </w:r>
    </w:p>
    <w:p w14:paraId="6BD6CD1E" w14:textId="09D03213" w:rsidR="007D72EC" w:rsidRDefault="007D72EC" w:rsidP="00F25626">
      <w:pPr>
        <w:rPr>
          <w:rFonts w:asciiTheme="minorHAnsi" w:hAnsiTheme="minorHAnsi"/>
        </w:rPr>
      </w:pPr>
    </w:p>
    <w:p w14:paraId="3E265FC4" w14:textId="77777777" w:rsidR="00370D73" w:rsidRDefault="00370D73" w:rsidP="00370D73">
      <w:pPr>
        <w:rPr>
          <w:rFonts w:asciiTheme="minorHAnsi" w:hAnsiTheme="minorHAnsi"/>
          <w:b/>
          <w:bCs/>
          <w:i/>
          <w:iCs/>
        </w:rPr>
      </w:pPr>
      <w:r w:rsidRPr="00F23551">
        <w:rPr>
          <w:rFonts w:asciiTheme="minorHAnsi" w:hAnsiTheme="minorHAnsi"/>
          <w:b/>
          <w:bCs/>
          <w:i/>
          <w:iCs/>
        </w:rPr>
        <w:t>This document has been issued to meet the requirements mentioned in the following document(s):</w:t>
      </w:r>
    </w:p>
    <w:p w14:paraId="6134C136" w14:textId="77777777" w:rsidR="00370D73" w:rsidRPr="00CA095D" w:rsidRDefault="00370D73" w:rsidP="00370D73">
      <w:pPr>
        <w:rPr>
          <w:rFonts w:asciiTheme="minorHAnsi" w:hAnsiTheme="minorHAnsi"/>
          <w:b/>
          <w:rtl/>
        </w:rPr>
      </w:pPr>
    </w:p>
    <w:p w14:paraId="3FE51ABF" w14:textId="77777777" w:rsidR="00370D73" w:rsidRPr="00753EC6" w:rsidRDefault="00370D73" w:rsidP="00370D73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proofErr w:type="spellStart"/>
      <w:r w:rsidRPr="00753EC6">
        <w:rPr>
          <w:rFonts w:asciiTheme="minorHAnsi" w:hAnsiTheme="minorHAnsi"/>
        </w:rPr>
        <w:t>Tanfeeth</w:t>
      </w:r>
      <w:proofErr w:type="spellEnd"/>
      <w:r w:rsidRPr="00753EC6">
        <w:rPr>
          <w:rFonts w:asciiTheme="minorHAnsi" w:hAnsiTheme="minorHAnsi"/>
        </w:rPr>
        <w:t xml:space="preserve"> Execution Services Procedures and Definition wave2 v1.5.pdf</w:t>
      </w:r>
    </w:p>
    <w:p w14:paraId="2178CCA2" w14:textId="77777777" w:rsidR="007D72EC" w:rsidRPr="007D72EC" w:rsidRDefault="007D72EC" w:rsidP="007D72EC">
      <w:pPr>
        <w:pStyle w:val="ListParagraph"/>
        <w:ind w:left="720"/>
        <w:rPr>
          <w:rFonts w:asciiTheme="minorHAnsi" w:hAnsiTheme="minorHAnsi"/>
        </w:rPr>
      </w:pPr>
    </w:p>
    <w:p w14:paraId="2B4F8E06" w14:textId="77777777" w:rsidR="000449EF" w:rsidRPr="00DC7A20" w:rsidRDefault="000449EF" w:rsidP="002750CC">
      <w:pPr>
        <w:pStyle w:val="Heading2"/>
      </w:pPr>
      <w:bookmarkStart w:id="7" w:name="_Toc526625085"/>
      <w:r w:rsidRPr="00DC7A20">
        <w:t>Purpose</w:t>
      </w:r>
      <w:bookmarkEnd w:id="7"/>
    </w:p>
    <w:p w14:paraId="2608501A" w14:textId="7B708038" w:rsidR="00D65EB6" w:rsidRDefault="00D65EB6" w:rsidP="00047F1D">
      <w:pPr>
        <w:rPr>
          <w:rFonts w:asciiTheme="minorHAnsi" w:hAnsiTheme="minorHAnsi"/>
        </w:rPr>
      </w:pPr>
      <w:r w:rsidRPr="00D65EB6">
        <w:rPr>
          <w:rFonts w:asciiTheme="minorHAnsi" w:hAnsiTheme="minorHAnsi"/>
        </w:rPr>
        <w:t xml:space="preserve">The purpose of this document is to describe </w:t>
      </w:r>
      <w:r>
        <w:rPr>
          <w:rFonts w:asciiTheme="minorHAnsi" w:hAnsiTheme="minorHAnsi"/>
        </w:rPr>
        <w:t xml:space="preserve">the interface specifications </w:t>
      </w:r>
      <w:r w:rsidR="003425F0">
        <w:rPr>
          <w:rFonts w:asciiTheme="minorHAnsi" w:hAnsiTheme="minorHAnsi"/>
        </w:rPr>
        <w:t xml:space="preserve">between SAMA </w:t>
      </w:r>
      <w:r w:rsidR="008E6F6A">
        <w:rPr>
          <w:rFonts w:asciiTheme="minorHAnsi" w:hAnsiTheme="minorHAnsi"/>
        </w:rPr>
        <w:t xml:space="preserve">and </w:t>
      </w:r>
      <w:r w:rsidR="0011104F">
        <w:rPr>
          <w:rFonts w:asciiTheme="minorHAnsi" w:hAnsiTheme="minorHAnsi"/>
        </w:rPr>
        <w:t xml:space="preserve">Requesting </w:t>
      </w:r>
      <w:r w:rsidR="00AC77A4">
        <w:rPr>
          <w:rFonts w:asciiTheme="minorHAnsi" w:hAnsiTheme="minorHAnsi"/>
        </w:rPr>
        <w:t>parties (</w:t>
      </w:r>
      <w:r w:rsidR="0011104F">
        <w:rPr>
          <w:rFonts w:asciiTheme="minorHAnsi" w:hAnsiTheme="minorHAnsi"/>
        </w:rPr>
        <w:t>MOJ</w:t>
      </w:r>
      <w:r w:rsidR="00AE30B9">
        <w:rPr>
          <w:rFonts w:asciiTheme="minorHAnsi" w:hAnsiTheme="minorHAnsi"/>
        </w:rPr>
        <w:t xml:space="preserve"> and other </w:t>
      </w:r>
      <w:r w:rsidR="00AE30B9" w:rsidRPr="00D65EB6">
        <w:rPr>
          <w:rFonts w:asciiTheme="minorHAnsi" w:hAnsiTheme="minorHAnsi"/>
        </w:rPr>
        <w:t>government agencies</w:t>
      </w:r>
      <w:r w:rsidR="0011104F">
        <w:rPr>
          <w:rFonts w:asciiTheme="minorHAnsi" w:hAnsiTheme="minorHAnsi"/>
        </w:rPr>
        <w:t>)</w:t>
      </w:r>
    </w:p>
    <w:p w14:paraId="27F5B9B5" w14:textId="77777777" w:rsidR="00D65EB6" w:rsidRDefault="00D65EB6" w:rsidP="00D65EB6">
      <w:pPr>
        <w:widowControl w:val="0"/>
        <w:autoSpaceDE w:val="0"/>
        <w:autoSpaceDN w:val="0"/>
        <w:adjustRightInd w:val="0"/>
        <w:spacing w:line="275" w:lineRule="auto"/>
        <w:ind w:left="140" w:right="102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18E21A71" w14:textId="77777777" w:rsidR="000379F0" w:rsidRDefault="00047F1D" w:rsidP="00634138">
      <w:pPr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="00D65EB6" w:rsidRPr="00D65EB6">
        <w:rPr>
          <w:rFonts w:asciiTheme="minorHAnsi" w:hAnsiTheme="minorHAnsi"/>
        </w:rPr>
        <w:t>ervice is explained with the input and output requirements along with exception scenarios of the service.</w:t>
      </w:r>
    </w:p>
    <w:p w14:paraId="351D11AE" w14:textId="77777777" w:rsidR="000379F0" w:rsidRPr="000379F0" w:rsidRDefault="000379F0" w:rsidP="002750CC">
      <w:pPr>
        <w:pStyle w:val="Heading2"/>
      </w:pPr>
      <w:bookmarkStart w:id="8" w:name="_Toc526625086"/>
      <w:r w:rsidRPr="000379F0">
        <w:t>Scope</w:t>
      </w:r>
      <w:bookmarkEnd w:id="8"/>
    </w:p>
    <w:p w14:paraId="373C15A1" w14:textId="77777777" w:rsidR="000379F0" w:rsidRDefault="000379F0" w:rsidP="000379F0">
      <w:pPr>
        <w:widowControl w:val="0"/>
        <w:autoSpaceDE w:val="0"/>
        <w:autoSpaceDN w:val="0"/>
        <w:adjustRightInd w:val="0"/>
        <w:spacing w:before="5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17169E07" w14:textId="69036D75" w:rsidR="006406EF" w:rsidRDefault="000379F0" w:rsidP="006406EF">
      <w:pPr>
        <w:rPr>
          <w:rFonts w:asciiTheme="minorHAnsi" w:hAnsiTheme="minorHAnsi"/>
        </w:rPr>
      </w:pPr>
      <w:r w:rsidRPr="00634138">
        <w:rPr>
          <w:rFonts w:asciiTheme="minorHAnsi" w:hAnsiTheme="minorHAnsi"/>
        </w:rPr>
        <w:t xml:space="preserve">This document defines the </w:t>
      </w:r>
      <w:r w:rsidR="006B349C">
        <w:rPr>
          <w:rFonts w:asciiTheme="minorHAnsi" w:hAnsiTheme="minorHAnsi"/>
          <w:b/>
          <w:bCs/>
        </w:rPr>
        <w:t>Ban</w:t>
      </w:r>
      <w:r w:rsidR="0011104F">
        <w:rPr>
          <w:rFonts w:asciiTheme="minorHAnsi" w:hAnsiTheme="minorHAnsi"/>
          <w:b/>
          <w:bCs/>
        </w:rPr>
        <w:t xml:space="preserve"> Dealing</w:t>
      </w:r>
      <w:r w:rsidR="003425F0" w:rsidRPr="00634138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 xml:space="preserve">and </w:t>
      </w:r>
      <w:r w:rsidR="006B349C">
        <w:rPr>
          <w:rFonts w:asciiTheme="minorHAnsi" w:hAnsiTheme="minorHAnsi"/>
          <w:b/>
          <w:bCs/>
        </w:rPr>
        <w:t>Ban</w:t>
      </w:r>
      <w:r w:rsidR="0011104F">
        <w:rPr>
          <w:rFonts w:asciiTheme="minorHAnsi" w:hAnsiTheme="minorHAnsi"/>
          <w:b/>
          <w:bCs/>
        </w:rPr>
        <w:t xml:space="preserve"> Dealing</w:t>
      </w:r>
      <w:r w:rsidR="0011104F" w:rsidRPr="00634138">
        <w:rPr>
          <w:rFonts w:asciiTheme="minorHAnsi" w:hAnsiTheme="minorHAnsi"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Call Back</w:t>
      </w:r>
      <w:r w:rsidR="003425F0">
        <w:rPr>
          <w:rFonts w:asciiTheme="minorHAnsi" w:hAnsiTheme="minorHAnsi"/>
        </w:rPr>
        <w:t xml:space="preserve"> </w:t>
      </w:r>
      <w:r w:rsidRPr="00634138">
        <w:rPr>
          <w:rFonts w:asciiTheme="minorHAnsi" w:hAnsiTheme="minorHAnsi"/>
        </w:rPr>
        <w:t xml:space="preserve">services </w:t>
      </w:r>
      <w:r w:rsidR="003425F0">
        <w:rPr>
          <w:rFonts w:asciiTheme="minorHAnsi" w:hAnsiTheme="minorHAnsi"/>
        </w:rPr>
        <w:t xml:space="preserve">between </w:t>
      </w:r>
      <w:r w:rsidR="006406EF">
        <w:rPr>
          <w:rFonts w:asciiTheme="minorHAnsi" w:hAnsiTheme="minorHAnsi"/>
        </w:rPr>
        <w:t>SAMA</w:t>
      </w:r>
      <w:r w:rsidR="00634138" w:rsidRPr="00634138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>and MOJ</w:t>
      </w:r>
      <w:r w:rsidR="006406EF">
        <w:rPr>
          <w:rFonts w:asciiTheme="minorHAnsi" w:hAnsiTheme="minorHAnsi"/>
        </w:rPr>
        <w:t xml:space="preserve"> and other </w:t>
      </w:r>
      <w:r w:rsidR="006406EF" w:rsidRPr="00D65EB6">
        <w:rPr>
          <w:rFonts w:asciiTheme="minorHAnsi" w:hAnsiTheme="minorHAnsi"/>
        </w:rPr>
        <w:t>government agencies</w:t>
      </w:r>
      <w:r w:rsidR="003425F0">
        <w:rPr>
          <w:rFonts w:asciiTheme="minorHAnsi" w:hAnsiTheme="minorHAnsi"/>
        </w:rPr>
        <w:t xml:space="preserve"> </w:t>
      </w:r>
    </w:p>
    <w:p w14:paraId="59B93288" w14:textId="77777777" w:rsidR="00634138" w:rsidRPr="00634138" w:rsidRDefault="00634138" w:rsidP="002750CC">
      <w:pPr>
        <w:pStyle w:val="Heading2"/>
      </w:pPr>
      <w:bookmarkStart w:id="9" w:name="_Toc526625087"/>
      <w:r w:rsidRPr="00634138">
        <w:t>Out of Scope</w:t>
      </w:r>
      <w:bookmarkEnd w:id="9"/>
    </w:p>
    <w:p w14:paraId="5FEF2B8A" w14:textId="50C0E3F2" w:rsidR="00634138" w:rsidRPr="00634138" w:rsidRDefault="003425F0" w:rsidP="00634138">
      <w:pPr>
        <w:rPr>
          <w:rFonts w:asciiTheme="minorHAnsi" w:hAnsiTheme="minorHAnsi"/>
        </w:rPr>
      </w:pPr>
      <w:r>
        <w:rPr>
          <w:rFonts w:asciiTheme="minorHAnsi" w:hAnsiTheme="minorHAnsi"/>
        </w:rPr>
        <w:t>None</w:t>
      </w:r>
    </w:p>
    <w:p w14:paraId="7566338F" w14:textId="77777777" w:rsidR="00634138" w:rsidRDefault="00634138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6CD4DA66" w14:textId="77777777" w:rsidR="00573478" w:rsidRDefault="00A770CF" w:rsidP="00F54CFC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10" w:name="_Toc526625088"/>
      <w:r w:rsidRPr="00DC7A20">
        <w:rPr>
          <w:rFonts w:asciiTheme="minorHAnsi" w:hAnsiTheme="minorHAnsi"/>
          <w:sz w:val="48"/>
          <w:szCs w:val="48"/>
        </w:rPr>
        <w:lastRenderedPageBreak/>
        <w:t>Service I</w:t>
      </w:r>
      <w:r w:rsidR="00573478" w:rsidRPr="00DC7A20">
        <w:rPr>
          <w:rFonts w:asciiTheme="minorHAnsi" w:hAnsiTheme="minorHAnsi"/>
          <w:sz w:val="48"/>
          <w:szCs w:val="48"/>
        </w:rPr>
        <w:t>nformation</w:t>
      </w:r>
      <w:bookmarkEnd w:id="10"/>
      <w:r w:rsidR="00573478" w:rsidRPr="00DC7A20">
        <w:rPr>
          <w:rFonts w:asciiTheme="minorHAnsi" w:hAnsiTheme="minorHAnsi"/>
          <w:sz w:val="48"/>
          <w:szCs w:val="48"/>
        </w:rPr>
        <w:t xml:space="preserve"> </w:t>
      </w:r>
    </w:p>
    <w:p w14:paraId="64F3E858" w14:textId="0389022F" w:rsidR="006C1FAE" w:rsidRDefault="00795A5F" w:rsidP="007E5ED3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RP </w:t>
      </w:r>
      <w:r w:rsidR="006B349C">
        <w:rPr>
          <w:rFonts w:asciiTheme="minorHAnsi" w:hAnsiTheme="minorHAnsi"/>
          <w:b/>
          <w:bCs/>
        </w:rPr>
        <w:t>Ban</w:t>
      </w:r>
      <w:r w:rsidR="0050646F">
        <w:rPr>
          <w:rFonts w:asciiTheme="minorHAnsi" w:hAnsiTheme="minorHAnsi"/>
          <w:b/>
          <w:bCs/>
        </w:rPr>
        <w:t xml:space="preserve"> Dealing</w:t>
      </w:r>
      <w:r w:rsidR="006C1FAE" w:rsidRPr="006C1FAE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 xml:space="preserve">and </w:t>
      </w:r>
      <w:r>
        <w:rPr>
          <w:rFonts w:asciiTheme="minorHAnsi" w:hAnsiTheme="minorHAnsi"/>
          <w:b/>
          <w:bCs/>
        </w:rPr>
        <w:t xml:space="preserve">RP </w:t>
      </w:r>
      <w:r w:rsidR="006B349C">
        <w:rPr>
          <w:rFonts w:asciiTheme="minorHAnsi" w:hAnsiTheme="minorHAnsi"/>
          <w:b/>
          <w:bCs/>
        </w:rPr>
        <w:t>Ban</w:t>
      </w:r>
      <w:r w:rsidR="0050646F">
        <w:rPr>
          <w:rFonts w:asciiTheme="minorHAnsi" w:hAnsiTheme="minorHAnsi"/>
          <w:b/>
          <w:bCs/>
        </w:rPr>
        <w:t xml:space="preserve"> Dealing</w:t>
      </w:r>
      <w:r w:rsidR="0050646F" w:rsidRPr="006C1FAE">
        <w:rPr>
          <w:rFonts w:asciiTheme="minorHAnsi" w:hAnsiTheme="minorHAnsi"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Call</w:t>
      </w:r>
      <w:r w:rsidR="00370708">
        <w:rPr>
          <w:rFonts w:asciiTheme="minorHAnsi" w:hAnsiTheme="minorHAnsi"/>
          <w:b/>
          <w:bCs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Back</w:t>
      </w:r>
      <w:r w:rsidR="003425F0">
        <w:rPr>
          <w:rFonts w:asciiTheme="minorHAnsi" w:hAnsiTheme="minorHAnsi"/>
        </w:rPr>
        <w:t xml:space="preserve"> </w:t>
      </w:r>
      <w:r w:rsidR="006C1FAE" w:rsidRPr="006C1FAE">
        <w:rPr>
          <w:rFonts w:asciiTheme="minorHAnsi" w:hAnsiTheme="minorHAnsi"/>
        </w:rPr>
        <w:t>service</w:t>
      </w:r>
      <w:r w:rsidR="003425F0">
        <w:rPr>
          <w:rFonts w:asciiTheme="minorHAnsi" w:hAnsiTheme="minorHAnsi"/>
        </w:rPr>
        <w:t>s cover</w:t>
      </w:r>
      <w:r w:rsidR="006C1FAE" w:rsidRPr="006C1FAE">
        <w:rPr>
          <w:rFonts w:asciiTheme="minorHAnsi" w:hAnsiTheme="minorHAnsi"/>
        </w:rPr>
        <w:t xml:space="preserve"> </w:t>
      </w:r>
      <w:r w:rsidR="007E5ED3" w:rsidRPr="006C1FAE">
        <w:rPr>
          <w:rFonts w:asciiTheme="minorHAnsi" w:hAnsiTheme="minorHAnsi"/>
        </w:rPr>
        <w:t xml:space="preserve">the </w:t>
      </w:r>
      <w:r w:rsidR="007E5ED3">
        <w:rPr>
          <w:rFonts w:asciiTheme="minorHAnsi" w:hAnsiTheme="minorHAnsi"/>
        </w:rPr>
        <w:t xml:space="preserve">ban dealing request </w:t>
      </w:r>
      <w:r w:rsidR="00240D47">
        <w:rPr>
          <w:rFonts w:asciiTheme="minorHAnsi" w:hAnsiTheme="minorHAnsi"/>
        </w:rPr>
        <w:t>against</w:t>
      </w:r>
      <w:r w:rsidR="007E5ED3">
        <w:rPr>
          <w:rFonts w:asciiTheme="minorHAnsi" w:hAnsiTheme="minorHAnsi"/>
        </w:rPr>
        <w:t xml:space="preserve"> </w:t>
      </w:r>
      <w:r w:rsidR="007E5ED3" w:rsidRPr="006C1FAE">
        <w:rPr>
          <w:rFonts w:asciiTheme="minorHAnsi" w:hAnsiTheme="minorHAnsi"/>
        </w:rPr>
        <w:t xml:space="preserve">the </w:t>
      </w:r>
      <w:r w:rsidR="007E5ED3">
        <w:rPr>
          <w:rFonts w:asciiTheme="minorHAnsi" w:hAnsiTheme="minorHAnsi"/>
        </w:rPr>
        <w:t xml:space="preserve">involved </w:t>
      </w:r>
      <w:r w:rsidR="007E5ED3" w:rsidRPr="006C1FAE">
        <w:rPr>
          <w:rFonts w:asciiTheme="minorHAnsi" w:hAnsiTheme="minorHAnsi"/>
        </w:rPr>
        <w:t>party</w:t>
      </w:r>
    </w:p>
    <w:p w14:paraId="1D54CE55" w14:textId="799EAD4C" w:rsidR="00E518F1" w:rsidRPr="00DC7A20" w:rsidRDefault="00573478" w:rsidP="002750CC">
      <w:pPr>
        <w:pStyle w:val="Heading2"/>
      </w:pPr>
      <w:bookmarkStart w:id="11" w:name="_Toc526625089"/>
      <w:r w:rsidRPr="00DC7A20">
        <w:t xml:space="preserve">Service </w:t>
      </w:r>
      <w:r w:rsidR="000B4FDB">
        <w:t>Overview</w:t>
      </w:r>
      <w:bookmarkEnd w:id="11"/>
    </w:p>
    <w:tbl>
      <w:tblPr>
        <w:tblW w:w="521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88"/>
        <w:gridCol w:w="5908"/>
      </w:tblGrid>
      <w:tr w:rsidR="00E518F1" w:rsidRPr="00DC7A20" w14:paraId="12B77F4C" w14:textId="77777777" w:rsidTr="00747C30">
        <w:trPr>
          <w:cantSplit/>
        </w:trPr>
        <w:tc>
          <w:tcPr>
            <w:tcW w:w="5000" w:type="pct"/>
            <w:gridSpan w:val="2"/>
            <w:tcBorders>
              <w:top w:val="single" w:sz="12" w:space="0" w:color="auto"/>
            </w:tcBorders>
            <w:shd w:val="clear" w:color="auto" w:fill="4F81BD" w:themeFill="accent1"/>
          </w:tcPr>
          <w:p w14:paraId="597C5AE2" w14:textId="77777777" w:rsidR="00E518F1" w:rsidRPr="00DC7A20" w:rsidRDefault="00747C30" w:rsidP="0064655E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Service Information</w:t>
            </w:r>
          </w:p>
        </w:tc>
      </w:tr>
      <w:tr w:rsidR="00CC215D" w:rsidRPr="00DC7A20" w14:paraId="481EDF18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49B4F5E" w14:textId="77777777" w:rsidR="00CC215D" w:rsidRPr="00DC7A20" w:rsidRDefault="006E5BE4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Business </w:t>
            </w:r>
            <w:r w:rsidR="00CC215D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Categorization </w:t>
            </w:r>
          </w:p>
        </w:tc>
        <w:tc>
          <w:tcPr>
            <w:tcW w:w="3144" w:type="pct"/>
            <w:vAlign w:val="center"/>
          </w:tcPr>
          <w:p w14:paraId="75408AEF" w14:textId="77777777" w:rsidR="00CC215D" w:rsidRPr="005E4C3E" w:rsidRDefault="00CC215D" w:rsidP="00D45AB0">
            <w:pPr>
              <w:pStyle w:val="TBLBDYLeft"/>
            </w:pPr>
            <w:r w:rsidRPr="005E4C3E">
              <w:t xml:space="preserve">SAMA Banking Enforcement </w:t>
            </w:r>
          </w:p>
        </w:tc>
      </w:tr>
      <w:tr w:rsidR="00747C30" w:rsidRPr="00DC7A20" w14:paraId="106586B2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6187B0" w14:textId="24ED8F11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ID</w:t>
            </w:r>
            <w:r w:rsidR="00281CE9">
              <w:rPr>
                <w:rFonts w:asciiTheme="minorHAnsi" w:hAnsiTheme="minorHAns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144" w:type="pct"/>
            <w:vAlign w:val="center"/>
          </w:tcPr>
          <w:p w14:paraId="2F9F6153" w14:textId="53D90213" w:rsidR="002B5607" w:rsidRPr="005E4C3E" w:rsidRDefault="00E111F8" w:rsidP="00D45AB0">
            <w:pPr>
              <w:pStyle w:val="TBLBDYLeft"/>
            </w:pPr>
            <w:r w:rsidRPr="005E4C3E">
              <w:t>EXT-</w:t>
            </w:r>
            <w:r w:rsidR="00281CE9">
              <w:t>RP-BEA-00</w:t>
            </w:r>
            <w:r w:rsidR="0050646F">
              <w:t>2-00</w:t>
            </w:r>
            <w:r w:rsidR="006B349C">
              <w:t>8</w:t>
            </w:r>
          </w:p>
        </w:tc>
      </w:tr>
      <w:tr w:rsidR="00747C30" w:rsidRPr="00DC7A20" w14:paraId="17C80DC1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1ED1077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3144" w:type="pct"/>
            <w:vAlign w:val="center"/>
          </w:tcPr>
          <w:p w14:paraId="1E9D68BE" w14:textId="50B92DFE" w:rsidR="00747C30" w:rsidRPr="005E4C3E" w:rsidRDefault="00795A5F" w:rsidP="00D45AB0">
            <w:pPr>
              <w:pStyle w:val="TBLBDYLeft"/>
            </w:pPr>
            <w:r>
              <w:t xml:space="preserve">RP </w:t>
            </w:r>
            <w:r w:rsidR="006B349C">
              <w:t>Ban</w:t>
            </w:r>
            <w:r w:rsidR="00124E62">
              <w:t xml:space="preserve"> Dealing</w:t>
            </w:r>
          </w:p>
        </w:tc>
      </w:tr>
      <w:tr w:rsidR="00281CE9" w:rsidRPr="00DC7A20" w14:paraId="4DE925B7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5B01BE9" w14:textId="0CC949F8" w:rsidR="00281CE9" w:rsidRPr="00DC7A20" w:rsidRDefault="00281CE9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Service Call</w:t>
            </w:r>
            <w:r w:rsidR="00601316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Back Name </w:t>
            </w:r>
          </w:p>
        </w:tc>
        <w:tc>
          <w:tcPr>
            <w:tcW w:w="3144" w:type="pct"/>
            <w:vAlign w:val="center"/>
          </w:tcPr>
          <w:p w14:paraId="702B7309" w14:textId="09075CD0" w:rsidR="00281CE9" w:rsidRPr="005F6626" w:rsidRDefault="00795A5F" w:rsidP="00D45AB0">
            <w:pPr>
              <w:pStyle w:val="TBLBDYLeft"/>
            </w:pPr>
            <w:r>
              <w:t xml:space="preserve">RP </w:t>
            </w:r>
            <w:r w:rsidR="006B349C">
              <w:t>Ban</w:t>
            </w:r>
            <w:r w:rsidR="00124E62">
              <w:t xml:space="preserve"> Dealing </w:t>
            </w:r>
            <w:r w:rsidR="00281CE9">
              <w:t>Call</w:t>
            </w:r>
            <w:r w:rsidR="00601316">
              <w:t xml:space="preserve"> </w:t>
            </w:r>
            <w:r w:rsidR="00281CE9">
              <w:t xml:space="preserve">Back </w:t>
            </w:r>
          </w:p>
        </w:tc>
      </w:tr>
      <w:tr w:rsidR="00747C30" w:rsidRPr="00DC7A20" w14:paraId="610E969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70C45896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Category</w:t>
            </w:r>
          </w:p>
        </w:tc>
        <w:tc>
          <w:tcPr>
            <w:tcW w:w="3144" w:type="pct"/>
            <w:vAlign w:val="center"/>
          </w:tcPr>
          <w:p w14:paraId="37876A87" w14:textId="14ACD7F4" w:rsidR="00747C30" w:rsidRPr="005E4C3E" w:rsidRDefault="00124E62" w:rsidP="00D45AB0">
            <w:pPr>
              <w:pStyle w:val="TBLBDYLeft"/>
            </w:pPr>
            <w:r>
              <w:t>Execution</w:t>
            </w:r>
            <w:r w:rsidR="00747C30" w:rsidRPr="005E4C3E">
              <w:t xml:space="preserve"> Service</w:t>
            </w:r>
          </w:p>
        </w:tc>
      </w:tr>
      <w:tr w:rsidR="00E518F1" w:rsidRPr="00DC7A20" w14:paraId="086B7D3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7B3AE4B" w14:textId="77777777" w:rsidR="00E518F1" w:rsidRPr="00DC7A20" w:rsidRDefault="00E518F1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Sub-Category</w:t>
            </w:r>
          </w:p>
        </w:tc>
        <w:tc>
          <w:tcPr>
            <w:tcW w:w="3144" w:type="pct"/>
            <w:vAlign w:val="center"/>
          </w:tcPr>
          <w:p w14:paraId="133236C2" w14:textId="46EADB7F" w:rsidR="00E518F1" w:rsidRPr="005E4C3E" w:rsidRDefault="002B52C5" w:rsidP="00D45AB0">
            <w:pPr>
              <w:pStyle w:val="TBLBDYLeft"/>
            </w:pPr>
            <w:fldSimple w:instr=" DOCPROPERTY  &quot;Service Sub-Category&quot;  \* MERGEFORMAT ">
              <w:r w:rsidR="00124E62">
                <w:t xml:space="preserve">Relationship </w:t>
              </w:r>
              <w:r w:rsidR="00687ABF">
                <w:t>Management</w:t>
              </w:r>
              <w:r w:rsidR="00507AD9" w:rsidRPr="005E4C3E">
                <w:t xml:space="preserve"> </w:t>
              </w:r>
            </w:fldSimple>
            <w:r w:rsidR="00507AD9" w:rsidRPr="005E4C3E">
              <w:t>Service</w:t>
            </w:r>
            <w:r w:rsidR="002059C7">
              <w:t>s</w:t>
            </w:r>
          </w:p>
        </w:tc>
      </w:tr>
      <w:tr w:rsidR="00697788" w:rsidRPr="00DC7A20" w14:paraId="0FEE63B4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1EAF0DBB" w14:textId="77777777" w:rsidR="00697788" w:rsidRPr="00DC7A20" w:rsidRDefault="00697788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URL/WSDL </w:t>
            </w:r>
          </w:p>
        </w:tc>
        <w:tc>
          <w:tcPr>
            <w:tcW w:w="3144" w:type="pct"/>
            <w:vAlign w:val="center"/>
          </w:tcPr>
          <w:p w14:paraId="3AB38AE6" w14:textId="3C1AB0CD" w:rsidR="00697788" w:rsidRDefault="001513EF" w:rsidP="00461BB9">
            <w:pPr>
              <w:pStyle w:val="TBLBDYLeft"/>
            </w:pPr>
            <w:hyperlink r:id="rId9" w:history="1">
              <w:r w:rsidR="00CC7AF4" w:rsidRPr="008C7463">
                <w:rPr>
                  <w:rStyle w:val="Hyperlink"/>
                  <w:rFonts w:cs="Tahoma"/>
                </w:rPr>
                <w:t>https://ip:443/bea/ws/ex/rp/bandlng/v*</w:t>
              </w:r>
            </w:hyperlink>
          </w:p>
          <w:p w14:paraId="3CAE909B" w14:textId="6BCE272C" w:rsidR="00CC7AF4" w:rsidRPr="00461BB9" w:rsidRDefault="001513EF" w:rsidP="00CC7AF4">
            <w:pPr>
              <w:pStyle w:val="TBLBDYLeft"/>
            </w:pPr>
            <w:hyperlink r:id="rId10" w:history="1">
              <w:r w:rsidR="00CC7AF4" w:rsidRPr="008C7463">
                <w:rPr>
                  <w:rStyle w:val="Hyperlink"/>
                  <w:rFonts w:cs="Tahoma"/>
                </w:rPr>
                <w:t>https://ip:443/bea/ws/ex/rp/bandlngcallback/v*</w:t>
              </w:r>
            </w:hyperlink>
          </w:p>
        </w:tc>
      </w:tr>
      <w:tr w:rsidR="004A5749" w:rsidRPr="00DC7A20" w14:paraId="58BB2F07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C3A4F83" w14:textId="77777777" w:rsidR="004A5749" w:rsidRDefault="004A5749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Type </w:t>
            </w:r>
          </w:p>
        </w:tc>
        <w:tc>
          <w:tcPr>
            <w:tcW w:w="3144" w:type="pct"/>
            <w:vAlign w:val="center"/>
          </w:tcPr>
          <w:p w14:paraId="340902BF" w14:textId="6EF7405E" w:rsidR="004A5749" w:rsidRPr="005E4C3E" w:rsidRDefault="0062182C" w:rsidP="00D45AB0">
            <w:pPr>
              <w:pStyle w:val="TBLBDYLeft"/>
            </w:pPr>
            <w:r w:rsidRPr="004C62EC">
              <w:t>Request Response with Synchronous Acknowledgement</w:t>
            </w:r>
          </w:p>
        </w:tc>
      </w:tr>
      <w:tr w:rsidR="004A5749" w:rsidRPr="00DC7A20" w14:paraId="09F70062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00810FD" w14:textId="77777777" w:rsidR="004A5749" w:rsidRDefault="004A5749" w:rsidP="004A574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Protocol </w:t>
            </w:r>
          </w:p>
        </w:tc>
        <w:tc>
          <w:tcPr>
            <w:tcW w:w="3144" w:type="pct"/>
          </w:tcPr>
          <w:p w14:paraId="70806D88" w14:textId="77777777" w:rsidR="004A5749" w:rsidRPr="005E4C3E" w:rsidRDefault="004A5749" w:rsidP="00D45AB0">
            <w:pPr>
              <w:pStyle w:val="TBLBDYLeft"/>
            </w:pPr>
            <w:r w:rsidRPr="005E4C3E">
              <w:t>SOAP/HTTPS (External)</w:t>
            </w:r>
          </w:p>
        </w:tc>
      </w:tr>
      <w:tr w:rsidR="004A5749" w:rsidRPr="00DC7A20" w14:paraId="58522042" w14:textId="77777777" w:rsidTr="003C6364">
        <w:trPr>
          <w:trHeight w:val="359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D65A62" w14:textId="77777777" w:rsidR="004A5749" w:rsidRPr="00DC7A20" w:rsidRDefault="004A5749" w:rsidP="004A574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Business Requirements Doc ID(s)</w:t>
            </w:r>
          </w:p>
        </w:tc>
        <w:tc>
          <w:tcPr>
            <w:tcW w:w="3144" w:type="pct"/>
            <w:vAlign w:val="center"/>
          </w:tcPr>
          <w:p w14:paraId="315656F1" w14:textId="7D3E7A4E" w:rsidR="004A5749" w:rsidRPr="0041386A" w:rsidRDefault="004A5749" w:rsidP="00D45AB0">
            <w:pPr>
              <w:pStyle w:val="TBLBDYLeft"/>
              <w:bidi/>
            </w:pPr>
            <w:r w:rsidRPr="0041386A">
              <w:rPr>
                <w:rtl/>
              </w:rPr>
              <w:t xml:space="preserve">وثيقة متطلبات الاعمال لخدمات </w:t>
            </w:r>
            <w:r w:rsidR="00461BB9">
              <w:rPr>
                <w:rFonts w:hint="cs"/>
                <w:rtl/>
              </w:rPr>
              <w:t>التنفيذ</w:t>
            </w:r>
            <w:r w:rsidRPr="0041386A">
              <w:rPr>
                <w:rtl/>
              </w:rPr>
              <w:t xml:space="preserve"> عن العلاقات المصرفية</w:t>
            </w:r>
          </w:p>
        </w:tc>
      </w:tr>
    </w:tbl>
    <w:p w14:paraId="61AC7378" w14:textId="77777777" w:rsidR="000278B2" w:rsidRDefault="000278B2">
      <w:pPr>
        <w:rPr>
          <w:i/>
        </w:rPr>
      </w:pPr>
    </w:p>
    <w:p w14:paraId="2FD6A739" w14:textId="77777777" w:rsidR="006544F4" w:rsidRPr="006544F4" w:rsidRDefault="005B3188" w:rsidP="002750CC">
      <w:pPr>
        <w:pStyle w:val="Heading2"/>
        <w:rPr>
          <w:rFonts w:cs="Tahoma"/>
        </w:rPr>
      </w:pPr>
      <w:bookmarkStart w:id="12" w:name="_Toc526625090"/>
      <w:r w:rsidRPr="00DC7A20">
        <w:t xml:space="preserve">Service </w:t>
      </w:r>
      <w:r>
        <w:t>Description</w:t>
      </w:r>
      <w:bookmarkEnd w:id="12"/>
    </w:p>
    <w:p w14:paraId="58DA0D5F" w14:textId="69C269D9" w:rsidR="00D93401" w:rsidRDefault="00795A5F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RP </w:t>
      </w:r>
      <w:r w:rsidR="006B349C">
        <w:rPr>
          <w:rFonts w:asciiTheme="minorHAnsi" w:hAnsiTheme="minorHAnsi"/>
          <w:b/>
          <w:bCs/>
        </w:rPr>
        <w:t>Ban</w:t>
      </w:r>
      <w:r w:rsidR="0025526A">
        <w:rPr>
          <w:rFonts w:asciiTheme="minorHAnsi" w:hAnsiTheme="minorHAnsi"/>
          <w:b/>
          <w:bCs/>
        </w:rPr>
        <w:t xml:space="preserve"> Dealing</w:t>
      </w:r>
      <w:r w:rsidR="0025526A" w:rsidRPr="006C1FAE">
        <w:rPr>
          <w:rFonts w:asciiTheme="minorHAnsi" w:hAnsiTheme="minorHAnsi"/>
        </w:rPr>
        <w:t xml:space="preserve"> </w:t>
      </w:r>
      <w:r w:rsidR="00D93401" w:rsidRPr="00D93401">
        <w:rPr>
          <w:rFonts w:asciiTheme="minorHAnsi" w:hAnsiTheme="minorHAnsi"/>
        </w:rPr>
        <w:t xml:space="preserve">is a web service </w:t>
      </w:r>
      <w:r w:rsidR="007D62E9" w:rsidRPr="00D93401">
        <w:rPr>
          <w:rFonts w:asciiTheme="minorHAnsi" w:hAnsiTheme="minorHAnsi"/>
        </w:rPr>
        <w:t>implemented</w:t>
      </w:r>
      <w:r w:rsidR="00D93401" w:rsidRPr="00D93401">
        <w:rPr>
          <w:rFonts w:asciiTheme="minorHAnsi" w:hAnsiTheme="minorHAnsi"/>
        </w:rPr>
        <w:t xml:space="preserve"> by </w:t>
      </w:r>
      <w:r w:rsidR="00BD3B9F">
        <w:rPr>
          <w:rFonts w:asciiTheme="minorHAnsi" w:hAnsiTheme="minorHAnsi"/>
        </w:rPr>
        <w:t xml:space="preserve">SAMA </w:t>
      </w:r>
      <w:r w:rsidR="00D93401" w:rsidRPr="00D93401">
        <w:rPr>
          <w:rFonts w:asciiTheme="minorHAnsi" w:hAnsiTheme="minorHAnsi"/>
        </w:rPr>
        <w:t xml:space="preserve">and it is used </w:t>
      </w:r>
      <w:r w:rsidR="00BD3B9F">
        <w:rPr>
          <w:rFonts w:asciiTheme="minorHAnsi" w:hAnsiTheme="minorHAnsi"/>
        </w:rPr>
        <w:t xml:space="preserve">by MOJ and other </w:t>
      </w:r>
      <w:r w:rsidR="00BD3B9F" w:rsidRPr="00D65EB6">
        <w:rPr>
          <w:rFonts w:asciiTheme="minorHAnsi" w:hAnsiTheme="minorHAnsi"/>
        </w:rPr>
        <w:t>government agencies</w:t>
      </w:r>
      <w:r w:rsidR="00713608">
        <w:rPr>
          <w:rFonts w:asciiTheme="minorHAnsi" w:hAnsiTheme="minorHAnsi"/>
        </w:rPr>
        <w:t xml:space="preserve"> (</w:t>
      </w:r>
      <w:r w:rsidR="00713608" w:rsidRPr="00713608">
        <w:rPr>
          <w:rFonts w:asciiTheme="minorHAnsi" w:hAnsiTheme="minorHAnsi"/>
          <w:b/>
          <w:bCs/>
        </w:rPr>
        <w:t>Requesting Party</w:t>
      </w:r>
      <w:r w:rsidR="00713608">
        <w:rPr>
          <w:rFonts w:asciiTheme="minorHAnsi" w:hAnsiTheme="minorHAnsi"/>
        </w:rPr>
        <w:t>)</w:t>
      </w:r>
      <w:r w:rsidR="00D93401" w:rsidRPr="00D93401">
        <w:rPr>
          <w:rFonts w:asciiTheme="minorHAnsi" w:hAnsiTheme="minorHAnsi"/>
        </w:rPr>
        <w:t xml:space="preserve"> in order to </w:t>
      </w:r>
      <w:r w:rsidR="004032E4">
        <w:rPr>
          <w:rFonts w:asciiTheme="minorHAnsi" w:hAnsiTheme="minorHAnsi"/>
        </w:rPr>
        <w:t xml:space="preserve">request </w:t>
      </w:r>
      <w:r w:rsidR="00D93401" w:rsidRPr="00D93401">
        <w:rPr>
          <w:rFonts w:asciiTheme="minorHAnsi" w:hAnsiTheme="minorHAnsi"/>
        </w:rPr>
        <w:t>info about accounts.</w:t>
      </w:r>
    </w:p>
    <w:p w14:paraId="50E2E582" w14:textId="77777777" w:rsidR="002B5607" w:rsidRPr="002B5607" w:rsidRDefault="002B5607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14435149" w14:textId="3D12D7AA" w:rsidR="002B5607" w:rsidRDefault="002B5607" w:rsidP="00CB07DF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 </w:t>
      </w:r>
      <w:r w:rsidR="00795A5F">
        <w:rPr>
          <w:rFonts w:asciiTheme="minorHAnsi" w:hAnsiTheme="minorHAnsi"/>
          <w:b/>
          <w:bCs/>
        </w:rPr>
        <w:t xml:space="preserve">RP </w:t>
      </w:r>
      <w:r w:rsidR="006B349C">
        <w:rPr>
          <w:rFonts w:asciiTheme="minorHAnsi" w:hAnsiTheme="minorHAnsi"/>
          <w:b/>
          <w:bCs/>
        </w:rPr>
        <w:t>Ban</w:t>
      </w:r>
      <w:r w:rsidR="0025526A">
        <w:rPr>
          <w:rFonts w:asciiTheme="minorHAnsi" w:hAnsiTheme="minorHAnsi"/>
          <w:b/>
          <w:bCs/>
        </w:rPr>
        <w:t xml:space="preserve"> Dealing</w:t>
      </w:r>
      <w:r w:rsidR="0025526A" w:rsidRPr="006C1FAE">
        <w:rPr>
          <w:rFonts w:asciiTheme="minorHAnsi" w:hAnsiTheme="minorHAnsi"/>
        </w:rPr>
        <w:t xml:space="preserve"> </w:t>
      </w:r>
      <w:r w:rsidRPr="002B5607">
        <w:rPr>
          <w:rFonts w:asciiTheme="minorHAnsi" w:hAnsiTheme="minorHAnsi"/>
          <w:b/>
          <w:bCs/>
        </w:rPr>
        <w:t xml:space="preserve">Call Back </w:t>
      </w:r>
      <w:r w:rsidRPr="00D93401">
        <w:rPr>
          <w:rFonts w:asciiTheme="minorHAnsi" w:hAnsiTheme="minorHAnsi"/>
        </w:rPr>
        <w:t xml:space="preserve">is a web service implemented by </w:t>
      </w:r>
      <w:r w:rsidR="00CB07DF">
        <w:rPr>
          <w:rFonts w:asciiTheme="minorHAnsi" w:hAnsiTheme="minorHAnsi"/>
        </w:rPr>
        <w:t>MOJ</w:t>
      </w:r>
      <w:r w:rsidR="00713608">
        <w:rPr>
          <w:rFonts w:asciiTheme="minorHAnsi" w:hAnsiTheme="minorHAnsi"/>
        </w:rPr>
        <w:t xml:space="preserve"> (</w:t>
      </w:r>
      <w:r w:rsidR="00713608" w:rsidRPr="00713608">
        <w:rPr>
          <w:rFonts w:asciiTheme="minorHAnsi" w:hAnsiTheme="minorHAnsi"/>
          <w:b/>
          <w:bCs/>
        </w:rPr>
        <w:t>Requesting Party</w:t>
      </w:r>
      <w:r w:rsidR="00713608">
        <w:rPr>
          <w:rFonts w:asciiTheme="minorHAnsi" w:hAnsiTheme="minorHAnsi"/>
        </w:rPr>
        <w:t>)</w:t>
      </w:r>
      <w:r w:rsidR="00713608" w:rsidRPr="00D93401">
        <w:rPr>
          <w:rFonts w:asciiTheme="minorHAnsi" w:hAnsiTheme="minorHAnsi"/>
        </w:rPr>
        <w:t xml:space="preserve"> </w:t>
      </w:r>
      <w:r w:rsidRPr="00D93401">
        <w:rPr>
          <w:rFonts w:asciiTheme="minorHAnsi" w:hAnsiTheme="minorHAnsi"/>
        </w:rPr>
        <w:t xml:space="preserve">and it is used by </w:t>
      </w:r>
      <w:r w:rsidR="00CB07DF">
        <w:rPr>
          <w:rFonts w:asciiTheme="minorHAnsi" w:hAnsiTheme="minorHAnsi"/>
        </w:rPr>
        <w:t>SAMA</w:t>
      </w:r>
      <w:r w:rsidRPr="00D93401">
        <w:rPr>
          <w:rFonts w:asciiTheme="minorHAnsi" w:hAnsiTheme="minorHAnsi"/>
        </w:rPr>
        <w:t xml:space="preserve"> in order to </w:t>
      </w:r>
      <w:r>
        <w:rPr>
          <w:rFonts w:asciiTheme="minorHAnsi" w:hAnsiTheme="minorHAnsi"/>
        </w:rPr>
        <w:t>send</w:t>
      </w:r>
      <w:r w:rsidRPr="00D93401">
        <w:rPr>
          <w:rFonts w:asciiTheme="minorHAnsi" w:hAnsiTheme="minorHAnsi"/>
        </w:rPr>
        <w:t xml:space="preserve"> info about accounts</w:t>
      </w:r>
      <w:r>
        <w:rPr>
          <w:rFonts w:asciiTheme="minorHAnsi" w:hAnsiTheme="minorHAnsi"/>
        </w:rPr>
        <w:t xml:space="preserve"> </w:t>
      </w:r>
    </w:p>
    <w:p w14:paraId="449EA98F" w14:textId="49106018" w:rsidR="002B5607" w:rsidRPr="002B5607" w:rsidRDefault="002B5607" w:rsidP="002B5607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6DFF1EF7" w14:textId="3BB2CBDF" w:rsidR="00D93401" w:rsidRPr="00D93401" w:rsidRDefault="00D93401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D93401">
        <w:rPr>
          <w:rFonts w:asciiTheme="minorHAnsi" w:hAnsiTheme="minorHAnsi"/>
        </w:rPr>
        <w:t>It contains following operations:</w:t>
      </w:r>
    </w:p>
    <w:p w14:paraId="6F53D374" w14:textId="3283AF8F" w:rsidR="00D93401" w:rsidRDefault="00795A5F" w:rsidP="00D93401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 xml:space="preserve">RP </w:t>
      </w:r>
      <w:r w:rsidR="006B349C">
        <w:rPr>
          <w:rFonts w:asciiTheme="minorHAnsi" w:hAnsiTheme="minorHAnsi"/>
          <w:lang w:eastAsia="x-none"/>
        </w:rPr>
        <w:t>Ban</w:t>
      </w:r>
      <w:r w:rsidR="0025526A" w:rsidRPr="0025526A">
        <w:rPr>
          <w:rFonts w:asciiTheme="minorHAnsi" w:hAnsiTheme="minorHAnsi"/>
          <w:lang w:eastAsia="x-none"/>
        </w:rPr>
        <w:t xml:space="preserve"> Dealing</w:t>
      </w:r>
    </w:p>
    <w:p w14:paraId="68D645FD" w14:textId="099D775B" w:rsidR="00601316" w:rsidRPr="00601316" w:rsidRDefault="00795A5F" w:rsidP="00601316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 xml:space="preserve">RP </w:t>
      </w:r>
      <w:r w:rsidR="006B349C">
        <w:rPr>
          <w:rFonts w:asciiTheme="minorHAnsi" w:hAnsiTheme="minorHAnsi"/>
          <w:lang w:eastAsia="x-none"/>
        </w:rPr>
        <w:t>Ban</w:t>
      </w:r>
      <w:r w:rsidR="0025526A" w:rsidRPr="0025526A">
        <w:rPr>
          <w:rFonts w:asciiTheme="minorHAnsi" w:hAnsiTheme="minorHAnsi"/>
          <w:lang w:eastAsia="x-none"/>
        </w:rPr>
        <w:t xml:space="preserve"> Dealing</w:t>
      </w:r>
      <w:r w:rsidR="0025526A" w:rsidRPr="006C1FAE">
        <w:rPr>
          <w:rFonts w:asciiTheme="minorHAnsi" w:hAnsiTheme="minorHAnsi"/>
          <w:lang w:eastAsia="x-none"/>
        </w:rPr>
        <w:t xml:space="preserve"> </w:t>
      </w:r>
      <w:r w:rsidR="00601316">
        <w:rPr>
          <w:rFonts w:asciiTheme="minorHAnsi" w:hAnsiTheme="minorHAnsi"/>
          <w:lang w:eastAsia="x-none"/>
        </w:rPr>
        <w:t xml:space="preserve">Call Back </w:t>
      </w:r>
    </w:p>
    <w:p w14:paraId="00F4012B" w14:textId="77777777" w:rsidR="00B724F0" w:rsidRDefault="00B724F0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266BD247" w14:textId="5A332F4F" w:rsidR="000278B2" w:rsidRPr="00680492" w:rsidRDefault="000278B2" w:rsidP="002750CC">
      <w:pPr>
        <w:pStyle w:val="Heading2"/>
      </w:pPr>
      <w:bookmarkStart w:id="13" w:name="_Toc526625092"/>
      <w:r w:rsidRPr="000278B2">
        <w:lastRenderedPageBreak/>
        <w:t>Service Context</w:t>
      </w:r>
      <w:bookmarkEnd w:id="13"/>
    </w:p>
    <w:p w14:paraId="116EAB16" w14:textId="77777777" w:rsidR="000278B2" w:rsidRDefault="000278B2" w:rsidP="000278B2">
      <w:pPr>
        <w:widowControl w:val="0"/>
        <w:autoSpaceDE w:val="0"/>
        <w:autoSpaceDN w:val="0"/>
        <w:adjustRightInd w:val="0"/>
        <w:spacing w:before="6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5DA634CC" w14:textId="7EB957DA" w:rsidR="000278B2" w:rsidRPr="000278B2" w:rsidRDefault="000278B2" w:rsidP="00187157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0278B2">
        <w:rPr>
          <w:rFonts w:asciiTheme="minorHAnsi" w:hAnsiTheme="minorHAnsi"/>
        </w:rPr>
        <w:t xml:space="preserve">The service context describes the service providers and service consumers </w:t>
      </w:r>
    </w:p>
    <w:p w14:paraId="4C444CBA" w14:textId="77777777" w:rsidR="000278B2" w:rsidRDefault="000278B2" w:rsidP="000278B2">
      <w:pPr>
        <w:widowControl w:val="0"/>
        <w:autoSpaceDE w:val="0"/>
        <w:autoSpaceDN w:val="0"/>
        <w:adjustRightInd w:val="0"/>
        <w:spacing w:before="1" w:line="120" w:lineRule="exact"/>
        <w:rPr>
          <w:rFonts w:ascii="Calibri" w:hAnsi="Calibri" w:cs="Calibri"/>
          <w:color w:val="000000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1"/>
        <w:gridCol w:w="1500"/>
        <w:gridCol w:w="2078"/>
        <w:gridCol w:w="2259"/>
      </w:tblGrid>
      <w:tr w:rsidR="0075411C" w:rsidRPr="00DC7A20" w14:paraId="0325EBF7" w14:textId="77777777" w:rsidTr="0075411C">
        <w:trPr>
          <w:cantSplit/>
          <w:trHeight w:val="314"/>
        </w:trPr>
        <w:tc>
          <w:tcPr>
            <w:tcW w:w="0" w:type="auto"/>
            <w:shd w:val="clear" w:color="auto" w:fill="4F81BD" w:themeFill="accent1"/>
          </w:tcPr>
          <w:p w14:paraId="3D108E17" w14:textId="27285D15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Service Name 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14:paraId="73405482" w14:textId="6B51D2CA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Protocol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14:paraId="05F6F05F" w14:textId="77777777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Provider</w:t>
            </w:r>
          </w:p>
        </w:tc>
        <w:tc>
          <w:tcPr>
            <w:tcW w:w="0" w:type="auto"/>
            <w:shd w:val="clear" w:color="auto" w:fill="4F81BD" w:themeFill="accent1"/>
          </w:tcPr>
          <w:p w14:paraId="6D702AC6" w14:textId="77777777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Consumer</w:t>
            </w:r>
          </w:p>
        </w:tc>
      </w:tr>
      <w:tr w:rsidR="0075411C" w:rsidRPr="00914B7E" w14:paraId="442E1975" w14:textId="77777777" w:rsidTr="0075411C">
        <w:trPr>
          <w:cantSplit/>
          <w:trHeight w:val="386"/>
        </w:trPr>
        <w:tc>
          <w:tcPr>
            <w:tcW w:w="0" w:type="auto"/>
            <w:vAlign w:val="center"/>
          </w:tcPr>
          <w:p w14:paraId="74FE4DC9" w14:textId="0AE14D71" w:rsidR="0075411C" w:rsidRPr="0003137E" w:rsidRDefault="00795A5F" w:rsidP="009B3512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 xml:space="preserve">RP </w:t>
            </w:r>
            <w:r w:rsidR="006B349C">
              <w:rPr>
                <w:rFonts w:asciiTheme="minorHAnsi" w:hAnsiTheme="minorHAnsi" w:cs="Calibri"/>
                <w:b/>
                <w:bCs/>
              </w:rPr>
              <w:t>Ban</w:t>
            </w:r>
            <w:r w:rsidR="00AF712A" w:rsidRPr="00AF712A">
              <w:rPr>
                <w:rFonts w:asciiTheme="minorHAnsi" w:hAnsiTheme="minorHAnsi" w:cs="Calibri"/>
                <w:b/>
                <w:bCs/>
              </w:rPr>
              <w:t xml:space="preserve"> Dealing</w:t>
            </w:r>
          </w:p>
        </w:tc>
        <w:tc>
          <w:tcPr>
            <w:tcW w:w="0" w:type="auto"/>
          </w:tcPr>
          <w:p w14:paraId="60DA03EC" w14:textId="3F27CD5D" w:rsidR="0075411C" w:rsidRPr="0003137E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03137E">
              <w:rPr>
                <w:rFonts w:asciiTheme="minorHAnsi" w:hAnsiTheme="minorHAnsi" w:cs="Calibri"/>
                <w:b/>
                <w:bCs/>
                <w:spacing w:val="2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  <w:spacing w:val="-1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0" w:type="auto"/>
          </w:tcPr>
          <w:p w14:paraId="26D5607C" w14:textId="77777777" w:rsidR="0075411C" w:rsidRPr="0003137E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  <w:tc>
          <w:tcPr>
            <w:tcW w:w="0" w:type="auto"/>
          </w:tcPr>
          <w:p w14:paraId="62E3472B" w14:textId="78FCD0BA" w:rsidR="0075411C" w:rsidRPr="00BD40E2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Requesting Party</w:t>
            </w:r>
          </w:p>
        </w:tc>
      </w:tr>
      <w:tr w:rsidR="0075411C" w:rsidRPr="00914B7E" w14:paraId="48227E09" w14:textId="77777777" w:rsidTr="0075411C">
        <w:trPr>
          <w:cantSplit/>
          <w:trHeight w:val="386"/>
        </w:trPr>
        <w:tc>
          <w:tcPr>
            <w:tcW w:w="0" w:type="auto"/>
            <w:vAlign w:val="center"/>
          </w:tcPr>
          <w:p w14:paraId="6D029E48" w14:textId="7850F8FF" w:rsidR="0075411C" w:rsidRPr="0003137E" w:rsidRDefault="00795A5F" w:rsidP="009B3512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 xml:space="preserve">RP </w:t>
            </w:r>
            <w:r w:rsidR="006B349C">
              <w:rPr>
                <w:rFonts w:asciiTheme="minorHAnsi" w:hAnsiTheme="minorHAnsi" w:cs="Calibri"/>
                <w:b/>
                <w:bCs/>
              </w:rPr>
              <w:t>Ban</w:t>
            </w:r>
            <w:r w:rsidR="00AF712A" w:rsidRPr="00AF712A">
              <w:rPr>
                <w:rFonts w:asciiTheme="minorHAnsi" w:hAnsiTheme="minorHAnsi" w:cs="Calibri"/>
                <w:b/>
                <w:bCs/>
              </w:rPr>
              <w:t xml:space="preserve"> Dealing</w:t>
            </w:r>
            <w:r w:rsidR="00AF712A" w:rsidRPr="002B5607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="0075411C" w:rsidRPr="002B5607">
              <w:rPr>
                <w:rFonts w:asciiTheme="minorHAnsi" w:hAnsiTheme="minorHAnsi" w:cs="Calibri"/>
                <w:b/>
                <w:bCs/>
              </w:rPr>
              <w:t>Call</w:t>
            </w:r>
            <w:r w:rsidR="002B5607" w:rsidRPr="002B5607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="0075411C" w:rsidRPr="002B5607">
              <w:rPr>
                <w:rFonts w:asciiTheme="minorHAnsi" w:hAnsiTheme="minorHAnsi" w:cs="Calibri"/>
                <w:b/>
                <w:bCs/>
              </w:rPr>
              <w:t xml:space="preserve">Back </w:t>
            </w:r>
          </w:p>
        </w:tc>
        <w:tc>
          <w:tcPr>
            <w:tcW w:w="0" w:type="auto"/>
          </w:tcPr>
          <w:p w14:paraId="25307ECE" w14:textId="2654975F" w:rsidR="0075411C" w:rsidRPr="0003137E" w:rsidRDefault="0075411C" w:rsidP="009B3512">
            <w:pPr>
              <w:rPr>
                <w:rFonts w:asciiTheme="minorHAnsi" w:hAnsiTheme="minorHAnsi" w:cs="Calibri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2B5607">
              <w:rPr>
                <w:rFonts w:asciiTheme="minorHAnsi" w:hAnsiTheme="minorHAnsi" w:cs="Calibri"/>
                <w:b/>
                <w:bCs/>
              </w:rPr>
              <w:t>TT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0" w:type="auto"/>
          </w:tcPr>
          <w:p w14:paraId="507D7E73" w14:textId="07F8F5CE" w:rsidR="0075411C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Requesting Party </w:t>
            </w:r>
          </w:p>
        </w:tc>
        <w:tc>
          <w:tcPr>
            <w:tcW w:w="0" w:type="auto"/>
          </w:tcPr>
          <w:p w14:paraId="7968E4E7" w14:textId="50AA4D3F" w:rsidR="0075411C" w:rsidRPr="00BD40E2" w:rsidRDefault="0075411C" w:rsidP="009B3512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</w:tr>
    </w:tbl>
    <w:p w14:paraId="3793795E" w14:textId="77777777" w:rsidR="000278B2" w:rsidRDefault="000278B2" w:rsidP="000278B2"/>
    <w:p w14:paraId="484DED1E" w14:textId="77777777" w:rsidR="00C14C61" w:rsidRDefault="00C14C61">
      <w:pPr>
        <w:rPr>
          <w:rFonts w:asciiTheme="minorHAnsi" w:hAnsiTheme="minorHAnsi"/>
          <w:b/>
          <w:bCs/>
          <w:iCs/>
          <w:sz w:val="36"/>
          <w:szCs w:val="36"/>
        </w:rPr>
      </w:pPr>
      <w:bookmarkStart w:id="14" w:name="_Toc500362305"/>
      <w:r>
        <w:br w:type="page"/>
      </w:r>
    </w:p>
    <w:p w14:paraId="2FA3D926" w14:textId="398F44C4" w:rsidR="007B169B" w:rsidRDefault="007B169B" w:rsidP="002750CC">
      <w:pPr>
        <w:pStyle w:val="Heading2"/>
      </w:pPr>
      <w:bookmarkStart w:id="15" w:name="_Toc526625093"/>
      <w:r>
        <w:lastRenderedPageBreak/>
        <w:t>Service Operations O</w:t>
      </w:r>
      <w:bookmarkEnd w:id="14"/>
      <w:r>
        <w:t>rganization</w:t>
      </w:r>
      <w:bookmarkEnd w:id="15"/>
    </w:p>
    <w:p w14:paraId="3BCE6404" w14:textId="77777777" w:rsidR="007B169B" w:rsidRDefault="007B169B" w:rsidP="007B169B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Service operation has input and output</w:t>
      </w:r>
      <w:r w:rsidRPr="0098185A">
        <w:rPr>
          <w:rFonts w:asciiTheme="minorHAnsi" w:hAnsiTheme="minorHAnsi"/>
        </w:rPr>
        <w:t>.</w:t>
      </w:r>
    </w:p>
    <w:p w14:paraId="1BE09FAC" w14:textId="3B024C74" w:rsidR="005B2AAF" w:rsidRPr="008E6F6A" w:rsidRDefault="007B169B" w:rsidP="008E6F6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Input</w:t>
      </w:r>
      <w:r w:rsidR="00B724F0">
        <w:rPr>
          <w:rFonts w:asciiTheme="minorHAnsi" w:hAnsiTheme="minorHAnsi"/>
        </w:rPr>
        <w:t xml:space="preserve"> and output</w:t>
      </w:r>
      <w:r>
        <w:rPr>
          <w:rFonts w:asciiTheme="minorHAnsi" w:hAnsiTheme="minorHAnsi"/>
        </w:rPr>
        <w:t xml:space="preserve"> contains header and body parts</w:t>
      </w:r>
      <w:r w:rsidR="00D971B0">
        <w:rPr>
          <w:rFonts w:asciiTheme="minorHAnsi" w:hAnsiTheme="minorHAnsi"/>
        </w:rPr>
        <w:t>.,</w:t>
      </w:r>
      <w:r w:rsidR="008E6F6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Header part contains technical </w:t>
      </w:r>
      <w:r w:rsidR="00B724F0">
        <w:rPr>
          <w:rFonts w:asciiTheme="minorHAnsi" w:hAnsiTheme="minorHAnsi"/>
        </w:rPr>
        <w:t xml:space="preserve">and common </w:t>
      </w:r>
      <w:r>
        <w:rPr>
          <w:rFonts w:asciiTheme="minorHAnsi" w:hAnsiTheme="minorHAnsi"/>
        </w:rPr>
        <w:t>data, while body part contains business data.</w:t>
      </w:r>
      <w:r w:rsidR="008E6F6A">
        <w:rPr>
          <w:rFonts w:asciiTheme="minorHAnsi" w:hAnsiTheme="minorHAnsi"/>
        </w:rPr>
        <w:t xml:space="preserve"> </w:t>
      </w:r>
      <w:r w:rsidR="00D971B0">
        <w:rPr>
          <w:rFonts w:asciiTheme="minorHAnsi" w:hAnsiTheme="minorHAnsi"/>
          <w:b/>
          <w:bCs/>
        </w:rPr>
        <w:t>e</w:t>
      </w:r>
      <w:r w:rsidR="005B2AAF" w:rsidRPr="008E6F6A">
        <w:rPr>
          <w:rFonts w:asciiTheme="minorHAnsi" w:hAnsiTheme="minorHAnsi"/>
          <w:b/>
          <w:bCs/>
        </w:rPr>
        <w:t xml:space="preserve">ach service operation will be in a separate </w:t>
      </w:r>
      <w:proofErr w:type="spellStart"/>
      <w:r w:rsidR="005B2AAF" w:rsidRPr="008E6F6A">
        <w:rPr>
          <w:rFonts w:asciiTheme="minorHAnsi" w:hAnsiTheme="minorHAnsi"/>
          <w:b/>
          <w:bCs/>
        </w:rPr>
        <w:t>wsdl</w:t>
      </w:r>
      <w:proofErr w:type="spellEnd"/>
      <w:r w:rsidR="005B2AAF" w:rsidRPr="008E6F6A">
        <w:rPr>
          <w:rFonts w:asciiTheme="minorHAnsi" w:hAnsiTheme="minorHAnsi"/>
        </w:rPr>
        <w:t xml:space="preserve"> </w:t>
      </w:r>
    </w:p>
    <w:p w14:paraId="061F33C1" w14:textId="6BDFE051" w:rsidR="00AA1CC0" w:rsidRDefault="00AA1CC0" w:rsidP="002750CC">
      <w:pPr>
        <w:pStyle w:val="Heading2"/>
      </w:pPr>
      <w:bookmarkStart w:id="16" w:name="_Toc526625094"/>
      <w:r>
        <w:t>Service Operations</w:t>
      </w:r>
      <w:bookmarkEnd w:id="16"/>
      <w:r>
        <w:t xml:space="preserve"> </w:t>
      </w:r>
    </w:p>
    <w:p w14:paraId="76113054" w14:textId="7C2E610A" w:rsidR="00AA1CC0" w:rsidRDefault="00795A5F" w:rsidP="0098185A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6B349C">
        <w:rPr>
          <w:lang w:val="hr-HR"/>
        </w:rPr>
        <w:t>Ban</w:t>
      </w:r>
      <w:r w:rsidR="00AF712A" w:rsidRPr="00AF712A">
        <w:rPr>
          <w:lang w:val="hr-HR"/>
        </w:rPr>
        <w:t xml:space="preserve"> Dealing</w:t>
      </w:r>
    </w:p>
    <w:p w14:paraId="0C77EFB8" w14:textId="41B75702" w:rsidR="00AA1CC0" w:rsidRDefault="00AA1CC0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 xml:space="preserve">This operation is used to </w:t>
      </w:r>
      <w:r w:rsidR="00AF712A">
        <w:rPr>
          <w:rFonts w:asciiTheme="minorHAnsi" w:hAnsiTheme="minorHAnsi"/>
        </w:rPr>
        <w:t xml:space="preserve">execute </w:t>
      </w:r>
      <w:r w:rsidR="00626580">
        <w:rPr>
          <w:rFonts w:asciiTheme="minorHAnsi" w:hAnsiTheme="minorHAnsi"/>
        </w:rPr>
        <w:t>ban</w:t>
      </w:r>
      <w:r w:rsidR="00AF712A">
        <w:rPr>
          <w:rFonts w:asciiTheme="minorHAnsi" w:hAnsiTheme="minorHAnsi"/>
        </w:rPr>
        <w:t xml:space="preserve"> dealing action against the involved party in the financial institutions.</w:t>
      </w:r>
      <w:r w:rsidR="007953C9">
        <w:rPr>
          <w:rFonts w:asciiTheme="minorHAnsi" w:hAnsiTheme="minorHAnsi"/>
        </w:rPr>
        <w:t xml:space="preserve"> Upon receiving this request </w:t>
      </w:r>
      <w:r w:rsidR="00514D22">
        <w:rPr>
          <w:rFonts w:asciiTheme="minorHAnsi" w:hAnsiTheme="minorHAnsi"/>
        </w:rPr>
        <w:t xml:space="preserve">from requesting party </w:t>
      </w:r>
      <w:r w:rsidR="007953C9">
        <w:rPr>
          <w:rFonts w:asciiTheme="minorHAnsi" w:hAnsiTheme="minorHAnsi"/>
        </w:rPr>
        <w:t>SAMA will perform logical validations on input message.</w:t>
      </w:r>
    </w:p>
    <w:p w14:paraId="70341A37" w14:textId="77777777" w:rsidR="007953C9" w:rsidRDefault="007953C9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19DEAEE9" w14:textId="28444639" w:rsidR="007953C9" w:rsidRDefault="007953C9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validation fails, SAMA will return response to government agency </w:t>
      </w:r>
      <w:r w:rsidR="00B724F0">
        <w:rPr>
          <w:rFonts w:asciiTheme="minorHAnsi" w:hAnsiTheme="minorHAnsi"/>
        </w:rPr>
        <w:t>(</w:t>
      </w:r>
      <w:r w:rsidR="00B724F0" w:rsidRPr="00B724F0">
        <w:rPr>
          <w:rFonts w:asciiTheme="minorHAnsi" w:hAnsiTheme="minorHAnsi"/>
          <w:b/>
          <w:bCs/>
        </w:rPr>
        <w:t>Requesting Party</w:t>
      </w:r>
      <w:r w:rsidR="00B724F0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with list of validation errors.</w:t>
      </w:r>
    </w:p>
    <w:p w14:paraId="0EE8EF19" w14:textId="77777777" w:rsidR="007953C9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5445F6A8" w14:textId="2347ED00" w:rsidR="00B724F0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validation passes, SAMA will return </w:t>
      </w:r>
      <w:r w:rsidR="00AF712A">
        <w:rPr>
          <w:rFonts w:asciiTheme="minorHAnsi" w:hAnsiTheme="minorHAnsi"/>
        </w:rPr>
        <w:t xml:space="preserve">acknowledgment </w:t>
      </w:r>
      <w:r>
        <w:rPr>
          <w:rFonts w:asciiTheme="minorHAnsi" w:hAnsiTheme="minorHAnsi"/>
        </w:rPr>
        <w:t xml:space="preserve">response to government agency </w:t>
      </w:r>
      <w:r w:rsidR="00B724F0">
        <w:rPr>
          <w:rFonts w:asciiTheme="minorHAnsi" w:hAnsiTheme="minorHAnsi"/>
        </w:rPr>
        <w:t>(</w:t>
      </w:r>
      <w:r w:rsidR="00B724F0" w:rsidRPr="00B724F0">
        <w:rPr>
          <w:rFonts w:asciiTheme="minorHAnsi" w:hAnsiTheme="minorHAnsi"/>
          <w:b/>
          <w:bCs/>
        </w:rPr>
        <w:t>Requesting Party</w:t>
      </w:r>
      <w:r w:rsidR="00B724F0">
        <w:rPr>
          <w:rFonts w:asciiTheme="minorHAnsi" w:hAnsiTheme="minorHAnsi"/>
        </w:rPr>
        <w:t xml:space="preserve">) </w:t>
      </w:r>
      <w:r w:rsidR="00514D22">
        <w:rPr>
          <w:rFonts w:asciiTheme="minorHAnsi" w:hAnsiTheme="minorHAnsi"/>
        </w:rPr>
        <w:t xml:space="preserve">with reference number </w:t>
      </w:r>
      <w:r>
        <w:rPr>
          <w:rFonts w:asciiTheme="minorHAnsi" w:hAnsiTheme="minorHAnsi"/>
        </w:rPr>
        <w:t xml:space="preserve">which </w:t>
      </w:r>
      <w:r w:rsidR="00AF712A">
        <w:rPr>
          <w:rFonts w:asciiTheme="minorHAnsi" w:hAnsiTheme="minorHAnsi"/>
        </w:rPr>
        <w:t xml:space="preserve">means the request received successfully and the </w:t>
      </w:r>
      <w:r>
        <w:rPr>
          <w:rFonts w:asciiTheme="minorHAnsi" w:hAnsiTheme="minorHAnsi"/>
        </w:rPr>
        <w:t xml:space="preserve">government agency has to wait for the SAMA to </w:t>
      </w:r>
      <w:r w:rsidR="00AF712A">
        <w:rPr>
          <w:rFonts w:asciiTheme="minorHAnsi" w:hAnsiTheme="minorHAnsi"/>
        </w:rPr>
        <w:t xml:space="preserve">get the response </w:t>
      </w:r>
      <w:r>
        <w:rPr>
          <w:rFonts w:asciiTheme="minorHAnsi" w:hAnsiTheme="minorHAnsi"/>
        </w:rPr>
        <w:t xml:space="preserve">from </w:t>
      </w:r>
      <w:r w:rsidR="00514D22">
        <w:rPr>
          <w:rFonts w:asciiTheme="minorHAnsi" w:hAnsiTheme="minorHAnsi"/>
        </w:rPr>
        <w:t>f</w:t>
      </w:r>
      <w:r w:rsidR="00AF712A">
        <w:rPr>
          <w:rFonts w:asciiTheme="minorHAnsi" w:hAnsiTheme="minorHAnsi"/>
        </w:rPr>
        <w:t xml:space="preserve">inancial institutes and send it back to </w:t>
      </w:r>
      <w:r w:rsidR="00514D22">
        <w:rPr>
          <w:rFonts w:asciiTheme="minorHAnsi" w:hAnsiTheme="minorHAnsi"/>
        </w:rPr>
        <w:t xml:space="preserve">requesting party </w:t>
      </w:r>
      <w:r w:rsidR="00AF712A">
        <w:rPr>
          <w:rFonts w:asciiTheme="minorHAnsi" w:hAnsiTheme="minorHAnsi"/>
        </w:rPr>
        <w:t xml:space="preserve">through call back service </w:t>
      </w:r>
    </w:p>
    <w:p w14:paraId="241800C9" w14:textId="77777777" w:rsidR="00B724F0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73F0A60" w14:textId="2D8E141B" w:rsidR="00B724F0" w:rsidRDefault="00795A5F" w:rsidP="00B724F0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6B349C">
        <w:rPr>
          <w:lang w:val="hr-HR"/>
        </w:rPr>
        <w:t>Ban</w:t>
      </w:r>
      <w:r w:rsidR="00E87318" w:rsidRPr="00AF712A">
        <w:rPr>
          <w:lang w:val="hr-HR"/>
        </w:rPr>
        <w:t xml:space="preserve"> Dealing</w:t>
      </w:r>
      <w:r w:rsidR="00E87318">
        <w:rPr>
          <w:lang w:val="hr-HR"/>
        </w:rPr>
        <w:t xml:space="preserve"> </w:t>
      </w:r>
      <w:r w:rsidR="00B724F0">
        <w:rPr>
          <w:lang w:val="hr-HR"/>
        </w:rPr>
        <w:t xml:space="preserve">Call Back </w:t>
      </w:r>
    </w:p>
    <w:p w14:paraId="4FD4C4AB" w14:textId="77777777" w:rsidR="00B724F0" w:rsidRPr="00795A5F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lang w:val="hr-HR"/>
        </w:rPr>
      </w:pPr>
    </w:p>
    <w:p w14:paraId="44035660" w14:textId="253A9315" w:rsidR="00B724F0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SAMA will continue with the process of contacting </w:t>
      </w:r>
      <w:r w:rsidR="00B724F0">
        <w:rPr>
          <w:rFonts w:asciiTheme="minorHAnsi" w:hAnsiTheme="minorHAnsi"/>
        </w:rPr>
        <w:t xml:space="preserve">Financial institutes. </w:t>
      </w:r>
      <w:r>
        <w:rPr>
          <w:rFonts w:asciiTheme="minorHAnsi" w:hAnsiTheme="minorHAnsi"/>
        </w:rPr>
        <w:t>and gather the data</w:t>
      </w:r>
      <w:r w:rsidR="00A578A1">
        <w:rPr>
          <w:rFonts w:asciiTheme="minorHAnsi" w:hAnsiTheme="minorHAnsi"/>
        </w:rPr>
        <w:t xml:space="preserve"> or information of the </w:t>
      </w:r>
      <w:r w:rsidR="00C84379">
        <w:rPr>
          <w:rFonts w:asciiTheme="minorHAnsi" w:hAnsiTheme="minorHAnsi"/>
        </w:rPr>
        <w:t>request</w:t>
      </w:r>
      <w:r>
        <w:rPr>
          <w:rFonts w:asciiTheme="minorHAnsi" w:hAnsiTheme="minorHAnsi"/>
        </w:rPr>
        <w:t xml:space="preserve">. </w:t>
      </w:r>
    </w:p>
    <w:p w14:paraId="563FA1FD" w14:textId="77777777" w:rsidR="00B724F0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19294C61" w14:textId="0B588744" w:rsidR="007953C9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When SAMA gathers data from the </w:t>
      </w:r>
      <w:r w:rsidR="00C84379">
        <w:rPr>
          <w:rFonts w:asciiTheme="minorHAnsi" w:hAnsiTheme="minorHAnsi"/>
        </w:rPr>
        <w:t>f</w:t>
      </w:r>
      <w:r w:rsidR="00B724F0">
        <w:rPr>
          <w:rFonts w:asciiTheme="minorHAnsi" w:hAnsiTheme="minorHAnsi"/>
        </w:rPr>
        <w:t xml:space="preserve">inancial institutes. </w:t>
      </w:r>
      <w:r>
        <w:rPr>
          <w:rFonts w:asciiTheme="minorHAnsi" w:hAnsiTheme="minorHAnsi"/>
        </w:rPr>
        <w:t xml:space="preserve">it will call service </w:t>
      </w:r>
      <w:r w:rsidR="00795A5F">
        <w:rPr>
          <w:rFonts w:asciiTheme="minorHAnsi" w:hAnsiTheme="minorHAnsi"/>
          <w:b/>
        </w:rPr>
        <w:t xml:space="preserve">RP </w:t>
      </w:r>
      <w:r w:rsidR="00333C7D">
        <w:rPr>
          <w:rFonts w:asciiTheme="minorHAnsi" w:hAnsiTheme="minorHAnsi"/>
          <w:b/>
        </w:rPr>
        <w:t>Ban</w:t>
      </w:r>
      <w:r w:rsidR="00C84379">
        <w:rPr>
          <w:rFonts w:asciiTheme="minorHAnsi" w:hAnsiTheme="minorHAnsi"/>
          <w:b/>
        </w:rPr>
        <w:t xml:space="preserve"> Dealing </w:t>
      </w:r>
      <w:r w:rsidR="00B724F0">
        <w:rPr>
          <w:rFonts w:asciiTheme="minorHAnsi" w:hAnsiTheme="minorHAnsi"/>
          <w:b/>
        </w:rPr>
        <w:t xml:space="preserve">Call Back </w:t>
      </w:r>
      <w:r w:rsidR="00B724F0">
        <w:rPr>
          <w:rFonts w:asciiTheme="minorHAnsi" w:hAnsiTheme="minorHAnsi"/>
        </w:rPr>
        <w:t>which</w:t>
      </w:r>
      <w:r>
        <w:rPr>
          <w:rFonts w:asciiTheme="minorHAnsi" w:hAnsiTheme="minorHAnsi"/>
        </w:rPr>
        <w:t xml:space="preserve"> government agencies </w:t>
      </w:r>
      <w:r w:rsidR="00B724F0">
        <w:rPr>
          <w:rFonts w:asciiTheme="minorHAnsi" w:hAnsiTheme="minorHAnsi"/>
        </w:rPr>
        <w:t>(</w:t>
      </w:r>
      <w:r w:rsidR="00B724F0" w:rsidRPr="00B724F0">
        <w:rPr>
          <w:rFonts w:asciiTheme="minorHAnsi" w:hAnsiTheme="minorHAnsi"/>
          <w:b/>
          <w:bCs/>
        </w:rPr>
        <w:t>Requesting Party</w:t>
      </w:r>
      <w:r w:rsidR="00B724F0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have to expose.</w:t>
      </w:r>
    </w:p>
    <w:p w14:paraId="6063E4DA" w14:textId="77777777" w:rsidR="007953C9" w:rsidRDefault="007953C9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734F6133" w14:textId="77777777" w:rsidR="0098185A" w:rsidRPr="0098185A" w:rsidRDefault="0098185A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424A629" w14:textId="77777777" w:rsidR="00562B74" w:rsidRDefault="00562B74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4750D1D8" w14:textId="52B92747" w:rsidR="00DA4221" w:rsidRPr="00DC7A20" w:rsidRDefault="006C06A7" w:rsidP="002750CC">
      <w:pPr>
        <w:pStyle w:val="Heading2"/>
      </w:pPr>
      <w:bookmarkStart w:id="17" w:name="_Toc526625095"/>
      <w:r>
        <w:lastRenderedPageBreak/>
        <w:t xml:space="preserve">Service </w:t>
      </w:r>
      <w:r w:rsidR="00DA4221" w:rsidRPr="00DC7A20">
        <w:t>Message</w:t>
      </w:r>
      <w:r w:rsidR="003E3058">
        <w:t>s</w:t>
      </w:r>
      <w:bookmarkEnd w:id="17"/>
      <w:r w:rsidR="003E3058">
        <w:t xml:space="preserve"> </w:t>
      </w:r>
    </w:p>
    <w:p w14:paraId="028F301A" w14:textId="77777777" w:rsidR="00DA4221" w:rsidRPr="00DC7A20" w:rsidRDefault="00DA4221" w:rsidP="00DA4221">
      <w:pPr>
        <w:rPr>
          <w:rFonts w:asciiTheme="minorHAnsi" w:hAnsiTheme="minorHAnsi"/>
        </w:rPr>
      </w:pPr>
    </w:p>
    <w:tbl>
      <w:tblPr>
        <w:tblW w:w="527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2"/>
        <w:gridCol w:w="116"/>
        <w:gridCol w:w="2650"/>
        <w:gridCol w:w="2790"/>
        <w:gridCol w:w="2339"/>
      </w:tblGrid>
      <w:tr w:rsidR="00FE2B25" w:rsidRPr="00DC7A20" w14:paraId="6F50BB28" w14:textId="77777777" w:rsidTr="00FE2B25">
        <w:trPr>
          <w:cantSplit/>
          <w:trHeight w:val="261"/>
        </w:trPr>
        <w:tc>
          <w:tcPr>
            <w:tcW w:w="852" w:type="pct"/>
            <w:tcBorders>
              <w:top w:val="single" w:sz="18" w:space="0" w:color="auto"/>
            </w:tcBorders>
            <w:shd w:val="clear" w:color="auto" w:fill="4F81BD" w:themeFill="accent1"/>
          </w:tcPr>
          <w:p w14:paraId="39C09F2B" w14:textId="77777777" w:rsidR="00FE2B25" w:rsidRPr="00DC7A20" w:rsidRDefault="00FE2B25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</w:tc>
        <w:tc>
          <w:tcPr>
            <w:tcW w:w="4148" w:type="pct"/>
            <w:gridSpan w:val="4"/>
            <w:tcBorders>
              <w:top w:val="single" w:sz="18" w:space="0" w:color="auto"/>
            </w:tcBorders>
            <w:shd w:val="clear" w:color="auto" w:fill="4F81BD" w:themeFill="accent1"/>
            <w:vAlign w:val="center"/>
          </w:tcPr>
          <w:p w14:paraId="4A3506BF" w14:textId="65BA5E4D" w:rsidR="00FE2B25" w:rsidRPr="00DC7A20" w:rsidRDefault="00FE2B25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Message Formats</w:t>
            </w:r>
          </w:p>
        </w:tc>
      </w:tr>
      <w:tr w:rsidR="00FE2B25" w:rsidRPr="00DC7A20" w14:paraId="2E9F8B58" w14:textId="77777777" w:rsidTr="00FE2B25">
        <w:trPr>
          <w:cantSplit/>
          <w:trHeight w:val="261"/>
        </w:trPr>
        <w:tc>
          <w:tcPr>
            <w:tcW w:w="913" w:type="pct"/>
            <w:gridSpan w:val="2"/>
            <w:vMerge w:val="restart"/>
            <w:shd w:val="clear" w:color="auto" w:fill="C6D9F1" w:themeFill="text2" w:themeFillTint="33"/>
            <w:vAlign w:val="center"/>
          </w:tcPr>
          <w:p w14:paraId="0728E259" w14:textId="77777777" w:rsidR="00FE2B25" w:rsidRPr="000C4659" w:rsidRDefault="00FE2B25" w:rsidP="00FE2B25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XML Schema</w:t>
            </w:r>
          </w:p>
        </w:tc>
        <w:tc>
          <w:tcPr>
            <w:tcW w:w="1392" w:type="pct"/>
            <w:shd w:val="clear" w:color="auto" w:fill="C6D9F1" w:themeFill="text2" w:themeFillTint="33"/>
            <w:vAlign w:val="center"/>
          </w:tcPr>
          <w:p w14:paraId="46802AB3" w14:textId="77777777" w:rsidR="00FE2B25" w:rsidRPr="00DC7A20" w:rsidRDefault="00FE2B25" w:rsidP="00FE2B25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Name</w:t>
            </w:r>
            <w:bookmarkStart w:id="18" w:name="_GoBack"/>
            <w:bookmarkEnd w:id="18"/>
          </w:p>
        </w:tc>
        <w:tc>
          <w:tcPr>
            <w:tcW w:w="1466" w:type="pct"/>
            <w:shd w:val="clear" w:color="auto" w:fill="C6D9F1" w:themeFill="text2" w:themeFillTint="33"/>
          </w:tcPr>
          <w:p w14:paraId="7A533406" w14:textId="110859BB" w:rsidR="00FE2B25" w:rsidRPr="00DC7A20" w:rsidRDefault="00FE2B25" w:rsidP="00FE2B25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352F48">
              <w:rPr>
                <w:rFonts w:asciiTheme="minorHAnsi" w:hAnsiTheme="minorHAnsi" w:cs="Tahoma"/>
                <w:b/>
                <w:bCs/>
                <w:i/>
                <w:iCs/>
              </w:rPr>
              <w:t>Directory</w:t>
            </w:r>
          </w:p>
        </w:tc>
        <w:tc>
          <w:tcPr>
            <w:tcW w:w="1229" w:type="pct"/>
            <w:shd w:val="clear" w:color="auto" w:fill="C6D9F1" w:themeFill="text2" w:themeFillTint="33"/>
            <w:vAlign w:val="center"/>
          </w:tcPr>
          <w:p w14:paraId="3DF301F9" w14:textId="74DA213A" w:rsidR="00FE2B25" w:rsidRPr="00DC7A20" w:rsidRDefault="00FE2B25" w:rsidP="00FE2B25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Version</w:t>
            </w:r>
          </w:p>
        </w:tc>
      </w:tr>
      <w:tr w:rsidR="00FE2B25" w:rsidRPr="00DC7A20" w14:paraId="756EC5AB" w14:textId="77777777" w:rsidTr="00FE2B25">
        <w:trPr>
          <w:cantSplit/>
          <w:trHeight w:val="261"/>
        </w:trPr>
        <w:tc>
          <w:tcPr>
            <w:tcW w:w="913" w:type="pct"/>
            <w:gridSpan w:val="2"/>
            <w:vMerge/>
            <w:shd w:val="clear" w:color="auto" w:fill="C6D9F1" w:themeFill="text2" w:themeFillTint="33"/>
            <w:vAlign w:val="center"/>
          </w:tcPr>
          <w:p w14:paraId="39B1794C" w14:textId="77777777" w:rsidR="00FE2B25" w:rsidRPr="000C4659" w:rsidRDefault="00FE2B25" w:rsidP="00FE2B25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392" w:type="pct"/>
            <w:vAlign w:val="center"/>
          </w:tcPr>
          <w:p w14:paraId="688739A4" w14:textId="77777777" w:rsidR="00FE2B25" w:rsidRPr="006F5E18" w:rsidRDefault="00FE2B25" w:rsidP="00FE2B2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7953C9">
              <w:rPr>
                <w:rFonts w:asciiTheme="minorHAnsi" w:hAnsiTheme="minorHAnsi" w:cs="Tahoma"/>
                <w:sz w:val="20"/>
                <w:szCs w:val="20"/>
              </w:rPr>
              <w:t>BaseLib.xsd</w:t>
            </w:r>
          </w:p>
        </w:tc>
        <w:tc>
          <w:tcPr>
            <w:tcW w:w="1466" w:type="pct"/>
            <w:vAlign w:val="center"/>
          </w:tcPr>
          <w:p w14:paraId="410745C0" w14:textId="6F39A820" w:rsidR="00FE2B25" w:rsidRPr="006F5E18" w:rsidRDefault="00FE2B25" w:rsidP="00FE2B25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229" w:type="pct"/>
            <w:vAlign w:val="center"/>
          </w:tcPr>
          <w:p w14:paraId="26BB2B09" w14:textId="517704BF" w:rsidR="00FE2B25" w:rsidRPr="006F5E18" w:rsidRDefault="00FE2B25" w:rsidP="00FE2B2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6F5E18">
              <w:rPr>
                <w:rFonts w:asciiTheme="minorHAnsi" w:hAnsiTheme="minorHAnsi" w:cs="Tahoma"/>
                <w:sz w:val="20"/>
                <w:szCs w:val="20"/>
              </w:rPr>
              <w:t>1.</w:t>
            </w:r>
            <w:r>
              <w:rPr>
                <w:rFonts w:asciiTheme="minorHAnsi" w:hAnsiTheme="minorHAnsi" w:cs="Tahoma"/>
                <w:sz w:val="20"/>
                <w:szCs w:val="20"/>
              </w:rPr>
              <w:t>30</w:t>
            </w:r>
          </w:p>
        </w:tc>
      </w:tr>
      <w:tr w:rsidR="00FE2B25" w:rsidRPr="00DC7A20" w14:paraId="3B8B744E" w14:textId="77777777" w:rsidTr="00FE2B25">
        <w:trPr>
          <w:cantSplit/>
          <w:trHeight w:val="261"/>
        </w:trPr>
        <w:tc>
          <w:tcPr>
            <w:tcW w:w="913" w:type="pct"/>
            <w:gridSpan w:val="2"/>
            <w:vMerge/>
            <w:shd w:val="clear" w:color="auto" w:fill="C6D9F1" w:themeFill="text2" w:themeFillTint="33"/>
            <w:vAlign w:val="center"/>
          </w:tcPr>
          <w:p w14:paraId="35A22350" w14:textId="77777777" w:rsidR="00FE2B25" w:rsidRPr="000C4659" w:rsidRDefault="00FE2B25" w:rsidP="00FE2B25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392" w:type="pct"/>
            <w:vAlign w:val="center"/>
          </w:tcPr>
          <w:p w14:paraId="28318703" w14:textId="77777777" w:rsidR="00FE2B25" w:rsidRPr="006F5E18" w:rsidRDefault="00FE2B25" w:rsidP="00FE2B25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Header.xsd</w:t>
            </w:r>
          </w:p>
        </w:tc>
        <w:tc>
          <w:tcPr>
            <w:tcW w:w="1466" w:type="pct"/>
            <w:vAlign w:val="center"/>
          </w:tcPr>
          <w:p w14:paraId="0D09D379" w14:textId="5DFDEC1A" w:rsidR="00FE2B25" w:rsidRPr="006F5E18" w:rsidRDefault="00FE2B25" w:rsidP="00FE2B25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229" w:type="pct"/>
          </w:tcPr>
          <w:p w14:paraId="0F15347E" w14:textId="447D6D0E" w:rsidR="00FE2B25" w:rsidRPr="006F5E18" w:rsidRDefault="00FE2B25" w:rsidP="00FE2B2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FE2B25" w:rsidRPr="00DC7A20" w14:paraId="6D866576" w14:textId="77777777" w:rsidTr="00FE2B25">
        <w:trPr>
          <w:cantSplit/>
          <w:trHeight w:val="261"/>
        </w:trPr>
        <w:tc>
          <w:tcPr>
            <w:tcW w:w="913" w:type="pct"/>
            <w:gridSpan w:val="2"/>
            <w:vMerge/>
            <w:shd w:val="clear" w:color="auto" w:fill="C6D9F1" w:themeFill="text2" w:themeFillTint="33"/>
            <w:vAlign w:val="center"/>
          </w:tcPr>
          <w:p w14:paraId="6FF9A674" w14:textId="77777777" w:rsidR="00FE2B25" w:rsidRPr="000C4659" w:rsidRDefault="00FE2B25" w:rsidP="00FE2B25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392" w:type="pct"/>
            <w:vAlign w:val="center"/>
          </w:tcPr>
          <w:p w14:paraId="5773B357" w14:textId="68D47645" w:rsidR="00FE2B25" w:rsidRPr="006F5E18" w:rsidRDefault="00FE2B25" w:rsidP="00FE2B25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Lib.xsd</w:t>
            </w:r>
          </w:p>
        </w:tc>
        <w:tc>
          <w:tcPr>
            <w:tcW w:w="1466" w:type="pct"/>
            <w:vAlign w:val="center"/>
          </w:tcPr>
          <w:p w14:paraId="73C59BFC" w14:textId="1ACD7AD8" w:rsidR="00FE2B25" w:rsidRPr="006F5E18" w:rsidRDefault="00FE2B25" w:rsidP="00FE2B25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4E2AD2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services</w:t>
            </w:r>
          </w:p>
        </w:tc>
        <w:tc>
          <w:tcPr>
            <w:tcW w:w="1229" w:type="pct"/>
          </w:tcPr>
          <w:p w14:paraId="0CB3EC8C" w14:textId="71A213E2" w:rsidR="00FE2B25" w:rsidRPr="006F5E18" w:rsidRDefault="00FE2B25" w:rsidP="00FE2B2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FE2B25" w:rsidRPr="00DC7A20" w14:paraId="650973D0" w14:textId="77777777" w:rsidTr="00FE2B25">
        <w:trPr>
          <w:cantSplit/>
          <w:trHeight w:val="261"/>
        </w:trPr>
        <w:tc>
          <w:tcPr>
            <w:tcW w:w="913" w:type="pct"/>
            <w:gridSpan w:val="2"/>
            <w:vMerge/>
            <w:shd w:val="clear" w:color="auto" w:fill="C6D9F1" w:themeFill="text2" w:themeFillTint="33"/>
            <w:vAlign w:val="center"/>
          </w:tcPr>
          <w:p w14:paraId="57EF5F52" w14:textId="77777777" w:rsidR="00FE2B25" w:rsidRPr="000C4659" w:rsidRDefault="00FE2B25" w:rsidP="00FE2B25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392" w:type="pct"/>
            <w:vAlign w:val="center"/>
          </w:tcPr>
          <w:p w14:paraId="1528A595" w14:textId="3D8F7AA4" w:rsidR="00FE2B25" w:rsidRPr="007953C9" w:rsidRDefault="00FE2B25" w:rsidP="00FE2B2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32214">
              <w:rPr>
                <w:rFonts w:asciiTheme="minorHAnsi" w:hAnsiTheme="minorHAnsi" w:cs="Tahoma"/>
                <w:sz w:val="20"/>
                <w:szCs w:val="20"/>
              </w:rPr>
              <w:t>RP</w:t>
            </w:r>
            <w:r>
              <w:rPr>
                <w:rFonts w:asciiTheme="minorHAnsi" w:hAnsiTheme="minorHAnsi" w:cs="Tahoma"/>
                <w:sz w:val="20"/>
                <w:szCs w:val="20"/>
              </w:rPr>
              <w:t>BanDlng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466" w:type="pct"/>
          </w:tcPr>
          <w:p w14:paraId="722B180D" w14:textId="71E1B0FF" w:rsidR="00FE2B25" w:rsidRPr="006F5E18" w:rsidRDefault="00FE2B25" w:rsidP="00FE2B2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229" w:type="pct"/>
          </w:tcPr>
          <w:p w14:paraId="536501F8" w14:textId="6D6AF4D2" w:rsidR="00FE2B25" w:rsidRPr="006F5E18" w:rsidRDefault="00FE2B25" w:rsidP="00FE2B2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FE2B25" w:rsidRPr="00DC7A20" w14:paraId="32A7DFE6" w14:textId="77777777" w:rsidTr="00FE2B25">
        <w:trPr>
          <w:cantSplit/>
          <w:trHeight w:val="261"/>
        </w:trPr>
        <w:tc>
          <w:tcPr>
            <w:tcW w:w="913" w:type="pct"/>
            <w:gridSpan w:val="2"/>
            <w:vMerge/>
            <w:shd w:val="clear" w:color="auto" w:fill="C6D9F1" w:themeFill="text2" w:themeFillTint="33"/>
            <w:vAlign w:val="center"/>
          </w:tcPr>
          <w:p w14:paraId="5D3BC9A1" w14:textId="77777777" w:rsidR="00FE2B25" w:rsidRPr="000C4659" w:rsidRDefault="00FE2B25" w:rsidP="00FE2B25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392" w:type="pct"/>
            <w:vAlign w:val="center"/>
          </w:tcPr>
          <w:p w14:paraId="59B30B9D" w14:textId="2646933F" w:rsidR="00FE2B25" w:rsidRPr="00032214" w:rsidRDefault="00FE2B25" w:rsidP="00FE2B2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32214">
              <w:rPr>
                <w:rFonts w:asciiTheme="minorHAnsi" w:hAnsiTheme="minorHAnsi" w:cs="Tahoma"/>
                <w:sz w:val="20"/>
                <w:szCs w:val="20"/>
              </w:rPr>
              <w:t>RP</w:t>
            </w:r>
            <w:r>
              <w:rPr>
                <w:rFonts w:asciiTheme="minorHAnsi" w:hAnsiTheme="minorHAnsi" w:cs="Tahoma"/>
                <w:sz w:val="20"/>
                <w:szCs w:val="20"/>
              </w:rPr>
              <w:t>BanDlng</w:t>
            </w:r>
            <w:r w:rsidRPr="00795A5F">
              <w:rPr>
                <w:rFonts w:asciiTheme="minorHAnsi" w:hAnsiTheme="minorHAnsi" w:cs="Tahoma"/>
                <w:sz w:val="20"/>
                <w:szCs w:val="20"/>
              </w:rPr>
              <w:t>Lib</w:t>
            </w:r>
            <w:r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466" w:type="pct"/>
          </w:tcPr>
          <w:p w14:paraId="02E1A5D1" w14:textId="3B3EFF1F" w:rsidR="00FE2B25" w:rsidRDefault="00FE2B25" w:rsidP="00FE2B2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229" w:type="pct"/>
          </w:tcPr>
          <w:p w14:paraId="44D175FA" w14:textId="4E9DAC89" w:rsidR="00FE2B25" w:rsidRPr="006F5E18" w:rsidRDefault="00FE2B25" w:rsidP="00FE2B2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FE2B25" w:rsidRPr="00DC7A20" w14:paraId="66B09BCE" w14:textId="77777777" w:rsidTr="00FE2B25">
        <w:trPr>
          <w:cantSplit/>
          <w:trHeight w:val="167"/>
        </w:trPr>
        <w:tc>
          <w:tcPr>
            <w:tcW w:w="913" w:type="pct"/>
            <w:gridSpan w:val="2"/>
            <w:vMerge w:val="restart"/>
            <w:shd w:val="clear" w:color="auto" w:fill="C6D9F1" w:themeFill="text2" w:themeFillTint="33"/>
            <w:vAlign w:val="center"/>
          </w:tcPr>
          <w:p w14:paraId="36ACE1E8" w14:textId="77777777" w:rsidR="00FE2B25" w:rsidRPr="000C4659" w:rsidRDefault="00FE2B25" w:rsidP="00FE2B25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WSDL file</w:t>
            </w:r>
          </w:p>
        </w:tc>
        <w:tc>
          <w:tcPr>
            <w:tcW w:w="1392" w:type="pct"/>
            <w:vAlign w:val="center"/>
          </w:tcPr>
          <w:p w14:paraId="216357FA" w14:textId="564FF0BB" w:rsidR="00FE2B25" w:rsidRPr="006F5E18" w:rsidRDefault="00FE2B25" w:rsidP="00FE2B25">
            <w:pPr>
              <w:rPr>
                <w:rFonts w:asciiTheme="minorHAnsi" w:hAnsiTheme="minorHAnsi" w:cs="Tahoma"/>
                <w:sz w:val="20"/>
                <w:szCs w:val="20"/>
              </w:rPr>
            </w:pPr>
            <w:proofErr w:type="spellStart"/>
            <w:r w:rsidRPr="00032214">
              <w:rPr>
                <w:rFonts w:asciiTheme="minorHAnsi" w:hAnsiTheme="minorHAnsi" w:cs="Tahoma"/>
                <w:sz w:val="20"/>
                <w:szCs w:val="20"/>
              </w:rPr>
              <w:t>RP</w:t>
            </w:r>
            <w:r>
              <w:rPr>
                <w:rFonts w:asciiTheme="minorHAnsi" w:hAnsiTheme="minorHAnsi" w:cs="Tahoma"/>
                <w:sz w:val="20"/>
                <w:szCs w:val="20"/>
              </w:rPr>
              <w:t>BanDlng</w:t>
            </w:r>
            <w:r w:rsidRPr="006F5E18">
              <w:rPr>
                <w:rFonts w:asciiTheme="minorHAnsi" w:hAnsiTheme="minorHAnsi" w:cs="Tahoma"/>
                <w:sz w:val="20"/>
                <w:szCs w:val="20"/>
              </w:rPr>
              <w:t>.wsdl</w:t>
            </w:r>
            <w:proofErr w:type="spellEnd"/>
          </w:p>
        </w:tc>
        <w:tc>
          <w:tcPr>
            <w:tcW w:w="1466" w:type="pct"/>
            <w:vAlign w:val="center"/>
          </w:tcPr>
          <w:p w14:paraId="76862E17" w14:textId="11F0D49F" w:rsidR="00FE2B25" w:rsidRPr="006F5E18" w:rsidRDefault="00FE2B25" w:rsidP="00FE2B25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229" w:type="pct"/>
          </w:tcPr>
          <w:p w14:paraId="7B32CB5D" w14:textId="71F1157A" w:rsidR="00FE2B25" w:rsidRPr="006F5E18" w:rsidRDefault="00FE2B25" w:rsidP="00FE2B2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FE2B25" w:rsidRPr="00DC7A20" w14:paraId="39997734" w14:textId="77777777" w:rsidTr="00FE2B25">
        <w:trPr>
          <w:cantSplit/>
          <w:trHeight w:val="166"/>
        </w:trPr>
        <w:tc>
          <w:tcPr>
            <w:tcW w:w="913" w:type="pct"/>
            <w:gridSpan w:val="2"/>
            <w:vMerge/>
            <w:shd w:val="clear" w:color="auto" w:fill="C6D9F1" w:themeFill="text2" w:themeFillTint="33"/>
            <w:vAlign w:val="center"/>
          </w:tcPr>
          <w:p w14:paraId="3119DF81" w14:textId="77777777" w:rsidR="00FE2B25" w:rsidRPr="000C4659" w:rsidRDefault="00FE2B25" w:rsidP="00FE2B25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392" w:type="pct"/>
            <w:vAlign w:val="center"/>
          </w:tcPr>
          <w:p w14:paraId="48A031B4" w14:textId="27B4078B" w:rsidR="00FE2B25" w:rsidRPr="0075411C" w:rsidRDefault="00FE2B25" w:rsidP="00FE2B25">
            <w:pPr>
              <w:rPr>
                <w:rFonts w:asciiTheme="minorHAnsi" w:hAnsiTheme="minorHAnsi" w:cs="Tahoma"/>
                <w:sz w:val="20"/>
                <w:szCs w:val="20"/>
              </w:rPr>
            </w:pPr>
            <w:proofErr w:type="spellStart"/>
            <w:r w:rsidRPr="00032214">
              <w:rPr>
                <w:rFonts w:asciiTheme="minorHAnsi" w:hAnsiTheme="minorHAnsi" w:cs="Tahoma"/>
                <w:sz w:val="20"/>
                <w:szCs w:val="20"/>
              </w:rPr>
              <w:t>RP</w:t>
            </w:r>
            <w:r>
              <w:rPr>
                <w:rFonts w:asciiTheme="minorHAnsi" w:hAnsiTheme="minorHAnsi" w:cs="Tahoma"/>
                <w:sz w:val="20"/>
                <w:szCs w:val="20"/>
              </w:rPr>
              <w:t>BanDlng</w:t>
            </w:r>
            <w:r w:rsidRPr="00831C2B">
              <w:rPr>
                <w:rFonts w:asciiTheme="minorHAnsi" w:hAnsiTheme="minorHAnsi" w:cs="Tahoma"/>
                <w:sz w:val="20"/>
                <w:szCs w:val="20"/>
              </w:rPr>
              <w:t>Callback.wsdl</w:t>
            </w:r>
            <w:proofErr w:type="spellEnd"/>
          </w:p>
        </w:tc>
        <w:tc>
          <w:tcPr>
            <w:tcW w:w="1466" w:type="pct"/>
            <w:vAlign w:val="center"/>
          </w:tcPr>
          <w:p w14:paraId="529FA463" w14:textId="48D1D751" w:rsidR="00FE2B25" w:rsidRPr="006F5E18" w:rsidRDefault="00FE2B25" w:rsidP="00FE2B25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229" w:type="pct"/>
          </w:tcPr>
          <w:p w14:paraId="449F9810" w14:textId="283051A8" w:rsidR="00FE2B25" w:rsidRPr="006F5E18" w:rsidRDefault="00FE2B25" w:rsidP="00FE2B25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</w:tbl>
    <w:p w14:paraId="205612C4" w14:textId="77777777" w:rsidR="00BC7DC2" w:rsidRDefault="00BC7DC2"/>
    <w:p w14:paraId="18D38487" w14:textId="77777777" w:rsidR="00BC7DC2" w:rsidRDefault="00BC7DC2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0"/>
        <w:gridCol w:w="2747"/>
        <w:gridCol w:w="6089"/>
      </w:tblGrid>
      <w:tr w:rsidR="006F5E18" w:rsidRPr="00DC7A20" w14:paraId="3B566F26" w14:textId="77777777" w:rsidTr="0062182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058FE7FE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57" w:type="pct"/>
            <w:shd w:val="clear" w:color="auto" w:fill="4F81BD" w:themeFill="accent1"/>
            <w:vAlign w:val="center"/>
          </w:tcPr>
          <w:p w14:paraId="7CC3B08B" w14:textId="77777777" w:rsidR="006F5E18" w:rsidRPr="006C06A7" w:rsidRDefault="006F5E18" w:rsidP="008C063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30" w:type="pct"/>
            <w:shd w:val="clear" w:color="auto" w:fill="4F81BD" w:themeFill="accent1"/>
            <w:vAlign w:val="center"/>
          </w:tcPr>
          <w:p w14:paraId="7A58CA51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6F5E18" w:rsidRPr="00DC7A20" w14:paraId="3D30DB76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7DF2EA08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6B091DF4" w14:textId="39F704C0" w:rsidR="006F5E18" w:rsidRPr="006C06A7" w:rsidRDefault="00032214" w:rsidP="00D45AB0">
            <w:pPr>
              <w:pStyle w:val="TBLBDYLeft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333C7D">
              <w:t>Ban</w:t>
            </w:r>
            <w:r w:rsidR="00D3002E" w:rsidRPr="00D3002E">
              <w:t>Dlng</w:t>
            </w:r>
            <w:r w:rsidR="0075411C" w:rsidRPr="0075411C">
              <w:t>Rq</w:t>
            </w:r>
            <w:proofErr w:type="spellEnd"/>
          </w:p>
        </w:tc>
        <w:tc>
          <w:tcPr>
            <w:tcW w:w="3230" w:type="pct"/>
            <w:vAlign w:val="center"/>
          </w:tcPr>
          <w:p w14:paraId="57CF0CF4" w14:textId="41107720" w:rsidR="006F5E18" w:rsidRPr="002342B5" w:rsidRDefault="006F5E18" w:rsidP="00D45AB0">
            <w:pPr>
              <w:pStyle w:val="TBLBDYLeft"/>
            </w:pPr>
            <w:r w:rsidRPr="002342B5">
              <w:t xml:space="preserve">This message represents </w:t>
            </w:r>
            <w:r w:rsidR="00333C7D">
              <w:t>ban</w:t>
            </w:r>
            <w:r w:rsidR="00D3002E">
              <w:t xml:space="preserve"> dealing</w:t>
            </w:r>
            <w:r w:rsidRPr="002342B5">
              <w:t xml:space="preserve"> request message </w:t>
            </w:r>
            <w:r w:rsidR="00A97B38" w:rsidRPr="002342B5">
              <w:t>coming</w:t>
            </w:r>
            <w:r w:rsidRPr="002342B5">
              <w:t xml:space="preserve"> to </w:t>
            </w:r>
            <w:r w:rsidR="00A97B38" w:rsidRPr="002342B5">
              <w:t>SAMA</w:t>
            </w:r>
            <w:r w:rsidRPr="002342B5">
              <w:t xml:space="preserve"> from </w:t>
            </w:r>
            <w:r w:rsidR="00235C06">
              <w:t xml:space="preserve">Requesting party </w:t>
            </w:r>
          </w:p>
        </w:tc>
      </w:tr>
      <w:tr w:rsidR="006F5E18" w:rsidRPr="00DC7A20" w14:paraId="09CD6570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16600A26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7D7203D5" w14:textId="327A0B6C" w:rsidR="006F5E18" w:rsidRPr="006C06A7" w:rsidRDefault="00032214" w:rsidP="00D45AB0">
            <w:pPr>
              <w:pStyle w:val="TBLBDYLeft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333C7D">
              <w:t>Ban</w:t>
            </w:r>
            <w:r w:rsidR="00D3002E" w:rsidRPr="00D3002E">
              <w:t>Dlng</w:t>
            </w:r>
            <w:r w:rsidR="0075411C">
              <w:t>Rs</w:t>
            </w:r>
            <w:proofErr w:type="spellEnd"/>
          </w:p>
        </w:tc>
        <w:tc>
          <w:tcPr>
            <w:tcW w:w="3230" w:type="pct"/>
            <w:vAlign w:val="center"/>
          </w:tcPr>
          <w:p w14:paraId="1A09ECC8" w14:textId="2C50C2AB" w:rsidR="006F5E18" w:rsidRPr="002342B5" w:rsidRDefault="006F5E18" w:rsidP="00D45AB0">
            <w:pPr>
              <w:pStyle w:val="TBLBDYLeft"/>
            </w:pPr>
            <w:r w:rsidRPr="002342B5">
              <w:t xml:space="preserve">This message represents </w:t>
            </w:r>
            <w:r w:rsidR="00333C7D">
              <w:t>ban</w:t>
            </w:r>
            <w:r w:rsidR="00D3002E">
              <w:t xml:space="preserve"> dealing</w:t>
            </w:r>
            <w:r w:rsidRPr="002342B5">
              <w:t xml:space="preserve"> response message </w:t>
            </w:r>
            <w:r w:rsidR="00A97B38" w:rsidRPr="002342B5">
              <w:t>going</w:t>
            </w:r>
            <w:r w:rsidRPr="002342B5">
              <w:t xml:space="preserve"> </w:t>
            </w:r>
            <w:r w:rsidR="00283B5D" w:rsidRPr="002342B5">
              <w:t>from</w:t>
            </w:r>
            <w:r w:rsidRPr="002342B5">
              <w:t xml:space="preserve"> </w:t>
            </w:r>
            <w:r w:rsidR="00235C06">
              <w:t xml:space="preserve">requesting party </w:t>
            </w:r>
            <w:r w:rsidR="00AC05FA" w:rsidRPr="002342B5">
              <w:t xml:space="preserve">to </w:t>
            </w:r>
            <w:r w:rsidR="00A97B38" w:rsidRPr="002342B5">
              <w:t>SAMA</w:t>
            </w:r>
          </w:p>
        </w:tc>
      </w:tr>
    </w:tbl>
    <w:p w14:paraId="33B630A7" w14:textId="77777777" w:rsidR="00602069" w:rsidRPr="00602069" w:rsidRDefault="00602069" w:rsidP="00602069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0"/>
        <w:gridCol w:w="2717"/>
        <w:gridCol w:w="6119"/>
      </w:tblGrid>
      <w:tr w:rsidR="008C5DC1" w:rsidRPr="00DC7A20" w14:paraId="35AACB3D" w14:textId="77777777" w:rsidTr="000F54F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5FDC38C3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41" w:type="pct"/>
            <w:shd w:val="clear" w:color="auto" w:fill="4F81BD" w:themeFill="accent1"/>
            <w:vAlign w:val="center"/>
          </w:tcPr>
          <w:p w14:paraId="1E7A80C9" w14:textId="77777777" w:rsidR="008C5DC1" w:rsidRPr="006C06A7" w:rsidRDefault="008C5DC1" w:rsidP="000F54F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46" w:type="pct"/>
            <w:shd w:val="clear" w:color="auto" w:fill="4F81BD" w:themeFill="accent1"/>
            <w:vAlign w:val="center"/>
          </w:tcPr>
          <w:p w14:paraId="5CAB60BB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8C5DC1" w:rsidRPr="00DC7A20" w14:paraId="05CA008C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7443ACD0" w14:textId="77777777" w:rsidR="008C5DC1" w:rsidRPr="006C06A7" w:rsidRDefault="008C5DC1" w:rsidP="000F54F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6349969B" w14:textId="7D0847B4" w:rsidR="008C5DC1" w:rsidRPr="006C06A7" w:rsidRDefault="00032214" w:rsidP="00D45AB0">
            <w:pPr>
              <w:pStyle w:val="TBLBDYLeft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333C7D">
              <w:t>Ban</w:t>
            </w:r>
            <w:r w:rsidR="00D3002E" w:rsidRPr="00D3002E">
              <w:t>Dlng</w:t>
            </w:r>
            <w:r w:rsidR="00E27F14" w:rsidRPr="00E27F14">
              <w:t>CallBackRq</w:t>
            </w:r>
            <w:proofErr w:type="spellEnd"/>
          </w:p>
        </w:tc>
        <w:tc>
          <w:tcPr>
            <w:tcW w:w="3246" w:type="pct"/>
            <w:vAlign w:val="center"/>
          </w:tcPr>
          <w:p w14:paraId="192399A5" w14:textId="3ED495FC" w:rsidR="008C5DC1" w:rsidRPr="002342B5" w:rsidRDefault="00E27F14" w:rsidP="00D45AB0">
            <w:pPr>
              <w:pStyle w:val="TBLBDYLeft"/>
            </w:pPr>
            <w:r w:rsidRPr="00322EA5">
              <w:t xml:space="preserve">This message represents request message going from SAMA to </w:t>
            </w:r>
            <w:r>
              <w:t>Requesting party</w:t>
            </w:r>
          </w:p>
        </w:tc>
      </w:tr>
      <w:tr w:rsidR="008C5DC1" w:rsidRPr="00DC7A20" w14:paraId="06644CD5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3183B7C7" w14:textId="77777777" w:rsidR="008C5DC1" w:rsidRPr="006C06A7" w:rsidRDefault="008C5DC1" w:rsidP="000F54F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252E1A9F" w14:textId="3D2C2F3E" w:rsidR="008C5DC1" w:rsidRPr="006C06A7" w:rsidRDefault="00032214" w:rsidP="00D45AB0">
            <w:pPr>
              <w:pStyle w:val="TBLBDYLeft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333C7D">
              <w:t>Ban</w:t>
            </w:r>
            <w:r w:rsidR="00D3002E" w:rsidRPr="00D3002E">
              <w:t>Dlng</w:t>
            </w:r>
            <w:r w:rsidR="00E27F14">
              <w:t>CallBackRs</w:t>
            </w:r>
            <w:proofErr w:type="spellEnd"/>
          </w:p>
        </w:tc>
        <w:tc>
          <w:tcPr>
            <w:tcW w:w="3246" w:type="pct"/>
            <w:vAlign w:val="center"/>
          </w:tcPr>
          <w:p w14:paraId="74C00A9E" w14:textId="703649DD" w:rsidR="008C5DC1" w:rsidRPr="002342B5" w:rsidRDefault="00E27F14" w:rsidP="00D45AB0">
            <w:pPr>
              <w:pStyle w:val="TBLBDYLeft"/>
            </w:pPr>
            <w:r w:rsidRPr="00322EA5">
              <w:t xml:space="preserve">This message represents response message coming to SAMA from </w:t>
            </w:r>
            <w:r>
              <w:t>Requesting party</w:t>
            </w:r>
          </w:p>
        </w:tc>
      </w:tr>
    </w:tbl>
    <w:p w14:paraId="5B879E5B" w14:textId="77777777" w:rsidR="008C5DC1" w:rsidRPr="008C5DC1" w:rsidRDefault="008C5DC1" w:rsidP="008C5DC1"/>
    <w:p w14:paraId="07738582" w14:textId="576E3EAA" w:rsidR="009D6DAF" w:rsidRDefault="009D6DAF" w:rsidP="002750CC">
      <w:pPr>
        <w:pStyle w:val="Heading2"/>
      </w:pPr>
      <w:bookmarkStart w:id="19" w:name="_Toc526625096"/>
      <w:r>
        <w:t xml:space="preserve">Service </w:t>
      </w:r>
      <w:r w:rsidR="00520E79">
        <w:t>Contract</w:t>
      </w:r>
      <w:bookmarkEnd w:id="19"/>
      <w:r w:rsidR="00520E79">
        <w:t xml:space="preserve"> </w:t>
      </w:r>
    </w:p>
    <w:p w14:paraId="75D58CF6" w14:textId="2D1A512A" w:rsidR="00520E79" w:rsidRPr="00520E79" w:rsidRDefault="00520E79" w:rsidP="00843883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520E79">
        <w:rPr>
          <w:rFonts w:asciiTheme="minorHAnsi" w:hAnsiTheme="minorHAnsi"/>
        </w:rPr>
        <w:t xml:space="preserve">The service contract reference provides the service interfaces for </w:t>
      </w:r>
      <w:r w:rsidR="00843883">
        <w:rPr>
          <w:rFonts w:asciiTheme="minorHAnsi" w:hAnsiTheme="minorHAnsi"/>
          <w:b/>
          <w:bCs/>
        </w:rPr>
        <w:t>RP</w:t>
      </w:r>
      <w:r w:rsidR="00417AD3">
        <w:rPr>
          <w:rFonts w:asciiTheme="minorHAnsi" w:hAnsiTheme="minorHAnsi"/>
          <w:b/>
          <w:bCs/>
        </w:rPr>
        <w:t xml:space="preserve"> </w:t>
      </w:r>
      <w:r w:rsidR="00333C7D">
        <w:rPr>
          <w:rFonts w:asciiTheme="minorHAnsi" w:hAnsiTheme="minorHAnsi"/>
          <w:b/>
          <w:bCs/>
        </w:rPr>
        <w:t>Ban</w:t>
      </w:r>
      <w:r w:rsidR="00417AD3">
        <w:rPr>
          <w:rFonts w:asciiTheme="minorHAnsi" w:hAnsiTheme="minorHAnsi"/>
          <w:b/>
          <w:bCs/>
        </w:rPr>
        <w:t xml:space="preserve"> Dealing </w:t>
      </w:r>
      <w:r w:rsidR="00235C06">
        <w:rPr>
          <w:rFonts w:asciiTheme="minorHAnsi" w:hAnsiTheme="minorHAnsi"/>
        </w:rPr>
        <w:t xml:space="preserve">&amp; </w:t>
      </w:r>
      <w:r w:rsidR="00843883">
        <w:rPr>
          <w:rFonts w:asciiTheme="minorHAnsi" w:hAnsiTheme="minorHAnsi"/>
          <w:b/>
          <w:bCs/>
        </w:rPr>
        <w:t xml:space="preserve">RP </w:t>
      </w:r>
      <w:r w:rsidR="00333C7D">
        <w:rPr>
          <w:rFonts w:asciiTheme="minorHAnsi" w:hAnsiTheme="minorHAnsi"/>
          <w:b/>
          <w:bCs/>
        </w:rPr>
        <w:t>Ban</w:t>
      </w:r>
      <w:r w:rsidR="00417AD3">
        <w:rPr>
          <w:rFonts w:asciiTheme="minorHAnsi" w:hAnsiTheme="minorHAnsi"/>
          <w:b/>
          <w:bCs/>
        </w:rPr>
        <w:t xml:space="preserve"> Dealing </w:t>
      </w:r>
      <w:r w:rsidR="00235C06">
        <w:rPr>
          <w:rFonts w:asciiTheme="minorHAnsi" w:hAnsiTheme="minorHAnsi"/>
          <w:b/>
          <w:bCs/>
        </w:rPr>
        <w:t>Call Back</w:t>
      </w:r>
      <w:r>
        <w:rPr>
          <w:rFonts w:asciiTheme="minorHAnsi" w:hAnsiTheme="minorHAnsi"/>
        </w:rPr>
        <w:t xml:space="preserve"> </w:t>
      </w:r>
      <w:r w:rsidRPr="00520E79">
        <w:rPr>
          <w:rFonts w:asciiTheme="minorHAnsi" w:hAnsiTheme="minorHAnsi"/>
        </w:rPr>
        <w:t>service</w:t>
      </w:r>
      <w:r w:rsidR="00235C06">
        <w:rPr>
          <w:rFonts w:asciiTheme="minorHAnsi" w:hAnsiTheme="minorHAnsi"/>
        </w:rPr>
        <w:t>s</w:t>
      </w:r>
      <w:r w:rsidRPr="00520E7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in the form of WSDL and </w:t>
      </w:r>
      <w:r w:rsidRPr="00520E79">
        <w:rPr>
          <w:rFonts w:asciiTheme="minorHAnsi" w:hAnsiTheme="minorHAnsi"/>
        </w:rPr>
        <w:t xml:space="preserve">XSD </w:t>
      </w:r>
    </w:p>
    <w:p w14:paraId="1C8DB72D" w14:textId="77777777" w:rsidR="00520E79" w:rsidRPr="009257E2" w:rsidRDefault="00520E79" w:rsidP="00520E79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Service WSDL &amp; XSD </w:t>
      </w:r>
    </w:p>
    <w:p w14:paraId="03B8EBEE" w14:textId="638ECDD9" w:rsidR="009D6DAF" w:rsidRDefault="000B00C2" w:rsidP="000B00C2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="009D6DAF" w:rsidRPr="009D6DAF">
        <w:rPr>
          <w:rFonts w:asciiTheme="minorHAnsi" w:hAnsiTheme="minorHAnsi"/>
        </w:rPr>
        <w:t>Refer Appendix A for the WSDL and XSD for the request and response objects</w:t>
      </w:r>
    </w:p>
    <w:p w14:paraId="6DFE4EDA" w14:textId="77777777" w:rsidR="006C06A7" w:rsidRDefault="006C06A7" w:rsidP="002750CC">
      <w:pPr>
        <w:pStyle w:val="Heading2"/>
      </w:pPr>
      <w:bookmarkStart w:id="20" w:name="_Toc526625097"/>
      <w:r>
        <w:t>Service Security</w:t>
      </w:r>
      <w:bookmarkEnd w:id="20"/>
      <w:r>
        <w:t xml:space="preserve">  </w:t>
      </w:r>
    </w:p>
    <w:p w14:paraId="7CB19DD4" w14:textId="473DCE75" w:rsidR="00636EF4" w:rsidRPr="00836E08" w:rsidRDefault="00636EF4" w:rsidP="000B00C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Security Requirement Document </w:t>
      </w:r>
    </w:p>
    <w:p w14:paraId="0DEC7389" w14:textId="77777777" w:rsidR="006C06A7" w:rsidRDefault="006C06A7" w:rsidP="00520E79">
      <w:pPr>
        <w:widowControl w:val="0"/>
        <w:autoSpaceDE w:val="0"/>
        <w:autoSpaceDN w:val="0"/>
        <w:adjustRightInd w:val="0"/>
        <w:ind w:left="720" w:firstLine="360"/>
        <w:rPr>
          <w:rFonts w:asciiTheme="minorHAnsi" w:hAnsiTheme="minorHAnsi"/>
        </w:rPr>
      </w:pPr>
    </w:p>
    <w:p w14:paraId="69CFE402" w14:textId="03F9E02E" w:rsidR="008B6152" w:rsidRPr="008B6152" w:rsidRDefault="008B6152" w:rsidP="008B6152">
      <w:pPr>
        <w:rPr>
          <w:rFonts w:asciiTheme="minorHAnsi" w:hAnsiTheme="minorHAnsi"/>
          <w:b/>
          <w:bCs/>
          <w:iCs/>
          <w:sz w:val="32"/>
          <w:szCs w:val="32"/>
        </w:rPr>
      </w:pPr>
      <w:r>
        <w:rPr>
          <w:rFonts w:asciiTheme="minorHAnsi" w:hAnsiTheme="minorHAnsi"/>
          <w:b/>
          <w:bCs/>
          <w:iCs/>
          <w:sz w:val="32"/>
          <w:szCs w:val="32"/>
        </w:rPr>
        <w:t xml:space="preserve">       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>2.8.1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ab/>
        <w:t xml:space="preserve">Signed Fields </w:t>
      </w:r>
    </w:p>
    <w:p w14:paraId="31F39700" w14:textId="676AFFBC" w:rsidR="00504AE9" w:rsidRPr="008B6152" w:rsidRDefault="008B6152" w:rsidP="008B6152">
      <w:pPr>
        <w:rPr>
          <w:rFonts w:asciiTheme="minorHAnsi" w:hAnsiTheme="minorHAnsi"/>
          <w:iCs/>
        </w:rPr>
      </w:pPr>
      <w:r w:rsidRPr="008B6152">
        <w:rPr>
          <w:rFonts w:asciiTheme="minorHAnsi" w:hAnsiTheme="minorHAnsi"/>
          <w:iCs/>
        </w:rPr>
        <w:t>There are no signed fields for this service.</w:t>
      </w:r>
    </w:p>
    <w:p w14:paraId="68F49CA3" w14:textId="77777777" w:rsidR="009D6DAF" w:rsidRDefault="009D6DAF">
      <w:pPr>
        <w:rPr>
          <w:rFonts w:asciiTheme="minorHAnsi" w:hAnsiTheme="minorHAnsi"/>
          <w:b/>
          <w:bCs/>
          <w:kern w:val="32"/>
          <w:sz w:val="48"/>
          <w:szCs w:val="48"/>
        </w:rPr>
      </w:pPr>
      <w:bookmarkStart w:id="21" w:name="_Toc129234890"/>
      <w:bookmarkStart w:id="22" w:name="_Toc140225152"/>
      <w:bookmarkStart w:id="23" w:name="_Toc191273327"/>
      <w:bookmarkStart w:id="24" w:name="_Toc246317949"/>
      <w:r>
        <w:rPr>
          <w:rFonts w:asciiTheme="minorHAnsi" w:hAnsiTheme="minorHAnsi"/>
          <w:sz w:val="48"/>
          <w:szCs w:val="48"/>
        </w:rPr>
        <w:br w:type="page"/>
      </w:r>
    </w:p>
    <w:p w14:paraId="3905F723" w14:textId="77777777" w:rsidR="002750CC" w:rsidRDefault="002750CC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  <w:sectPr w:rsidR="002750CC" w:rsidSect="0018715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0B29F78E" w14:textId="55BFC56E" w:rsidR="00E518F1" w:rsidRDefault="00E518F1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34" w:name="_Toc526625098"/>
      <w:r w:rsidRPr="00DC7A20">
        <w:rPr>
          <w:rFonts w:asciiTheme="minorHAnsi" w:hAnsiTheme="minorHAnsi"/>
          <w:sz w:val="48"/>
          <w:szCs w:val="48"/>
        </w:rPr>
        <w:lastRenderedPageBreak/>
        <w:t>Service Details</w:t>
      </w:r>
      <w:bookmarkEnd w:id="21"/>
      <w:bookmarkEnd w:id="22"/>
      <w:bookmarkEnd w:id="23"/>
      <w:bookmarkEnd w:id="24"/>
      <w:bookmarkEnd w:id="34"/>
    </w:p>
    <w:p w14:paraId="240AA713" w14:textId="6F1670FF" w:rsidR="002750CC" w:rsidRDefault="00843883" w:rsidP="002750CC">
      <w:pPr>
        <w:pStyle w:val="Heading2"/>
      </w:pPr>
      <w:bookmarkStart w:id="35" w:name="_Toc526625099"/>
      <w:r w:rsidRPr="00843883">
        <w:t>RP</w:t>
      </w:r>
      <w:r>
        <w:rPr>
          <w:b w:val="0"/>
          <w:bCs w:val="0"/>
        </w:rPr>
        <w:t xml:space="preserve"> </w:t>
      </w:r>
      <w:r w:rsidR="00333C7D">
        <w:t>Ban</w:t>
      </w:r>
      <w:r w:rsidR="0023650B">
        <w:t xml:space="preserve"> Dealing</w:t>
      </w:r>
      <w:bookmarkEnd w:id="35"/>
      <w:r w:rsidR="0023650B">
        <w:t xml:space="preserve"> </w:t>
      </w:r>
    </w:p>
    <w:p w14:paraId="32C63C08" w14:textId="048D9959" w:rsidR="002750CC" w:rsidRDefault="00843883" w:rsidP="00451F6B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333C7D">
        <w:rPr>
          <w:lang w:val="hr-HR"/>
        </w:rPr>
        <w:t>Ban</w:t>
      </w:r>
      <w:r w:rsidR="00451F6B">
        <w:rPr>
          <w:lang w:val="hr-HR"/>
        </w:rPr>
        <w:t xml:space="preserve"> Dealing</w:t>
      </w:r>
      <w:r w:rsidR="002750CC">
        <w:rPr>
          <w:lang w:val="hr-HR"/>
        </w:rPr>
        <w:t xml:space="preserve"> Request (</w:t>
      </w:r>
      <w:r>
        <w:rPr>
          <w:lang w:val="hr-HR"/>
        </w:rPr>
        <w:t>RP</w:t>
      </w:r>
      <w:r w:rsidR="00333C7D">
        <w:rPr>
          <w:lang w:val="hr-HR"/>
        </w:rPr>
        <w:t>Ban</w:t>
      </w:r>
      <w:r w:rsidR="00451F6B" w:rsidRPr="00451F6B">
        <w:rPr>
          <w:lang w:val="hr-HR"/>
        </w:rPr>
        <w:t>Dlng</w:t>
      </w:r>
      <w:r w:rsidR="002750CC" w:rsidRPr="002750CC">
        <w:rPr>
          <w:lang w:val="hr-HR"/>
        </w:rPr>
        <w:t>Rq</w:t>
      </w:r>
      <w:r w:rsidR="002750CC">
        <w:rPr>
          <w:lang w:val="hr-HR"/>
        </w:rPr>
        <w:t>)</w:t>
      </w:r>
    </w:p>
    <w:p w14:paraId="3D18BB20" w14:textId="77777777" w:rsidR="002750CC" w:rsidRPr="00843883" w:rsidRDefault="002750CC" w:rsidP="002750CC">
      <w:pPr>
        <w:ind w:firstLine="720"/>
        <w:rPr>
          <w:rFonts w:asciiTheme="minorHAnsi" w:hAnsiTheme="minorHAnsi"/>
          <w:lang w:val="hr-HR" w:eastAsia="x-none"/>
        </w:rPr>
      </w:pPr>
    </w:p>
    <w:p w14:paraId="6BADD31B" w14:textId="3B900A8F" w:rsidR="002750CC" w:rsidRPr="00141FDE" w:rsidRDefault="002750CC" w:rsidP="002750CC">
      <w:pPr>
        <w:ind w:firstLine="720"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Elements</w:t>
      </w:r>
      <w:r w:rsidRPr="00141FDE">
        <w:rPr>
          <w:rFonts w:asciiTheme="minorHAnsi" w:hAnsiTheme="minorHAnsi"/>
          <w:lang w:eastAsia="x-none"/>
        </w:rPr>
        <w:t xml:space="preserve"> for XML message </w:t>
      </w:r>
      <w:r>
        <w:rPr>
          <w:rFonts w:asciiTheme="minorHAnsi" w:hAnsiTheme="minorHAnsi"/>
          <w:lang w:eastAsia="x-none"/>
        </w:rPr>
        <w:t xml:space="preserve">in request object </w:t>
      </w:r>
      <w:r w:rsidRPr="00141FDE">
        <w:rPr>
          <w:rFonts w:asciiTheme="minorHAnsi" w:hAnsiTheme="minorHAnsi"/>
          <w:lang w:eastAsia="x-none"/>
        </w:rPr>
        <w:t xml:space="preserve">presented in the </w:t>
      </w:r>
      <w:r>
        <w:rPr>
          <w:rFonts w:asciiTheme="minorHAnsi" w:hAnsiTheme="minorHAnsi"/>
          <w:lang w:eastAsia="x-none"/>
        </w:rPr>
        <w:t>table</w:t>
      </w:r>
      <w:r w:rsidRPr="00141FDE">
        <w:rPr>
          <w:rFonts w:asciiTheme="minorHAnsi" w:hAnsiTheme="minorHAnsi"/>
          <w:lang w:eastAsia="x-none"/>
        </w:rPr>
        <w:t xml:space="preserve"> below.</w:t>
      </w:r>
    </w:p>
    <w:p w14:paraId="6823F402" w14:textId="61E1E8D9" w:rsidR="00601316" w:rsidRDefault="00601316" w:rsidP="00601316"/>
    <w:tbl>
      <w:tblPr>
        <w:tblW w:w="4999" w:type="pct"/>
        <w:tblLayout w:type="fixed"/>
        <w:tblLook w:val="04A0" w:firstRow="1" w:lastRow="0" w:firstColumn="1" w:lastColumn="0" w:noHBand="0" w:noVBand="1"/>
      </w:tblPr>
      <w:tblGrid>
        <w:gridCol w:w="2245"/>
        <w:gridCol w:w="990"/>
        <w:gridCol w:w="541"/>
        <w:gridCol w:w="449"/>
        <w:gridCol w:w="1710"/>
        <w:gridCol w:w="1799"/>
        <w:gridCol w:w="3601"/>
        <w:gridCol w:w="2611"/>
      </w:tblGrid>
      <w:tr w:rsidR="002A35D8" w:rsidRPr="00602069" w14:paraId="0DCA589D" w14:textId="77777777" w:rsidTr="002A35D8">
        <w:trPr>
          <w:trHeight w:val="1275"/>
        </w:trPr>
        <w:tc>
          <w:tcPr>
            <w:tcW w:w="805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400E8D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11F105E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67B3BB0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0ADBC8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2789D3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BDF2F4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29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C24B5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93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741439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</w:tbl>
    <w:p w14:paraId="44A83295" w14:textId="3852A7BD" w:rsidR="002750CC" w:rsidRDefault="002750CC">
      <w:pPr>
        <w:rPr>
          <w:lang w:val="hr-H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205"/>
        <w:gridCol w:w="1006"/>
        <w:gridCol w:w="427"/>
        <w:gridCol w:w="433"/>
        <w:gridCol w:w="1694"/>
        <w:gridCol w:w="1962"/>
        <w:gridCol w:w="3618"/>
        <w:gridCol w:w="2604"/>
      </w:tblGrid>
      <w:tr w:rsidR="002B772A" w:rsidRPr="002A35D8" w14:paraId="67161343" w14:textId="77777777" w:rsidTr="00DA5451">
        <w:trPr>
          <w:trHeight w:val="360"/>
        </w:trPr>
        <w:tc>
          <w:tcPr>
            <w:tcW w:w="80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DE5F030" w14:textId="1892D90D" w:rsidR="002B772A" w:rsidRPr="002A35D8" w:rsidRDefault="002B772A" w:rsidP="002B772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3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93C35D0" w14:textId="3C747832" w:rsidR="002B772A" w:rsidRPr="002A35D8" w:rsidRDefault="002B772A" w:rsidP="002B772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5E924E8" w14:textId="70468228" w:rsidR="002B772A" w:rsidRPr="002A35D8" w:rsidRDefault="002B772A" w:rsidP="002B772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C39C8E6" w14:textId="744D6ABC" w:rsidR="002B772A" w:rsidRPr="002A35D8" w:rsidRDefault="002B772A" w:rsidP="002B772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FDCF99F" w14:textId="1FF580DF" w:rsidR="002B772A" w:rsidRPr="002A35D8" w:rsidRDefault="002B772A" w:rsidP="002B772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3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B6108FA" w14:textId="2E92652C" w:rsidR="002B772A" w:rsidRPr="002A35D8" w:rsidRDefault="002B772A" w:rsidP="002B772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4A22BD9" w14:textId="53AD3406" w:rsidR="002B772A" w:rsidRPr="002A35D8" w:rsidRDefault="002B772A" w:rsidP="002B772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RqHdr</w:t>
            </w:r>
            <w:proofErr w:type="spellEnd"/>
          </w:p>
        </w:tc>
        <w:tc>
          <w:tcPr>
            <w:tcW w:w="9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1C78F32F" w14:textId="58304283" w:rsidR="002B772A" w:rsidRPr="002A35D8" w:rsidRDefault="002B772A" w:rsidP="002B772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B772A" w:rsidRPr="002A35D8" w14:paraId="0518ED87" w14:textId="77777777" w:rsidTr="00DA5451">
        <w:trPr>
          <w:trHeight w:val="360"/>
        </w:trPr>
        <w:tc>
          <w:tcPr>
            <w:tcW w:w="80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4EDCC3A" w14:textId="67C38C5C" w:rsidR="002B772A" w:rsidRPr="002A35D8" w:rsidRDefault="002B772A" w:rsidP="002B772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3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1C0B393" w14:textId="35DA7C7C" w:rsidR="002B772A" w:rsidRPr="002A35D8" w:rsidRDefault="002B772A" w:rsidP="002B772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8B5D477" w14:textId="3608B60C" w:rsidR="002B772A" w:rsidRPr="002A35D8" w:rsidRDefault="002B772A" w:rsidP="002B772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2A48657" w14:textId="41F4C20D" w:rsidR="002B772A" w:rsidRPr="002A35D8" w:rsidRDefault="002B772A" w:rsidP="002B772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CC2786B" w14:textId="5D75A55E" w:rsidR="002B772A" w:rsidRPr="002A35D8" w:rsidRDefault="002B772A" w:rsidP="002B772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3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B927F48" w14:textId="4F878353" w:rsidR="002B772A" w:rsidRPr="002A35D8" w:rsidRDefault="002B772A" w:rsidP="002B772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E29C1E7" w14:textId="6FD390BE" w:rsidR="002B772A" w:rsidRPr="002A35D8" w:rsidRDefault="002B772A" w:rsidP="002B772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9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43007F1A" w14:textId="0DD0BBAF" w:rsidR="002B772A" w:rsidRPr="002A35D8" w:rsidRDefault="002B772A" w:rsidP="002B772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B772A" w:rsidRPr="002A35D8" w14:paraId="254CF9A2" w14:textId="77777777" w:rsidTr="00DA5451">
        <w:trPr>
          <w:trHeight w:val="360"/>
        </w:trPr>
        <w:tc>
          <w:tcPr>
            <w:tcW w:w="80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85D08CB" w14:textId="36195E7E" w:rsidR="002B772A" w:rsidRPr="002A35D8" w:rsidRDefault="002B772A" w:rsidP="002B772A">
            <w:pPr>
              <w:ind w:firstLineChars="200" w:firstLine="4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RPBanDlngRq</w:t>
            </w:r>
            <w:proofErr w:type="spellEnd"/>
          </w:p>
        </w:tc>
        <w:tc>
          <w:tcPr>
            <w:tcW w:w="3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42728CB" w14:textId="000089C2" w:rsidR="002B772A" w:rsidRPr="002A35D8" w:rsidRDefault="002B772A" w:rsidP="002B772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D54AD71" w14:textId="4718BC3D" w:rsidR="002B772A" w:rsidRPr="002A35D8" w:rsidRDefault="002B772A" w:rsidP="002B772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48E9CA4" w14:textId="103A8510" w:rsidR="002B772A" w:rsidRPr="002A35D8" w:rsidRDefault="002B772A" w:rsidP="002B772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E1C428E" w14:textId="59901483" w:rsidR="002B772A" w:rsidRPr="002A35D8" w:rsidRDefault="002B772A" w:rsidP="002B772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3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D32088B" w14:textId="668DFF6E" w:rsidR="002B772A" w:rsidRPr="002A35D8" w:rsidRDefault="002B772A" w:rsidP="002B772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37E96DC" w14:textId="6F3993B7" w:rsidR="002B772A" w:rsidRPr="002A35D8" w:rsidRDefault="002B772A" w:rsidP="002B772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RPBanDlngRq</w:t>
            </w:r>
            <w:proofErr w:type="spellEnd"/>
          </w:p>
        </w:tc>
        <w:tc>
          <w:tcPr>
            <w:tcW w:w="9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6A6E5202" w14:textId="784C9857" w:rsidR="002B772A" w:rsidRPr="002A35D8" w:rsidRDefault="002B772A" w:rsidP="002B772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B772A" w:rsidRPr="002A35D8" w14:paraId="6EF15CC8" w14:textId="77777777" w:rsidTr="00DA5451">
        <w:trPr>
          <w:trHeight w:val="360"/>
        </w:trPr>
        <w:tc>
          <w:tcPr>
            <w:tcW w:w="80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5118CB4" w14:textId="37E5644C" w:rsidR="002B772A" w:rsidRPr="002A35D8" w:rsidRDefault="002B772A" w:rsidP="002B772A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Requester</w:t>
            </w:r>
          </w:p>
        </w:tc>
        <w:tc>
          <w:tcPr>
            <w:tcW w:w="3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D4F887E" w14:textId="63CA72E4" w:rsidR="002B772A" w:rsidRPr="002A35D8" w:rsidRDefault="002B772A" w:rsidP="002B772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F341EF7" w14:textId="559F9465" w:rsidR="002B772A" w:rsidRPr="002A35D8" w:rsidRDefault="002B772A" w:rsidP="002B772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D94D7BA" w14:textId="118AFB5C" w:rsidR="002B772A" w:rsidRPr="002A35D8" w:rsidRDefault="002B772A" w:rsidP="002B772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224C6EB" w14:textId="07DB3148" w:rsidR="002B772A" w:rsidRPr="002A35D8" w:rsidRDefault="002B772A" w:rsidP="002B772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3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7F02919" w14:textId="7F6D58E5" w:rsidR="002B772A" w:rsidRPr="002A35D8" w:rsidRDefault="002B772A" w:rsidP="002B772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T_Rqstr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2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3656426" w14:textId="7080754C" w:rsidR="002B772A" w:rsidRPr="002A35D8" w:rsidRDefault="002B772A" w:rsidP="002B772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RPBanDlngRq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Rqstr</w:t>
            </w:r>
            <w:proofErr w:type="spellEnd"/>
          </w:p>
        </w:tc>
        <w:tc>
          <w:tcPr>
            <w:tcW w:w="9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03BFC4E6" w14:textId="066D031B" w:rsidR="002B772A" w:rsidRPr="002A35D8" w:rsidRDefault="002B772A" w:rsidP="002B772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B772A" w:rsidRPr="002A35D8" w14:paraId="0845CF29" w14:textId="77777777" w:rsidTr="00DA5451">
        <w:trPr>
          <w:trHeight w:val="360"/>
        </w:trPr>
        <w:tc>
          <w:tcPr>
            <w:tcW w:w="80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C814B75" w14:textId="30BA1BAB" w:rsidR="002B772A" w:rsidRPr="002A35D8" w:rsidRDefault="002B772A" w:rsidP="002B772A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Involved Party</w:t>
            </w:r>
          </w:p>
        </w:tc>
        <w:tc>
          <w:tcPr>
            <w:tcW w:w="3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738A96F" w14:textId="76C06A1F" w:rsidR="002B772A" w:rsidRPr="002A35D8" w:rsidRDefault="002B772A" w:rsidP="002B772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3C8F0AC" w14:textId="6D07F841" w:rsidR="002B772A" w:rsidRPr="002A35D8" w:rsidRDefault="002B772A" w:rsidP="002B772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C5DF29" w14:textId="57A5A6F2" w:rsidR="002B772A" w:rsidRPr="002A35D8" w:rsidRDefault="002B772A" w:rsidP="002B772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80EF837" w14:textId="3DF23104" w:rsidR="002B772A" w:rsidRPr="002A35D8" w:rsidRDefault="002B772A" w:rsidP="002B772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3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1554B64" w14:textId="6F9BA0D2" w:rsidR="002B772A" w:rsidRPr="002A35D8" w:rsidRDefault="002B772A" w:rsidP="002B772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T_RpInvPrty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2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03A2D71" w14:textId="76433B50" w:rsidR="002B772A" w:rsidRPr="002A35D8" w:rsidRDefault="002B772A" w:rsidP="002B772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RPBanDlngRq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</w:p>
        </w:tc>
        <w:tc>
          <w:tcPr>
            <w:tcW w:w="9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2EE3A78" w14:textId="2B02DF2C" w:rsidR="002B772A" w:rsidRPr="002A35D8" w:rsidRDefault="002B772A" w:rsidP="002B772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B772A" w:rsidRPr="002A35D8" w14:paraId="25EC95DF" w14:textId="77777777" w:rsidTr="00DA5451">
        <w:trPr>
          <w:trHeight w:val="360"/>
        </w:trPr>
        <w:tc>
          <w:tcPr>
            <w:tcW w:w="80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92908E6" w14:textId="1842BBB3" w:rsidR="002B772A" w:rsidRPr="002A35D8" w:rsidRDefault="002B772A" w:rsidP="002B772A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Third Party</w:t>
            </w:r>
          </w:p>
        </w:tc>
        <w:tc>
          <w:tcPr>
            <w:tcW w:w="3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6474872" w14:textId="2C77802A" w:rsidR="002B772A" w:rsidRPr="002A35D8" w:rsidRDefault="002B772A" w:rsidP="002B772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7B31381" w14:textId="6B102AAD" w:rsidR="002B772A" w:rsidRPr="002A35D8" w:rsidRDefault="002B772A" w:rsidP="002B772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C0030C0" w14:textId="10A43F0C" w:rsidR="002B772A" w:rsidRPr="002A35D8" w:rsidRDefault="002B772A" w:rsidP="002B772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E5B1D61" w14:textId="6AFFDAB2" w:rsidR="002B772A" w:rsidRPr="002A35D8" w:rsidRDefault="002B772A" w:rsidP="002B772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63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882CDBB" w14:textId="6769EE30" w:rsidR="002B772A" w:rsidRPr="002A35D8" w:rsidRDefault="002B772A" w:rsidP="002B772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T_ThrdPrty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2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D1B6151" w14:textId="644ACDCF" w:rsidR="002B772A" w:rsidRPr="002A35D8" w:rsidRDefault="002B772A" w:rsidP="002B772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RPBanDlngRq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ThrdPrty</w:t>
            </w:r>
            <w:proofErr w:type="spellEnd"/>
          </w:p>
        </w:tc>
        <w:tc>
          <w:tcPr>
            <w:tcW w:w="9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0E7126DD" w14:textId="68DE8149" w:rsidR="002B772A" w:rsidRPr="002A35D8" w:rsidRDefault="002B772A" w:rsidP="002B772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B772A" w:rsidRPr="002A35D8" w14:paraId="228E21B5" w14:textId="77777777" w:rsidTr="00DA5451">
        <w:trPr>
          <w:trHeight w:val="360"/>
        </w:trPr>
        <w:tc>
          <w:tcPr>
            <w:tcW w:w="80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E856D62" w14:textId="3B12B3F2" w:rsidR="002B772A" w:rsidRDefault="002B772A" w:rsidP="002B772A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Ban Dealing Outline</w:t>
            </w:r>
          </w:p>
        </w:tc>
        <w:tc>
          <w:tcPr>
            <w:tcW w:w="3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FC21660" w14:textId="578E305E" w:rsidR="002B772A" w:rsidRDefault="002B772A" w:rsidP="002B772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3E14F8B" w14:textId="04E25DBE" w:rsidR="002B772A" w:rsidRDefault="002B772A" w:rsidP="002B772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5B56C47" w14:textId="7B330275" w:rsidR="002B772A" w:rsidRDefault="002B772A" w:rsidP="002B772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C079F09" w14:textId="6EF24ACC" w:rsidR="002B772A" w:rsidRDefault="002B772A" w:rsidP="002B772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3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B6CDB6F" w14:textId="602C5D88" w:rsidR="002B772A" w:rsidRDefault="002B772A" w:rsidP="002B772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T_BanDlngOutline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2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A2B0FE2" w14:textId="210D1A20" w:rsidR="002B772A" w:rsidRDefault="002B772A" w:rsidP="002B772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RPBanDlngRq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</w:t>
            </w:r>
          </w:p>
        </w:tc>
        <w:tc>
          <w:tcPr>
            <w:tcW w:w="9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710D33EE" w14:textId="0EB010CC" w:rsidR="002B772A" w:rsidRDefault="002B772A" w:rsidP="002B772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B772A" w:rsidRPr="002A35D8" w14:paraId="4C28F96B" w14:textId="77777777" w:rsidTr="00DA5451">
        <w:trPr>
          <w:trHeight w:val="360"/>
        </w:trPr>
        <w:tc>
          <w:tcPr>
            <w:tcW w:w="80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03E5E96" w14:textId="5DB80409" w:rsidR="002B772A" w:rsidRPr="002A35D8" w:rsidRDefault="002B772A" w:rsidP="002B772A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Ban Dealing Decision info</w:t>
            </w:r>
          </w:p>
        </w:tc>
        <w:tc>
          <w:tcPr>
            <w:tcW w:w="3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3BF5A69" w14:textId="7BFD7802" w:rsidR="002B772A" w:rsidRPr="002A35D8" w:rsidRDefault="002B772A" w:rsidP="002B772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EFC57A6" w14:textId="68B7F4EF" w:rsidR="002B772A" w:rsidRPr="002A35D8" w:rsidRDefault="002B772A" w:rsidP="002B772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1BB3394" w14:textId="4C88148E" w:rsidR="002B772A" w:rsidRPr="002A35D8" w:rsidRDefault="002B772A" w:rsidP="002B772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5B6780E" w14:textId="7F612B26" w:rsidR="002B772A" w:rsidRPr="002A35D8" w:rsidRDefault="002B772A" w:rsidP="002B772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3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42868E9" w14:textId="0A6AA134" w:rsidR="002B772A" w:rsidRPr="002A35D8" w:rsidRDefault="002B772A" w:rsidP="002B772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T_DlngDcsnInfo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2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D4D897A" w14:textId="03152878" w:rsidR="002B772A" w:rsidRPr="002A35D8" w:rsidRDefault="002B772A" w:rsidP="002B772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RPBanDlngRq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DcsnInfo</w:t>
            </w:r>
            <w:proofErr w:type="spellEnd"/>
          </w:p>
        </w:tc>
        <w:tc>
          <w:tcPr>
            <w:tcW w:w="9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29FEBE2" w14:textId="65B25AF2" w:rsidR="002B772A" w:rsidRPr="002A35D8" w:rsidRDefault="002B772A" w:rsidP="002B772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B772A" w:rsidRPr="002A35D8" w14:paraId="3692784E" w14:textId="77777777" w:rsidTr="00DA5451">
        <w:trPr>
          <w:trHeight w:val="360"/>
        </w:trPr>
        <w:tc>
          <w:tcPr>
            <w:tcW w:w="80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7586AA3" w14:textId="72092DF0" w:rsidR="002B772A" w:rsidRDefault="002B772A" w:rsidP="002B772A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Target Financial Institution</w:t>
            </w:r>
          </w:p>
        </w:tc>
        <w:tc>
          <w:tcPr>
            <w:tcW w:w="3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5FFE6CD" w14:textId="20D4F6E8" w:rsidR="002B772A" w:rsidRDefault="002B772A" w:rsidP="002B772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5461C6B" w14:textId="16773084" w:rsidR="002B772A" w:rsidRDefault="002B772A" w:rsidP="002B772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DBCF575" w14:textId="3BBA7AEA" w:rsidR="002B772A" w:rsidRDefault="002B772A" w:rsidP="002B772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2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5217960" w14:textId="315F9066" w:rsidR="002B772A" w:rsidRDefault="002B772A" w:rsidP="002B772A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63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03A12B1" w14:textId="62868FF7" w:rsidR="002B772A" w:rsidRDefault="002B772A" w:rsidP="002B772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T_FinInst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2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EEC00B1" w14:textId="4A88DD35" w:rsidR="002B772A" w:rsidRDefault="002B772A" w:rsidP="002B772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RPBanDlngRq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FinInst</w:t>
            </w:r>
            <w:proofErr w:type="spellEnd"/>
          </w:p>
        </w:tc>
        <w:tc>
          <w:tcPr>
            <w:tcW w:w="9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3EE371D3" w14:textId="7A6D3940" w:rsidR="002B772A" w:rsidRDefault="002B772A" w:rsidP="002B772A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37CFBD02" w14:textId="77777777" w:rsidR="002A35D8" w:rsidRDefault="002A35D8">
      <w:pPr>
        <w:rPr>
          <w:rFonts w:ascii="Calibri" w:hAnsi="Calibri"/>
          <w:b/>
          <w:bCs/>
          <w:sz w:val="28"/>
          <w:szCs w:val="28"/>
          <w:lang w:val="hr-HR"/>
        </w:rPr>
      </w:pPr>
    </w:p>
    <w:p w14:paraId="1D862CD5" w14:textId="2F3BF07D" w:rsidR="002750CC" w:rsidRDefault="00393A14" w:rsidP="00797404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lastRenderedPageBreak/>
        <w:t xml:space="preserve">RP </w:t>
      </w:r>
      <w:r w:rsidR="00333C7D">
        <w:rPr>
          <w:lang w:val="hr-HR"/>
        </w:rPr>
        <w:t>Ban</w:t>
      </w:r>
      <w:r w:rsidR="00797404">
        <w:rPr>
          <w:lang w:val="hr-HR"/>
        </w:rPr>
        <w:t xml:space="preserve"> Dealing</w:t>
      </w:r>
      <w:r w:rsidR="002750CC">
        <w:rPr>
          <w:lang w:val="hr-HR"/>
        </w:rPr>
        <w:t xml:space="preserve"> Re</w:t>
      </w:r>
      <w:r w:rsidR="00797404">
        <w:rPr>
          <w:lang w:val="hr-HR"/>
        </w:rPr>
        <w:t>sponse</w:t>
      </w:r>
      <w:r w:rsidR="002750CC">
        <w:rPr>
          <w:lang w:val="hr-HR"/>
        </w:rPr>
        <w:t xml:space="preserve"> (</w:t>
      </w:r>
      <w:r>
        <w:rPr>
          <w:lang w:val="hr-HR"/>
        </w:rPr>
        <w:t>RP</w:t>
      </w:r>
      <w:r w:rsidR="00333C7D">
        <w:rPr>
          <w:lang w:val="hr-HR"/>
        </w:rPr>
        <w:t>Ban</w:t>
      </w:r>
      <w:r w:rsidR="00797404" w:rsidRPr="00797404">
        <w:rPr>
          <w:lang w:val="hr-HR"/>
        </w:rPr>
        <w:t>Dlng</w:t>
      </w:r>
      <w:r w:rsidR="002750CC" w:rsidRPr="002750CC">
        <w:rPr>
          <w:lang w:val="hr-HR"/>
        </w:rPr>
        <w:t>R</w:t>
      </w:r>
      <w:r w:rsidR="002750CC">
        <w:rPr>
          <w:lang w:val="hr-HR"/>
        </w:rPr>
        <w:t>s)</w:t>
      </w:r>
    </w:p>
    <w:p w14:paraId="590CAE9C" w14:textId="7EA40F4D" w:rsidR="002750CC" w:rsidRPr="002750CC" w:rsidRDefault="002750CC" w:rsidP="002750CC">
      <w:pPr>
        <w:ind w:firstLine="720"/>
        <w:rPr>
          <w:rFonts w:asciiTheme="minorHAnsi" w:hAnsiTheme="minorHAnsi"/>
          <w:lang w:eastAsia="x-none"/>
        </w:rPr>
      </w:pPr>
      <w:r w:rsidRPr="002750CC">
        <w:rPr>
          <w:rFonts w:asciiTheme="minorHAnsi" w:hAnsiTheme="minorHAnsi"/>
          <w:lang w:eastAsia="x-none"/>
        </w:rPr>
        <w:t xml:space="preserve">Elements for XML message in </w:t>
      </w:r>
      <w:r>
        <w:rPr>
          <w:rFonts w:asciiTheme="minorHAnsi" w:hAnsiTheme="minorHAnsi"/>
          <w:lang w:eastAsia="x-none"/>
        </w:rPr>
        <w:t>response</w:t>
      </w:r>
      <w:r w:rsidRPr="002750CC">
        <w:rPr>
          <w:rFonts w:asciiTheme="minorHAnsi" w:hAnsiTheme="minorHAnsi"/>
          <w:lang w:eastAsia="x-none"/>
        </w:rPr>
        <w:t xml:space="preserve"> object presented in the table below.</w:t>
      </w:r>
    </w:p>
    <w:p w14:paraId="17C1463D" w14:textId="3CE219D6" w:rsidR="002750CC" w:rsidRDefault="002750CC" w:rsidP="002750CC">
      <w:pPr>
        <w:rPr>
          <w:lang w:val="hr-H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80"/>
        <w:gridCol w:w="1481"/>
        <w:gridCol w:w="541"/>
        <w:gridCol w:w="541"/>
        <w:gridCol w:w="5150"/>
        <w:gridCol w:w="2081"/>
        <w:gridCol w:w="954"/>
        <w:gridCol w:w="1621"/>
      </w:tblGrid>
      <w:tr w:rsidR="00602069" w:rsidRPr="00602069" w14:paraId="6EA87E2D" w14:textId="77777777" w:rsidTr="007623F6">
        <w:trPr>
          <w:trHeight w:val="1275"/>
        </w:trPr>
        <w:tc>
          <w:tcPr>
            <w:tcW w:w="566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EE079F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B4BDF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4E9A65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2A04FF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B28C58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2F476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ED409F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78E719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7623F6" w:rsidRPr="00602069" w14:paraId="292FED2B" w14:textId="77777777" w:rsidTr="007623F6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438A84" w14:textId="38E2B41C" w:rsidR="007623F6" w:rsidRPr="00602069" w:rsidRDefault="007623F6" w:rsidP="007623F6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825A17A" w14:textId="4A1E34F7" w:rsidR="007623F6" w:rsidRPr="00602069" w:rsidRDefault="007623F6" w:rsidP="007623F6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B08FA7" w14:textId="2BA7A10B" w:rsidR="007623F6" w:rsidRPr="00602069" w:rsidRDefault="007623F6" w:rsidP="007623F6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E83B457" w14:textId="3A391848" w:rsidR="007623F6" w:rsidRPr="00602069" w:rsidRDefault="007623F6" w:rsidP="007623F6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DAA29B2" w14:textId="3A255BB5" w:rsidR="007623F6" w:rsidRPr="00602069" w:rsidRDefault="007623F6" w:rsidP="007623F6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0E856E" w14:textId="061198B1" w:rsidR="007623F6" w:rsidRPr="00602069" w:rsidRDefault="007623F6" w:rsidP="007623F6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C2198DD" w14:textId="727E8142" w:rsidR="007623F6" w:rsidRPr="00602069" w:rsidRDefault="007623F6" w:rsidP="007623F6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RsHdr</w:t>
            </w:r>
            <w:proofErr w:type="spellEnd"/>
          </w:p>
        </w:tc>
        <w:tc>
          <w:tcPr>
            <w:tcW w:w="5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FF23034" w14:textId="5F0F7303" w:rsidR="007623F6" w:rsidRPr="00602069" w:rsidRDefault="007623F6" w:rsidP="007623F6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7623F6" w:rsidRPr="00602069" w14:paraId="74DAC0F7" w14:textId="77777777" w:rsidTr="007623F6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AA5FE4" w14:textId="4288C9C9" w:rsidR="007623F6" w:rsidRPr="00602069" w:rsidRDefault="007623F6" w:rsidP="007623F6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2D7C6D" w14:textId="0B08B6BC" w:rsidR="007623F6" w:rsidRPr="00602069" w:rsidRDefault="007623F6" w:rsidP="007623F6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0B5031" w14:textId="6EC50A68" w:rsidR="007623F6" w:rsidRPr="00602069" w:rsidRDefault="007623F6" w:rsidP="007623F6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A104589" w14:textId="17512CC0" w:rsidR="007623F6" w:rsidRPr="00602069" w:rsidRDefault="007623F6" w:rsidP="007623F6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D487B87" w14:textId="3031B0CE" w:rsidR="007623F6" w:rsidRPr="00602069" w:rsidRDefault="007623F6" w:rsidP="007623F6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B7ACF5" w14:textId="4C5D3141" w:rsidR="007623F6" w:rsidRPr="00602069" w:rsidRDefault="007623F6" w:rsidP="007623F6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172EE5A" w14:textId="1D8B8E06" w:rsidR="007623F6" w:rsidRPr="00602069" w:rsidRDefault="007623F6" w:rsidP="007623F6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5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12EA0C8" w14:textId="2109C823" w:rsidR="007623F6" w:rsidRPr="00602069" w:rsidRDefault="007623F6" w:rsidP="007623F6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905FB1C" w14:textId="77777777" w:rsidR="002750CC" w:rsidRPr="002750CC" w:rsidRDefault="002750CC" w:rsidP="002750CC">
      <w:pPr>
        <w:rPr>
          <w:lang w:val="hr-HR"/>
        </w:rPr>
      </w:pPr>
    </w:p>
    <w:p w14:paraId="6D843299" w14:textId="77777777" w:rsidR="008C2642" w:rsidRDefault="008C2642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17428DE3" w14:textId="0E186766" w:rsidR="00601316" w:rsidRDefault="00843883" w:rsidP="002750CC">
      <w:pPr>
        <w:pStyle w:val="Heading2"/>
      </w:pPr>
      <w:bookmarkStart w:id="36" w:name="_Toc526625100"/>
      <w:r>
        <w:lastRenderedPageBreak/>
        <w:t xml:space="preserve">RP </w:t>
      </w:r>
      <w:r w:rsidR="00333C7D">
        <w:t>Ban</w:t>
      </w:r>
      <w:r w:rsidR="00B01C8C">
        <w:t xml:space="preserve"> Dealing</w:t>
      </w:r>
      <w:r w:rsidR="00601316">
        <w:t xml:space="preserve"> Call Back</w:t>
      </w:r>
      <w:bookmarkEnd w:id="36"/>
      <w:r w:rsidR="00601316">
        <w:t xml:space="preserve"> </w:t>
      </w:r>
    </w:p>
    <w:p w14:paraId="3F87CB4D" w14:textId="2F42430C" w:rsidR="000F54FC" w:rsidRDefault="00843883" w:rsidP="00B01C8C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t xml:space="preserve">RP </w:t>
      </w:r>
      <w:r w:rsidR="00333C7D">
        <w:rPr>
          <w:lang w:val="hr-HR"/>
        </w:rPr>
        <w:t>Ban</w:t>
      </w:r>
      <w:r w:rsidR="00B01C8C">
        <w:rPr>
          <w:lang w:val="hr-HR"/>
        </w:rPr>
        <w:t xml:space="preserve"> Dealing</w:t>
      </w:r>
      <w:r w:rsidR="000F54FC">
        <w:rPr>
          <w:lang w:val="hr-HR"/>
        </w:rPr>
        <w:t xml:space="preserve"> </w:t>
      </w:r>
      <w:r w:rsidR="000F54FC">
        <w:t>Call Back</w:t>
      </w:r>
      <w:r w:rsidR="000F54FC">
        <w:rPr>
          <w:lang w:val="hr-HR"/>
        </w:rPr>
        <w:t xml:space="preserve"> Request (</w:t>
      </w:r>
      <w:r>
        <w:rPr>
          <w:lang w:val="hr-HR"/>
        </w:rPr>
        <w:t>RP</w:t>
      </w:r>
      <w:r w:rsidR="00333C7D">
        <w:rPr>
          <w:lang w:val="hr-HR"/>
        </w:rPr>
        <w:t>Ban</w:t>
      </w:r>
      <w:r w:rsidR="00B01C8C" w:rsidRPr="00B01C8C">
        <w:rPr>
          <w:lang w:val="hr-HR"/>
        </w:rPr>
        <w:t>Dlng</w:t>
      </w:r>
      <w:r w:rsidR="000F54FC" w:rsidRPr="000F54FC">
        <w:rPr>
          <w:lang w:val="hr-HR"/>
        </w:rPr>
        <w:t>CallBackRq</w:t>
      </w:r>
      <w:r w:rsidR="000F54FC">
        <w:rPr>
          <w:lang w:val="hr-HR"/>
        </w:rPr>
        <w:t>)</w:t>
      </w:r>
    </w:p>
    <w:tbl>
      <w:tblPr>
        <w:tblW w:w="1471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00"/>
        <w:gridCol w:w="1350"/>
        <w:gridCol w:w="450"/>
        <w:gridCol w:w="450"/>
        <w:gridCol w:w="1463"/>
        <w:gridCol w:w="1184"/>
        <w:gridCol w:w="5385"/>
        <w:gridCol w:w="1734"/>
      </w:tblGrid>
      <w:tr w:rsidR="00602069" w:rsidRPr="00602069" w14:paraId="0571FD3B" w14:textId="77777777" w:rsidTr="009530EF">
        <w:trPr>
          <w:trHeight w:val="1270"/>
        </w:trPr>
        <w:tc>
          <w:tcPr>
            <w:tcW w:w="270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80E9BB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379E1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55BAA01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39C3DF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C01FBA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31F33A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F0DFB5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7018B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</w:tbl>
    <w:p w14:paraId="6D6B2234" w14:textId="01C66C02" w:rsidR="008C2642" w:rsidRDefault="008C2642">
      <w:pPr>
        <w:rPr>
          <w:lang w:val="hr-HR"/>
        </w:rPr>
      </w:pPr>
    </w:p>
    <w:tbl>
      <w:tblPr>
        <w:tblW w:w="5317" w:type="pct"/>
        <w:tblLook w:val="04A0" w:firstRow="1" w:lastRow="0" w:firstColumn="1" w:lastColumn="0" w:noHBand="0" w:noVBand="1"/>
      </w:tblPr>
      <w:tblGrid>
        <w:gridCol w:w="2706"/>
        <w:gridCol w:w="1006"/>
        <w:gridCol w:w="439"/>
        <w:gridCol w:w="517"/>
        <w:gridCol w:w="2301"/>
        <w:gridCol w:w="1562"/>
        <w:gridCol w:w="5163"/>
        <w:gridCol w:w="1139"/>
      </w:tblGrid>
      <w:tr w:rsidR="00202102" w:rsidRPr="002A35D8" w14:paraId="45F19278" w14:textId="77777777" w:rsidTr="00087702">
        <w:trPr>
          <w:trHeight w:val="360"/>
        </w:trPr>
        <w:tc>
          <w:tcPr>
            <w:tcW w:w="9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85E75D5" w14:textId="2C8EDB11" w:rsidR="00202102" w:rsidRPr="002A35D8" w:rsidRDefault="00202102" w:rsidP="0020210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ADB5A3A" w14:textId="0F9743AA" w:rsidR="00202102" w:rsidRPr="002A35D8" w:rsidRDefault="00202102" w:rsidP="0020210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C21217D" w14:textId="0CF61FC7" w:rsidR="00202102" w:rsidRPr="002A35D8" w:rsidRDefault="00202102" w:rsidP="0020210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E0E77A6" w14:textId="4E7028BC" w:rsidR="00202102" w:rsidRPr="002A35D8" w:rsidRDefault="00202102" w:rsidP="0020210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C1100D5" w14:textId="4D2992BB" w:rsidR="00202102" w:rsidRPr="002A35D8" w:rsidRDefault="00202102" w:rsidP="0020210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5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359C9F0" w14:textId="3C96F91B" w:rsidR="00202102" w:rsidRPr="002A35D8" w:rsidRDefault="00202102" w:rsidP="0020210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6A4DEDE" w14:textId="3FCDF930" w:rsidR="00202102" w:rsidRPr="002A35D8" w:rsidRDefault="00202102" w:rsidP="0020210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RqHdr</w:t>
            </w:r>
            <w:proofErr w:type="spellEnd"/>
          </w:p>
        </w:tc>
        <w:tc>
          <w:tcPr>
            <w:tcW w:w="3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5E06CCF4" w14:textId="594A4F96" w:rsidR="00202102" w:rsidRPr="002A35D8" w:rsidRDefault="00202102" w:rsidP="0020210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02102" w:rsidRPr="002A35D8" w14:paraId="2CCED2E0" w14:textId="77777777" w:rsidTr="00087702">
        <w:trPr>
          <w:trHeight w:val="360"/>
        </w:trPr>
        <w:tc>
          <w:tcPr>
            <w:tcW w:w="9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F8CD9A9" w14:textId="2205EC08" w:rsidR="00202102" w:rsidRPr="002A35D8" w:rsidRDefault="00202102" w:rsidP="0020210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98720F4" w14:textId="2A310FA3" w:rsidR="00202102" w:rsidRPr="002A35D8" w:rsidRDefault="00202102" w:rsidP="0020210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0081473" w14:textId="05D329C4" w:rsidR="00202102" w:rsidRPr="002A35D8" w:rsidRDefault="00202102" w:rsidP="0020210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1053128" w14:textId="494DC750" w:rsidR="00202102" w:rsidRPr="002A35D8" w:rsidRDefault="00202102" w:rsidP="0020210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F3B99E8" w14:textId="13888887" w:rsidR="00202102" w:rsidRPr="002A35D8" w:rsidRDefault="00202102" w:rsidP="0020210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5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C8C32F9" w14:textId="751FB150" w:rsidR="00202102" w:rsidRPr="002A35D8" w:rsidRDefault="00202102" w:rsidP="0020210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98C3E30" w14:textId="102E8826" w:rsidR="00202102" w:rsidRPr="002A35D8" w:rsidRDefault="00202102" w:rsidP="0020210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3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43ABF6F" w14:textId="31A9C0DB" w:rsidR="00202102" w:rsidRPr="002A35D8" w:rsidRDefault="00202102" w:rsidP="0020210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02102" w:rsidRPr="002A35D8" w14:paraId="3B213E38" w14:textId="77777777" w:rsidTr="00087702">
        <w:trPr>
          <w:trHeight w:val="360"/>
        </w:trPr>
        <w:tc>
          <w:tcPr>
            <w:tcW w:w="9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57CB524" w14:textId="52FD5B26" w:rsidR="00202102" w:rsidRPr="002A35D8" w:rsidRDefault="00202102" w:rsidP="00202102">
            <w:pPr>
              <w:ind w:firstLineChars="200" w:firstLine="4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RPBanDlngCallBackRq</w:t>
            </w:r>
            <w:proofErr w:type="spellEnd"/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C3DF0C7" w14:textId="4C99925D" w:rsidR="00202102" w:rsidRPr="002A35D8" w:rsidRDefault="00202102" w:rsidP="0020210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F4B062B" w14:textId="5F056A76" w:rsidR="00202102" w:rsidRPr="002A35D8" w:rsidRDefault="00202102" w:rsidP="0020210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C386D79" w14:textId="31A9089F" w:rsidR="00202102" w:rsidRPr="002A35D8" w:rsidRDefault="00202102" w:rsidP="0020210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BCC8A3B" w14:textId="26826C20" w:rsidR="00202102" w:rsidRPr="002A35D8" w:rsidRDefault="00202102" w:rsidP="0020210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5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DFDA04" w14:textId="24379CCF" w:rsidR="00202102" w:rsidRPr="002A35D8" w:rsidRDefault="00202102" w:rsidP="0020210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6BBAA77" w14:textId="5AA98172" w:rsidR="00202102" w:rsidRPr="002A35D8" w:rsidRDefault="00202102" w:rsidP="0020210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RPBanDlngCallBackRq</w:t>
            </w:r>
            <w:proofErr w:type="spellEnd"/>
          </w:p>
        </w:tc>
        <w:tc>
          <w:tcPr>
            <w:tcW w:w="3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388756FF" w14:textId="7D69B5BE" w:rsidR="00202102" w:rsidRPr="002A35D8" w:rsidRDefault="00202102" w:rsidP="0020210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02102" w:rsidRPr="002A35D8" w14:paraId="56DA3B61" w14:textId="77777777" w:rsidTr="00087702">
        <w:trPr>
          <w:trHeight w:val="360"/>
        </w:trPr>
        <w:tc>
          <w:tcPr>
            <w:tcW w:w="9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55CAC0F" w14:textId="2BF3B4E4" w:rsidR="00202102" w:rsidRPr="002A35D8" w:rsidRDefault="00202102" w:rsidP="00202102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FIRsBanDlng</w:t>
            </w:r>
            <w:proofErr w:type="spellEnd"/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F417A63" w14:textId="2EF86657" w:rsidR="00202102" w:rsidRPr="002A35D8" w:rsidRDefault="00202102" w:rsidP="0020210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E0117FC" w14:textId="26267B46" w:rsidR="00202102" w:rsidRPr="002A35D8" w:rsidRDefault="00202102" w:rsidP="0020210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B01E73B" w14:textId="08D81564" w:rsidR="00202102" w:rsidRPr="002A35D8" w:rsidRDefault="00202102" w:rsidP="0020210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1..*</w:t>
            </w:r>
          </w:p>
        </w:tc>
        <w:tc>
          <w:tcPr>
            <w:tcW w:w="7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3107D42" w14:textId="36F002E5" w:rsidR="00202102" w:rsidRPr="002A35D8" w:rsidRDefault="00202102" w:rsidP="0020210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5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AA1F0A5" w14:textId="49FA7E0F" w:rsidR="00202102" w:rsidRPr="002A35D8" w:rsidRDefault="00202102" w:rsidP="0020210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199AF1B" w14:textId="31C0E54B" w:rsidR="00202102" w:rsidRPr="002A35D8" w:rsidRDefault="00202102" w:rsidP="0020210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RPBanDlngCallBackRq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FIRsBanDlng</w:t>
            </w:r>
            <w:proofErr w:type="spellEnd"/>
          </w:p>
        </w:tc>
        <w:tc>
          <w:tcPr>
            <w:tcW w:w="3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FDF5C07" w14:textId="57190FB2" w:rsidR="00202102" w:rsidRPr="002A35D8" w:rsidRDefault="00202102" w:rsidP="0020210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202102" w:rsidRPr="002A35D8" w14:paraId="5CC28893" w14:textId="77777777" w:rsidTr="00087702">
        <w:trPr>
          <w:trHeight w:val="360"/>
        </w:trPr>
        <w:tc>
          <w:tcPr>
            <w:tcW w:w="9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D24D2FB" w14:textId="698D0221" w:rsidR="00202102" w:rsidRPr="002A35D8" w:rsidRDefault="00202102" w:rsidP="00202102">
            <w:pPr>
              <w:ind w:firstLineChars="600" w:firstLine="120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FICode</w:t>
            </w:r>
            <w:proofErr w:type="spellEnd"/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8BE9962" w14:textId="0FA7C8A7" w:rsidR="00202102" w:rsidRPr="002A35D8" w:rsidRDefault="00202102" w:rsidP="002021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1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30F3944" w14:textId="73F7A967" w:rsidR="00202102" w:rsidRPr="002A35D8" w:rsidRDefault="00202102" w:rsidP="002021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A14B86D" w14:textId="26E143E5" w:rsidR="00202102" w:rsidRPr="002A35D8" w:rsidRDefault="00202102" w:rsidP="002021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7F3F575" w14:textId="48A5FB1A" w:rsidR="00202102" w:rsidRPr="002A35D8" w:rsidRDefault="00202102" w:rsidP="002021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5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51C4466" w14:textId="47A966DD" w:rsidR="00202102" w:rsidRPr="002A35D8" w:rsidRDefault="00202102" w:rsidP="002021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LOV (FI's,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Appindex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B)</w:t>
            </w:r>
          </w:p>
        </w:tc>
        <w:tc>
          <w:tcPr>
            <w:tcW w:w="17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878CE0E" w14:textId="398DE633" w:rsidR="00202102" w:rsidRPr="002A35D8" w:rsidRDefault="00202102" w:rsidP="002021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RPBanDlngCallBackRq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FIRsBanDlng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FICode</w:t>
            </w:r>
            <w:proofErr w:type="spellEnd"/>
          </w:p>
        </w:tc>
        <w:tc>
          <w:tcPr>
            <w:tcW w:w="3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0D85B021" w14:textId="05A1300E" w:rsidR="00202102" w:rsidRPr="002A35D8" w:rsidRDefault="00202102" w:rsidP="002021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Financial Institution Code</w:t>
            </w:r>
          </w:p>
        </w:tc>
      </w:tr>
      <w:tr w:rsidR="00202102" w:rsidRPr="002A35D8" w14:paraId="6E8F9602" w14:textId="77777777" w:rsidTr="00087702">
        <w:trPr>
          <w:trHeight w:val="792"/>
        </w:trPr>
        <w:tc>
          <w:tcPr>
            <w:tcW w:w="9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DFE5E26" w14:textId="5C36C417" w:rsidR="00202102" w:rsidRPr="002A35D8" w:rsidRDefault="00202102" w:rsidP="00202102">
            <w:pPr>
              <w:ind w:firstLineChars="600" w:firstLine="120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FIRsStatus</w:t>
            </w:r>
            <w:proofErr w:type="spellEnd"/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26E9D1E" w14:textId="6D240E06" w:rsidR="00202102" w:rsidRPr="002A35D8" w:rsidRDefault="00202102" w:rsidP="002021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1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88E3C0D" w14:textId="3DFA2F7E" w:rsidR="00202102" w:rsidRPr="002A35D8" w:rsidRDefault="00202102" w:rsidP="002021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3A28262" w14:textId="17DA6DE1" w:rsidR="00202102" w:rsidRPr="002A35D8" w:rsidRDefault="00202102" w:rsidP="002021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C70C444" w14:textId="2E176BCD" w:rsidR="00202102" w:rsidRPr="002A35D8" w:rsidRDefault="00202102" w:rsidP="002021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5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D26364D" w14:textId="3F938BE7" w:rsidR="00202102" w:rsidRPr="002A35D8" w:rsidRDefault="00202102" w:rsidP="002021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S9999999: No Bank Response</w:t>
            </w:r>
            <w:r>
              <w:rPr>
                <w:rFonts w:ascii="Arial" w:hAnsi="Arial" w:cs="Arial"/>
                <w:sz w:val="20"/>
                <w:szCs w:val="20"/>
              </w:rPr>
              <w:br/>
              <w:t>S9000003: Not a customer and added to the Black List</w:t>
            </w:r>
            <w:r>
              <w:rPr>
                <w:rFonts w:ascii="Arial" w:hAnsi="Arial" w:cs="Arial"/>
                <w:sz w:val="20"/>
                <w:szCs w:val="20"/>
              </w:rPr>
              <w:br/>
              <w:t>S0000000: Success</w:t>
            </w:r>
          </w:p>
        </w:tc>
        <w:tc>
          <w:tcPr>
            <w:tcW w:w="17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DFDFA64" w14:textId="112DC8D2" w:rsidR="00202102" w:rsidRPr="002A35D8" w:rsidRDefault="00202102" w:rsidP="002021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RPBanDlngCallBackRq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FIRsBanDlng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FIRsStatus</w:t>
            </w:r>
            <w:proofErr w:type="spellEnd"/>
          </w:p>
        </w:tc>
        <w:tc>
          <w:tcPr>
            <w:tcW w:w="3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737BC709" w14:textId="0ACFF0C4" w:rsidR="00202102" w:rsidRPr="002A35D8" w:rsidRDefault="00202102" w:rsidP="002021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Financial Institution response status</w:t>
            </w:r>
          </w:p>
        </w:tc>
      </w:tr>
      <w:tr w:rsidR="00202102" w:rsidRPr="002A35D8" w14:paraId="14617AF3" w14:textId="77777777" w:rsidTr="00087702">
        <w:trPr>
          <w:trHeight w:val="792"/>
        </w:trPr>
        <w:tc>
          <w:tcPr>
            <w:tcW w:w="9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63E9EC31" w14:textId="4A04B995" w:rsidR="00202102" w:rsidRDefault="00202102" w:rsidP="00202102">
            <w:pPr>
              <w:ind w:firstLineChars="600" w:firstLine="1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Execution Date Time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201708D7" w14:textId="4E8D5150" w:rsidR="00202102" w:rsidRDefault="00202102" w:rsidP="002021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1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2EBAEF4E" w14:textId="12FA2F42" w:rsidR="00202102" w:rsidRDefault="00202102" w:rsidP="002021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547B5CF3" w14:textId="79F00986" w:rsidR="00202102" w:rsidRDefault="00202102" w:rsidP="002021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1BA9B969" w14:textId="0907F322" w:rsidR="00202102" w:rsidRDefault="00202102" w:rsidP="002021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5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593AB088" w14:textId="56E8C682" w:rsidR="00202102" w:rsidRDefault="00202102" w:rsidP="00202102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YYYY-MM-DDThh:mm:ss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</w:tcPr>
          <w:p w14:paraId="3B9344DF" w14:textId="1258209F" w:rsidR="00202102" w:rsidRDefault="00202102" w:rsidP="002021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RPBanDlngCallBackRq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FIRsBanDlng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ExeDtTm</w:t>
            </w:r>
            <w:proofErr w:type="spellEnd"/>
          </w:p>
        </w:tc>
        <w:tc>
          <w:tcPr>
            <w:tcW w:w="3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</w:tcPr>
          <w:p w14:paraId="1BC5F555" w14:textId="38DA507B" w:rsidR="00202102" w:rsidRDefault="00202102" w:rsidP="002021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timestamp when the action is taken</w:t>
            </w:r>
          </w:p>
        </w:tc>
      </w:tr>
      <w:tr w:rsidR="00202102" w:rsidRPr="002A35D8" w14:paraId="43F0CC86" w14:textId="77777777" w:rsidTr="00087702">
        <w:trPr>
          <w:trHeight w:val="360"/>
        </w:trPr>
        <w:tc>
          <w:tcPr>
            <w:tcW w:w="91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57AC0BE" w14:textId="1A92BF42" w:rsidR="00202102" w:rsidRPr="002A35D8" w:rsidRDefault="00202102" w:rsidP="00202102">
            <w:pPr>
              <w:ind w:firstLineChars="600" w:firstLine="12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Customer Info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140EFCC" w14:textId="063974CD" w:rsidR="00202102" w:rsidRPr="002A35D8" w:rsidRDefault="00202102" w:rsidP="0020210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33C367B" w14:textId="472E7CB7" w:rsidR="00202102" w:rsidRPr="002A35D8" w:rsidRDefault="00202102" w:rsidP="0020210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802F090" w14:textId="2B410FF0" w:rsidR="00202102" w:rsidRPr="002A35D8" w:rsidRDefault="00202102" w:rsidP="0020210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3D3A306" w14:textId="682E86C7" w:rsidR="00202102" w:rsidRPr="002A35D8" w:rsidRDefault="00202102" w:rsidP="00202102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 xml:space="preserve">Y (Involved Party is Customer i.e. 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FIRsStatus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=S0000000)</w:t>
            </w:r>
          </w:p>
        </w:tc>
        <w:tc>
          <w:tcPr>
            <w:tcW w:w="5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21E76F" w14:textId="6EF7175D" w:rsidR="00202102" w:rsidRPr="002A35D8" w:rsidRDefault="00202102" w:rsidP="0020210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T_CustInfo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7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4B86764" w14:textId="2923D5A4" w:rsidR="00202102" w:rsidRPr="002A35D8" w:rsidRDefault="00202102" w:rsidP="0020210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RPBanDlngCallBackRq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FIRsBanDlng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CustInfo</w:t>
            </w:r>
            <w:proofErr w:type="spellEnd"/>
          </w:p>
        </w:tc>
        <w:tc>
          <w:tcPr>
            <w:tcW w:w="38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3163278B" w14:textId="2F753101" w:rsidR="00202102" w:rsidRPr="002A35D8" w:rsidRDefault="00202102" w:rsidP="00202102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144D2496" w14:textId="77777777" w:rsidR="002A35D8" w:rsidRDefault="002A35D8">
      <w:pPr>
        <w:rPr>
          <w:rFonts w:ascii="Calibri" w:hAnsi="Calibri"/>
          <w:b/>
          <w:bCs/>
          <w:sz w:val="28"/>
          <w:szCs w:val="28"/>
          <w:lang w:val="hr-HR"/>
        </w:rPr>
      </w:pPr>
    </w:p>
    <w:p w14:paraId="2EBE7213" w14:textId="7AF99744" w:rsidR="00F50B48" w:rsidRDefault="00393A14" w:rsidP="00F50B48">
      <w:pPr>
        <w:pStyle w:val="Heading4"/>
        <w:numPr>
          <w:ilvl w:val="2"/>
          <w:numId w:val="35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333C7D">
        <w:rPr>
          <w:lang w:val="hr-HR"/>
        </w:rPr>
        <w:t>Ban</w:t>
      </w:r>
      <w:r>
        <w:rPr>
          <w:lang w:val="hr-HR"/>
        </w:rPr>
        <w:t xml:space="preserve"> Dealing</w:t>
      </w:r>
      <w:r w:rsidR="00F50B48">
        <w:rPr>
          <w:lang w:val="hr-HR"/>
        </w:rPr>
        <w:t xml:space="preserve"> </w:t>
      </w:r>
      <w:r w:rsidR="00F50B48">
        <w:t>Call Back</w:t>
      </w:r>
      <w:r w:rsidR="00F50B48">
        <w:rPr>
          <w:lang w:val="hr-HR"/>
        </w:rPr>
        <w:t xml:space="preserve"> Response (</w:t>
      </w:r>
      <w:r>
        <w:rPr>
          <w:lang w:val="hr-HR"/>
        </w:rPr>
        <w:t>RP</w:t>
      </w:r>
      <w:r w:rsidR="00333C7D">
        <w:rPr>
          <w:lang w:val="hr-HR"/>
        </w:rPr>
        <w:t>Ban</w:t>
      </w:r>
      <w:r w:rsidRPr="00B01C8C">
        <w:rPr>
          <w:lang w:val="hr-HR"/>
        </w:rPr>
        <w:t>Dlng</w:t>
      </w:r>
      <w:r>
        <w:rPr>
          <w:lang w:val="hr-HR"/>
        </w:rPr>
        <w:t>CallBackRs</w:t>
      </w:r>
      <w:r w:rsidR="00F50B48">
        <w:rPr>
          <w:lang w:val="hr-HR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09"/>
        <w:gridCol w:w="1386"/>
        <w:gridCol w:w="483"/>
        <w:gridCol w:w="541"/>
        <w:gridCol w:w="2023"/>
        <w:gridCol w:w="1387"/>
        <w:gridCol w:w="2832"/>
        <w:gridCol w:w="3088"/>
      </w:tblGrid>
      <w:tr w:rsidR="00602069" w:rsidRPr="00602069" w14:paraId="2AA987B6" w14:textId="77777777" w:rsidTr="003A2201">
        <w:trPr>
          <w:trHeight w:val="1275"/>
        </w:trPr>
        <w:tc>
          <w:tcPr>
            <w:tcW w:w="792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CDEFD8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1B1CDBB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D2E72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9D92A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B2DD37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8173BC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E5DF5B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5A79FC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3A2201" w:rsidRPr="00602069" w14:paraId="03BF4529" w14:textId="77777777" w:rsidTr="003A2201">
        <w:trPr>
          <w:trHeight w:val="360"/>
        </w:trPr>
        <w:tc>
          <w:tcPr>
            <w:tcW w:w="79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5DE6291" w14:textId="6169396D" w:rsidR="003A2201" w:rsidRPr="00602069" w:rsidRDefault="003A2201" w:rsidP="003A2201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F78138A" w14:textId="7E35EDE5" w:rsidR="003A2201" w:rsidRPr="00602069" w:rsidRDefault="003A2201" w:rsidP="003A220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C927E2E" w14:textId="3CC7D4AF" w:rsidR="003A2201" w:rsidRPr="00602069" w:rsidRDefault="003A2201" w:rsidP="003A220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AFF9DE1" w14:textId="2F342A15" w:rsidR="003A2201" w:rsidRPr="00602069" w:rsidRDefault="003A2201" w:rsidP="003A220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B587B42" w14:textId="34E8567F" w:rsidR="003A2201" w:rsidRPr="00602069" w:rsidRDefault="003A2201" w:rsidP="003A220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C7D677E" w14:textId="6B841D98" w:rsidR="003A2201" w:rsidRPr="00602069" w:rsidRDefault="003A2201" w:rsidP="003A2201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1F848C8" w14:textId="5DF24F2B" w:rsidR="003A2201" w:rsidRPr="00602069" w:rsidRDefault="003A2201" w:rsidP="003A2201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RsHdr</w:t>
            </w:r>
            <w:proofErr w:type="spellEnd"/>
          </w:p>
        </w:tc>
        <w:tc>
          <w:tcPr>
            <w:tcW w:w="11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D0CEBCF" w14:textId="6AA9FA70" w:rsidR="003A2201" w:rsidRPr="00602069" w:rsidRDefault="003A2201" w:rsidP="003A2201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3A2201" w:rsidRPr="00602069" w14:paraId="49D470B9" w14:textId="77777777" w:rsidTr="003A2201">
        <w:trPr>
          <w:trHeight w:val="360"/>
        </w:trPr>
        <w:tc>
          <w:tcPr>
            <w:tcW w:w="79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BCCEB04" w14:textId="2006390D" w:rsidR="003A2201" w:rsidRPr="00602069" w:rsidRDefault="003A2201" w:rsidP="003A2201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F60F056" w14:textId="61E84F57" w:rsidR="003A2201" w:rsidRPr="00602069" w:rsidRDefault="003A2201" w:rsidP="003A220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4F1050F" w14:textId="22BBCDDE" w:rsidR="003A2201" w:rsidRPr="00602069" w:rsidRDefault="003A2201" w:rsidP="003A220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D5BE6EA" w14:textId="2D110269" w:rsidR="003A2201" w:rsidRPr="00602069" w:rsidRDefault="003A2201" w:rsidP="003A220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9B69060" w14:textId="1E488D99" w:rsidR="003A2201" w:rsidRPr="00602069" w:rsidRDefault="003A2201" w:rsidP="003A2201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BCD85E5" w14:textId="4B272C6C" w:rsidR="003A2201" w:rsidRPr="00602069" w:rsidRDefault="003A2201" w:rsidP="003A2201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69685EC" w14:textId="0851777F" w:rsidR="003A2201" w:rsidRPr="00602069" w:rsidRDefault="003A2201" w:rsidP="003A2201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11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79C7F81" w14:textId="2158958C" w:rsidR="003A2201" w:rsidRPr="00602069" w:rsidRDefault="003A2201" w:rsidP="003A2201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3CE21FD" w14:textId="77777777" w:rsidR="00602069" w:rsidRPr="00602069" w:rsidRDefault="00602069" w:rsidP="00602069">
      <w:pPr>
        <w:rPr>
          <w:lang w:val="hr-HR"/>
        </w:rPr>
      </w:pPr>
    </w:p>
    <w:p w14:paraId="208A709D" w14:textId="1207C7DE" w:rsidR="000F54FC" w:rsidRDefault="000F54FC" w:rsidP="00601316">
      <w:pPr>
        <w:rPr>
          <w:lang w:val="hr-HR"/>
        </w:rPr>
      </w:pPr>
    </w:p>
    <w:p w14:paraId="4F8B4E37" w14:textId="77777777" w:rsidR="00F50B48" w:rsidRPr="00602069" w:rsidRDefault="00F50B48" w:rsidP="00601316">
      <w:pPr>
        <w:rPr>
          <w:lang w:val="hr-HR"/>
        </w:rPr>
        <w:sectPr w:rsidR="00F50B48" w:rsidRPr="00602069" w:rsidSect="009E6D6E">
          <w:pgSz w:w="16839" w:h="11907" w:orient="landscape" w:code="9"/>
          <w:pgMar w:top="1440" w:right="1440" w:bottom="1080" w:left="1440" w:header="288" w:footer="0" w:gutter="0"/>
          <w:cols w:space="720"/>
          <w:titlePg/>
          <w:docGrid w:linePitch="360"/>
        </w:sectPr>
      </w:pPr>
    </w:p>
    <w:p w14:paraId="124BC19D" w14:textId="37A6F6FE" w:rsidR="005C0D8D" w:rsidRPr="00DC7A20" w:rsidRDefault="002F7783" w:rsidP="002750CC">
      <w:pPr>
        <w:pStyle w:val="Heading2"/>
      </w:pPr>
      <w:bookmarkStart w:id="37" w:name="_Toc526625101"/>
      <w:r>
        <w:lastRenderedPageBreak/>
        <w:t xml:space="preserve"> </w:t>
      </w:r>
      <w:r w:rsidR="005C0D8D" w:rsidRPr="00DC7A20">
        <w:t>Response Status Code</w:t>
      </w:r>
      <w:bookmarkEnd w:id="37"/>
      <w:r w:rsidR="005C0D8D" w:rsidRPr="00DC7A20">
        <w:t xml:space="preserve"> </w:t>
      </w:r>
    </w:p>
    <w:tbl>
      <w:tblPr>
        <w:tblW w:w="520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7784"/>
      </w:tblGrid>
      <w:tr w:rsidR="00087702" w14:paraId="67AD0477" w14:textId="77777777" w:rsidTr="004B001F">
        <w:trPr>
          <w:cantSplit/>
          <w:trHeight w:val="26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5C8B50F1" w14:textId="77777777" w:rsidR="00087702" w:rsidRDefault="00087702" w:rsidP="004B001F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</w:rPr>
              <w:br w:type="page"/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Status Code Specifications</w:t>
            </w:r>
          </w:p>
        </w:tc>
      </w:tr>
      <w:tr w:rsidR="00087702" w14:paraId="512048CB" w14:textId="77777777" w:rsidTr="004B00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73913E0A" w14:textId="77777777" w:rsidR="00087702" w:rsidRDefault="00087702" w:rsidP="004B001F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26060CA8" w14:textId="77777777" w:rsidR="00087702" w:rsidRDefault="00087702" w:rsidP="004B001F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087702" w14:paraId="2F1D5B65" w14:textId="77777777" w:rsidTr="004B00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9583B0" w14:textId="77777777" w:rsidR="00087702" w:rsidRPr="002F185C" w:rsidRDefault="00087702" w:rsidP="002F185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F185C">
              <w:rPr>
                <w:rFonts w:cs="Arial"/>
                <w:sz w:val="20"/>
                <w:szCs w:val="20"/>
              </w:rPr>
              <w:t>S0000000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E9DF04" w14:textId="77777777" w:rsidR="00087702" w:rsidRPr="002F185C" w:rsidRDefault="00087702" w:rsidP="002F185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F185C">
              <w:rPr>
                <w:rFonts w:cs="Arial"/>
                <w:sz w:val="20"/>
                <w:szCs w:val="20"/>
              </w:rPr>
              <w:t>Success : The operation done successfully</w:t>
            </w:r>
          </w:p>
        </w:tc>
      </w:tr>
      <w:tr w:rsidR="00087702" w14:paraId="29F7AA46" w14:textId="77777777" w:rsidTr="004B00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47FB59" w14:textId="77777777" w:rsidR="00087702" w:rsidRPr="002F185C" w:rsidRDefault="00087702" w:rsidP="002F185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F185C">
              <w:rPr>
                <w:rFonts w:cs="Arial"/>
                <w:sz w:val="20"/>
                <w:szCs w:val="20"/>
              </w:rPr>
              <w:t>S2000000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824E04" w14:textId="77777777" w:rsidR="00087702" w:rsidRPr="002F185C" w:rsidRDefault="00087702" w:rsidP="002F185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F185C">
              <w:rPr>
                <w:rFonts w:cs="Arial"/>
                <w:sz w:val="20"/>
                <w:szCs w:val="20"/>
              </w:rPr>
              <w:t>No Data Found</w:t>
            </w:r>
          </w:p>
        </w:tc>
      </w:tr>
      <w:tr w:rsidR="00087702" w14:paraId="54AE0E1E" w14:textId="77777777" w:rsidTr="004B00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4C0976" w14:textId="77777777" w:rsidR="00087702" w:rsidRPr="002F185C" w:rsidRDefault="00087702" w:rsidP="002F185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F185C">
              <w:rPr>
                <w:rFonts w:cs="Arial"/>
                <w:sz w:val="20"/>
                <w:szCs w:val="20"/>
              </w:rPr>
              <w:t>S9000000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13B908" w14:textId="77777777" w:rsidR="00087702" w:rsidRPr="002F185C" w:rsidRDefault="00087702" w:rsidP="002F185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F185C">
              <w:rPr>
                <w:rFonts w:cs="Arial"/>
                <w:sz w:val="20"/>
                <w:szCs w:val="20"/>
              </w:rPr>
              <w:t>Warning : The version of the service will be deprecated</w:t>
            </w:r>
          </w:p>
        </w:tc>
      </w:tr>
      <w:tr w:rsidR="00087702" w14:paraId="0DEAE35F" w14:textId="77777777" w:rsidTr="004B00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882F79" w14:textId="77777777" w:rsidR="00087702" w:rsidRPr="002F185C" w:rsidRDefault="00087702" w:rsidP="002F185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F185C">
              <w:rPr>
                <w:rFonts w:cs="Arial"/>
                <w:sz w:val="20"/>
                <w:szCs w:val="20"/>
              </w:rPr>
              <w:t>S9999999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91E42A" w14:textId="77777777" w:rsidR="00087702" w:rsidRPr="002F185C" w:rsidRDefault="00087702" w:rsidP="002F185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F185C">
              <w:rPr>
                <w:rFonts w:cs="Arial"/>
                <w:sz w:val="20"/>
                <w:szCs w:val="20"/>
              </w:rPr>
              <w:t>No Bank Response</w:t>
            </w:r>
          </w:p>
        </w:tc>
      </w:tr>
      <w:tr w:rsidR="00087702" w:rsidRPr="002C1322" w14:paraId="5AA7DEC4" w14:textId="77777777" w:rsidTr="004B00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EC21A" w14:textId="77777777" w:rsidR="00087702" w:rsidRPr="002F185C" w:rsidRDefault="00087702" w:rsidP="002F185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F185C">
              <w:rPr>
                <w:rFonts w:cs="Arial"/>
                <w:sz w:val="20"/>
                <w:szCs w:val="20"/>
              </w:rPr>
              <w:t>S9000003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F9225A" w14:textId="77777777" w:rsidR="00087702" w:rsidRPr="002F185C" w:rsidRDefault="00087702" w:rsidP="002F185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F185C">
              <w:rPr>
                <w:rFonts w:cs="Arial"/>
                <w:sz w:val="20"/>
                <w:szCs w:val="20"/>
              </w:rPr>
              <w:t>Not a customer and added to the Black List</w:t>
            </w:r>
          </w:p>
        </w:tc>
      </w:tr>
      <w:tr w:rsidR="00087702" w:rsidRPr="002C1322" w14:paraId="7D370387" w14:textId="77777777" w:rsidTr="004B00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19D9A5" w14:textId="77777777" w:rsidR="00087702" w:rsidRPr="002F185C" w:rsidRDefault="00087702" w:rsidP="002F185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F185C">
              <w:rPr>
                <w:rFonts w:cs="Arial"/>
                <w:sz w:val="20"/>
                <w:szCs w:val="20"/>
              </w:rPr>
              <w:t>S9000004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BF83FA" w14:textId="12BBAC61" w:rsidR="00087702" w:rsidRPr="002F185C" w:rsidRDefault="00087702" w:rsidP="002F185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F185C">
              <w:rPr>
                <w:rFonts w:cs="Arial"/>
                <w:sz w:val="20"/>
                <w:szCs w:val="20"/>
              </w:rPr>
              <w:t xml:space="preserve">Warning: There is </w:t>
            </w:r>
            <w:r w:rsidR="00393276" w:rsidRPr="002F185C">
              <w:rPr>
                <w:rFonts w:cs="Arial"/>
                <w:sz w:val="20"/>
                <w:szCs w:val="20"/>
              </w:rPr>
              <w:t>incensement</w:t>
            </w:r>
            <w:r w:rsidRPr="002F185C">
              <w:rPr>
                <w:rFonts w:cs="Arial"/>
                <w:sz w:val="20"/>
                <w:szCs w:val="20"/>
              </w:rPr>
              <w:t xml:space="preserve"> in the available blocked amount</w:t>
            </w:r>
          </w:p>
        </w:tc>
      </w:tr>
      <w:tr w:rsidR="00087702" w:rsidRPr="002C1322" w14:paraId="42B49F17" w14:textId="77777777" w:rsidTr="004B00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8F6008" w14:textId="77777777" w:rsidR="00087702" w:rsidRPr="002F185C" w:rsidRDefault="00087702" w:rsidP="002F185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F185C">
              <w:rPr>
                <w:rFonts w:cs="Arial"/>
                <w:sz w:val="20"/>
                <w:szCs w:val="20"/>
              </w:rPr>
              <w:t>S9000005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63F4D7" w14:textId="77777777" w:rsidR="00087702" w:rsidRPr="002F185C" w:rsidRDefault="00087702" w:rsidP="002F185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F185C">
              <w:rPr>
                <w:rFonts w:cs="Arial"/>
                <w:sz w:val="20"/>
                <w:szCs w:val="20"/>
              </w:rPr>
              <w:t>Warning: No action taken because the specified account is not exist</w:t>
            </w:r>
          </w:p>
        </w:tc>
      </w:tr>
      <w:tr w:rsidR="00087702" w:rsidRPr="002C1322" w14:paraId="32644B7C" w14:textId="77777777" w:rsidTr="004B00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481E08" w14:textId="77777777" w:rsidR="00087702" w:rsidRPr="002F185C" w:rsidRDefault="00087702" w:rsidP="002F185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F185C">
              <w:rPr>
                <w:rFonts w:cs="Arial"/>
                <w:sz w:val="20"/>
                <w:szCs w:val="20"/>
              </w:rPr>
              <w:t>S9000006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B4E93B" w14:textId="77777777" w:rsidR="00087702" w:rsidRPr="002F185C" w:rsidRDefault="00087702" w:rsidP="002F185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F185C">
              <w:rPr>
                <w:rFonts w:cs="Arial"/>
                <w:sz w:val="20"/>
                <w:szCs w:val="20"/>
              </w:rPr>
              <w:t>Not a customer and the specified account is not exist</w:t>
            </w:r>
          </w:p>
        </w:tc>
      </w:tr>
      <w:tr w:rsidR="00087702" w:rsidRPr="002C1322" w14:paraId="3E4E7DC5" w14:textId="77777777" w:rsidTr="004B00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B09FB9" w14:textId="77777777" w:rsidR="00087702" w:rsidRPr="002F185C" w:rsidRDefault="00087702" w:rsidP="002F185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F185C">
              <w:rPr>
                <w:rFonts w:cs="Arial"/>
                <w:sz w:val="20"/>
                <w:szCs w:val="20"/>
              </w:rPr>
              <w:t>S9000007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EC6795" w14:textId="141E3A8B" w:rsidR="00087702" w:rsidRPr="002F185C" w:rsidRDefault="00087702" w:rsidP="002F185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F185C">
              <w:rPr>
                <w:rFonts w:cs="Arial"/>
                <w:sz w:val="20"/>
                <w:szCs w:val="20"/>
              </w:rPr>
              <w:t xml:space="preserve">Warning: Known Customer and the action taken on the specified account and this account does not belong to the specified </w:t>
            </w:r>
            <w:r w:rsidR="00393276" w:rsidRPr="002F185C">
              <w:rPr>
                <w:rFonts w:cs="Arial"/>
                <w:sz w:val="20"/>
                <w:szCs w:val="20"/>
              </w:rPr>
              <w:t>Involved</w:t>
            </w:r>
            <w:r w:rsidRPr="002F185C">
              <w:rPr>
                <w:rFonts w:cs="Arial"/>
                <w:sz w:val="20"/>
                <w:szCs w:val="20"/>
              </w:rPr>
              <w:t xml:space="preserve"> Party (Customer)</w:t>
            </w:r>
          </w:p>
        </w:tc>
      </w:tr>
      <w:tr w:rsidR="00087702" w:rsidRPr="002C1322" w14:paraId="7C6A3ED6" w14:textId="77777777" w:rsidTr="004B00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3BC2B6" w14:textId="77777777" w:rsidR="00087702" w:rsidRPr="002F185C" w:rsidRDefault="00087702" w:rsidP="002F185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F185C">
              <w:rPr>
                <w:rFonts w:cs="Arial"/>
                <w:sz w:val="20"/>
                <w:szCs w:val="20"/>
              </w:rPr>
              <w:t>S9000008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A99948" w14:textId="77777777" w:rsidR="00087702" w:rsidRPr="002F185C" w:rsidRDefault="00087702" w:rsidP="002F185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F185C">
              <w:rPr>
                <w:rFonts w:cs="Arial"/>
                <w:sz w:val="20"/>
                <w:szCs w:val="20"/>
              </w:rPr>
              <w:t>Warning: Known Customer and no action taken because the specified account is not exist</w:t>
            </w:r>
          </w:p>
        </w:tc>
      </w:tr>
      <w:tr w:rsidR="00087702" w:rsidRPr="002C1322" w14:paraId="30350066" w14:textId="77777777" w:rsidTr="004B00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F99639" w14:textId="77777777" w:rsidR="00087702" w:rsidRPr="002F185C" w:rsidRDefault="00087702" w:rsidP="002F185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F185C">
              <w:rPr>
                <w:rFonts w:cs="Arial"/>
                <w:sz w:val="20"/>
                <w:szCs w:val="20"/>
              </w:rPr>
              <w:t>S9000009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04D390" w14:textId="77777777" w:rsidR="00087702" w:rsidRPr="002F185C" w:rsidRDefault="00087702" w:rsidP="002F185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F185C">
              <w:rPr>
                <w:rFonts w:cs="Arial"/>
                <w:sz w:val="20"/>
                <w:szCs w:val="20"/>
              </w:rPr>
              <w:t>Warning: Unknown Customer and the action is taken the specified account</w:t>
            </w:r>
          </w:p>
        </w:tc>
      </w:tr>
      <w:tr w:rsidR="00087702" w14:paraId="714F5531" w14:textId="77777777" w:rsidTr="004B00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5D0EA9" w14:textId="77777777" w:rsidR="00087702" w:rsidRPr="002F185C" w:rsidRDefault="00087702" w:rsidP="002F185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F185C">
              <w:rPr>
                <w:rFonts w:cs="Arial"/>
                <w:sz w:val="20"/>
                <w:szCs w:val="20"/>
              </w:rPr>
              <w:t>E9000001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085FC9" w14:textId="77777777" w:rsidR="00087702" w:rsidRPr="002F185C" w:rsidRDefault="00087702" w:rsidP="002F185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F185C">
              <w:rPr>
                <w:rFonts w:cs="Arial"/>
                <w:sz w:val="20"/>
                <w:szCs w:val="20"/>
              </w:rPr>
              <w:t>Message Not delivered to the partner</w:t>
            </w:r>
          </w:p>
        </w:tc>
      </w:tr>
      <w:tr w:rsidR="00087702" w14:paraId="66069E02" w14:textId="77777777" w:rsidTr="004B001F">
        <w:trPr>
          <w:cantSplit/>
          <w:trHeight w:val="323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0B843B54" w14:textId="77777777" w:rsidR="00087702" w:rsidRDefault="00087702" w:rsidP="004B001F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4C92C" w14:textId="77777777" w:rsidR="00087702" w:rsidRDefault="00087702" w:rsidP="004B001F">
            <w:pPr>
              <w:pStyle w:val="TBLBDYLeft"/>
            </w:pPr>
            <w:r>
              <w:t xml:space="preserve">For Failed Operation, please refer to Error Code in details for each service  </w:t>
            </w:r>
          </w:p>
        </w:tc>
      </w:tr>
    </w:tbl>
    <w:p w14:paraId="562A1165" w14:textId="67542CEB" w:rsidR="005C0D8D" w:rsidRDefault="005C0D8D" w:rsidP="005C0D8D">
      <w:pPr>
        <w:rPr>
          <w:rFonts w:asciiTheme="minorHAnsi" w:hAnsiTheme="minorHAnsi"/>
        </w:rPr>
      </w:pPr>
    </w:p>
    <w:p w14:paraId="26EA30A7" w14:textId="77777777" w:rsidR="005C0D8D" w:rsidRPr="00DC7A20" w:rsidRDefault="005C0D8D" w:rsidP="002750CC">
      <w:pPr>
        <w:pStyle w:val="Heading2"/>
      </w:pPr>
      <w:bookmarkStart w:id="38" w:name="_Toc526625102"/>
      <w:r w:rsidRPr="00DC7A20">
        <w:t>Error Code &amp; Messages</w:t>
      </w:r>
      <w:bookmarkEnd w:id="38"/>
      <w:r w:rsidRPr="00DC7A20">
        <w:t xml:space="preserve"> </w:t>
      </w:r>
    </w:p>
    <w:tbl>
      <w:tblPr>
        <w:tblW w:w="0" w:type="auto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8"/>
        <w:gridCol w:w="7653"/>
      </w:tblGrid>
      <w:tr w:rsidR="00087702" w:rsidRPr="00DC7A20" w14:paraId="44738E93" w14:textId="77777777" w:rsidTr="004B001F">
        <w:trPr>
          <w:trHeight w:val="314"/>
        </w:trPr>
        <w:tc>
          <w:tcPr>
            <w:tcW w:w="0" w:type="auto"/>
            <w:shd w:val="clear" w:color="auto" w:fill="548DD4" w:themeFill="text2" w:themeFillTint="99"/>
            <w:noWrap/>
            <w:vAlign w:val="center"/>
            <w:hideMark/>
          </w:tcPr>
          <w:p w14:paraId="10F5375C" w14:textId="77777777" w:rsidR="00087702" w:rsidRPr="00DC7A20" w:rsidRDefault="00087702" w:rsidP="004B001F">
            <w:pPr>
              <w:pStyle w:val="TBLHDR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Code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2A5971E8" w14:textId="77777777" w:rsidR="00087702" w:rsidRPr="00DC7A20" w:rsidRDefault="00087702" w:rsidP="004B001F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Description</w:t>
            </w:r>
          </w:p>
        </w:tc>
      </w:tr>
      <w:tr w:rsidR="00087702" w:rsidRPr="00A01EF9" w14:paraId="20196DF4" w14:textId="77777777" w:rsidTr="004B001F">
        <w:trPr>
          <w:trHeight w:val="341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316735" w14:textId="77777777" w:rsidR="00087702" w:rsidRPr="00A01EF9" w:rsidRDefault="00087702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E1010000</w:t>
            </w:r>
          </w:p>
        </w:tc>
        <w:tc>
          <w:tcPr>
            <w:tcW w:w="0" w:type="auto"/>
            <w:vAlign w:val="bottom"/>
          </w:tcPr>
          <w:p w14:paraId="225132E0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</w:rPr>
              <w:t>A request with same information is already submitted</w:t>
            </w:r>
          </w:p>
        </w:tc>
      </w:tr>
      <w:tr w:rsidR="00087702" w:rsidRPr="00A01EF9" w14:paraId="4360F36D" w14:textId="77777777" w:rsidTr="004B001F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9BF46C" w14:textId="77777777" w:rsidR="00087702" w:rsidRPr="00A01EF9" w:rsidRDefault="00087702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E1010001</w:t>
            </w:r>
          </w:p>
        </w:tc>
        <w:tc>
          <w:tcPr>
            <w:tcW w:w="0" w:type="auto"/>
            <w:vAlign w:val="bottom"/>
          </w:tcPr>
          <w:p w14:paraId="1BFC915A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Second &amp; last name are required for Saudis Nationalities</w:t>
            </w:r>
          </w:p>
        </w:tc>
      </w:tr>
      <w:tr w:rsidR="00087702" w:rsidRPr="00A01EF9" w14:paraId="02A8F9D6" w14:textId="77777777" w:rsidTr="004B001F">
        <w:trPr>
          <w:trHeight w:val="287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676C3E" w14:textId="77777777" w:rsidR="00087702" w:rsidRPr="00A01EF9" w:rsidRDefault="00087702" w:rsidP="004B001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E1010002</w:t>
            </w:r>
          </w:p>
        </w:tc>
        <w:tc>
          <w:tcPr>
            <w:tcW w:w="0" w:type="auto"/>
            <w:shd w:val="clear" w:color="000000" w:fill="FFFFFF"/>
            <w:vAlign w:val="bottom"/>
          </w:tcPr>
          <w:p w14:paraId="0FB089F3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 type does not match the nationality</w:t>
            </w:r>
          </w:p>
        </w:tc>
      </w:tr>
      <w:tr w:rsidR="00087702" w:rsidRPr="00A01EF9" w14:paraId="3D8406D3" w14:textId="77777777" w:rsidTr="004B001F">
        <w:trPr>
          <w:trHeight w:val="2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852FF4" w14:textId="77777777" w:rsidR="00087702" w:rsidRPr="00A01EF9" w:rsidRDefault="00087702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E1010003</w:t>
            </w:r>
          </w:p>
        </w:tc>
        <w:tc>
          <w:tcPr>
            <w:tcW w:w="0" w:type="auto"/>
            <w:vAlign w:val="bottom"/>
          </w:tcPr>
          <w:p w14:paraId="3B8D79BC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IBAN does not match with the selected financial institute</w:t>
            </w:r>
          </w:p>
        </w:tc>
      </w:tr>
      <w:tr w:rsidR="00087702" w:rsidRPr="00A01EF9" w14:paraId="4A4E5AEA" w14:textId="77777777" w:rsidTr="004B001F">
        <w:trPr>
          <w:trHeight w:val="23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06AB37" w14:textId="77777777" w:rsidR="00087702" w:rsidRPr="00A01EF9" w:rsidRDefault="00087702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E1010004</w:t>
            </w:r>
          </w:p>
        </w:tc>
        <w:tc>
          <w:tcPr>
            <w:tcW w:w="0" w:type="auto"/>
            <w:vAlign w:val="bottom"/>
          </w:tcPr>
          <w:p w14:paraId="53E3194C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 number does not match the Name</w:t>
            </w:r>
          </w:p>
        </w:tc>
      </w:tr>
      <w:tr w:rsidR="00087702" w:rsidRPr="00A01EF9" w14:paraId="479716C2" w14:textId="77777777" w:rsidTr="004B001F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02A8D6" w14:textId="77777777" w:rsidR="00087702" w:rsidRPr="00A01EF9" w:rsidRDefault="00087702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E1020001</w:t>
            </w:r>
          </w:p>
        </w:tc>
        <w:tc>
          <w:tcPr>
            <w:tcW w:w="0" w:type="auto"/>
            <w:vAlign w:val="bottom"/>
          </w:tcPr>
          <w:p w14:paraId="7013EDCF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Person Name</w:t>
            </w:r>
          </w:p>
        </w:tc>
      </w:tr>
      <w:tr w:rsidR="00087702" w:rsidRPr="00A01EF9" w14:paraId="4CA4C0D2" w14:textId="77777777" w:rsidTr="004B001F">
        <w:trPr>
          <w:trHeight w:val="27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50F45C" w14:textId="77777777" w:rsidR="00087702" w:rsidRPr="00A01EF9" w:rsidRDefault="00087702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E1020002</w:t>
            </w:r>
          </w:p>
        </w:tc>
        <w:tc>
          <w:tcPr>
            <w:tcW w:w="0" w:type="auto"/>
            <w:vAlign w:val="bottom"/>
          </w:tcPr>
          <w:p w14:paraId="5EBB25C4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Entity ID Type</w:t>
            </w:r>
          </w:p>
        </w:tc>
      </w:tr>
      <w:tr w:rsidR="00087702" w:rsidRPr="00A01EF9" w14:paraId="0FED6376" w14:textId="77777777" w:rsidTr="004B001F">
        <w:trPr>
          <w:trHeight w:val="215"/>
        </w:trPr>
        <w:tc>
          <w:tcPr>
            <w:tcW w:w="0" w:type="auto"/>
            <w:shd w:val="clear" w:color="auto" w:fill="auto"/>
            <w:noWrap/>
            <w:vAlign w:val="bottom"/>
          </w:tcPr>
          <w:p w14:paraId="6786125A" w14:textId="77777777" w:rsidR="00087702" w:rsidRPr="00A01EF9" w:rsidRDefault="00087702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E1020003</w:t>
            </w:r>
          </w:p>
        </w:tc>
        <w:tc>
          <w:tcPr>
            <w:tcW w:w="0" w:type="auto"/>
            <w:vAlign w:val="bottom"/>
          </w:tcPr>
          <w:p w14:paraId="1D7AED46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Entity ID Number</w:t>
            </w:r>
          </w:p>
        </w:tc>
      </w:tr>
      <w:tr w:rsidR="00087702" w:rsidRPr="00A01EF9" w14:paraId="366BC247" w14:textId="77777777" w:rsidTr="004B001F">
        <w:trPr>
          <w:trHeight w:val="233"/>
        </w:trPr>
        <w:tc>
          <w:tcPr>
            <w:tcW w:w="0" w:type="auto"/>
            <w:shd w:val="clear" w:color="auto" w:fill="auto"/>
            <w:noWrap/>
            <w:vAlign w:val="bottom"/>
          </w:tcPr>
          <w:p w14:paraId="210D4EDB" w14:textId="77777777" w:rsidR="00087702" w:rsidRPr="00A01EF9" w:rsidRDefault="00087702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E1020004</w:t>
            </w:r>
          </w:p>
        </w:tc>
        <w:tc>
          <w:tcPr>
            <w:tcW w:w="0" w:type="auto"/>
            <w:vAlign w:val="bottom"/>
          </w:tcPr>
          <w:p w14:paraId="1696E8C0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Nationality</w:t>
            </w:r>
          </w:p>
        </w:tc>
      </w:tr>
      <w:tr w:rsidR="00087702" w:rsidRPr="00A01EF9" w14:paraId="3E37B492" w14:textId="77777777" w:rsidTr="004B001F">
        <w:trPr>
          <w:trHeight w:val="251"/>
        </w:trPr>
        <w:tc>
          <w:tcPr>
            <w:tcW w:w="0" w:type="auto"/>
            <w:shd w:val="clear" w:color="auto" w:fill="auto"/>
            <w:noWrap/>
            <w:vAlign w:val="bottom"/>
          </w:tcPr>
          <w:p w14:paraId="5F08DDEE" w14:textId="77777777" w:rsidR="00087702" w:rsidRPr="00A01EF9" w:rsidRDefault="00087702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E1020005</w:t>
            </w:r>
          </w:p>
        </w:tc>
        <w:tc>
          <w:tcPr>
            <w:tcW w:w="0" w:type="auto"/>
            <w:vAlign w:val="bottom"/>
          </w:tcPr>
          <w:p w14:paraId="7236DFE1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Entity Name</w:t>
            </w:r>
          </w:p>
        </w:tc>
      </w:tr>
      <w:tr w:rsidR="00087702" w:rsidRPr="00A01EF9" w14:paraId="3C295D01" w14:textId="77777777" w:rsidTr="004B001F">
        <w:trPr>
          <w:trHeight w:val="224"/>
        </w:trPr>
        <w:tc>
          <w:tcPr>
            <w:tcW w:w="0" w:type="auto"/>
            <w:shd w:val="clear" w:color="auto" w:fill="auto"/>
            <w:noWrap/>
            <w:vAlign w:val="bottom"/>
          </w:tcPr>
          <w:p w14:paraId="7A172C5D" w14:textId="77777777" w:rsidR="00087702" w:rsidRPr="00A01EF9" w:rsidRDefault="00087702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E1020006</w:t>
            </w:r>
          </w:p>
        </w:tc>
        <w:tc>
          <w:tcPr>
            <w:tcW w:w="0" w:type="auto"/>
            <w:vAlign w:val="bottom"/>
          </w:tcPr>
          <w:p w14:paraId="660DD821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Account Number</w:t>
            </w:r>
          </w:p>
        </w:tc>
      </w:tr>
      <w:tr w:rsidR="00087702" w:rsidRPr="00A01EF9" w14:paraId="6BDE72DE" w14:textId="77777777" w:rsidTr="004B001F">
        <w:trPr>
          <w:trHeight w:val="224"/>
        </w:trPr>
        <w:tc>
          <w:tcPr>
            <w:tcW w:w="0" w:type="auto"/>
            <w:shd w:val="clear" w:color="auto" w:fill="auto"/>
            <w:noWrap/>
            <w:vAlign w:val="bottom"/>
          </w:tcPr>
          <w:p w14:paraId="19E1C23D" w14:textId="77777777" w:rsidR="00087702" w:rsidRPr="00A01EF9" w:rsidRDefault="00087702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E1020007</w:t>
            </w:r>
          </w:p>
        </w:tc>
        <w:tc>
          <w:tcPr>
            <w:tcW w:w="0" w:type="auto"/>
            <w:vAlign w:val="bottom"/>
          </w:tcPr>
          <w:p w14:paraId="04E54D98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IBAN</w:t>
            </w:r>
          </w:p>
        </w:tc>
      </w:tr>
      <w:tr w:rsidR="00087702" w:rsidRPr="00A01EF9" w14:paraId="4B59FBB7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4FE9A6C2" w14:textId="77777777" w:rsidR="00087702" w:rsidRPr="00A01EF9" w:rsidRDefault="00087702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E1020008</w:t>
            </w:r>
          </w:p>
        </w:tc>
        <w:tc>
          <w:tcPr>
            <w:tcW w:w="0" w:type="auto"/>
            <w:vAlign w:val="bottom"/>
          </w:tcPr>
          <w:p w14:paraId="51AF40E9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Deposit Number</w:t>
            </w:r>
          </w:p>
        </w:tc>
      </w:tr>
      <w:tr w:rsidR="00087702" w:rsidRPr="00A01EF9" w14:paraId="22C38A4D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561A89D9" w14:textId="77777777" w:rsidR="00087702" w:rsidRPr="00A01EF9" w:rsidRDefault="00087702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E1020009</w:t>
            </w:r>
          </w:p>
        </w:tc>
        <w:tc>
          <w:tcPr>
            <w:tcW w:w="0" w:type="auto"/>
            <w:vAlign w:val="bottom"/>
          </w:tcPr>
          <w:p w14:paraId="53273906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Safe Number</w:t>
            </w:r>
          </w:p>
        </w:tc>
      </w:tr>
      <w:tr w:rsidR="00087702" w:rsidRPr="00A01EF9" w14:paraId="0F326649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429D6DC3" w14:textId="77777777" w:rsidR="00087702" w:rsidRPr="00A01EF9" w:rsidRDefault="00087702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E1020010</w:t>
            </w:r>
          </w:p>
        </w:tc>
        <w:tc>
          <w:tcPr>
            <w:tcW w:w="0" w:type="auto"/>
            <w:vAlign w:val="bottom"/>
          </w:tcPr>
          <w:p w14:paraId="2C8897C0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Financial Institution</w:t>
            </w:r>
          </w:p>
        </w:tc>
      </w:tr>
      <w:tr w:rsidR="00087702" w:rsidRPr="00A01EF9" w14:paraId="329BB19A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1B8AC794" w14:textId="77777777" w:rsidR="00087702" w:rsidRPr="00A01EF9" w:rsidRDefault="00087702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E1020011</w:t>
            </w:r>
          </w:p>
        </w:tc>
        <w:tc>
          <w:tcPr>
            <w:tcW w:w="0" w:type="auto"/>
            <w:vAlign w:val="bottom"/>
          </w:tcPr>
          <w:p w14:paraId="36173010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Requester name is required</w:t>
            </w:r>
          </w:p>
        </w:tc>
      </w:tr>
      <w:tr w:rsidR="00087702" w:rsidRPr="00A01EF9" w14:paraId="64D74722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19F927FB" w14:textId="77777777" w:rsidR="00087702" w:rsidRPr="00A01EF9" w:rsidRDefault="00087702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E1020012</w:t>
            </w:r>
          </w:p>
        </w:tc>
        <w:tc>
          <w:tcPr>
            <w:tcW w:w="0" w:type="auto"/>
            <w:vAlign w:val="bottom"/>
          </w:tcPr>
          <w:p w14:paraId="067F8328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Partner Id</w:t>
            </w:r>
          </w:p>
        </w:tc>
      </w:tr>
      <w:tr w:rsidR="00087702" w:rsidRPr="00A01EF9" w14:paraId="719D6391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31D0C6A2" w14:textId="77777777" w:rsidR="00087702" w:rsidRPr="00A01EF9" w:rsidRDefault="00087702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E1020013</w:t>
            </w:r>
          </w:p>
        </w:tc>
        <w:tc>
          <w:tcPr>
            <w:tcW w:w="0" w:type="auto"/>
            <w:vAlign w:val="bottom"/>
          </w:tcPr>
          <w:p w14:paraId="3161022E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Partner Id Requester</w:t>
            </w:r>
          </w:p>
        </w:tc>
      </w:tr>
      <w:tr w:rsidR="00087702" w:rsidRPr="00A01EF9" w14:paraId="7133C551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3E01AF1B" w14:textId="77777777" w:rsidR="00087702" w:rsidRPr="00A01EF9" w:rsidRDefault="00087702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E1020014</w:t>
            </w:r>
          </w:p>
        </w:tc>
        <w:tc>
          <w:tcPr>
            <w:tcW w:w="0" w:type="auto"/>
            <w:vAlign w:val="bottom"/>
          </w:tcPr>
          <w:p w14:paraId="61A77B58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account number should be associated with one Financial Code</w:t>
            </w:r>
          </w:p>
        </w:tc>
      </w:tr>
      <w:tr w:rsidR="00087702" w:rsidRPr="00A01EF9" w14:paraId="21F9C161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6A25B945" w14:textId="77777777" w:rsidR="00087702" w:rsidRPr="00A01EF9" w:rsidRDefault="00087702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E1020015</w:t>
            </w:r>
          </w:p>
        </w:tc>
        <w:tc>
          <w:tcPr>
            <w:tcW w:w="0" w:type="auto"/>
            <w:vAlign w:val="bottom"/>
          </w:tcPr>
          <w:p w14:paraId="44418E38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Duplicated Message ID</w:t>
            </w:r>
          </w:p>
        </w:tc>
      </w:tr>
      <w:tr w:rsidR="00087702" w:rsidRPr="00A01EF9" w14:paraId="08BD75A1" w14:textId="77777777" w:rsidTr="004B001F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057C6136" w14:textId="77777777" w:rsidR="00087702" w:rsidRPr="00A01EF9" w:rsidRDefault="00087702" w:rsidP="004B001F">
            <w:pPr>
              <w:pStyle w:val="TBLBDYLeft"/>
              <w:rPr>
                <w:rFonts w:ascii="Arial" w:hAnsi="Arial" w:cs="Arial"/>
                <w:b w:val="0"/>
              </w:rPr>
            </w:pPr>
            <w:r w:rsidRPr="00A01EF9">
              <w:rPr>
                <w:rFonts w:ascii="Arial" w:hAnsi="Arial" w:cs="Arial"/>
                <w:b w:val="0"/>
              </w:rPr>
              <w:t>E9999999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0FAA0639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Fatal Error</w:t>
            </w:r>
          </w:p>
        </w:tc>
      </w:tr>
      <w:tr w:rsidR="00087702" w:rsidRPr="00A01EF9" w14:paraId="7CB18A10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64873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64EFF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Partner SRN</w:t>
            </w:r>
          </w:p>
        </w:tc>
      </w:tr>
      <w:tr w:rsidR="00087702" w:rsidRPr="00A01EF9" w14:paraId="076A0FF4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A8AB6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E1020017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784E8C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  Geo Location Region</w:t>
            </w:r>
          </w:p>
        </w:tc>
      </w:tr>
      <w:tr w:rsidR="00087702" w:rsidRPr="00A01EF9" w14:paraId="68B910B5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2B4DF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118F74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  Geo Location City</w:t>
            </w:r>
          </w:p>
        </w:tc>
      </w:tr>
      <w:tr w:rsidR="00087702" w:rsidRPr="00A01EF9" w14:paraId="56F1AC95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2D91B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FA31F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  Geo Location Division</w:t>
            </w:r>
          </w:p>
        </w:tc>
      </w:tr>
      <w:tr w:rsidR="00087702" w:rsidRPr="00A01EF9" w14:paraId="0BBC505C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6C58B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85312D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  Geo Location Department</w:t>
            </w:r>
          </w:p>
        </w:tc>
      </w:tr>
      <w:tr w:rsidR="00087702" w:rsidRPr="00A01EF9" w14:paraId="51999D2B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39810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D71F5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Requester Position</w:t>
            </w:r>
          </w:p>
        </w:tc>
      </w:tr>
      <w:tr w:rsidR="00087702" w:rsidRPr="00A01EF9" w14:paraId="0CD73EFF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5A4F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A83A73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Account Query or Involved Party</w:t>
            </w:r>
          </w:p>
        </w:tc>
      </w:tr>
      <w:tr w:rsidR="00087702" w:rsidRPr="00A01EF9" w14:paraId="2FD69AD7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881CC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B83BB0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Second Name or Last Name</w:t>
            </w:r>
          </w:p>
        </w:tc>
      </w:tr>
      <w:tr w:rsidR="00087702" w:rsidRPr="00A01EF9" w14:paraId="03CCB9C7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F0405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A0C76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Status</w:t>
            </w:r>
          </w:p>
        </w:tc>
      </w:tr>
      <w:tr w:rsidR="00087702" w:rsidRPr="00A01EF9" w14:paraId="173A96F4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FAF87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FDBCA2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CRN</w:t>
            </w:r>
          </w:p>
        </w:tc>
      </w:tr>
      <w:tr w:rsidR="00087702" w:rsidRPr="00A01EF9" w14:paraId="0385BF50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DCB1C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25BB0D" w14:textId="77777777" w:rsidR="00087702" w:rsidRPr="00A01EF9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SRN</w:t>
            </w:r>
          </w:p>
        </w:tc>
      </w:tr>
      <w:tr w:rsidR="00087702" w14:paraId="5EEA0F8D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90E85" w14:textId="77777777" w:rsidR="00087702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E1020038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ECF79" w14:textId="77777777" w:rsidR="00087702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Financial Institution Group</w:t>
            </w:r>
          </w:p>
        </w:tc>
      </w:tr>
      <w:tr w:rsidR="00087702" w14:paraId="6824E107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6FB6" w14:textId="77777777" w:rsidR="00087702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01EF9">
              <w:rPr>
                <w:rFonts w:cs="Arial"/>
                <w:sz w:val="20"/>
                <w:szCs w:val="20"/>
              </w:rPr>
              <w:t>E1020039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16AA5" w14:textId="77777777" w:rsidR="00087702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Invalid Third Party Id Type</w:t>
            </w:r>
          </w:p>
        </w:tc>
      </w:tr>
      <w:tr w:rsidR="00087702" w:rsidRPr="00F15AF4" w14:paraId="19E659C3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9C65F" w14:textId="77777777" w:rsidR="00087702" w:rsidRPr="00F15AF4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 xml:space="preserve">E9810000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9C1BE0" w14:textId="77777777" w:rsidR="00087702" w:rsidRPr="00F15AF4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>Mismatched public/private key pair</w:t>
            </w:r>
          </w:p>
        </w:tc>
      </w:tr>
      <w:tr w:rsidR="00087702" w:rsidRPr="00F15AF4" w14:paraId="30FC3C0A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E4B35" w14:textId="77777777" w:rsidR="00087702" w:rsidRPr="00F15AF4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 xml:space="preserve">E9810001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680108" w14:textId="77777777" w:rsidR="00087702" w:rsidRPr="00F15AF4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 xml:space="preserve">No keys, </w:t>
            </w:r>
            <w:proofErr w:type="spellStart"/>
            <w:r w:rsidRPr="00F15AF4">
              <w:rPr>
                <w:rFonts w:cs="Arial"/>
                <w:sz w:val="20"/>
                <w:szCs w:val="20"/>
              </w:rPr>
              <w:t>sskeys</w:t>
            </w:r>
            <w:proofErr w:type="spellEnd"/>
            <w:r w:rsidRPr="00F15AF4">
              <w:rPr>
                <w:rFonts w:cs="Arial"/>
                <w:sz w:val="20"/>
                <w:szCs w:val="20"/>
              </w:rPr>
              <w:t>, or certificates specified</w:t>
            </w:r>
          </w:p>
        </w:tc>
      </w:tr>
      <w:tr w:rsidR="00087702" w:rsidRPr="00F15AF4" w14:paraId="40764FD0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824F3" w14:textId="77777777" w:rsidR="00087702" w:rsidRPr="00F15AF4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 xml:space="preserve">E9810002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E53ED" w14:textId="77777777" w:rsidR="00087702" w:rsidRPr="00F15AF4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>DN and partner id mismatch</w:t>
            </w:r>
          </w:p>
        </w:tc>
      </w:tr>
      <w:tr w:rsidR="00393276" w:rsidRPr="00F15AF4" w14:paraId="7FB2C9C1" w14:textId="77777777" w:rsidTr="009A6D89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5728E9" w14:textId="65FC68DD" w:rsidR="00393276" w:rsidRPr="00F15AF4" w:rsidRDefault="00393276" w:rsidP="00393276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393276">
              <w:rPr>
                <w:rFonts w:cs="Arial"/>
                <w:sz w:val="20"/>
                <w:szCs w:val="20"/>
              </w:rPr>
              <w:t>E9810005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95AF3" w14:textId="1F4FE331" w:rsidR="00393276" w:rsidRPr="00F15AF4" w:rsidRDefault="00393276" w:rsidP="00393276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393276">
              <w:rPr>
                <w:rFonts w:cs="Arial"/>
                <w:sz w:val="20"/>
                <w:szCs w:val="20"/>
              </w:rPr>
              <w:t>Authorization failure</w:t>
            </w:r>
          </w:p>
        </w:tc>
      </w:tr>
      <w:tr w:rsidR="00087702" w:rsidRPr="00F15AF4" w14:paraId="6341ACD2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0B88E" w14:textId="77777777" w:rsidR="00087702" w:rsidRPr="00F15AF4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 xml:space="preserve">E9810003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14EFD5" w14:textId="77777777" w:rsidR="00087702" w:rsidRPr="00F15AF4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 xml:space="preserve">Invalid Partner Id </w:t>
            </w:r>
          </w:p>
        </w:tc>
      </w:tr>
      <w:tr w:rsidR="00087702" w:rsidRPr="00F15AF4" w14:paraId="26831C75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FEA73" w14:textId="77777777" w:rsidR="00087702" w:rsidRPr="00F15AF4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 xml:space="preserve">E9810004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2228C6" w14:textId="77777777" w:rsidR="00087702" w:rsidRPr="00F15AF4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F15AF4">
              <w:rPr>
                <w:rFonts w:cs="Arial"/>
                <w:sz w:val="20"/>
                <w:szCs w:val="20"/>
              </w:rPr>
              <w:t>Need to capture proper location)--Schema Validation Error)</w:t>
            </w:r>
          </w:p>
        </w:tc>
      </w:tr>
      <w:tr w:rsidR="00087702" w:rsidRPr="002C1322" w14:paraId="154AD031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776E5" w14:textId="77777777" w:rsidR="00087702" w:rsidRPr="002C1322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C8E01E" w14:textId="77777777" w:rsidR="00087702" w:rsidRPr="002C1322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A request with same information is already submitted</w:t>
            </w:r>
          </w:p>
        </w:tc>
      </w:tr>
      <w:tr w:rsidR="00087702" w:rsidRPr="002C1322" w14:paraId="490B8EE8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1B3DA" w14:textId="77777777" w:rsidR="00087702" w:rsidRPr="002C1322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FD9A0D" w14:textId="77777777" w:rsidR="00087702" w:rsidRPr="002C1322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Second &amp; last name are required for Saudis Nationalities</w:t>
            </w:r>
          </w:p>
        </w:tc>
      </w:tr>
      <w:tr w:rsidR="00087702" w:rsidRPr="002C1322" w14:paraId="0F613375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63E3C" w14:textId="77777777" w:rsidR="00087702" w:rsidRPr="002C1322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3E6979" w14:textId="77777777" w:rsidR="00087702" w:rsidRPr="002C1322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ID type does not match the nationality</w:t>
            </w:r>
          </w:p>
        </w:tc>
      </w:tr>
      <w:tr w:rsidR="00087702" w:rsidRPr="002C1322" w14:paraId="52104213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FC395" w14:textId="77777777" w:rsidR="00087702" w:rsidRPr="002C1322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FEE7D2" w14:textId="77777777" w:rsidR="00087702" w:rsidRPr="002C1322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IBAN does not match with the selected financial institute</w:t>
            </w:r>
          </w:p>
        </w:tc>
      </w:tr>
      <w:tr w:rsidR="00087702" w:rsidRPr="002C1322" w14:paraId="681FE2A0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3A420" w14:textId="77777777" w:rsidR="00087702" w:rsidRPr="002C1322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7C3591" w14:textId="77777777" w:rsidR="00087702" w:rsidRPr="002C1322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ID number does not match the Name</w:t>
            </w:r>
          </w:p>
        </w:tc>
      </w:tr>
      <w:tr w:rsidR="00087702" w:rsidRPr="00F15AF4" w14:paraId="071F2E73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60425" w14:textId="77777777" w:rsidR="00087702" w:rsidRPr="00F15AF4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9C81F" w14:textId="77777777" w:rsidR="00087702" w:rsidRPr="00F15AF4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The Lifting has been done before</w:t>
            </w:r>
          </w:p>
        </w:tc>
      </w:tr>
      <w:tr w:rsidR="00087702" w:rsidRPr="002C1322" w14:paraId="05FA02FC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59571" w14:textId="77777777" w:rsidR="00087702" w:rsidRPr="002C1322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82FB92" w14:textId="77777777" w:rsidR="00087702" w:rsidRPr="002C1322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 xml:space="preserve">Transfer Failed due to </w:t>
            </w:r>
            <w:proofErr w:type="spellStart"/>
            <w:r w:rsidRPr="002C1322">
              <w:rPr>
                <w:rFonts w:cs="Arial"/>
                <w:sz w:val="20"/>
                <w:szCs w:val="20"/>
              </w:rPr>
              <w:t>Insuffecient</w:t>
            </w:r>
            <w:proofErr w:type="spellEnd"/>
            <w:r w:rsidRPr="002C1322">
              <w:rPr>
                <w:rFonts w:cs="Arial"/>
                <w:sz w:val="20"/>
                <w:szCs w:val="20"/>
              </w:rPr>
              <w:t xml:space="preserve"> Funds</w:t>
            </w:r>
          </w:p>
        </w:tc>
      </w:tr>
      <w:tr w:rsidR="00087702" w:rsidRPr="002C1322" w14:paraId="541688EC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12316" w14:textId="77777777" w:rsidR="00087702" w:rsidRPr="002C1322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BDCE8" w14:textId="77777777" w:rsidR="00087702" w:rsidRPr="002C1322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Transfer Failed due to multiple blocking found</w:t>
            </w:r>
          </w:p>
        </w:tc>
      </w:tr>
      <w:tr w:rsidR="00087702" w:rsidRPr="002C1322" w14:paraId="2D4E230A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F9B00" w14:textId="77777777" w:rsidR="00087702" w:rsidRPr="002C1322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3A43F7" w14:textId="77777777" w:rsidR="00087702" w:rsidRPr="002C1322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 xml:space="preserve">Transfer Failed due to </w:t>
            </w:r>
            <w:proofErr w:type="spellStart"/>
            <w:r w:rsidRPr="002C1322">
              <w:rPr>
                <w:rFonts w:cs="Arial"/>
                <w:sz w:val="20"/>
                <w:szCs w:val="20"/>
              </w:rPr>
              <w:t>Insuffecient</w:t>
            </w:r>
            <w:proofErr w:type="spellEnd"/>
            <w:r w:rsidRPr="002C1322">
              <w:rPr>
                <w:rFonts w:cs="Arial"/>
                <w:sz w:val="20"/>
                <w:szCs w:val="20"/>
              </w:rPr>
              <w:t xml:space="preserve"> Funds (FX rate change)</w:t>
            </w:r>
          </w:p>
        </w:tc>
      </w:tr>
      <w:tr w:rsidR="00087702" w:rsidRPr="002C1322" w14:paraId="7A5B0300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2F4FA" w14:textId="77777777" w:rsidR="00087702" w:rsidRPr="002C1322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E1010009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9CD317" w14:textId="77777777" w:rsidR="00087702" w:rsidRPr="002C1322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2C1322">
              <w:rPr>
                <w:rFonts w:cs="Arial"/>
                <w:sz w:val="20"/>
                <w:szCs w:val="20"/>
              </w:rPr>
              <w:t>Mismatched accounts list</w:t>
            </w:r>
          </w:p>
        </w:tc>
      </w:tr>
      <w:tr w:rsidR="00087702" w:rsidRPr="002C1322" w14:paraId="269EDA04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F1BB4" w14:textId="77777777" w:rsidR="00087702" w:rsidRPr="002C1322" w:rsidRDefault="00087702" w:rsidP="004B001F">
            <w:pPr>
              <w:bidi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C1322">
              <w:rPr>
                <w:color w:val="FF0000"/>
              </w:rPr>
              <w:t>E1010010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66FE0" w14:textId="77777777" w:rsidR="00087702" w:rsidRPr="002C1322" w:rsidRDefault="00087702" w:rsidP="004B001F">
            <w:pPr>
              <w:bidi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C1322">
              <w:rPr>
                <w:color w:val="FF0000"/>
              </w:rPr>
              <w:t>The RRN is not related to the SRN</w:t>
            </w:r>
          </w:p>
        </w:tc>
      </w:tr>
      <w:tr w:rsidR="00087702" w14:paraId="5E976836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E85AC" w14:textId="77777777" w:rsidR="00087702" w:rsidRDefault="00087702" w:rsidP="004B001F">
            <w:pPr>
              <w:bidi/>
              <w:spacing w:line="720" w:lineRule="auto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E1070001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FAF67F" w14:textId="77777777" w:rsidR="00087702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request </w:t>
            </w:r>
            <w:proofErr w:type="spellStart"/>
            <w:r>
              <w:rPr>
                <w:rFonts w:cs="Arial"/>
                <w:sz w:val="20"/>
                <w:szCs w:val="20"/>
              </w:rPr>
              <w:t>can not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be performed because of missing data</w:t>
            </w:r>
          </w:p>
          <w:p w14:paraId="3ECF25E7" w14:textId="77777777" w:rsidR="00087702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</w:p>
          <w:p w14:paraId="2BEDD880" w14:textId="77777777" w:rsidR="00087702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D83BF1">
              <w:rPr>
                <w:rFonts w:cs="Arial"/>
                <w:sz w:val="20"/>
                <w:szCs w:val="20"/>
                <w:rtl/>
              </w:rPr>
              <w:t>يتعذر تنفيذ المطلوب لعدم اكتمال البيانات</w:t>
            </w:r>
          </w:p>
        </w:tc>
      </w:tr>
      <w:tr w:rsidR="00087702" w14:paraId="61A5EB90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5C4EB" w14:textId="77777777" w:rsidR="00087702" w:rsidRDefault="00087702" w:rsidP="004B001F">
            <w:pPr>
              <w:bidi/>
              <w:spacing w:line="720" w:lineRule="auto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E1070002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E05B64" w14:textId="77777777" w:rsidR="00087702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request </w:t>
            </w:r>
            <w:proofErr w:type="spellStart"/>
            <w:r>
              <w:rPr>
                <w:rFonts w:cs="Arial"/>
                <w:sz w:val="20"/>
                <w:szCs w:val="20"/>
              </w:rPr>
              <w:t>can not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be performed because involved party partially owned by the government</w:t>
            </w:r>
          </w:p>
          <w:p w14:paraId="411ED415" w14:textId="77777777" w:rsidR="00087702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</w:p>
          <w:p w14:paraId="56BB11C7" w14:textId="77777777" w:rsidR="00087702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D83BF1">
              <w:rPr>
                <w:rFonts w:cs="Arial"/>
                <w:sz w:val="20"/>
                <w:szCs w:val="20"/>
                <w:rtl/>
              </w:rPr>
              <w:t>يتعذر تنفيذ المطلوب كون المنفذ ضدة مملوك نسبياً للحكومة</w:t>
            </w:r>
          </w:p>
        </w:tc>
      </w:tr>
      <w:tr w:rsidR="00087702" w14:paraId="58BB3C77" w14:textId="77777777" w:rsidTr="004B001F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ADF36" w14:textId="77777777" w:rsidR="00087702" w:rsidRDefault="00087702" w:rsidP="004B001F">
            <w:pPr>
              <w:bidi/>
              <w:spacing w:line="720" w:lineRule="auto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E1070003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61E3AD" w14:textId="77777777" w:rsidR="00087702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request </w:t>
            </w:r>
            <w:proofErr w:type="spellStart"/>
            <w:r>
              <w:rPr>
                <w:rFonts w:cs="Arial"/>
                <w:sz w:val="20"/>
                <w:szCs w:val="20"/>
              </w:rPr>
              <w:t>can not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be performed because involved party is a government agency</w:t>
            </w:r>
          </w:p>
          <w:p w14:paraId="0A681B26" w14:textId="77777777" w:rsidR="00087702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</w:p>
          <w:p w14:paraId="56E6363A" w14:textId="77777777" w:rsidR="00087702" w:rsidRDefault="00087702" w:rsidP="004B001F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D83BF1">
              <w:rPr>
                <w:rFonts w:cs="Arial"/>
                <w:sz w:val="20"/>
                <w:szCs w:val="20"/>
                <w:rtl/>
              </w:rPr>
              <w:t>يتعذر تنفيذ المطلوب كون المنفذ ضدة جهة حكومية</w:t>
            </w:r>
          </w:p>
        </w:tc>
      </w:tr>
    </w:tbl>
    <w:p w14:paraId="383BF2CB" w14:textId="77777777" w:rsidR="00E800AC" w:rsidRPr="00DC7A20" w:rsidRDefault="00E800AC" w:rsidP="00E800AC">
      <w:pPr>
        <w:rPr>
          <w:rFonts w:asciiTheme="minorHAnsi" w:hAnsiTheme="minorHAnsi"/>
          <w:b/>
          <w:bCs/>
          <w:kern w:val="32"/>
          <w:sz w:val="48"/>
          <w:szCs w:val="48"/>
        </w:rPr>
      </w:pPr>
      <w:r w:rsidRPr="00DC7A20">
        <w:rPr>
          <w:rFonts w:asciiTheme="minorHAnsi" w:hAnsiTheme="minorHAnsi"/>
          <w:sz w:val="48"/>
          <w:szCs w:val="48"/>
        </w:rPr>
        <w:br w:type="page"/>
      </w:r>
    </w:p>
    <w:p w14:paraId="03D48022" w14:textId="77777777" w:rsidR="00DC3432" w:rsidRPr="00DC7A20" w:rsidRDefault="00153ABD" w:rsidP="004A6B19">
      <w:pPr>
        <w:pStyle w:val="Heading1"/>
        <w:numPr>
          <w:ilvl w:val="0"/>
          <w:numId w:val="3"/>
        </w:numPr>
        <w:rPr>
          <w:rFonts w:asciiTheme="minorHAnsi" w:hAnsiTheme="minorHAnsi"/>
          <w:sz w:val="48"/>
          <w:szCs w:val="48"/>
        </w:rPr>
      </w:pPr>
      <w:bookmarkStart w:id="39" w:name="_Toc417396574"/>
      <w:bookmarkStart w:id="40" w:name="_Toc417397400"/>
      <w:bookmarkStart w:id="41" w:name="_Toc417396575"/>
      <w:bookmarkStart w:id="42" w:name="_Toc417397401"/>
      <w:bookmarkStart w:id="43" w:name="_Toc417396576"/>
      <w:bookmarkStart w:id="44" w:name="_Toc417397402"/>
      <w:bookmarkStart w:id="45" w:name="_Toc417396577"/>
      <w:bookmarkStart w:id="46" w:name="_Toc417397403"/>
      <w:bookmarkStart w:id="47" w:name="_MON_1485521340"/>
      <w:bookmarkStart w:id="48" w:name="_Toc417396578"/>
      <w:bookmarkStart w:id="49" w:name="_Toc417397404"/>
      <w:bookmarkStart w:id="50" w:name="_Toc417396579"/>
      <w:bookmarkStart w:id="51" w:name="_Toc417397405"/>
      <w:bookmarkStart w:id="52" w:name="_Toc417396580"/>
      <w:bookmarkStart w:id="53" w:name="_Toc417397406"/>
      <w:bookmarkStart w:id="54" w:name="_Toc417396581"/>
      <w:bookmarkStart w:id="55" w:name="_Toc417397407"/>
      <w:bookmarkStart w:id="56" w:name="_Toc417396582"/>
      <w:bookmarkStart w:id="57" w:name="_Toc417397408"/>
      <w:bookmarkStart w:id="58" w:name="_Toc526625103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 w:rsidRPr="00DC7A20">
        <w:rPr>
          <w:rFonts w:asciiTheme="minorHAnsi" w:hAnsiTheme="minorHAnsi"/>
          <w:sz w:val="48"/>
          <w:szCs w:val="48"/>
        </w:rPr>
        <w:lastRenderedPageBreak/>
        <w:t>Appendices</w:t>
      </w:r>
      <w:bookmarkEnd w:id="58"/>
    </w:p>
    <w:p w14:paraId="3337E17C" w14:textId="6525CA39" w:rsidR="00345093" w:rsidRDefault="00345093" w:rsidP="002750CC">
      <w:pPr>
        <w:pStyle w:val="Heading2"/>
      </w:pPr>
      <w:bookmarkStart w:id="59" w:name="_Toc526625104"/>
      <w:r w:rsidRPr="00DC7A20">
        <w:t>Appendix B: Codes</w:t>
      </w:r>
      <w:bookmarkEnd w:id="59"/>
      <w:r w:rsidRPr="00DC7A20">
        <w:t xml:space="preserve"> </w:t>
      </w:r>
    </w:p>
    <w:p w14:paraId="220CFBF0" w14:textId="77777777" w:rsidR="00613832" w:rsidRPr="00836E08" w:rsidRDefault="00613832" w:rsidP="0061383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List of values (LOVs) Document </w:t>
      </w:r>
    </w:p>
    <w:p w14:paraId="06FA80F1" w14:textId="77777777" w:rsidR="00D134D7" w:rsidRDefault="00D134D7" w:rsidP="002750CC">
      <w:pPr>
        <w:pStyle w:val="Heading2"/>
      </w:pPr>
      <w:bookmarkStart w:id="60" w:name="_Toc526625105"/>
      <w:r w:rsidRPr="00DC7A20">
        <w:t>Appendix D: Glossary</w:t>
      </w:r>
      <w:bookmarkEnd w:id="60"/>
    </w:p>
    <w:p w14:paraId="53314018" w14:textId="77777777" w:rsidR="00D12366" w:rsidRDefault="00D12366" w:rsidP="00D12366"/>
    <w:tbl>
      <w:tblPr>
        <w:bidiVisual/>
        <w:tblW w:w="9263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9"/>
        <w:gridCol w:w="7284"/>
      </w:tblGrid>
      <w:tr w:rsidR="00D12366" w14:paraId="09000BA2" w14:textId="77777777" w:rsidTr="00922F0D">
        <w:trPr>
          <w:trHeight w:hRule="exact" w:val="494"/>
          <w:jc w:val="righ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2374A872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4D6EDB14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721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sz w:val="20"/>
                <w:szCs w:val="20"/>
              </w:rPr>
              <w:t>bbr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vi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ation</w:t>
            </w: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30D77AEA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55932505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2710" w:right="2712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x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n</w:t>
            </w:r>
          </w:p>
        </w:tc>
      </w:tr>
      <w:tr w:rsidR="00D12366" w14:paraId="5ED8C384" w14:textId="77777777" w:rsidTr="00922F0D">
        <w:trPr>
          <w:trHeight w:hRule="exact" w:val="372"/>
          <w:jc w:val="righ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FF0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TT</w:t>
            </w:r>
            <w:r w:rsidRPr="00F27AE2">
              <w:rPr>
                <w:rFonts w:ascii="Calibri" w:hAnsi="Calibri" w:cs="Calibri"/>
              </w:rPr>
              <w:t>PS</w:t>
            </w: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535C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Hyp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-1"/>
              </w:rPr>
              <w:t>Te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Tra</w:t>
            </w:r>
            <w:r w:rsidRPr="00F27AE2">
              <w:rPr>
                <w:rFonts w:ascii="Calibri" w:hAnsi="Calibri" w:cs="Calibri"/>
                <w:spacing w:val="3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  <w:spacing w:val="1"/>
              </w:rPr>
              <w:t>f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Pr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3ED254A9" w14:textId="77777777" w:rsidTr="00922F0D">
        <w:trPr>
          <w:trHeight w:hRule="exact" w:val="375"/>
          <w:jc w:val="righ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89A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SAMA</w:t>
            </w: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9852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</w:t>
            </w:r>
            <w:r w:rsidRPr="00F27AE2">
              <w:rPr>
                <w:rFonts w:ascii="Calibri" w:hAnsi="Calibri" w:cs="Calibri"/>
                <w:spacing w:val="1"/>
              </w:rPr>
              <w:t>ud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Ar</w:t>
            </w:r>
            <w:r w:rsidRPr="00F27AE2">
              <w:rPr>
                <w:rFonts w:ascii="Calibri" w:hAnsi="Calibri" w:cs="Calibri"/>
                <w:spacing w:val="1"/>
              </w:rPr>
              <w:t>ab</w:t>
            </w:r>
            <w:r w:rsidRPr="00F27AE2">
              <w:rPr>
                <w:rFonts w:ascii="Calibri" w:hAnsi="Calibri" w:cs="Calibri"/>
              </w:rPr>
              <w:t>ian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on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a</w:t>
            </w:r>
            <w:r w:rsidRPr="00F27AE2">
              <w:rPr>
                <w:rFonts w:ascii="Calibri" w:hAnsi="Calibri" w:cs="Calibri"/>
              </w:rPr>
              <w:t>ry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Agency</w:t>
            </w:r>
          </w:p>
        </w:tc>
      </w:tr>
      <w:tr w:rsidR="00D12366" w14:paraId="46D8AAE3" w14:textId="77777777" w:rsidTr="00922F0D">
        <w:trPr>
          <w:trHeight w:hRule="exact" w:val="375"/>
          <w:jc w:val="righ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6AD3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MOJ</w:t>
            </w: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E373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 xml:space="preserve">Ministry of justice </w:t>
            </w:r>
          </w:p>
        </w:tc>
      </w:tr>
      <w:tr w:rsidR="00D12366" w14:paraId="68EBFC9A" w14:textId="77777777" w:rsidTr="00922F0D">
        <w:trPr>
          <w:trHeight w:hRule="exact" w:val="374"/>
          <w:jc w:val="righ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A6D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WS</w:t>
            </w: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CB6C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Theme="minorHAnsi" w:hAnsiTheme="minorHAnsi"/>
              </w:rPr>
              <w:t>Web Services</w:t>
            </w:r>
          </w:p>
        </w:tc>
      </w:tr>
      <w:tr w:rsidR="00D12366" w14:paraId="2423AB59" w14:textId="77777777" w:rsidTr="00922F0D">
        <w:trPr>
          <w:trHeight w:hRule="exact" w:val="374"/>
          <w:jc w:val="righ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9A3B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</w:t>
            </w: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8DB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v</w:t>
            </w:r>
            <w:r w:rsidRPr="00F27AE2">
              <w:rPr>
                <w:rFonts w:ascii="Calibri" w:hAnsi="Calibri" w:cs="Calibri"/>
              </w:rPr>
              <w:t>ice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2"/>
              </w:rPr>
              <w:t>i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ted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Arc</w:t>
            </w: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412C4E5B" w14:textId="77777777" w:rsidTr="00922F0D">
        <w:trPr>
          <w:trHeight w:hRule="exact" w:val="372"/>
          <w:jc w:val="righ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14C7A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SOAP</w:t>
            </w: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A15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Si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Ob</w:t>
            </w:r>
            <w:r w:rsidRPr="00F27AE2">
              <w:rPr>
                <w:rFonts w:ascii="Calibri" w:hAnsi="Calibri" w:cs="Calibri"/>
                <w:spacing w:val="3"/>
              </w:rPr>
              <w:t>j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</w:rPr>
              <w:t>Ac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s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</w:p>
        </w:tc>
      </w:tr>
      <w:tr w:rsidR="00D12366" w14:paraId="44ED281B" w14:textId="77777777" w:rsidTr="00922F0D">
        <w:trPr>
          <w:trHeight w:hRule="exact" w:val="374"/>
          <w:jc w:val="righ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E029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WSDL</w:t>
            </w: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5C5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Web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2"/>
              </w:rPr>
              <w:t>r</w:t>
            </w:r>
            <w:r w:rsidRPr="00F27AE2">
              <w:rPr>
                <w:rFonts w:ascii="Calibri" w:hAnsi="Calibri" w:cs="Calibri"/>
                <w:spacing w:val="-1"/>
              </w:rPr>
              <w:t>v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</w:rPr>
              <w:t>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D</w:t>
            </w:r>
            <w:r w:rsidRPr="00F27AE2">
              <w:rPr>
                <w:rFonts w:ascii="Calibri" w:hAnsi="Calibri" w:cs="Calibri"/>
                <w:spacing w:val="2"/>
              </w:rPr>
              <w:t>e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cri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  <w:r w:rsidRPr="00F27AE2">
              <w:rPr>
                <w:rFonts w:ascii="Calibri" w:hAnsi="Calibri" w:cs="Calibri"/>
                <w:spacing w:val="-8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00E33229" w14:textId="77777777" w:rsidTr="00922F0D">
        <w:trPr>
          <w:trHeight w:hRule="exact" w:val="374"/>
          <w:jc w:val="righ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7E2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XML</w:t>
            </w: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AE8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b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9"/>
              </w:rPr>
              <w:t xml:space="preserve"> </w:t>
            </w:r>
            <w:r w:rsidRPr="00F27AE2">
              <w:rPr>
                <w:rFonts w:ascii="Calibri" w:hAnsi="Calibri" w:cs="Calibri"/>
              </w:rPr>
              <w:t>Mar</w:t>
            </w:r>
            <w:r w:rsidRPr="00F27AE2">
              <w:rPr>
                <w:rFonts w:ascii="Calibri" w:hAnsi="Calibri" w:cs="Calibri"/>
                <w:spacing w:val="4"/>
              </w:rPr>
              <w:t>k</w:t>
            </w:r>
            <w:r w:rsidRPr="00F27AE2">
              <w:rPr>
                <w:rFonts w:ascii="Calibri" w:hAnsi="Calibri" w:cs="Calibri"/>
                <w:spacing w:val="-1"/>
              </w:rPr>
              <w:t>-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p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7EBE043E" w14:textId="77777777" w:rsidTr="00922F0D">
        <w:trPr>
          <w:trHeight w:hRule="exact" w:val="374"/>
          <w:jc w:val="righ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FC7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XSD</w:t>
            </w: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BDE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</w:rPr>
              <w:t>l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Sc</w:t>
            </w:r>
            <w:r w:rsidRPr="00F27AE2">
              <w:rPr>
                <w:rFonts w:ascii="Calibri" w:hAnsi="Calibri" w:cs="Calibri"/>
                <w:spacing w:val="3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em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2"/>
              </w:rPr>
              <w:t>D</w:t>
            </w:r>
            <w:r w:rsidRPr="00F27AE2">
              <w:rPr>
                <w:rFonts w:ascii="Calibri" w:hAnsi="Calibri" w:cs="Calibri"/>
                <w:spacing w:val="-1"/>
              </w:rPr>
              <w:t>ef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iti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</w:p>
        </w:tc>
      </w:tr>
      <w:tr w:rsidR="00D12366" w14:paraId="6FE0B8F1" w14:textId="77777777" w:rsidTr="00922F0D">
        <w:trPr>
          <w:trHeight w:hRule="exact" w:val="374"/>
          <w:jc w:val="right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5C578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MQ</w:t>
            </w:r>
          </w:p>
        </w:tc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6BAE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Theme="minorHAnsi" w:hAnsiTheme="minorHAnsi"/>
              </w:rPr>
              <w:t>Message Queue</w:t>
            </w:r>
          </w:p>
        </w:tc>
      </w:tr>
    </w:tbl>
    <w:p w14:paraId="1B23E160" w14:textId="77777777" w:rsidR="00D12366" w:rsidRPr="00D12366" w:rsidRDefault="00D12366" w:rsidP="00D12366"/>
    <w:p w14:paraId="4A89E209" w14:textId="77777777" w:rsidR="00D134D7" w:rsidRPr="00DC7A20" w:rsidRDefault="00D134D7" w:rsidP="00D134D7">
      <w:pPr>
        <w:rPr>
          <w:rFonts w:asciiTheme="minorHAnsi" w:hAnsiTheme="minorHAnsi"/>
        </w:rPr>
      </w:pPr>
    </w:p>
    <w:p w14:paraId="26B15C05" w14:textId="77777777" w:rsidR="00AE285E" w:rsidRPr="00DC7A20" w:rsidRDefault="00AE285E" w:rsidP="00AE285E">
      <w:pPr>
        <w:rPr>
          <w:rFonts w:asciiTheme="minorHAnsi" w:hAnsiTheme="minorHAnsi"/>
        </w:rPr>
      </w:pPr>
    </w:p>
    <w:p w14:paraId="7D24031B" w14:textId="77777777" w:rsidR="00AE285E" w:rsidRPr="00DC7A20" w:rsidRDefault="00AE285E" w:rsidP="00AE285E">
      <w:pPr>
        <w:rPr>
          <w:rFonts w:asciiTheme="minorHAnsi" w:hAnsiTheme="minorHAnsi"/>
        </w:rPr>
      </w:pPr>
    </w:p>
    <w:p w14:paraId="69981419" w14:textId="507E7617" w:rsidR="00DC3432" w:rsidRPr="00DC7A20" w:rsidRDefault="00DC3432" w:rsidP="00FF20B2">
      <w:pPr>
        <w:rPr>
          <w:rFonts w:asciiTheme="minorHAnsi" w:hAnsiTheme="minorHAnsi" w:cstheme="minorBidi"/>
          <w:sz w:val="20"/>
          <w:szCs w:val="20"/>
        </w:rPr>
      </w:pPr>
    </w:p>
    <w:sectPr w:rsidR="00DC3432" w:rsidRPr="00DC7A20" w:rsidSect="00187157">
      <w:pgSz w:w="11907" w:h="16839" w:code="9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0E9F17" w14:textId="77777777" w:rsidR="001513EF" w:rsidRDefault="001513EF" w:rsidP="002B65DE">
      <w:r>
        <w:separator/>
      </w:r>
    </w:p>
  </w:endnote>
  <w:endnote w:type="continuationSeparator" w:id="0">
    <w:p w14:paraId="605A5A0F" w14:textId="77777777" w:rsidR="001513EF" w:rsidRDefault="001513EF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B6E8FF" w14:textId="77777777" w:rsidR="007D72EC" w:rsidRDefault="007D72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033B6D" w14:textId="34981300" w:rsidR="001B270F" w:rsidRPr="00187157" w:rsidRDefault="00004D56" w:rsidP="00187157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January 2019</w:t>
    </w:r>
    <w:r w:rsidR="001B270F">
      <w:rPr>
        <w:i/>
        <w:iCs/>
        <w:color w:val="808080"/>
        <w:sz w:val="18"/>
        <w:szCs w:val="16"/>
      </w:rPr>
      <w:tab/>
      <w:t>SAMA/ SBM Confidential</w:t>
    </w:r>
    <w:r w:rsidR="001B270F">
      <w:rPr>
        <w:i/>
        <w:iCs/>
        <w:color w:val="808080"/>
        <w:sz w:val="18"/>
        <w:szCs w:val="16"/>
      </w:rPr>
      <w:tab/>
      <w:t xml:space="preserve">Page </w:t>
    </w:r>
    <w:r w:rsidR="001B270F">
      <w:rPr>
        <w:rStyle w:val="PageNumber"/>
        <w:i/>
        <w:iCs/>
        <w:color w:val="808080"/>
        <w:sz w:val="18"/>
      </w:rPr>
      <w:fldChar w:fldCharType="begin"/>
    </w:r>
    <w:r w:rsidR="001B270F">
      <w:rPr>
        <w:rStyle w:val="PageNumber"/>
        <w:i/>
        <w:iCs/>
        <w:color w:val="808080"/>
        <w:sz w:val="18"/>
      </w:rPr>
      <w:instrText xml:space="preserve"> PAGE </w:instrText>
    </w:r>
    <w:r w:rsidR="001B270F">
      <w:rPr>
        <w:rStyle w:val="PageNumber"/>
        <w:i/>
        <w:iCs/>
        <w:color w:val="808080"/>
        <w:sz w:val="18"/>
      </w:rPr>
      <w:fldChar w:fldCharType="separate"/>
    </w:r>
    <w:r w:rsidR="00FE2B25">
      <w:rPr>
        <w:rStyle w:val="PageNumber"/>
        <w:i/>
        <w:iCs/>
        <w:noProof/>
        <w:color w:val="808080"/>
        <w:sz w:val="18"/>
      </w:rPr>
      <w:t>15</w:t>
    </w:r>
    <w:r w:rsidR="001B270F">
      <w:rPr>
        <w:rStyle w:val="PageNumber"/>
        <w:i/>
        <w:iCs/>
        <w:color w:val="808080"/>
        <w:sz w:val="18"/>
      </w:rPr>
      <w:fldChar w:fldCharType="end"/>
    </w:r>
    <w:r w:rsidR="001B270F">
      <w:rPr>
        <w:rStyle w:val="PageNumber"/>
        <w:i/>
        <w:iCs/>
        <w:color w:val="808080"/>
        <w:sz w:val="18"/>
      </w:rPr>
      <w:t xml:space="preserve"> of </w:t>
    </w:r>
    <w:r w:rsidR="001B270F">
      <w:rPr>
        <w:rStyle w:val="PageNumber"/>
        <w:i/>
        <w:iCs/>
        <w:color w:val="808080"/>
        <w:sz w:val="18"/>
      </w:rPr>
      <w:fldChar w:fldCharType="begin"/>
    </w:r>
    <w:r w:rsidR="001B270F">
      <w:rPr>
        <w:rStyle w:val="PageNumber"/>
        <w:i/>
        <w:iCs/>
        <w:color w:val="808080"/>
        <w:sz w:val="18"/>
      </w:rPr>
      <w:instrText xml:space="preserve"> NUMPAGES </w:instrText>
    </w:r>
    <w:r w:rsidR="001B270F">
      <w:rPr>
        <w:rStyle w:val="PageNumber"/>
        <w:i/>
        <w:iCs/>
        <w:color w:val="808080"/>
        <w:sz w:val="18"/>
      </w:rPr>
      <w:fldChar w:fldCharType="separate"/>
    </w:r>
    <w:r w:rsidR="00FE2B25">
      <w:rPr>
        <w:rStyle w:val="PageNumber"/>
        <w:i/>
        <w:iCs/>
        <w:noProof/>
        <w:color w:val="808080"/>
        <w:sz w:val="18"/>
      </w:rPr>
      <w:t>15</w:t>
    </w:r>
    <w:r w:rsidR="001B270F">
      <w:rPr>
        <w:rStyle w:val="PageNumber"/>
        <w:i/>
        <w:iCs/>
        <w:color w:val="808080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B258F" w14:textId="2667DB32" w:rsidR="001B270F" w:rsidRPr="00187157" w:rsidRDefault="007D72EC" w:rsidP="000F54FC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January 2019</w:t>
    </w:r>
    <w:r w:rsidR="001B270F">
      <w:rPr>
        <w:i/>
        <w:iCs/>
        <w:color w:val="808080"/>
        <w:sz w:val="18"/>
        <w:szCs w:val="16"/>
      </w:rPr>
      <w:tab/>
      <w:t>SAMA/ SBM Confidential</w:t>
    </w:r>
    <w:r w:rsidR="001B270F">
      <w:rPr>
        <w:i/>
        <w:iCs/>
        <w:color w:val="808080"/>
        <w:sz w:val="18"/>
        <w:szCs w:val="16"/>
      </w:rPr>
      <w:tab/>
      <w:t xml:space="preserve">Page </w:t>
    </w:r>
    <w:r w:rsidR="001B270F">
      <w:rPr>
        <w:rStyle w:val="PageNumber"/>
        <w:i/>
        <w:iCs/>
        <w:color w:val="808080"/>
        <w:sz w:val="18"/>
      </w:rPr>
      <w:fldChar w:fldCharType="begin"/>
    </w:r>
    <w:r w:rsidR="001B270F">
      <w:rPr>
        <w:rStyle w:val="PageNumber"/>
        <w:i/>
        <w:iCs/>
        <w:color w:val="808080"/>
        <w:sz w:val="18"/>
      </w:rPr>
      <w:instrText xml:space="preserve"> PAGE </w:instrText>
    </w:r>
    <w:r w:rsidR="001B270F">
      <w:rPr>
        <w:rStyle w:val="PageNumber"/>
        <w:i/>
        <w:iCs/>
        <w:color w:val="808080"/>
        <w:sz w:val="18"/>
      </w:rPr>
      <w:fldChar w:fldCharType="separate"/>
    </w:r>
    <w:r w:rsidR="00FE2B25">
      <w:rPr>
        <w:rStyle w:val="PageNumber"/>
        <w:i/>
        <w:iCs/>
        <w:noProof/>
        <w:color w:val="808080"/>
        <w:sz w:val="18"/>
      </w:rPr>
      <w:t>13</w:t>
    </w:r>
    <w:r w:rsidR="001B270F">
      <w:rPr>
        <w:rStyle w:val="PageNumber"/>
        <w:i/>
        <w:iCs/>
        <w:color w:val="808080"/>
        <w:sz w:val="18"/>
      </w:rPr>
      <w:fldChar w:fldCharType="end"/>
    </w:r>
    <w:r w:rsidR="001B270F">
      <w:rPr>
        <w:rStyle w:val="PageNumber"/>
        <w:i/>
        <w:iCs/>
        <w:color w:val="808080"/>
        <w:sz w:val="18"/>
      </w:rPr>
      <w:t xml:space="preserve"> of </w:t>
    </w:r>
    <w:r w:rsidR="001B270F">
      <w:rPr>
        <w:rStyle w:val="PageNumber"/>
        <w:i/>
        <w:iCs/>
        <w:color w:val="808080"/>
        <w:sz w:val="18"/>
      </w:rPr>
      <w:fldChar w:fldCharType="begin"/>
    </w:r>
    <w:r w:rsidR="001B270F">
      <w:rPr>
        <w:rStyle w:val="PageNumber"/>
        <w:i/>
        <w:iCs/>
        <w:color w:val="808080"/>
        <w:sz w:val="18"/>
      </w:rPr>
      <w:instrText xml:space="preserve"> NUMPAGES </w:instrText>
    </w:r>
    <w:r w:rsidR="001B270F">
      <w:rPr>
        <w:rStyle w:val="PageNumber"/>
        <w:i/>
        <w:iCs/>
        <w:color w:val="808080"/>
        <w:sz w:val="18"/>
      </w:rPr>
      <w:fldChar w:fldCharType="separate"/>
    </w:r>
    <w:r w:rsidR="00FE2B25">
      <w:rPr>
        <w:rStyle w:val="PageNumber"/>
        <w:i/>
        <w:iCs/>
        <w:noProof/>
        <w:color w:val="808080"/>
        <w:sz w:val="18"/>
      </w:rPr>
      <w:t>15</w:t>
    </w:r>
    <w:r w:rsidR="001B270F">
      <w:rPr>
        <w:rStyle w:val="PageNumber"/>
        <w:i/>
        <w:iCs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CA75C3" w14:textId="77777777" w:rsidR="001513EF" w:rsidRDefault="001513EF" w:rsidP="002B65DE">
      <w:r>
        <w:separator/>
      </w:r>
    </w:p>
  </w:footnote>
  <w:footnote w:type="continuationSeparator" w:id="0">
    <w:p w14:paraId="210D025F" w14:textId="77777777" w:rsidR="001513EF" w:rsidRDefault="001513EF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678A5" w14:textId="77777777" w:rsidR="007D72EC" w:rsidRDefault="007D72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1B270F" w:rsidRPr="00A23D8F" w14:paraId="70E2E88F" w14:textId="77777777" w:rsidTr="008B6059">
      <w:trPr>
        <w:trHeight w:val="1223"/>
        <w:jc w:val="center"/>
      </w:trPr>
      <w:tc>
        <w:tcPr>
          <w:tcW w:w="1994" w:type="dxa"/>
          <w:vAlign w:val="center"/>
        </w:tcPr>
        <w:p w14:paraId="79777EF7" w14:textId="77777777" w:rsidR="001B270F" w:rsidRPr="00A23D8F" w:rsidRDefault="001B270F" w:rsidP="00187157">
          <w:pPr>
            <w:suppressAutoHyphens/>
            <w:rPr>
              <w:sz w:val="20"/>
              <w:lang w:eastAsia="ar-SA"/>
            </w:rPr>
          </w:pPr>
          <w:bookmarkStart w:id="25" w:name="_Hlk500400278"/>
          <w:bookmarkStart w:id="26" w:name="_Hlk500400279"/>
          <w:bookmarkStart w:id="27" w:name="_Hlk500400280"/>
          <w:bookmarkStart w:id="28" w:name="_Hlk500400398"/>
          <w:bookmarkStart w:id="29" w:name="_Hlk500400399"/>
          <w:bookmarkStart w:id="30" w:name="_Hlk500400400"/>
          <w:bookmarkStart w:id="31" w:name="_Hlk500400450"/>
          <w:bookmarkStart w:id="32" w:name="_Hlk500400451"/>
          <w:bookmarkStart w:id="33" w:name="_Hlk500400452"/>
          <w:r>
            <w:rPr>
              <w:noProof/>
              <w:sz w:val="20"/>
            </w:rPr>
            <w:drawing>
              <wp:inline distT="0" distB="0" distL="0" distR="0" wp14:anchorId="4F1CED29" wp14:editId="23C31BDB">
                <wp:extent cx="914400" cy="68199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784EB3C0" w14:textId="77777777" w:rsidR="001B270F" w:rsidRPr="00D02567" w:rsidRDefault="001B270F" w:rsidP="00187157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0D64F5A1" w14:textId="367BD317" w:rsidR="001B270F" w:rsidRPr="00C80282" w:rsidRDefault="001B270F" w:rsidP="00AF712A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49AFFCD6" w14:textId="77777777" w:rsidR="001B270F" w:rsidRPr="00C80282" w:rsidRDefault="001B270F" w:rsidP="00AF712A">
          <w:pPr>
            <w:tabs>
              <w:tab w:val="left" w:pos="1935"/>
            </w:tabs>
            <w:suppressAutoHyphens/>
            <w:bidi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7F837315" w14:textId="77777777" w:rsidR="001B270F" w:rsidRPr="00A23D8F" w:rsidRDefault="001B270F" w:rsidP="00187157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F1071DC" wp14:editId="04ECBB79">
                <wp:extent cx="990600" cy="457200"/>
                <wp:effectExtent l="0" t="0" r="0" b="0"/>
                <wp:docPr id="2" name="Pictur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</w:tbl>
  <w:p w14:paraId="294C9F11" w14:textId="08E0CD6E" w:rsidR="001B270F" w:rsidRDefault="001B27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1B270F" w:rsidRPr="00A23D8F" w14:paraId="30766B54" w14:textId="77777777" w:rsidTr="000F54FC">
      <w:trPr>
        <w:trHeight w:val="1223"/>
        <w:jc w:val="center"/>
      </w:trPr>
      <w:tc>
        <w:tcPr>
          <w:tcW w:w="1994" w:type="dxa"/>
          <w:vAlign w:val="center"/>
        </w:tcPr>
        <w:p w14:paraId="2F23C195" w14:textId="77777777" w:rsidR="001B270F" w:rsidRPr="00A23D8F" w:rsidRDefault="001B270F" w:rsidP="000F54FC">
          <w:pPr>
            <w:suppressAutoHyphens/>
            <w:rPr>
              <w:sz w:val="20"/>
              <w:lang w:eastAsia="ar-SA"/>
            </w:rPr>
          </w:pPr>
          <w:r>
            <w:rPr>
              <w:noProof/>
              <w:sz w:val="20"/>
            </w:rPr>
            <w:drawing>
              <wp:inline distT="0" distB="0" distL="0" distR="0" wp14:anchorId="05BB0CB9" wp14:editId="73E3BD97">
                <wp:extent cx="914400" cy="68199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09C6444E" w14:textId="77777777" w:rsidR="001B270F" w:rsidRPr="00D02567" w:rsidRDefault="001B270F" w:rsidP="000F54FC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16370947" w14:textId="719FCF7D" w:rsidR="001B270F" w:rsidRPr="00C80282" w:rsidRDefault="001B270F" w:rsidP="000F54FC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586BB153" w14:textId="77777777" w:rsidR="001B270F" w:rsidRPr="00C80282" w:rsidRDefault="001B270F" w:rsidP="000F54FC">
          <w:pPr>
            <w:tabs>
              <w:tab w:val="left" w:pos="1935"/>
            </w:tabs>
            <w:suppressAutoHyphens/>
            <w:bidi/>
            <w:jc w:val="center"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367E9066" w14:textId="77777777" w:rsidR="001B270F" w:rsidRPr="00A23D8F" w:rsidRDefault="001B270F" w:rsidP="000F54FC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2ED4664" wp14:editId="63B2199B">
                <wp:extent cx="990600" cy="457200"/>
                <wp:effectExtent l="0" t="0" r="0" b="0"/>
                <wp:docPr id="5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87976C" w14:textId="540D75CC" w:rsidR="001B270F" w:rsidRPr="000F54FC" w:rsidRDefault="001B270F" w:rsidP="000F54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554B"/>
    <w:multiLevelType w:val="hybridMultilevel"/>
    <w:tmpl w:val="5C824B32"/>
    <w:lvl w:ilvl="0" w:tplc="52D6401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641EB"/>
    <w:multiLevelType w:val="hybridMultilevel"/>
    <w:tmpl w:val="302C7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D77352"/>
    <w:multiLevelType w:val="hybridMultilevel"/>
    <w:tmpl w:val="E26CE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152F6"/>
    <w:multiLevelType w:val="hybridMultilevel"/>
    <w:tmpl w:val="C488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E7A47"/>
    <w:multiLevelType w:val="multilevel"/>
    <w:tmpl w:val="41B08408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Times New Roman" w:hAnsi="Arial" w:cs="Times New Roman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 w15:restartNumberingAfterBreak="0">
    <w:nsid w:val="2B591DE7"/>
    <w:multiLevelType w:val="hybridMultilevel"/>
    <w:tmpl w:val="9A7AE3B4"/>
    <w:lvl w:ilvl="0" w:tplc="AB00BD2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A10FB"/>
    <w:multiLevelType w:val="hybridMultilevel"/>
    <w:tmpl w:val="2FD6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15E3C"/>
    <w:multiLevelType w:val="hybridMultilevel"/>
    <w:tmpl w:val="FED6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91539C"/>
    <w:multiLevelType w:val="hybridMultilevel"/>
    <w:tmpl w:val="6256FC1C"/>
    <w:lvl w:ilvl="0" w:tplc="C43E2F50">
      <w:start w:val="1"/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C3423"/>
    <w:multiLevelType w:val="hybridMultilevel"/>
    <w:tmpl w:val="6CB25468"/>
    <w:lvl w:ilvl="0" w:tplc="AE68829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19437D"/>
    <w:multiLevelType w:val="hybridMultilevel"/>
    <w:tmpl w:val="B240D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4367A6"/>
    <w:multiLevelType w:val="hybridMultilevel"/>
    <w:tmpl w:val="12780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F39E4"/>
    <w:multiLevelType w:val="hybridMultilevel"/>
    <w:tmpl w:val="449A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252E7"/>
    <w:multiLevelType w:val="multilevel"/>
    <w:tmpl w:val="ABF8FB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old" w:hAnsi="Arial Bold" w:hint="default"/>
        <w:b/>
        <w:i w:val="0"/>
        <w:color w:val="4E84C4"/>
        <w:sz w:val="36"/>
      </w:rPr>
    </w:lvl>
    <w:lvl w:ilvl="1">
      <w:start w:val="1"/>
      <w:numFmt w:val="decimal"/>
      <w:pStyle w:val="TCS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E84C4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color w:val="4E84C4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pStyle w:val="TCSHeading4BodyCalibriJustified"/>
      <w:lvlText w:val="%1.%2.%3.%4"/>
      <w:lvlJc w:val="left"/>
      <w:pPr>
        <w:tabs>
          <w:tab w:val="num" w:pos="864"/>
        </w:tabs>
        <w:ind w:left="864" w:hanging="864"/>
      </w:pPr>
      <w:rPr>
        <w:rFonts w:asciiTheme="minorHAnsi" w:hAnsiTheme="minorHAnsi" w:hint="default"/>
        <w:color w:val="548DD4" w:themeColor="text2" w:themeTint="99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2073414"/>
    <w:multiLevelType w:val="hybridMultilevel"/>
    <w:tmpl w:val="2454079A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72FC0975"/>
    <w:multiLevelType w:val="hybridMultilevel"/>
    <w:tmpl w:val="FD54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72FD5"/>
    <w:multiLevelType w:val="hybridMultilevel"/>
    <w:tmpl w:val="6DEA46F8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75854E79"/>
    <w:multiLevelType w:val="hybridMultilevel"/>
    <w:tmpl w:val="38DA4BE6"/>
    <w:lvl w:ilvl="0" w:tplc="3FC4AE60">
      <w:start w:val="1"/>
      <w:numFmt w:val="upperLetter"/>
      <w:pStyle w:val="TCSHeading1"/>
      <w:lvlText w:val="Appendix %1: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F34395"/>
    <w:multiLevelType w:val="hybridMultilevel"/>
    <w:tmpl w:val="B64045CA"/>
    <w:lvl w:ilvl="0" w:tplc="F58ED99C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5"/>
  </w:num>
  <w:num w:numId="4">
    <w:abstractNumId w:val="0"/>
  </w:num>
  <w:num w:numId="5">
    <w:abstractNumId w:val="17"/>
  </w:num>
  <w:num w:numId="6">
    <w:abstractNumId w:val="15"/>
  </w:num>
  <w:num w:numId="7">
    <w:abstractNumId w:val="13"/>
  </w:num>
  <w:num w:numId="8">
    <w:abstractNumId w:val="5"/>
  </w:num>
  <w:num w:numId="9">
    <w:abstractNumId w:val="5"/>
  </w:num>
  <w:num w:numId="10">
    <w:abstractNumId w:val="14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18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4"/>
  </w:num>
  <w:num w:numId="26">
    <w:abstractNumId w:val="5"/>
  </w:num>
  <w:num w:numId="27">
    <w:abstractNumId w:val="5"/>
  </w:num>
  <w:num w:numId="28">
    <w:abstractNumId w:val="16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</w:num>
  <w:num w:numId="31">
    <w:abstractNumId w:val="2"/>
  </w:num>
  <w:num w:numId="32">
    <w:abstractNumId w:val="5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9"/>
  </w:num>
  <w:num w:numId="38">
    <w:abstractNumId w:val="12"/>
  </w:num>
  <w:num w:numId="39">
    <w:abstractNumId w:val="9"/>
  </w:num>
  <w:num w:numId="40">
    <w:abstractNumId w:val="6"/>
  </w:num>
  <w:num w:numId="41">
    <w:abstractNumId w:val="7"/>
  </w:num>
  <w:num w:numId="42">
    <w:abstractNumId w:val="3"/>
  </w:num>
  <w:num w:numId="43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4C"/>
    <w:rsid w:val="0000007C"/>
    <w:rsid w:val="00000E48"/>
    <w:rsid w:val="0000208F"/>
    <w:rsid w:val="00002159"/>
    <w:rsid w:val="00002398"/>
    <w:rsid w:val="00004608"/>
    <w:rsid w:val="00004D56"/>
    <w:rsid w:val="00004F9C"/>
    <w:rsid w:val="0000594B"/>
    <w:rsid w:val="0000708E"/>
    <w:rsid w:val="000071FA"/>
    <w:rsid w:val="0000758F"/>
    <w:rsid w:val="000078FC"/>
    <w:rsid w:val="00010F64"/>
    <w:rsid w:val="00011467"/>
    <w:rsid w:val="000126F3"/>
    <w:rsid w:val="00012BE4"/>
    <w:rsid w:val="00013531"/>
    <w:rsid w:val="00013A22"/>
    <w:rsid w:val="00013FD0"/>
    <w:rsid w:val="0001425D"/>
    <w:rsid w:val="00014BAA"/>
    <w:rsid w:val="00014F0D"/>
    <w:rsid w:val="00016866"/>
    <w:rsid w:val="00017350"/>
    <w:rsid w:val="000212EA"/>
    <w:rsid w:val="00021C3D"/>
    <w:rsid w:val="00022112"/>
    <w:rsid w:val="000257E8"/>
    <w:rsid w:val="00026CEA"/>
    <w:rsid w:val="00026E51"/>
    <w:rsid w:val="00027854"/>
    <w:rsid w:val="000278B2"/>
    <w:rsid w:val="0003041C"/>
    <w:rsid w:val="0003137E"/>
    <w:rsid w:val="00032214"/>
    <w:rsid w:val="000338FD"/>
    <w:rsid w:val="0003446D"/>
    <w:rsid w:val="00034EA8"/>
    <w:rsid w:val="00034F20"/>
    <w:rsid w:val="000356A6"/>
    <w:rsid w:val="00035DD4"/>
    <w:rsid w:val="000363A9"/>
    <w:rsid w:val="00036F81"/>
    <w:rsid w:val="000379F0"/>
    <w:rsid w:val="00040B51"/>
    <w:rsid w:val="000426B1"/>
    <w:rsid w:val="00042BD0"/>
    <w:rsid w:val="0004356F"/>
    <w:rsid w:val="00043E3A"/>
    <w:rsid w:val="000443DA"/>
    <w:rsid w:val="000449EF"/>
    <w:rsid w:val="00045772"/>
    <w:rsid w:val="00045A9C"/>
    <w:rsid w:val="00045D2A"/>
    <w:rsid w:val="00046DF6"/>
    <w:rsid w:val="000478BE"/>
    <w:rsid w:val="00047A64"/>
    <w:rsid w:val="00047F1D"/>
    <w:rsid w:val="00051397"/>
    <w:rsid w:val="00052F71"/>
    <w:rsid w:val="00053F30"/>
    <w:rsid w:val="000565D1"/>
    <w:rsid w:val="00057955"/>
    <w:rsid w:val="000606BD"/>
    <w:rsid w:val="00061D03"/>
    <w:rsid w:val="00061F35"/>
    <w:rsid w:val="000624DA"/>
    <w:rsid w:val="00062ECD"/>
    <w:rsid w:val="000644D1"/>
    <w:rsid w:val="00064599"/>
    <w:rsid w:val="00064B4C"/>
    <w:rsid w:val="00064D79"/>
    <w:rsid w:val="00065AD3"/>
    <w:rsid w:val="00066DCA"/>
    <w:rsid w:val="00067FBD"/>
    <w:rsid w:val="000707DD"/>
    <w:rsid w:val="00070BFC"/>
    <w:rsid w:val="00071BE2"/>
    <w:rsid w:val="00072421"/>
    <w:rsid w:val="0007545A"/>
    <w:rsid w:val="00075D8E"/>
    <w:rsid w:val="00076919"/>
    <w:rsid w:val="00077DB0"/>
    <w:rsid w:val="0008080E"/>
    <w:rsid w:val="00080B97"/>
    <w:rsid w:val="00081E7C"/>
    <w:rsid w:val="00081FE8"/>
    <w:rsid w:val="00082A44"/>
    <w:rsid w:val="0008343C"/>
    <w:rsid w:val="00084058"/>
    <w:rsid w:val="00084271"/>
    <w:rsid w:val="00084A86"/>
    <w:rsid w:val="000876BF"/>
    <w:rsid w:val="00087702"/>
    <w:rsid w:val="00087CBA"/>
    <w:rsid w:val="00093164"/>
    <w:rsid w:val="00094765"/>
    <w:rsid w:val="00094A3D"/>
    <w:rsid w:val="00094D1C"/>
    <w:rsid w:val="00094EA4"/>
    <w:rsid w:val="000950A3"/>
    <w:rsid w:val="000954E7"/>
    <w:rsid w:val="00095533"/>
    <w:rsid w:val="00096F92"/>
    <w:rsid w:val="000972C6"/>
    <w:rsid w:val="0009751B"/>
    <w:rsid w:val="00097934"/>
    <w:rsid w:val="000A2FA2"/>
    <w:rsid w:val="000A4312"/>
    <w:rsid w:val="000A4BEC"/>
    <w:rsid w:val="000A5A31"/>
    <w:rsid w:val="000A63D5"/>
    <w:rsid w:val="000B00C2"/>
    <w:rsid w:val="000B21CB"/>
    <w:rsid w:val="000B3294"/>
    <w:rsid w:val="000B390C"/>
    <w:rsid w:val="000B4FDB"/>
    <w:rsid w:val="000B50D1"/>
    <w:rsid w:val="000B5DB5"/>
    <w:rsid w:val="000B68A1"/>
    <w:rsid w:val="000B7D20"/>
    <w:rsid w:val="000C1239"/>
    <w:rsid w:val="000C234C"/>
    <w:rsid w:val="000C3042"/>
    <w:rsid w:val="000C3635"/>
    <w:rsid w:val="000C4659"/>
    <w:rsid w:val="000C601D"/>
    <w:rsid w:val="000C62C8"/>
    <w:rsid w:val="000C786F"/>
    <w:rsid w:val="000C788B"/>
    <w:rsid w:val="000D18A4"/>
    <w:rsid w:val="000D3B72"/>
    <w:rsid w:val="000D4B8B"/>
    <w:rsid w:val="000D5098"/>
    <w:rsid w:val="000D571A"/>
    <w:rsid w:val="000D617B"/>
    <w:rsid w:val="000D786E"/>
    <w:rsid w:val="000E03B4"/>
    <w:rsid w:val="000E3236"/>
    <w:rsid w:val="000E32BD"/>
    <w:rsid w:val="000E4A40"/>
    <w:rsid w:val="000E6EE1"/>
    <w:rsid w:val="000E7495"/>
    <w:rsid w:val="000E7760"/>
    <w:rsid w:val="000E7929"/>
    <w:rsid w:val="000E7BCD"/>
    <w:rsid w:val="000E7D82"/>
    <w:rsid w:val="000F0CBD"/>
    <w:rsid w:val="000F2DA5"/>
    <w:rsid w:val="000F54FC"/>
    <w:rsid w:val="000F6021"/>
    <w:rsid w:val="000F68DB"/>
    <w:rsid w:val="000F6ADF"/>
    <w:rsid w:val="00100186"/>
    <w:rsid w:val="00100FA9"/>
    <w:rsid w:val="00101E0B"/>
    <w:rsid w:val="001053FF"/>
    <w:rsid w:val="00106733"/>
    <w:rsid w:val="001078E2"/>
    <w:rsid w:val="00107C5A"/>
    <w:rsid w:val="0011104F"/>
    <w:rsid w:val="0011146A"/>
    <w:rsid w:val="001119F1"/>
    <w:rsid w:val="00111C4A"/>
    <w:rsid w:val="001122FD"/>
    <w:rsid w:val="00112462"/>
    <w:rsid w:val="001126E9"/>
    <w:rsid w:val="00113CA3"/>
    <w:rsid w:val="001144A8"/>
    <w:rsid w:val="00115C4C"/>
    <w:rsid w:val="00115E62"/>
    <w:rsid w:val="0011652C"/>
    <w:rsid w:val="0011665E"/>
    <w:rsid w:val="00117DB4"/>
    <w:rsid w:val="00121398"/>
    <w:rsid w:val="001220F8"/>
    <w:rsid w:val="001221B4"/>
    <w:rsid w:val="001225BF"/>
    <w:rsid w:val="00123A98"/>
    <w:rsid w:val="00124E62"/>
    <w:rsid w:val="00126F0D"/>
    <w:rsid w:val="00130F3D"/>
    <w:rsid w:val="00131408"/>
    <w:rsid w:val="001334DC"/>
    <w:rsid w:val="001355AF"/>
    <w:rsid w:val="001360E0"/>
    <w:rsid w:val="0014019F"/>
    <w:rsid w:val="00141FDE"/>
    <w:rsid w:val="00142222"/>
    <w:rsid w:val="001425C6"/>
    <w:rsid w:val="00142DAB"/>
    <w:rsid w:val="00143F60"/>
    <w:rsid w:val="001441FF"/>
    <w:rsid w:val="00144214"/>
    <w:rsid w:val="0014435B"/>
    <w:rsid w:val="00144DC0"/>
    <w:rsid w:val="0014506C"/>
    <w:rsid w:val="00145D3F"/>
    <w:rsid w:val="001468F8"/>
    <w:rsid w:val="0014700A"/>
    <w:rsid w:val="00147997"/>
    <w:rsid w:val="00147A5B"/>
    <w:rsid w:val="0015076B"/>
    <w:rsid w:val="00150B51"/>
    <w:rsid w:val="001513EF"/>
    <w:rsid w:val="00153ABD"/>
    <w:rsid w:val="00154B0A"/>
    <w:rsid w:val="0015566F"/>
    <w:rsid w:val="001557C0"/>
    <w:rsid w:val="0015591C"/>
    <w:rsid w:val="00155E83"/>
    <w:rsid w:val="00156259"/>
    <w:rsid w:val="00156ACB"/>
    <w:rsid w:val="00160B05"/>
    <w:rsid w:val="00161165"/>
    <w:rsid w:val="00162660"/>
    <w:rsid w:val="00163056"/>
    <w:rsid w:val="00163DB1"/>
    <w:rsid w:val="00163DB8"/>
    <w:rsid w:val="00164149"/>
    <w:rsid w:val="00165639"/>
    <w:rsid w:val="0016567D"/>
    <w:rsid w:val="00165B13"/>
    <w:rsid w:val="00166BD0"/>
    <w:rsid w:val="00167ECB"/>
    <w:rsid w:val="00172533"/>
    <w:rsid w:val="0017382B"/>
    <w:rsid w:val="0017532D"/>
    <w:rsid w:val="00175D92"/>
    <w:rsid w:val="00180F62"/>
    <w:rsid w:val="00181161"/>
    <w:rsid w:val="00181268"/>
    <w:rsid w:val="00187157"/>
    <w:rsid w:val="001871D6"/>
    <w:rsid w:val="00190547"/>
    <w:rsid w:val="00190F54"/>
    <w:rsid w:val="001915B3"/>
    <w:rsid w:val="00192C2E"/>
    <w:rsid w:val="00192C61"/>
    <w:rsid w:val="0019386B"/>
    <w:rsid w:val="0019455A"/>
    <w:rsid w:val="00195797"/>
    <w:rsid w:val="00195F17"/>
    <w:rsid w:val="001963BD"/>
    <w:rsid w:val="00196B95"/>
    <w:rsid w:val="00197B9C"/>
    <w:rsid w:val="001A05D9"/>
    <w:rsid w:val="001A1064"/>
    <w:rsid w:val="001A1363"/>
    <w:rsid w:val="001A1EDE"/>
    <w:rsid w:val="001A2C2E"/>
    <w:rsid w:val="001A2EF1"/>
    <w:rsid w:val="001A4602"/>
    <w:rsid w:val="001A53B9"/>
    <w:rsid w:val="001A53E5"/>
    <w:rsid w:val="001A605D"/>
    <w:rsid w:val="001A6FE3"/>
    <w:rsid w:val="001B0C4E"/>
    <w:rsid w:val="001B1442"/>
    <w:rsid w:val="001B1B8F"/>
    <w:rsid w:val="001B270F"/>
    <w:rsid w:val="001B2948"/>
    <w:rsid w:val="001B2BBC"/>
    <w:rsid w:val="001B3DB1"/>
    <w:rsid w:val="001B4041"/>
    <w:rsid w:val="001B5AF0"/>
    <w:rsid w:val="001B67D0"/>
    <w:rsid w:val="001B716F"/>
    <w:rsid w:val="001B7ADC"/>
    <w:rsid w:val="001C03CB"/>
    <w:rsid w:val="001C04AD"/>
    <w:rsid w:val="001C1133"/>
    <w:rsid w:val="001C1FAE"/>
    <w:rsid w:val="001C3503"/>
    <w:rsid w:val="001C4016"/>
    <w:rsid w:val="001C62F8"/>
    <w:rsid w:val="001C7858"/>
    <w:rsid w:val="001D0229"/>
    <w:rsid w:val="001D09DE"/>
    <w:rsid w:val="001D1E69"/>
    <w:rsid w:val="001D2B25"/>
    <w:rsid w:val="001D5A94"/>
    <w:rsid w:val="001D67AD"/>
    <w:rsid w:val="001D762F"/>
    <w:rsid w:val="001D7B77"/>
    <w:rsid w:val="001E005F"/>
    <w:rsid w:val="001E00AA"/>
    <w:rsid w:val="001E08D2"/>
    <w:rsid w:val="001E1FB4"/>
    <w:rsid w:val="001E22E9"/>
    <w:rsid w:val="001E4045"/>
    <w:rsid w:val="001E73C4"/>
    <w:rsid w:val="001F07FA"/>
    <w:rsid w:val="001F29A0"/>
    <w:rsid w:val="001F2CE9"/>
    <w:rsid w:val="001F3791"/>
    <w:rsid w:val="001F5198"/>
    <w:rsid w:val="00202102"/>
    <w:rsid w:val="002027AF"/>
    <w:rsid w:val="0020313B"/>
    <w:rsid w:val="00204A10"/>
    <w:rsid w:val="00204FBC"/>
    <w:rsid w:val="002059C7"/>
    <w:rsid w:val="002073AD"/>
    <w:rsid w:val="00207720"/>
    <w:rsid w:val="00211625"/>
    <w:rsid w:val="00211BE2"/>
    <w:rsid w:val="002125EE"/>
    <w:rsid w:val="00212C85"/>
    <w:rsid w:val="00213042"/>
    <w:rsid w:val="002164E8"/>
    <w:rsid w:val="0022038B"/>
    <w:rsid w:val="0022119C"/>
    <w:rsid w:val="00222056"/>
    <w:rsid w:val="002233BD"/>
    <w:rsid w:val="002237A4"/>
    <w:rsid w:val="002238CD"/>
    <w:rsid w:val="00224F57"/>
    <w:rsid w:val="002322FB"/>
    <w:rsid w:val="002326C9"/>
    <w:rsid w:val="002342B5"/>
    <w:rsid w:val="0023508C"/>
    <w:rsid w:val="00235789"/>
    <w:rsid w:val="00235C06"/>
    <w:rsid w:val="0023650B"/>
    <w:rsid w:val="00240D47"/>
    <w:rsid w:val="00240E3F"/>
    <w:rsid w:val="00241243"/>
    <w:rsid w:val="00241461"/>
    <w:rsid w:val="002429C5"/>
    <w:rsid w:val="00243EC4"/>
    <w:rsid w:val="00244B59"/>
    <w:rsid w:val="002465A1"/>
    <w:rsid w:val="00246616"/>
    <w:rsid w:val="0024702F"/>
    <w:rsid w:val="00247208"/>
    <w:rsid w:val="002502E6"/>
    <w:rsid w:val="00250D9A"/>
    <w:rsid w:val="00251D64"/>
    <w:rsid w:val="00252326"/>
    <w:rsid w:val="002543DF"/>
    <w:rsid w:val="0025526A"/>
    <w:rsid w:val="00255F99"/>
    <w:rsid w:val="00256E22"/>
    <w:rsid w:val="0025785C"/>
    <w:rsid w:val="00260031"/>
    <w:rsid w:val="002603CD"/>
    <w:rsid w:val="002635A3"/>
    <w:rsid w:val="002638BD"/>
    <w:rsid w:val="00263B62"/>
    <w:rsid w:val="00264312"/>
    <w:rsid w:val="002646CB"/>
    <w:rsid w:val="00266AE0"/>
    <w:rsid w:val="00266E82"/>
    <w:rsid w:val="00273350"/>
    <w:rsid w:val="002750CC"/>
    <w:rsid w:val="00275A96"/>
    <w:rsid w:val="00275C84"/>
    <w:rsid w:val="0027673D"/>
    <w:rsid w:val="00277D30"/>
    <w:rsid w:val="0028055D"/>
    <w:rsid w:val="00281908"/>
    <w:rsid w:val="00281CE9"/>
    <w:rsid w:val="00281DCB"/>
    <w:rsid w:val="002828C0"/>
    <w:rsid w:val="0028395C"/>
    <w:rsid w:val="00283B5D"/>
    <w:rsid w:val="002845B5"/>
    <w:rsid w:val="0028476A"/>
    <w:rsid w:val="00284F0D"/>
    <w:rsid w:val="00285766"/>
    <w:rsid w:val="002924CC"/>
    <w:rsid w:val="00292987"/>
    <w:rsid w:val="00292DF9"/>
    <w:rsid w:val="00293859"/>
    <w:rsid w:val="00296DEE"/>
    <w:rsid w:val="002A3262"/>
    <w:rsid w:val="002A35D8"/>
    <w:rsid w:val="002A3B3D"/>
    <w:rsid w:val="002A44C4"/>
    <w:rsid w:val="002A581A"/>
    <w:rsid w:val="002A6464"/>
    <w:rsid w:val="002A6940"/>
    <w:rsid w:val="002A786D"/>
    <w:rsid w:val="002B0A87"/>
    <w:rsid w:val="002B2492"/>
    <w:rsid w:val="002B24DD"/>
    <w:rsid w:val="002B4C07"/>
    <w:rsid w:val="002B52C5"/>
    <w:rsid w:val="002B5365"/>
    <w:rsid w:val="002B5607"/>
    <w:rsid w:val="002B58F2"/>
    <w:rsid w:val="002B6325"/>
    <w:rsid w:val="002B65DE"/>
    <w:rsid w:val="002B772A"/>
    <w:rsid w:val="002B7D82"/>
    <w:rsid w:val="002C31FA"/>
    <w:rsid w:val="002C36A2"/>
    <w:rsid w:val="002C4504"/>
    <w:rsid w:val="002C699A"/>
    <w:rsid w:val="002C6B55"/>
    <w:rsid w:val="002D279F"/>
    <w:rsid w:val="002D3EAA"/>
    <w:rsid w:val="002D41BB"/>
    <w:rsid w:val="002D470B"/>
    <w:rsid w:val="002D5070"/>
    <w:rsid w:val="002D5C85"/>
    <w:rsid w:val="002D5D9B"/>
    <w:rsid w:val="002D6947"/>
    <w:rsid w:val="002D74D4"/>
    <w:rsid w:val="002E0647"/>
    <w:rsid w:val="002E12E3"/>
    <w:rsid w:val="002E209D"/>
    <w:rsid w:val="002E268B"/>
    <w:rsid w:val="002E3799"/>
    <w:rsid w:val="002E3BD2"/>
    <w:rsid w:val="002E4A6F"/>
    <w:rsid w:val="002F185C"/>
    <w:rsid w:val="002F2416"/>
    <w:rsid w:val="002F275D"/>
    <w:rsid w:val="002F34AF"/>
    <w:rsid w:val="002F6E6B"/>
    <w:rsid w:val="002F7783"/>
    <w:rsid w:val="00300908"/>
    <w:rsid w:val="00301429"/>
    <w:rsid w:val="00301793"/>
    <w:rsid w:val="00302DE0"/>
    <w:rsid w:val="00304979"/>
    <w:rsid w:val="003050E0"/>
    <w:rsid w:val="003055FE"/>
    <w:rsid w:val="00306DF7"/>
    <w:rsid w:val="00306DF8"/>
    <w:rsid w:val="00307D6E"/>
    <w:rsid w:val="00313009"/>
    <w:rsid w:val="003132E2"/>
    <w:rsid w:val="00315175"/>
    <w:rsid w:val="00315958"/>
    <w:rsid w:val="00315974"/>
    <w:rsid w:val="00316A7B"/>
    <w:rsid w:val="00320C8D"/>
    <w:rsid w:val="00321E17"/>
    <w:rsid w:val="0032232F"/>
    <w:rsid w:val="00323938"/>
    <w:rsid w:val="00324695"/>
    <w:rsid w:val="003249F8"/>
    <w:rsid w:val="003264A9"/>
    <w:rsid w:val="003270BA"/>
    <w:rsid w:val="00327BB1"/>
    <w:rsid w:val="00331760"/>
    <w:rsid w:val="00331E77"/>
    <w:rsid w:val="00333C7D"/>
    <w:rsid w:val="003344B1"/>
    <w:rsid w:val="00335966"/>
    <w:rsid w:val="00337D35"/>
    <w:rsid w:val="00340417"/>
    <w:rsid w:val="0034123D"/>
    <w:rsid w:val="003413AB"/>
    <w:rsid w:val="003425F0"/>
    <w:rsid w:val="00345093"/>
    <w:rsid w:val="00345C07"/>
    <w:rsid w:val="00346D73"/>
    <w:rsid w:val="00350002"/>
    <w:rsid w:val="0035026D"/>
    <w:rsid w:val="00350982"/>
    <w:rsid w:val="00350ED5"/>
    <w:rsid w:val="003515CD"/>
    <w:rsid w:val="00353059"/>
    <w:rsid w:val="00353329"/>
    <w:rsid w:val="0035417C"/>
    <w:rsid w:val="00356170"/>
    <w:rsid w:val="0035688B"/>
    <w:rsid w:val="00360BD8"/>
    <w:rsid w:val="00361210"/>
    <w:rsid w:val="00361F49"/>
    <w:rsid w:val="00363ACD"/>
    <w:rsid w:val="003651C2"/>
    <w:rsid w:val="00366658"/>
    <w:rsid w:val="0036681E"/>
    <w:rsid w:val="00367623"/>
    <w:rsid w:val="0037054A"/>
    <w:rsid w:val="00370708"/>
    <w:rsid w:val="00370D73"/>
    <w:rsid w:val="0037163D"/>
    <w:rsid w:val="00371A53"/>
    <w:rsid w:val="0037252C"/>
    <w:rsid w:val="0037252D"/>
    <w:rsid w:val="00372554"/>
    <w:rsid w:val="00373683"/>
    <w:rsid w:val="003739D5"/>
    <w:rsid w:val="0037426B"/>
    <w:rsid w:val="0037498B"/>
    <w:rsid w:val="00375835"/>
    <w:rsid w:val="00381AD2"/>
    <w:rsid w:val="00382093"/>
    <w:rsid w:val="003820D4"/>
    <w:rsid w:val="00382142"/>
    <w:rsid w:val="00383337"/>
    <w:rsid w:val="00383E41"/>
    <w:rsid w:val="00384745"/>
    <w:rsid w:val="00386242"/>
    <w:rsid w:val="003865B1"/>
    <w:rsid w:val="00390296"/>
    <w:rsid w:val="00390788"/>
    <w:rsid w:val="00391C7F"/>
    <w:rsid w:val="00392655"/>
    <w:rsid w:val="00393276"/>
    <w:rsid w:val="00393A14"/>
    <w:rsid w:val="00394067"/>
    <w:rsid w:val="00394669"/>
    <w:rsid w:val="003949D9"/>
    <w:rsid w:val="00394E07"/>
    <w:rsid w:val="003958C2"/>
    <w:rsid w:val="0039595A"/>
    <w:rsid w:val="003969B3"/>
    <w:rsid w:val="0039703B"/>
    <w:rsid w:val="00397C7C"/>
    <w:rsid w:val="003A029D"/>
    <w:rsid w:val="003A2201"/>
    <w:rsid w:val="003A2602"/>
    <w:rsid w:val="003A368E"/>
    <w:rsid w:val="003A40E1"/>
    <w:rsid w:val="003A44E0"/>
    <w:rsid w:val="003A465F"/>
    <w:rsid w:val="003A536D"/>
    <w:rsid w:val="003A568E"/>
    <w:rsid w:val="003A5B28"/>
    <w:rsid w:val="003A6152"/>
    <w:rsid w:val="003A76C1"/>
    <w:rsid w:val="003A7A23"/>
    <w:rsid w:val="003B0441"/>
    <w:rsid w:val="003B0703"/>
    <w:rsid w:val="003B2B53"/>
    <w:rsid w:val="003B33A4"/>
    <w:rsid w:val="003B33E3"/>
    <w:rsid w:val="003B3C4A"/>
    <w:rsid w:val="003B45E7"/>
    <w:rsid w:val="003B6030"/>
    <w:rsid w:val="003B6133"/>
    <w:rsid w:val="003B693B"/>
    <w:rsid w:val="003B6949"/>
    <w:rsid w:val="003B7696"/>
    <w:rsid w:val="003C0415"/>
    <w:rsid w:val="003C3E0C"/>
    <w:rsid w:val="003C4B8B"/>
    <w:rsid w:val="003C5529"/>
    <w:rsid w:val="003C5E87"/>
    <w:rsid w:val="003C6364"/>
    <w:rsid w:val="003C7D64"/>
    <w:rsid w:val="003C7F70"/>
    <w:rsid w:val="003D1050"/>
    <w:rsid w:val="003D1CFC"/>
    <w:rsid w:val="003D1DC1"/>
    <w:rsid w:val="003D2CD9"/>
    <w:rsid w:val="003D3227"/>
    <w:rsid w:val="003D547E"/>
    <w:rsid w:val="003D7147"/>
    <w:rsid w:val="003D748C"/>
    <w:rsid w:val="003E0F8C"/>
    <w:rsid w:val="003E1D9F"/>
    <w:rsid w:val="003E25EE"/>
    <w:rsid w:val="003E3058"/>
    <w:rsid w:val="003E3A09"/>
    <w:rsid w:val="003E3A3F"/>
    <w:rsid w:val="003E4E25"/>
    <w:rsid w:val="003E593B"/>
    <w:rsid w:val="003E6D58"/>
    <w:rsid w:val="003E745E"/>
    <w:rsid w:val="003E7F23"/>
    <w:rsid w:val="003F053C"/>
    <w:rsid w:val="003F19B5"/>
    <w:rsid w:val="003F1B01"/>
    <w:rsid w:val="003F2251"/>
    <w:rsid w:val="003F4499"/>
    <w:rsid w:val="003F49C0"/>
    <w:rsid w:val="003F5A95"/>
    <w:rsid w:val="003F647A"/>
    <w:rsid w:val="003F66CB"/>
    <w:rsid w:val="003F73AD"/>
    <w:rsid w:val="004003AE"/>
    <w:rsid w:val="00402381"/>
    <w:rsid w:val="00402EBD"/>
    <w:rsid w:val="00402EBF"/>
    <w:rsid w:val="004032E4"/>
    <w:rsid w:val="004033AF"/>
    <w:rsid w:val="0040383B"/>
    <w:rsid w:val="00403B29"/>
    <w:rsid w:val="00404BC7"/>
    <w:rsid w:val="00405AEA"/>
    <w:rsid w:val="004065DD"/>
    <w:rsid w:val="00407EC7"/>
    <w:rsid w:val="00410387"/>
    <w:rsid w:val="00410D59"/>
    <w:rsid w:val="00411D8B"/>
    <w:rsid w:val="004121AC"/>
    <w:rsid w:val="0041239A"/>
    <w:rsid w:val="00412D11"/>
    <w:rsid w:val="0041386A"/>
    <w:rsid w:val="00414F6E"/>
    <w:rsid w:val="0041532E"/>
    <w:rsid w:val="00415876"/>
    <w:rsid w:val="00415954"/>
    <w:rsid w:val="00416185"/>
    <w:rsid w:val="00416FEC"/>
    <w:rsid w:val="004173C4"/>
    <w:rsid w:val="00417541"/>
    <w:rsid w:val="00417AD3"/>
    <w:rsid w:val="00417EA8"/>
    <w:rsid w:val="004208AF"/>
    <w:rsid w:val="00420FEC"/>
    <w:rsid w:val="004236C6"/>
    <w:rsid w:val="00423E34"/>
    <w:rsid w:val="0042605F"/>
    <w:rsid w:val="0043084C"/>
    <w:rsid w:val="00430EF1"/>
    <w:rsid w:val="00431471"/>
    <w:rsid w:val="00431FF7"/>
    <w:rsid w:val="00433375"/>
    <w:rsid w:val="004344F2"/>
    <w:rsid w:val="0043456A"/>
    <w:rsid w:val="004348E8"/>
    <w:rsid w:val="00434FD4"/>
    <w:rsid w:val="0043554C"/>
    <w:rsid w:val="0043694D"/>
    <w:rsid w:val="00436CE1"/>
    <w:rsid w:val="0043716E"/>
    <w:rsid w:val="00437FB8"/>
    <w:rsid w:val="00441C14"/>
    <w:rsid w:val="00445881"/>
    <w:rsid w:val="0044649D"/>
    <w:rsid w:val="004469D3"/>
    <w:rsid w:val="00446BC4"/>
    <w:rsid w:val="00446F10"/>
    <w:rsid w:val="00450016"/>
    <w:rsid w:val="0045077E"/>
    <w:rsid w:val="00450BA3"/>
    <w:rsid w:val="0045115A"/>
    <w:rsid w:val="00451F6B"/>
    <w:rsid w:val="00453252"/>
    <w:rsid w:val="00453B86"/>
    <w:rsid w:val="00454A85"/>
    <w:rsid w:val="004551FC"/>
    <w:rsid w:val="0045583F"/>
    <w:rsid w:val="00456A9E"/>
    <w:rsid w:val="00456B8C"/>
    <w:rsid w:val="00456D7A"/>
    <w:rsid w:val="00461BB9"/>
    <w:rsid w:val="00463417"/>
    <w:rsid w:val="00464620"/>
    <w:rsid w:val="004652A4"/>
    <w:rsid w:val="0046739C"/>
    <w:rsid w:val="00467D3B"/>
    <w:rsid w:val="00470124"/>
    <w:rsid w:val="00471ACA"/>
    <w:rsid w:val="004725A1"/>
    <w:rsid w:val="00472FEC"/>
    <w:rsid w:val="004738E3"/>
    <w:rsid w:val="004739AB"/>
    <w:rsid w:val="00474611"/>
    <w:rsid w:val="00476399"/>
    <w:rsid w:val="004766F3"/>
    <w:rsid w:val="0048109E"/>
    <w:rsid w:val="00482F87"/>
    <w:rsid w:val="004849E6"/>
    <w:rsid w:val="0048504C"/>
    <w:rsid w:val="0048641A"/>
    <w:rsid w:val="004872FC"/>
    <w:rsid w:val="00487A5B"/>
    <w:rsid w:val="0049089D"/>
    <w:rsid w:val="004925A4"/>
    <w:rsid w:val="00492D91"/>
    <w:rsid w:val="00495453"/>
    <w:rsid w:val="00495516"/>
    <w:rsid w:val="00496066"/>
    <w:rsid w:val="004969E3"/>
    <w:rsid w:val="004A0EF6"/>
    <w:rsid w:val="004A28B4"/>
    <w:rsid w:val="004A2F01"/>
    <w:rsid w:val="004A3898"/>
    <w:rsid w:val="004A4A13"/>
    <w:rsid w:val="004A4FDB"/>
    <w:rsid w:val="004A512E"/>
    <w:rsid w:val="004A51C4"/>
    <w:rsid w:val="004A5749"/>
    <w:rsid w:val="004A599F"/>
    <w:rsid w:val="004A6B19"/>
    <w:rsid w:val="004A7D22"/>
    <w:rsid w:val="004B02D4"/>
    <w:rsid w:val="004B063A"/>
    <w:rsid w:val="004B12AB"/>
    <w:rsid w:val="004B1589"/>
    <w:rsid w:val="004B18F9"/>
    <w:rsid w:val="004B1931"/>
    <w:rsid w:val="004B3D8E"/>
    <w:rsid w:val="004B70C8"/>
    <w:rsid w:val="004C25E6"/>
    <w:rsid w:val="004C2CC7"/>
    <w:rsid w:val="004C4DA4"/>
    <w:rsid w:val="004C63A4"/>
    <w:rsid w:val="004C72B8"/>
    <w:rsid w:val="004D089B"/>
    <w:rsid w:val="004D2444"/>
    <w:rsid w:val="004D317F"/>
    <w:rsid w:val="004D3183"/>
    <w:rsid w:val="004D5012"/>
    <w:rsid w:val="004D6B33"/>
    <w:rsid w:val="004D783C"/>
    <w:rsid w:val="004E1D6E"/>
    <w:rsid w:val="004E2CAB"/>
    <w:rsid w:val="004E2D77"/>
    <w:rsid w:val="004E3F60"/>
    <w:rsid w:val="004E5DA1"/>
    <w:rsid w:val="004E6855"/>
    <w:rsid w:val="004F2055"/>
    <w:rsid w:val="004F3B2C"/>
    <w:rsid w:val="004F3F0C"/>
    <w:rsid w:val="004F4648"/>
    <w:rsid w:val="004F46F1"/>
    <w:rsid w:val="004F5136"/>
    <w:rsid w:val="004F5D26"/>
    <w:rsid w:val="004F625E"/>
    <w:rsid w:val="004F6D04"/>
    <w:rsid w:val="004F775F"/>
    <w:rsid w:val="00500677"/>
    <w:rsid w:val="00501B0A"/>
    <w:rsid w:val="0050286E"/>
    <w:rsid w:val="005029EF"/>
    <w:rsid w:val="005039D1"/>
    <w:rsid w:val="00503E89"/>
    <w:rsid w:val="00504133"/>
    <w:rsid w:val="00504AE9"/>
    <w:rsid w:val="00504F32"/>
    <w:rsid w:val="005052BB"/>
    <w:rsid w:val="0050646F"/>
    <w:rsid w:val="00506964"/>
    <w:rsid w:val="00506D0B"/>
    <w:rsid w:val="00506D3A"/>
    <w:rsid w:val="00507274"/>
    <w:rsid w:val="00507AD9"/>
    <w:rsid w:val="00511627"/>
    <w:rsid w:val="00511640"/>
    <w:rsid w:val="00512285"/>
    <w:rsid w:val="00513734"/>
    <w:rsid w:val="00514D22"/>
    <w:rsid w:val="00514D9B"/>
    <w:rsid w:val="00515E02"/>
    <w:rsid w:val="00520106"/>
    <w:rsid w:val="00520E79"/>
    <w:rsid w:val="00520F6C"/>
    <w:rsid w:val="005218CE"/>
    <w:rsid w:val="0052265A"/>
    <w:rsid w:val="005232CD"/>
    <w:rsid w:val="0052470A"/>
    <w:rsid w:val="0052661F"/>
    <w:rsid w:val="005269B7"/>
    <w:rsid w:val="00526BBB"/>
    <w:rsid w:val="00527C86"/>
    <w:rsid w:val="005313A8"/>
    <w:rsid w:val="00532A94"/>
    <w:rsid w:val="00533CC8"/>
    <w:rsid w:val="00533CEC"/>
    <w:rsid w:val="00535E77"/>
    <w:rsid w:val="00536464"/>
    <w:rsid w:val="005379B8"/>
    <w:rsid w:val="005405F4"/>
    <w:rsid w:val="00541F8F"/>
    <w:rsid w:val="00544BAF"/>
    <w:rsid w:val="00544F3F"/>
    <w:rsid w:val="005454F9"/>
    <w:rsid w:val="00546376"/>
    <w:rsid w:val="00547B03"/>
    <w:rsid w:val="005522C7"/>
    <w:rsid w:val="00552E44"/>
    <w:rsid w:val="00553E5A"/>
    <w:rsid w:val="00554087"/>
    <w:rsid w:val="005552C0"/>
    <w:rsid w:val="00556B2D"/>
    <w:rsid w:val="005571FB"/>
    <w:rsid w:val="0056122F"/>
    <w:rsid w:val="00561248"/>
    <w:rsid w:val="005619CD"/>
    <w:rsid w:val="00562965"/>
    <w:rsid w:val="00562B74"/>
    <w:rsid w:val="00564F0A"/>
    <w:rsid w:val="00565804"/>
    <w:rsid w:val="00565B35"/>
    <w:rsid w:val="00566DCE"/>
    <w:rsid w:val="00566E51"/>
    <w:rsid w:val="00567FBE"/>
    <w:rsid w:val="005705B0"/>
    <w:rsid w:val="00570905"/>
    <w:rsid w:val="005722CA"/>
    <w:rsid w:val="00573478"/>
    <w:rsid w:val="00574F8B"/>
    <w:rsid w:val="005756E7"/>
    <w:rsid w:val="005762EB"/>
    <w:rsid w:val="00577D90"/>
    <w:rsid w:val="00581175"/>
    <w:rsid w:val="00582A0E"/>
    <w:rsid w:val="00586559"/>
    <w:rsid w:val="00587977"/>
    <w:rsid w:val="00591299"/>
    <w:rsid w:val="0059438C"/>
    <w:rsid w:val="00594EE9"/>
    <w:rsid w:val="00595D12"/>
    <w:rsid w:val="00596E05"/>
    <w:rsid w:val="00597001"/>
    <w:rsid w:val="005A015F"/>
    <w:rsid w:val="005A1401"/>
    <w:rsid w:val="005A186C"/>
    <w:rsid w:val="005A1CC4"/>
    <w:rsid w:val="005A29EA"/>
    <w:rsid w:val="005A31E9"/>
    <w:rsid w:val="005A3452"/>
    <w:rsid w:val="005A394A"/>
    <w:rsid w:val="005A3E2C"/>
    <w:rsid w:val="005A76EE"/>
    <w:rsid w:val="005B0AAA"/>
    <w:rsid w:val="005B11B5"/>
    <w:rsid w:val="005B2466"/>
    <w:rsid w:val="005B2A5C"/>
    <w:rsid w:val="005B2AAF"/>
    <w:rsid w:val="005B3188"/>
    <w:rsid w:val="005B4B4B"/>
    <w:rsid w:val="005B4EB0"/>
    <w:rsid w:val="005B5B70"/>
    <w:rsid w:val="005B67D4"/>
    <w:rsid w:val="005B6A9F"/>
    <w:rsid w:val="005C034E"/>
    <w:rsid w:val="005C0D8D"/>
    <w:rsid w:val="005C1443"/>
    <w:rsid w:val="005C1B5D"/>
    <w:rsid w:val="005C2B96"/>
    <w:rsid w:val="005C4640"/>
    <w:rsid w:val="005C520C"/>
    <w:rsid w:val="005C552C"/>
    <w:rsid w:val="005C5614"/>
    <w:rsid w:val="005C5842"/>
    <w:rsid w:val="005C70C9"/>
    <w:rsid w:val="005C7ACA"/>
    <w:rsid w:val="005D1B38"/>
    <w:rsid w:val="005D243F"/>
    <w:rsid w:val="005D3C7A"/>
    <w:rsid w:val="005D5D3D"/>
    <w:rsid w:val="005D5F21"/>
    <w:rsid w:val="005D62CA"/>
    <w:rsid w:val="005D662D"/>
    <w:rsid w:val="005D794A"/>
    <w:rsid w:val="005E04FD"/>
    <w:rsid w:val="005E092E"/>
    <w:rsid w:val="005E0BE8"/>
    <w:rsid w:val="005E1038"/>
    <w:rsid w:val="005E1152"/>
    <w:rsid w:val="005E19C7"/>
    <w:rsid w:val="005E1D98"/>
    <w:rsid w:val="005E2C8A"/>
    <w:rsid w:val="005E4254"/>
    <w:rsid w:val="005E4C3E"/>
    <w:rsid w:val="005E5A4A"/>
    <w:rsid w:val="005E6D34"/>
    <w:rsid w:val="005E7B58"/>
    <w:rsid w:val="005E7D53"/>
    <w:rsid w:val="005F17F1"/>
    <w:rsid w:val="005F17FF"/>
    <w:rsid w:val="005F3C69"/>
    <w:rsid w:val="005F4334"/>
    <w:rsid w:val="005F4D81"/>
    <w:rsid w:val="005F6626"/>
    <w:rsid w:val="005F6C43"/>
    <w:rsid w:val="005F72B4"/>
    <w:rsid w:val="00601316"/>
    <w:rsid w:val="00601C42"/>
    <w:rsid w:val="00602069"/>
    <w:rsid w:val="006040FF"/>
    <w:rsid w:val="00605782"/>
    <w:rsid w:val="0060699E"/>
    <w:rsid w:val="00607282"/>
    <w:rsid w:val="00607B9D"/>
    <w:rsid w:val="006104CC"/>
    <w:rsid w:val="006112C1"/>
    <w:rsid w:val="00613832"/>
    <w:rsid w:val="00613AB2"/>
    <w:rsid w:val="00615C7A"/>
    <w:rsid w:val="00615DD9"/>
    <w:rsid w:val="00617CC2"/>
    <w:rsid w:val="006210F8"/>
    <w:rsid w:val="0062182C"/>
    <w:rsid w:val="006232AF"/>
    <w:rsid w:val="006237DC"/>
    <w:rsid w:val="00625DD7"/>
    <w:rsid w:val="00625E0A"/>
    <w:rsid w:val="00626580"/>
    <w:rsid w:val="00626D28"/>
    <w:rsid w:val="00627682"/>
    <w:rsid w:val="00627B46"/>
    <w:rsid w:val="00630243"/>
    <w:rsid w:val="00630278"/>
    <w:rsid w:val="00630E26"/>
    <w:rsid w:val="006316C8"/>
    <w:rsid w:val="00631997"/>
    <w:rsid w:val="00631D67"/>
    <w:rsid w:val="006332D9"/>
    <w:rsid w:val="00633E4C"/>
    <w:rsid w:val="00634138"/>
    <w:rsid w:val="0063460B"/>
    <w:rsid w:val="006347DD"/>
    <w:rsid w:val="00636CB0"/>
    <w:rsid w:val="00636EF4"/>
    <w:rsid w:val="00637134"/>
    <w:rsid w:val="00637D78"/>
    <w:rsid w:val="006406EF"/>
    <w:rsid w:val="00642492"/>
    <w:rsid w:val="006427A1"/>
    <w:rsid w:val="00643378"/>
    <w:rsid w:val="006433F5"/>
    <w:rsid w:val="0064655E"/>
    <w:rsid w:val="00646683"/>
    <w:rsid w:val="00650A12"/>
    <w:rsid w:val="006514BF"/>
    <w:rsid w:val="006521CD"/>
    <w:rsid w:val="0065323A"/>
    <w:rsid w:val="0065366B"/>
    <w:rsid w:val="00653A54"/>
    <w:rsid w:val="006544F4"/>
    <w:rsid w:val="00654DF2"/>
    <w:rsid w:val="0066070A"/>
    <w:rsid w:val="00660C13"/>
    <w:rsid w:val="00661DBB"/>
    <w:rsid w:val="00661E2E"/>
    <w:rsid w:val="0066364A"/>
    <w:rsid w:val="006653E9"/>
    <w:rsid w:val="006663B4"/>
    <w:rsid w:val="006675DF"/>
    <w:rsid w:val="00670A79"/>
    <w:rsid w:val="0067162F"/>
    <w:rsid w:val="00671F46"/>
    <w:rsid w:val="006723BD"/>
    <w:rsid w:val="00674C55"/>
    <w:rsid w:val="00675BFA"/>
    <w:rsid w:val="006770F7"/>
    <w:rsid w:val="00680492"/>
    <w:rsid w:val="00680876"/>
    <w:rsid w:val="00680D71"/>
    <w:rsid w:val="006820E3"/>
    <w:rsid w:val="00682E0B"/>
    <w:rsid w:val="0068458B"/>
    <w:rsid w:val="00686B5C"/>
    <w:rsid w:val="0068791A"/>
    <w:rsid w:val="00687ABF"/>
    <w:rsid w:val="0069028D"/>
    <w:rsid w:val="00690E60"/>
    <w:rsid w:val="00690F39"/>
    <w:rsid w:val="00692DD2"/>
    <w:rsid w:val="00695049"/>
    <w:rsid w:val="00695689"/>
    <w:rsid w:val="00695D36"/>
    <w:rsid w:val="006961AF"/>
    <w:rsid w:val="00696B3A"/>
    <w:rsid w:val="00696FD1"/>
    <w:rsid w:val="00697788"/>
    <w:rsid w:val="00697B45"/>
    <w:rsid w:val="006A041E"/>
    <w:rsid w:val="006A1716"/>
    <w:rsid w:val="006A2E3A"/>
    <w:rsid w:val="006A2E46"/>
    <w:rsid w:val="006A5757"/>
    <w:rsid w:val="006A6E2A"/>
    <w:rsid w:val="006B028C"/>
    <w:rsid w:val="006B1154"/>
    <w:rsid w:val="006B13E1"/>
    <w:rsid w:val="006B1D0C"/>
    <w:rsid w:val="006B2C42"/>
    <w:rsid w:val="006B2C92"/>
    <w:rsid w:val="006B31AA"/>
    <w:rsid w:val="006B349C"/>
    <w:rsid w:val="006B453A"/>
    <w:rsid w:val="006B5833"/>
    <w:rsid w:val="006B60CE"/>
    <w:rsid w:val="006B7351"/>
    <w:rsid w:val="006C06A7"/>
    <w:rsid w:val="006C07B4"/>
    <w:rsid w:val="006C144B"/>
    <w:rsid w:val="006C1538"/>
    <w:rsid w:val="006C1620"/>
    <w:rsid w:val="006C1FAE"/>
    <w:rsid w:val="006C616D"/>
    <w:rsid w:val="006C72A5"/>
    <w:rsid w:val="006C7B0B"/>
    <w:rsid w:val="006C7E98"/>
    <w:rsid w:val="006D1169"/>
    <w:rsid w:val="006D119B"/>
    <w:rsid w:val="006D26C4"/>
    <w:rsid w:val="006D31F9"/>
    <w:rsid w:val="006D473C"/>
    <w:rsid w:val="006E0324"/>
    <w:rsid w:val="006E12E6"/>
    <w:rsid w:val="006E3726"/>
    <w:rsid w:val="006E3D6D"/>
    <w:rsid w:val="006E4655"/>
    <w:rsid w:val="006E5BE4"/>
    <w:rsid w:val="006E5C1C"/>
    <w:rsid w:val="006E5F6A"/>
    <w:rsid w:val="006F0F38"/>
    <w:rsid w:val="006F139F"/>
    <w:rsid w:val="006F29B8"/>
    <w:rsid w:val="006F2A83"/>
    <w:rsid w:val="006F39DC"/>
    <w:rsid w:val="006F3BA5"/>
    <w:rsid w:val="006F40B7"/>
    <w:rsid w:val="006F42AD"/>
    <w:rsid w:val="006F4805"/>
    <w:rsid w:val="006F5846"/>
    <w:rsid w:val="006F591E"/>
    <w:rsid w:val="006F5AD9"/>
    <w:rsid w:val="006F5E18"/>
    <w:rsid w:val="006F77F3"/>
    <w:rsid w:val="006F7EB1"/>
    <w:rsid w:val="0070060F"/>
    <w:rsid w:val="00700F4E"/>
    <w:rsid w:val="00702742"/>
    <w:rsid w:val="00703ABF"/>
    <w:rsid w:val="00704E9D"/>
    <w:rsid w:val="0070561F"/>
    <w:rsid w:val="0070620A"/>
    <w:rsid w:val="007073C3"/>
    <w:rsid w:val="00707A43"/>
    <w:rsid w:val="00710CCE"/>
    <w:rsid w:val="0071234B"/>
    <w:rsid w:val="00712B0F"/>
    <w:rsid w:val="007131F8"/>
    <w:rsid w:val="00713608"/>
    <w:rsid w:val="00713927"/>
    <w:rsid w:val="00717953"/>
    <w:rsid w:val="00717A17"/>
    <w:rsid w:val="00717B60"/>
    <w:rsid w:val="007208E5"/>
    <w:rsid w:val="0072229E"/>
    <w:rsid w:val="00722685"/>
    <w:rsid w:val="00722B51"/>
    <w:rsid w:val="0072450F"/>
    <w:rsid w:val="007246C1"/>
    <w:rsid w:val="0072573E"/>
    <w:rsid w:val="007263F8"/>
    <w:rsid w:val="007331FD"/>
    <w:rsid w:val="00733683"/>
    <w:rsid w:val="00736069"/>
    <w:rsid w:val="007407DF"/>
    <w:rsid w:val="007413EE"/>
    <w:rsid w:val="00741C5F"/>
    <w:rsid w:val="00741E5D"/>
    <w:rsid w:val="00741F81"/>
    <w:rsid w:val="007420CB"/>
    <w:rsid w:val="007455A7"/>
    <w:rsid w:val="007456D3"/>
    <w:rsid w:val="00745EF1"/>
    <w:rsid w:val="00747C30"/>
    <w:rsid w:val="00751532"/>
    <w:rsid w:val="007521D5"/>
    <w:rsid w:val="0075411C"/>
    <w:rsid w:val="00754B41"/>
    <w:rsid w:val="00755576"/>
    <w:rsid w:val="00760158"/>
    <w:rsid w:val="007623F6"/>
    <w:rsid w:val="0076287B"/>
    <w:rsid w:val="007631A0"/>
    <w:rsid w:val="00763C26"/>
    <w:rsid w:val="00764525"/>
    <w:rsid w:val="00767608"/>
    <w:rsid w:val="00770C38"/>
    <w:rsid w:val="00770D77"/>
    <w:rsid w:val="00772027"/>
    <w:rsid w:val="00772280"/>
    <w:rsid w:val="0077327A"/>
    <w:rsid w:val="00776447"/>
    <w:rsid w:val="007766FA"/>
    <w:rsid w:val="00777154"/>
    <w:rsid w:val="00780B7E"/>
    <w:rsid w:val="00783BCE"/>
    <w:rsid w:val="00785DE4"/>
    <w:rsid w:val="00786D40"/>
    <w:rsid w:val="00786DFB"/>
    <w:rsid w:val="00786F9F"/>
    <w:rsid w:val="007872C9"/>
    <w:rsid w:val="00787A46"/>
    <w:rsid w:val="00787ED4"/>
    <w:rsid w:val="00791F46"/>
    <w:rsid w:val="00792D56"/>
    <w:rsid w:val="007943D1"/>
    <w:rsid w:val="007945CB"/>
    <w:rsid w:val="007953C9"/>
    <w:rsid w:val="007959F9"/>
    <w:rsid w:val="00795A5F"/>
    <w:rsid w:val="00795E40"/>
    <w:rsid w:val="00796CDA"/>
    <w:rsid w:val="00796E13"/>
    <w:rsid w:val="00797127"/>
    <w:rsid w:val="00797404"/>
    <w:rsid w:val="007A11D2"/>
    <w:rsid w:val="007A2286"/>
    <w:rsid w:val="007A26E1"/>
    <w:rsid w:val="007A4156"/>
    <w:rsid w:val="007A4BA1"/>
    <w:rsid w:val="007A5CB0"/>
    <w:rsid w:val="007A68C7"/>
    <w:rsid w:val="007A7D8E"/>
    <w:rsid w:val="007B01E2"/>
    <w:rsid w:val="007B0ABF"/>
    <w:rsid w:val="007B169B"/>
    <w:rsid w:val="007B18FC"/>
    <w:rsid w:val="007B2661"/>
    <w:rsid w:val="007B2D5B"/>
    <w:rsid w:val="007B3A64"/>
    <w:rsid w:val="007B43CF"/>
    <w:rsid w:val="007B4432"/>
    <w:rsid w:val="007B52A2"/>
    <w:rsid w:val="007B6131"/>
    <w:rsid w:val="007B673C"/>
    <w:rsid w:val="007B75B8"/>
    <w:rsid w:val="007C0D77"/>
    <w:rsid w:val="007C335A"/>
    <w:rsid w:val="007C36D5"/>
    <w:rsid w:val="007C5835"/>
    <w:rsid w:val="007D0C23"/>
    <w:rsid w:val="007D0C77"/>
    <w:rsid w:val="007D3C0F"/>
    <w:rsid w:val="007D4385"/>
    <w:rsid w:val="007D4E62"/>
    <w:rsid w:val="007D62E9"/>
    <w:rsid w:val="007D72EC"/>
    <w:rsid w:val="007D7839"/>
    <w:rsid w:val="007E02AD"/>
    <w:rsid w:val="007E1911"/>
    <w:rsid w:val="007E372C"/>
    <w:rsid w:val="007E5ED3"/>
    <w:rsid w:val="007F0D9A"/>
    <w:rsid w:val="007F1362"/>
    <w:rsid w:val="007F2006"/>
    <w:rsid w:val="007F2665"/>
    <w:rsid w:val="007F3BAB"/>
    <w:rsid w:val="007F3BED"/>
    <w:rsid w:val="007F75A0"/>
    <w:rsid w:val="007F7F70"/>
    <w:rsid w:val="008022ED"/>
    <w:rsid w:val="00802BEB"/>
    <w:rsid w:val="00803213"/>
    <w:rsid w:val="0080382A"/>
    <w:rsid w:val="00803CCA"/>
    <w:rsid w:val="00804B17"/>
    <w:rsid w:val="00804E21"/>
    <w:rsid w:val="00804F20"/>
    <w:rsid w:val="00806571"/>
    <w:rsid w:val="008066D1"/>
    <w:rsid w:val="00811EC4"/>
    <w:rsid w:val="008161FE"/>
    <w:rsid w:val="00816B61"/>
    <w:rsid w:val="00817DF8"/>
    <w:rsid w:val="008205D3"/>
    <w:rsid w:val="0082113D"/>
    <w:rsid w:val="00821F43"/>
    <w:rsid w:val="0082213D"/>
    <w:rsid w:val="008237DD"/>
    <w:rsid w:val="0082492C"/>
    <w:rsid w:val="00825831"/>
    <w:rsid w:val="008262FB"/>
    <w:rsid w:val="00826760"/>
    <w:rsid w:val="00826910"/>
    <w:rsid w:val="008273EA"/>
    <w:rsid w:val="00830529"/>
    <w:rsid w:val="00831C2B"/>
    <w:rsid w:val="00831CC4"/>
    <w:rsid w:val="00833048"/>
    <w:rsid w:val="0083414C"/>
    <w:rsid w:val="00837230"/>
    <w:rsid w:val="0084118F"/>
    <w:rsid w:val="00841665"/>
    <w:rsid w:val="00843883"/>
    <w:rsid w:val="00843E7A"/>
    <w:rsid w:val="00844512"/>
    <w:rsid w:val="008445B0"/>
    <w:rsid w:val="0085092F"/>
    <w:rsid w:val="00851BDE"/>
    <w:rsid w:val="00852503"/>
    <w:rsid w:val="00853D02"/>
    <w:rsid w:val="00854C2A"/>
    <w:rsid w:val="00855C38"/>
    <w:rsid w:val="008561CB"/>
    <w:rsid w:val="008565D9"/>
    <w:rsid w:val="00856988"/>
    <w:rsid w:val="008609EB"/>
    <w:rsid w:val="00861803"/>
    <w:rsid w:val="0086261C"/>
    <w:rsid w:val="0086338B"/>
    <w:rsid w:val="00865C4E"/>
    <w:rsid w:val="0086633F"/>
    <w:rsid w:val="00867262"/>
    <w:rsid w:val="00872199"/>
    <w:rsid w:val="00872553"/>
    <w:rsid w:val="0087258A"/>
    <w:rsid w:val="008725E7"/>
    <w:rsid w:val="00874A75"/>
    <w:rsid w:val="00876A5A"/>
    <w:rsid w:val="00876D61"/>
    <w:rsid w:val="008774AF"/>
    <w:rsid w:val="008827B8"/>
    <w:rsid w:val="00883121"/>
    <w:rsid w:val="00883826"/>
    <w:rsid w:val="00883E13"/>
    <w:rsid w:val="008840AA"/>
    <w:rsid w:val="0088521E"/>
    <w:rsid w:val="00886435"/>
    <w:rsid w:val="00886494"/>
    <w:rsid w:val="0088774D"/>
    <w:rsid w:val="00887E7F"/>
    <w:rsid w:val="00890849"/>
    <w:rsid w:val="0089166E"/>
    <w:rsid w:val="0089207C"/>
    <w:rsid w:val="00892432"/>
    <w:rsid w:val="00895FC5"/>
    <w:rsid w:val="00896844"/>
    <w:rsid w:val="00896999"/>
    <w:rsid w:val="0089700C"/>
    <w:rsid w:val="008976E3"/>
    <w:rsid w:val="00897708"/>
    <w:rsid w:val="008A05AB"/>
    <w:rsid w:val="008A34FF"/>
    <w:rsid w:val="008A556A"/>
    <w:rsid w:val="008A5906"/>
    <w:rsid w:val="008A780C"/>
    <w:rsid w:val="008B1BFE"/>
    <w:rsid w:val="008B1C50"/>
    <w:rsid w:val="008B3575"/>
    <w:rsid w:val="008B6059"/>
    <w:rsid w:val="008B6152"/>
    <w:rsid w:val="008B79D5"/>
    <w:rsid w:val="008C02F7"/>
    <w:rsid w:val="008C063C"/>
    <w:rsid w:val="008C1069"/>
    <w:rsid w:val="008C2642"/>
    <w:rsid w:val="008C3986"/>
    <w:rsid w:val="008C45CC"/>
    <w:rsid w:val="008C51BA"/>
    <w:rsid w:val="008C5DC1"/>
    <w:rsid w:val="008C783C"/>
    <w:rsid w:val="008D0CB2"/>
    <w:rsid w:val="008D15A6"/>
    <w:rsid w:val="008D15C4"/>
    <w:rsid w:val="008D16F9"/>
    <w:rsid w:val="008D5A40"/>
    <w:rsid w:val="008D62C1"/>
    <w:rsid w:val="008D6BDB"/>
    <w:rsid w:val="008E096E"/>
    <w:rsid w:val="008E0B90"/>
    <w:rsid w:val="008E2317"/>
    <w:rsid w:val="008E25DF"/>
    <w:rsid w:val="008E3160"/>
    <w:rsid w:val="008E36E3"/>
    <w:rsid w:val="008E51F5"/>
    <w:rsid w:val="008E597C"/>
    <w:rsid w:val="008E6F6A"/>
    <w:rsid w:val="008F0B6C"/>
    <w:rsid w:val="008F2063"/>
    <w:rsid w:val="008F34F6"/>
    <w:rsid w:val="008F5624"/>
    <w:rsid w:val="008F5F54"/>
    <w:rsid w:val="008F6607"/>
    <w:rsid w:val="00900734"/>
    <w:rsid w:val="00900833"/>
    <w:rsid w:val="009028C7"/>
    <w:rsid w:val="00903E51"/>
    <w:rsid w:val="009046DC"/>
    <w:rsid w:val="00905FB9"/>
    <w:rsid w:val="0090617F"/>
    <w:rsid w:val="00907942"/>
    <w:rsid w:val="00913721"/>
    <w:rsid w:val="00914DA6"/>
    <w:rsid w:val="00915ACA"/>
    <w:rsid w:val="00916881"/>
    <w:rsid w:val="009177FF"/>
    <w:rsid w:val="009178A8"/>
    <w:rsid w:val="00917E32"/>
    <w:rsid w:val="009203A5"/>
    <w:rsid w:val="0092185B"/>
    <w:rsid w:val="00921A94"/>
    <w:rsid w:val="009223B4"/>
    <w:rsid w:val="00922F0D"/>
    <w:rsid w:val="00923C55"/>
    <w:rsid w:val="00923D4E"/>
    <w:rsid w:val="00924FD7"/>
    <w:rsid w:val="009257E2"/>
    <w:rsid w:val="009258A4"/>
    <w:rsid w:val="00927B3C"/>
    <w:rsid w:val="009316C4"/>
    <w:rsid w:val="00932DD4"/>
    <w:rsid w:val="00933501"/>
    <w:rsid w:val="0093599F"/>
    <w:rsid w:val="00935BC3"/>
    <w:rsid w:val="009372D2"/>
    <w:rsid w:val="00937E9D"/>
    <w:rsid w:val="00946215"/>
    <w:rsid w:val="0094676E"/>
    <w:rsid w:val="009500A5"/>
    <w:rsid w:val="009508E8"/>
    <w:rsid w:val="009530EF"/>
    <w:rsid w:val="0095579D"/>
    <w:rsid w:val="0095600F"/>
    <w:rsid w:val="00961D86"/>
    <w:rsid w:val="00964065"/>
    <w:rsid w:val="00965D51"/>
    <w:rsid w:val="00965ED4"/>
    <w:rsid w:val="00967DD3"/>
    <w:rsid w:val="00970DCF"/>
    <w:rsid w:val="00971088"/>
    <w:rsid w:val="00971386"/>
    <w:rsid w:val="00971B49"/>
    <w:rsid w:val="00975F5E"/>
    <w:rsid w:val="0097600C"/>
    <w:rsid w:val="00977584"/>
    <w:rsid w:val="009812DD"/>
    <w:rsid w:val="0098185A"/>
    <w:rsid w:val="0098206B"/>
    <w:rsid w:val="00982B29"/>
    <w:rsid w:val="00982BE2"/>
    <w:rsid w:val="00982E06"/>
    <w:rsid w:val="00982E90"/>
    <w:rsid w:val="009832D1"/>
    <w:rsid w:val="00983686"/>
    <w:rsid w:val="009840D4"/>
    <w:rsid w:val="0098477D"/>
    <w:rsid w:val="00984A03"/>
    <w:rsid w:val="0098661E"/>
    <w:rsid w:val="009879C4"/>
    <w:rsid w:val="00987D9D"/>
    <w:rsid w:val="00990F61"/>
    <w:rsid w:val="009912E0"/>
    <w:rsid w:val="00991DF8"/>
    <w:rsid w:val="0099267F"/>
    <w:rsid w:val="00992F05"/>
    <w:rsid w:val="009949F8"/>
    <w:rsid w:val="00994B32"/>
    <w:rsid w:val="00994DE9"/>
    <w:rsid w:val="00995D3A"/>
    <w:rsid w:val="00995E18"/>
    <w:rsid w:val="00996499"/>
    <w:rsid w:val="00997D8B"/>
    <w:rsid w:val="009A298D"/>
    <w:rsid w:val="009A48BD"/>
    <w:rsid w:val="009A4AF4"/>
    <w:rsid w:val="009A5010"/>
    <w:rsid w:val="009A5F4E"/>
    <w:rsid w:val="009A7251"/>
    <w:rsid w:val="009B1569"/>
    <w:rsid w:val="009B2007"/>
    <w:rsid w:val="009B2024"/>
    <w:rsid w:val="009B3512"/>
    <w:rsid w:val="009B3B9A"/>
    <w:rsid w:val="009B3E98"/>
    <w:rsid w:val="009B4DBD"/>
    <w:rsid w:val="009B6B03"/>
    <w:rsid w:val="009B7250"/>
    <w:rsid w:val="009B7C33"/>
    <w:rsid w:val="009C0735"/>
    <w:rsid w:val="009C168B"/>
    <w:rsid w:val="009C1D2D"/>
    <w:rsid w:val="009C1D66"/>
    <w:rsid w:val="009C263C"/>
    <w:rsid w:val="009C5F6C"/>
    <w:rsid w:val="009C69C6"/>
    <w:rsid w:val="009C6B86"/>
    <w:rsid w:val="009C6E05"/>
    <w:rsid w:val="009D1621"/>
    <w:rsid w:val="009D1EBB"/>
    <w:rsid w:val="009D6974"/>
    <w:rsid w:val="009D6A54"/>
    <w:rsid w:val="009D6DAF"/>
    <w:rsid w:val="009D7788"/>
    <w:rsid w:val="009E0AFB"/>
    <w:rsid w:val="009E1913"/>
    <w:rsid w:val="009E1D94"/>
    <w:rsid w:val="009E1EE2"/>
    <w:rsid w:val="009E2A37"/>
    <w:rsid w:val="009E357E"/>
    <w:rsid w:val="009E39C3"/>
    <w:rsid w:val="009E4A80"/>
    <w:rsid w:val="009E596B"/>
    <w:rsid w:val="009E6D6E"/>
    <w:rsid w:val="009E7C1C"/>
    <w:rsid w:val="009F13ED"/>
    <w:rsid w:val="009F1565"/>
    <w:rsid w:val="009F29E8"/>
    <w:rsid w:val="009F3384"/>
    <w:rsid w:val="009F36C3"/>
    <w:rsid w:val="009F3F35"/>
    <w:rsid w:val="009F585D"/>
    <w:rsid w:val="009F6CCC"/>
    <w:rsid w:val="009F70D1"/>
    <w:rsid w:val="00A0178A"/>
    <w:rsid w:val="00A01B47"/>
    <w:rsid w:val="00A03125"/>
    <w:rsid w:val="00A03A71"/>
    <w:rsid w:val="00A05CF5"/>
    <w:rsid w:val="00A06097"/>
    <w:rsid w:val="00A07277"/>
    <w:rsid w:val="00A10DE7"/>
    <w:rsid w:val="00A12635"/>
    <w:rsid w:val="00A1733D"/>
    <w:rsid w:val="00A17386"/>
    <w:rsid w:val="00A200F6"/>
    <w:rsid w:val="00A21F3D"/>
    <w:rsid w:val="00A226B6"/>
    <w:rsid w:val="00A229BA"/>
    <w:rsid w:val="00A22CB8"/>
    <w:rsid w:val="00A2471B"/>
    <w:rsid w:val="00A24902"/>
    <w:rsid w:val="00A30A42"/>
    <w:rsid w:val="00A31619"/>
    <w:rsid w:val="00A32A27"/>
    <w:rsid w:val="00A3376D"/>
    <w:rsid w:val="00A337C2"/>
    <w:rsid w:val="00A34E73"/>
    <w:rsid w:val="00A364D4"/>
    <w:rsid w:val="00A36625"/>
    <w:rsid w:val="00A368AB"/>
    <w:rsid w:val="00A4115D"/>
    <w:rsid w:val="00A42852"/>
    <w:rsid w:val="00A42D15"/>
    <w:rsid w:val="00A43400"/>
    <w:rsid w:val="00A460A2"/>
    <w:rsid w:val="00A46782"/>
    <w:rsid w:val="00A46861"/>
    <w:rsid w:val="00A46FF2"/>
    <w:rsid w:val="00A475CB"/>
    <w:rsid w:val="00A50DF7"/>
    <w:rsid w:val="00A51287"/>
    <w:rsid w:val="00A514BD"/>
    <w:rsid w:val="00A517C3"/>
    <w:rsid w:val="00A519DF"/>
    <w:rsid w:val="00A521FA"/>
    <w:rsid w:val="00A522EF"/>
    <w:rsid w:val="00A52850"/>
    <w:rsid w:val="00A54F6D"/>
    <w:rsid w:val="00A55ADB"/>
    <w:rsid w:val="00A578A1"/>
    <w:rsid w:val="00A617DD"/>
    <w:rsid w:val="00A62F3F"/>
    <w:rsid w:val="00A63DD9"/>
    <w:rsid w:val="00A652E9"/>
    <w:rsid w:val="00A65582"/>
    <w:rsid w:val="00A6678C"/>
    <w:rsid w:val="00A6688C"/>
    <w:rsid w:val="00A66E0C"/>
    <w:rsid w:val="00A71804"/>
    <w:rsid w:val="00A72145"/>
    <w:rsid w:val="00A7387F"/>
    <w:rsid w:val="00A75E25"/>
    <w:rsid w:val="00A75E7E"/>
    <w:rsid w:val="00A760C5"/>
    <w:rsid w:val="00A770CF"/>
    <w:rsid w:val="00A82E36"/>
    <w:rsid w:val="00A83635"/>
    <w:rsid w:val="00A83C6C"/>
    <w:rsid w:val="00A8534A"/>
    <w:rsid w:val="00A85415"/>
    <w:rsid w:val="00A865A0"/>
    <w:rsid w:val="00A868A3"/>
    <w:rsid w:val="00A86B26"/>
    <w:rsid w:val="00A904AB"/>
    <w:rsid w:val="00A90F6A"/>
    <w:rsid w:val="00A931B3"/>
    <w:rsid w:val="00A93F6D"/>
    <w:rsid w:val="00A94F33"/>
    <w:rsid w:val="00A95129"/>
    <w:rsid w:val="00A95CEE"/>
    <w:rsid w:val="00A965CA"/>
    <w:rsid w:val="00A9736D"/>
    <w:rsid w:val="00A97391"/>
    <w:rsid w:val="00A97B38"/>
    <w:rsid w:val="00A97EC2"/>
    <w:rsid w:val="00AA038C"/>
    <w:rsid w:val="00AA03F6"/>
    <w:rsid w:val="00AA0D42"/>
    <w:rsid w:val="00AA0F2F"/>
    <w:rsid w:val="00AA1CC0"/>
    <w:rsid w:val="00AA34FF"/>
    <w:rsid w:val="00AA402B"/>
    <w:rsid w:val="00AA49B6"/>
    <w:rsid w:val="00AA5E06"/>
    <w:rsid w:val="00AA606A"/>
    <w:rsid w:val="00AA674E"/>
    <w:rsid w:val="00AA6C5D"/>
    <w:rsid w:val="00AA7A02"/>
    <w:rsid w:val="00AB28C3"/>
    <w:rsid w:val="00AB2A3B"/>
    <w:rsid w:val="00AB2EF6"/>
    <w:rsid w:val="00AB39B3"/>
    <w:rsid w:val="00AB3B25"/>
    <w:rsid w:val="00AB47F7"/>
    <w:rsid w:val="00AB4D8B"/>
    <w:rsid w:val="00AB581E"/>
    <w:rsid w:val="00AB6C9F"/>
    <w:rsid w:val="00AB7D89"/>
    <w:rsid w:val="00AB7F40"/>
    <w:rsid w:val="00AC05FA"/>
    <w:rsid w:val="00AC1199"/>
    <w:rsid w:val="00AC1E8E"/>
    <w:rsid w:val="00AC5881"/>
    <w:rsid w:val="00AC653B"/>
    <w:rsid w:val="00AC6672"/>
    <w:rsid w:val="00AC77A4"/>
    <w:rsid w:val="00AC7A9C"/>
    <w:rsid w:val="00AC7D95"/>
    <w:rsid w:val="00AD2510"/>
    <w:rsid w:val="00AD2FDD"/>
    <w:rsid w:val="00AD401C"/>
    <w:rsid w:val="00AE07E6"/>
    <w:rsid w:val="00AE2141"/>
    <w:rsid w:val="00AE285E"/>
    <w:rsid w:val="00AE30B9"/>
    <w:rsid w:val="00AE3442"/>
    <w:rsid w:val="00AE4524"/>
    <w:rsid w:val="00AE5AB9"/>
    <w:rsid w:val="00AE681E"/>
    <w:rsid w:val="00AE755C"/>
    <w:rsid w:val="00AE75A9"/>
    <w:rsid w:val="00AE7D66"/>
    <w:rsid w:val="00AF066D"/>
    <w:rsid w:val="00AF0B6F"/>
    <w:rsid w:val="00AF1749"/>
    <w:rsid w:val="00AF3210"/>
    <w:rsid w:val="00AF5204"/>
    <w:rsid w:val="00AF70CB"/>
    <w:rsid w:val="00AF712A"/>
    <w:rsid w:val="00B00F5F"/>
    <w:rsid w:val="00B018B0"/>
    <w:rsid w:val="00B01C8C"/>
    <w:rsid w:val="00B023DA"/>
    <w:rsid w:val="00B05038"/>
    <w:rsid w:val="00B06138"/>
    <w:rsid w:val="00B064E8"/>
    <w:rsid w:val="00B079CF"/>
    <w:rsid w:val="00B07D68"/>
    <w:rsid w:val="00B11DA1"/>
    <w:rsid w:val="00B11DC0"/>
    <w:rsid w:val="00B11EED"/>
    <w:rsid w:val="00B12460"/>
    <w:rsid w:val="00B127DC"/>
    <w:rsid w:val="00B12D48"/>
    <w:rsid w:val="00B141CE"/>
    <w:rsid w:val="00B15EE3"/>
    <w:rsid w:val="00B1664B"/>
    <w:rsid w:val="00B201C8"/>
    <w:rsid w:val="00B20427"/>
    <w:rsid w:val="00B217B1"/>
    <w:rsid w:val="00B218F0"/>
    <w:rsid w:val="00B23A33"/>
    <w:rsid w:val="00B245B4"/>
    <w:rsid w:val="00B26337"/>
    <w:rsid w:val="00B264AC"/>
    <w:rsid w:val="00B26C2C"/>
    <w:rsid w:val="00B27D41"/>
    <w:rsid w:val="00B27E4E"/>
    <w:rsid w:val="00B32E07"/>
    <w:rsid w:val="00B3319B"/>
    <w:rsid w:val="00B34CEB"/>
    <w:rsid w:val="00B37277"/>
    <w:rsid w:val="00B37514"/>
    <w:rsid w:val="00B41441"/>
    <w:rsid w:val="00B42DF2"/>
    <w:rsid w:val="00B4360B"/>
    <w:rsid w:val="00B443E5"/>
    <w:rsid w:val="00B44D5D"/>
    <w:rsid w:val="00B44F94"/>
    <w:rsid w:val="00B47899"/>
    <w:rsid w:val="00B47CE8"/>
    <w:rsid w:val="00B47E76"/>
    <w:rsid w:val="00B5161D"/>
    <w:rsid w:val="00B51A48"/>
    <w:rsid w:val="00B51CA6"/>
    <w:rsid w:val="00B52CF2"/>
    <w:rsid w:val="00B53682"/>
    <w:rsid w:val="00B612F6"/>
    <w:rsid w:val="00B6142C"/>
    <w:rsid w:val="00B62144"/>
    <w:rsid w:val="00B62277"/>
    <w:rsid w:val="00B63402"/>
    <w:rsid w:val="00B66500"/>
    <w:rsid w:val="00B67EBE"/>
    <w:rsid w:val="00B7061E"/>
    <w:rsid w:val="00B71B5F"/>
    <w:rsid w:val="00B724F0"/>
    <w:rsid w:val="00B763DD"/>
    <w:rsid w:val="00B766A5"/>
    <w:rsid w:val="00B77135"/>
    <w:rsid w:val="00B7715B"/>
    <w:rsid w:val="00B80245"/>
    <w:rsid w:val="00B81F70"/>
    <w:rsid w:val="00B825AC"/>
    <w:rsid w:val="00B83883"/>
    <w:rsid w:val="00B8465D"/>
    <w:rsid w:val="00B85337"/>
    <w:rsid w:val="00B85455"/>
    <w:rsid w:val="00B863B1"/>
    <w:rsid w:val="00B873C9"/>
    <w:rsid w:val="00B876B6"/>
    <w:rsid w:val="00B903F3"/>
    <w:rsid w:val="00B91C6E"/>
    <w:rsid w:val="00B91DD7"/>
    <w:rsid w:val="00B92D80"/>
    <w:rsid w:val="00B93A61"/>
    <w:rsid w:val="00B97943"/>
    <w:rsid w:val="00B97956"/>
    <w:rsid w:val="00B97E46"/>
    <w:rsid w:val="00BA1F22"/>
    <w:rsid w:val="00BA5D19"/>
    <w:rsid w:val="00BA6CA1"/>
    <w:rsid w:val="00BA7C9B"/>
    <w:rsid w:val="00BB1287"/>
    <w:rsid w:val="00BB1662"/>
    <w:rsid w:val="00BB209F"/>
    <w:rsid w:val="00BB2AB0"/>
    <w:rsid w:val="00BB2E92"/>
    <w:rsid w:val="00BB3519"/>
    <w:rsid w:val="00BB46F1"/>
    <w:rsid w:val="00BB6E3A"/>
    <w:rsid w:val="00BB792F"/>
    <w:rsid w:val="00BC03B7"/>
    <w:rsid w:val="00BC0A98"/>
    <w:rsid w:val="00BC181E"/>
    <w:rsid w:val="00BC1A05"/>
    <w:rsid w:val="00BC2115"/>
    <w:rsid w:val="00BC274D"/>
    <w:rsid w:val="00BC29E9"/>
    <w:rsid w:val="00BC2B38"/>
    <w:rsid w:val="00BC309E"/>
    <w:rsid w:val="00BC38B1"/>
    <w:rsid w:val="00BC4041"/>
    <w:rsid w:val="00BC7BF6"/>
    <w:rsid w:val="00BC7DC2"/>
    <w:rsid w:val="00BC7EB8"/>
    <w:rsid w:val="00BD1F49"/>
    <w:rsid w:val="00BD20CC"/>
    <w:rsid w:val="00BD2ED0"/>
    <w:rsid w:val="00BD3B9F"/>
    <w:rsid w:val="00BD40E2"/>
    <w:rsid w:val="00BD5918"/>
    <w:rsid w:val="00BD7555"/>
    <w:rsid w:val="00BD7CA3"/>
    <w:rsid w:val="00BE0088"/>
    <w:rsid w:val="00BE0F0E"/>
    <w:rsid w:val="00BE1326"/>
    <w:rsid w:val="00BE204A"/>
    <w:rsid w:val="00BE2572"/>
    <w:rsid w:val="00BE280C"/>
    <w:rsid w:val="00BE5173"/>
    <w:rsid w:val="00BE58C8"/>
    <w:rsid w:val="00BE7743"/>
    <w:rsid w:val="00BF06DF"/>
    <w:rsid w:val="00BF0D3D"/>
    <w:rsid w:val="00BF15B4"/>
    <w:rsid w:val="00BF28DF"/>
    <w:rsid w:val="00BF362E"/>
    <w:rsid w:val="00BF47BE"/>
    <w:rsid w:val="00BF7ED0"/>
    <w:rsid w:val="00C02036"/>
    <w:rsid w:val="00C02365"/>
    <w:rsid w:val="00C02524"/>
    <w:rsid w:val="00C047DF"/>
    <w:rsid w:val="00C059A1"/>
    <w:rsid w:val="00C06ADC"/>
    <w:rsid w:val="00C07061"/>
    <w:rsid w:val="00C070A6"/>
    <w:rsid w:val="00C073B4"/>
    <w:rsid w:val="00C07EAA"/>
    <w:rsid w:val="00C12E4C"/>
    <w:rsid w:val="00C14C61"/>
    <w:rsid w:val="00C16402"/>
    <w:rsid w:val="00C16D79"/>
    <w:rsid w:val="00C16F43"/>
    <w:rsid w:val="00C20B21"/>
    <w:rsid w:val="00C211CB"/>
    <w:rsid w:val="00C217E9"/>
    <w:rsid w:val="00C229FB"/>
    <w:rsid w:val="00C22F4E"/>
    <w:rsid w:val="00C231E2"/>
    <w:rsid w:val="00C23905"/>
    <w:rsid w:val="00C24485"/>
    <w:rsid w:val="00C30018"/>
    <w:rsid w:val="00C31A39"/>
    <w:rsid w:val="00C32F67"/>
    <w:rsid w:val="00C350DD"/>
    <w:rsid w:val="00C36E5F"/>
    <w:rsid w:val="00C37C61"/>
    <w:rsid w:val="00C40354"/>
    <w:rsid w:val="00C419E3"/>
    <w:rsid w:val="00C41A37"/>
    <w:rsid w:val="00C41ADA"/>
    <w:rsid w:val="00C42A1B"/>
    <w:rsid w:val="00C4300B"/>
    <w:rsid w:val="00C43326"/>
    <w:rsid w:val="00C4356B"/>
    <w:rsid w:val="00C43D09"/>
    <w:rsid w:val="00C44E2F"/>
    <w:rsid w:val="00C473E2"/>
    <w:rsid w:val="00C50B4C"/>
    <w:rsid w:val="00C51259"/>
    <w:rsid w:val="00C555AF"/>
    <w:rsid w:val="00C555F7"/>
    <w:rsid w:val="00C606D9"/>
    <w:rsid w:val="00C62154"/>
    <w:rsid w:val="00C62850"/>
    <w:rsid w:val="00C62B32"/>
    <w:rsid w:val="00C656F9"/>
    <w:rsid w:val="00C66596"/>
    <w:rsid w:val="00C665F7"/>
    <w:rsid w:val="00C70E1D"/>
    <w:rsid w:val="00C72957"/>
    <w:rsid w:val="00C73DDF"/>
    <w:rsid w:val="00C76AA5"/>
    <w:rsid w:val="00C77C01"/>
    <w:rsid w:val="00C80851"/>
    <w:rsid w:val="00C81B8D"/>
    <w:rsid w:val="00C82A57"/>
    <w:rsid w:val="00C82C21"/>
    <w:rsid w:val="00C833BD"/>
    <w:rsid w:val="00C84379"/>
    <w:rsid w:val="00C93500"/>
    <w:rsid w:val="00C93DEE"/>
    <w:rsid w:val="00C94AA3"/>
    <w:rsid w:val="00C950F1"/>
    <w:rsid w:val="00C95897"/>
    <w:rsid w:val="00C9615E"/>
    <w:rsid w:val="00C96979"/>
    <w:rsid w:val="00C97334"/>
    <w:rsid w:val="00CA0C74"/>
    <w:rsid w:val="00CA1CC7"/>
    <w:rsid w:val="00CA370D"/>
    <w:rsid w:val="00CB059D"/>
    <w:rsid w:val="00CB07DF"/>
    <w:rsid w:val="00CB233C"/>
    <w:rsid w:val="00CB34CD"/>
    <w:rsid w:val="00CB3FC1"/>
    <w:rsid w:val="00CB49AF"/>
    <w:rsid w:val="00CB49DF"/>
    <w:rsid w:val="00CB4EE8"/>
    <w:rsid w:val="00CB5721"/>
    <w:rsid w:val="00CB6365"/>
    <w:rsid w:val="00CB738F"/>
    <w:rsid w:val="00CB73BB"/>
    <w:rsid w:val="00CC0575"/>
    <w:rsid w:val="00CC1133"/>
    <w:rsid w:val="00CC1705"/>
    <w:rsid w:val="00CC215D"/>
    <w:rsid w:val="00CC24B0"/>
    <w:rsid w:val="00CC3D32"/>
    <w:rsid w:val="00CC4112"/>
    <w:rsid w:val="00CC6865"/>
    <w:rsid w:val="00CC7229"/>
    <w:rsid w:val="00CC7AF4"/>
    <w:rsid w:val="00CC7E7F"/>
    <w:rsid w:val="00CD1909"/>
    <w:rsid w:val="00CD6152"/>
    <w:rsid w:val="00CD6856"/>
    <w:rsid w:val="00CD718B"/>
    <w:rsid w:val="00CE39FC"/>
    <w:rsid w:val="00CE3BE0"/>
    <w:rsid w:val="00CE47CB"/>
    <w:rsid w:val="00CE4873"/>
    <w:rsid w:val="00CE59DA"/>
    <w:rsid w:val="00CE6193"/>
    <w:rsid w:val="00CF0ABF"/>
    <w:rsid w:val="00CF0B4F"/>
    <w:rsid w:val="00CF21C5"/>
    <w:rsid w:val="00CF2728"/>
    <w:rsid w:val="00CF3A00"/>
    <w:rsid w:val="00CF5974"/>
    <w:rsid w:val="00CF5DC6"/>
    <w:rsid w:val="00CF71C2"/>
    <w:rsid w:val="00D040B2"/>
    <w:rsid w:val="00D04CAA"/>
    <w:rsid w:val="00D0513F"/>
    <w:rsid w:val="00D10920"/>
    <w:rsid w:val="00D10AD6"/>
    <w:rsid w:val="00D10BCF"/>
    <w:rsid w:val="00D11A58"/>
    <w:rsid w:val="00D11BE2"/>
    <w:rsid w:val="00D11C41"/>
    <w:rsid w:val="00D12366"/>
    <w:rsid w:val="00D127C7"/>
    <w:rsid w:val="00D129CF"/>
    <w:rsid w:val="00D12EC5"/>
    <w:rsid w:val="00D134D7"/>
    <w:rsid w:val="00D15DE8"/>
    <w:rsid w:val="00D2002B"/>
    <w:rsid w:val="00D2231D"/>
    <w:rsid w:val="00D231EC"/>
    <w:rsid w:val="00D2492B"/>
    <w:rsid w:val="00D24A27"/>
    <w:rsid w:val="00D2674D"/>
    <w:rsid w:val="00D2770E"/>
    <w:rsid w:val="00D3002E"/>
    <w:rsid w:val="00D32162"/>
    <w:rsid w:val="00D32461"/>
    <w:rsid w:val="00D32DFC"/>
    <w:rsid w:val="00D33AE3"/>
    <w:rsid w:val="00D34288"/>
    <w:rsid w:val="00D34EE4"/>
    <w:rsid w:val="00D3677F"/>
    <w:rsid w:val="00D3732E"/>
    <w:rsid w:val="00D4017D"/>
    <w:rsid w:val="00D40888"/>
    <w:rsid w:val="00D41186"/>
    <w:rsid w:val="00D41B5A"/>
    <w:rsid w:val="00D43808"/>
    <w:rsid w:val="00D43FC4"/>
    <w:rsid w:val="00D45AB0"/>
    <w:rsid w:val="00D460D2"/>
    <w:rsid w:val="00D4639E"/>
    <w:rsid w:val="00D468CD"/>
    <w:rsid w:val="00D469FD"/>
    <w:rsid w:val="00D50921"/>
    <w:rsid w:val="00D5098F"/>
    <w:rsid w:val="00D51086"/>
    <w:rsid w:val="00D5443D"/>
    <w:rsid w:val="00D54A43"/>
    <w:rsid w:val="00D559DC"/>
    <w:rsid w:val="00D6081A"/>
    <w:rsid w:val="00D60F98"/>
    <w:rsid w:val="00D613A0"/>
    <w:rsid w:val="00D61AFD"/>
    <w:rsid w:val="00D64CD1"/>
    <w:rsid w:val="00D65EB6"/>
    <w:rsid w:val="00D73F8A"/>
    <w:rsid w:val="00D74109"/>
    <w:rsid w:val="00D77714"/>
    <w:rsid w:val="00D77ACB"/>
    <w:rsid w:val="00D77B38"/>
    <w:rsid w:val="00D81834"/>
    <w:rsid w:val="00D82395"/>
    <w:rsid w:val="00D82629"/>
    <w:rsid w:val="00D83D92"/>
    <w:rsid w:val="00D854EA"/>
    <w:rsid w:val="00D8559B"/>
    <w:rsid w:val="00D85B4C"/>
    <w:rsid w:val="00D862A8"/>
    <w:rsid w:val="00D87640"/>
    <w:rsid w:val="00D924F4"/>
    <w:rsid w:val="00D92F7A"/>
    <w:rsid w:val="00D932FA"/>
    <w:rsid w:val="00D93401"/>
    <w:rsid w:val="00D93E1B"/>
    <w:rsid w:val="00D95898"/>
    <w:rsid w:val="00D95B77"/>
    <w:rsid w:val="00D96B14"/>
    <w:rsid w:val="00D971B0"/>
    <w:rsid w:val="00D971C2"/>
    <w:rsid w:val="00D97364"/>
    <w:rsid w:val="00D97B43"/>
    <w:rsid w:val="00D97E33"/>
    <w:rsid w:val="00DA12E8"/>
    <w:rsid w:val="00DA1B9D"/>
    <w:rsid w:val="00DA23A4"/>
    <w:rsid w:val="00DA2797"/>
    <w:rsid w:val="00DA41DA"/>
    <w:rsid w:val="00DA4221"/>
    <w:rsid w:val="00DA5451"/>
    <w:rsid w:val="00DA6FFE"/>
    <w:rsid w:val="00DA7AC5"/>
    <w:rsid w:val="00DB0603"/>
    <w:rsid w:val="00DB1A77"/>
    <w:rsid w:val="00DB236A"/>
    <w:rsid w:val="00DB2A2E"/>
    <w:rsid w:val="00DB426A"/>
    <w:rsid w:val="00DB57F1"/>
    <w:rsid w:val="00DB682D"/>
    <w:rsid w:val="00DB781A"/>
    <w:rsid w:val="00DB7FAF"/>
    <w:rsid w:val="00DC054A"/>
    <w:rsid w:val="00DC2E1C"/>
    <w:rsid w:val="00DC3432"/>
    <w:rsid w:val="00DC50D9"/>
    <w:rsid w:val="00DC546D"/>
    <w:rsid w:val="00DC5F77"/>
    <w:rsid w:val="00DC6363"/>
    <w:rsid w:val="00DC668D"/>
    <w:rsid w:val="00DC72FF"/>
    <w:rsid w:val="00DC7A20"/>
    <w:rsid w:val="00DC7A27"/>
    <w:rsid w:val="00DD0053"/>
    <w:rsid w:val="00DD02B4"/>
    <w:rsid w:val="00DD08B9"/>
    <w:rsid w:val="00DD0990"/>
    <w:rsid w:val="00DD20C7"/>
    <w:rsid w:val="00DD2318"/>
    <w:rsid w:val="00DD3410"/>
    <w:rsid w:val="00DD3533"/>
    <w:rsid w:val="00DD4023"/>
    <w:rsid w:val="00DE1F5C"/>
    <w:rsid w:val="00DE24C1"/>
    <w:rsid w:val="00DE4BDC"/>
    <w:rsid w:val="00DE6010"/>
    <w:rsid w:val="00DE7496"/>
    <w:rsid w:val="00DE77D1"/>
    <w:rsid w:val="00DF25F4"/>
    <w:rsid w:val="00DF3CD4"/>
    <w:rsid w:val="00DF6125"/>
    <w:rsid w:val="00E003F8"/>
    <w:rsid w:val="00E005A4"/>
    <w:rsid w:val="00E017EC"/>
    <w:rsid w:val="00E050FC"/>
    <w:rsid w:val="00E07F2C"/>
    <w:rsid w:val="00E10E41"/>
    <w:rsid w:val="00E111F8"/>
    <w:rsid w:val="00E12541"/>
    <w:rsid w:val="00E12A8E"/>
    <w:rsid w:val="00E12B74"/>
    <w:rsid w:val="00E13B6B"/>
    <w:rsid w:val="00E15A59"/>
    <w:rsid w:val="00E160FB"/>
    <w:rsid w:val="00E16866"/>
    <w:rsid w:val="00E1692E"/>
    <w:rsid w:val="00E17CF4"/>
    <w:rsid w:val="00E21E9E"/>
    <w:rsid w:val="00E230B9"/>
    <w:rsid w:val="00E23FAE"/>
    <w:rsid w:val="00E25FFD"/>
    <w:rsid w:val="00E26C88"/>
    <w:rsid w:val="00E275CC"/>
    <w:rsid w:val="00E27F14"/>
    <w:rsid w:val="00E3084C"/>
    <w:rsid w:val="00E3180F"/>
    <w:rsid w:val="00E32140"/>
    <w:rsid w:val="00E33D13"/>
    <w:rsid w:val="00E34114"/>
    <w:rsid w:val="00E3424E"/>
    <w:rsid w:val="00E34ACC"/>
    <w:rsid w:val="00E352D1"/>
    <w:rsid w:val="00E40496"/>
    <w:rsid w:val="00E4484C"/>
    <w:rsid w:val="00E45E0E"/>
    <w:rsid w:val="00E475BA"/>
    <w:rsid w:val="00E50349"/>
    <w:rsid w:val="00E504F6"/>
    <w:rsid w:val="00E518F1"/>
    <w:rsid w:val="00E533DF"/>
    <w:rsid w:val="00E53D86"/>
    <w:rsid w:val="00E54DAA"/>
    <w:rsid w:val="00E55921"/>
    <w:rsid w:val="00E559B4"/>
    <w:rsid w:val="00E561E3"/>
    <w:rsid w:val="00E56EA9"/>
    <w:rsid w:val="00E655DC"/>
    <w:rsid w:val="00E66C1D"/>
    <w:rsid w:val="00E706DA"/>
    <w:rsid w:val="00E71A80"/>
    <w:rsid w:val="00E74320"/>
    <w:rsid w:val="00E74C50"/>
    <w:rsid w:val="00E76217"/>
    <w:rsid w:val="00E77A1E"/>
    <w:rsid w:val="00E800AC"/>
    <w:rsid w:val="00E8445B"/>
    <w:rsid w:val="00E87318"/>
    <w:rsid w:val="00E873E2"/>
    <w:rsid w:val="00E91097"/>
    <w:rsid w:val="00E92533"/>
    <w:rsid w:val="00EA0657"/>
    <w:rsid w:val="00EA1661"/>
    <w:rsid w:val="00EA18DA"/>
    <w:rsid w:val="00EA3527"/>
    <w:rsid w:val="00EA35F3"/>
    <w:rsid w:val="00EA381F"/>
    <w:rsid w:val="00EA3F23"/>
    <w:rsid w:val="00EA6758"/>
    <w:rsid w:val="00EA6845"/>
    <w:rsid w:val="00EA6F4F"/>
    <w:rsid w:val="00EA76D1"/>
    <w:rsid w:val="00EB07AD"/>
    <w:rsid w:val="00EB08C2"/>
    <w:rsid w:val="00EB1567"/>
    <w:rsid w:val="00EB2D1C"/>
    <w:rsid w:val="00EB3428"/>
    <w:rsid w:val="00EB38BF"/>
    <w:rsid w:val="00EB5A55"/>
    <w:rsid w:val="00EC1D72"/>
    <w:rsid w:val="00EC2EB1"/>
    <w:rsid w:val="00EC41AA"/>
    <w:rsid w:val="00EC426F"/>
    <w:rsid w:val="00EC5442"/>
    <w:rsid w:val="00EC7528"/>
    <w:rsid w:val="00ED0981"/>
    <w:rsid w:val="00ED2FFD"/>
    <w:rsid w:val="00ED313C"/>
    <w:rsid w:val="00ED3878"/>
    <w:rsid w:val="00ED528B"/>
    <w:rsid w:val="00ED5E85"/>
    <w:rsid w:val="00ED6B1F"/>
    <w:rsid w:val="00ED7A83"/>
    <w:rsid w:val="00EE0488"/>
    <w:rsid w:val="00EE0F6A"/>
    <w:rsid w:val="00EE31E1"/>
    <w:rsid w:val="00EE4F43"/>
    <w:rsid w:val="00EE689C"/>
    <w:rsid w:val="00EF043F"/>
    <w:rsid w:val="00EF0B20"/>
    <w:rsid w:val="00EF2D8C"/>
    <w:rsid w:val="00EF559A"/>
    <w:rsid w:val="00EF5A31"/>
    <w:rsid w:val="00EF6224"/>
    <w:rsid w:val="00EF6988"/>
    <w:rsid w:val="00EF6CDE"/>
    <w:rsid w:val="00EF7E85"/>
    <w:rsid w:val="00F0092F"/>
    <w:rsid w:val="00F037C1"/>
    <w:rsid w:val="00F04972"/>
    <w:rsid w:val="00F049A7"/>
    <w:rsid w:val="00F04D54"/>
    <w:rsid w:val="00F061CA"/>
    <w:rsid w:val="00F102AF"/>
    <w:rsid w:val="00F11729"/>
    <w:rsid w:val="00F13A69"/>
    <w:rsid w:val="00F14C6A"/>
    <w:rsid w:val="00F15667"/>
    <w:rsid w:val="00F157DF"/>
    <w:rsid w:val="00F15BF8"/>
    <w:rsid w:val="00F16F74"/>
    <w:rsid w:val="00F205EC"/>
    <w:rsid w:val="00F227C7"/>
    <w:rsid w:val="00F23F12"/>
    <w:rsid w:val="00F240C3"/>
    <w:rsid w:val="00F24871"/>
    <w:rsid w:val="00F24D99"/>
    <w:rsid w:val="00F24E01"/>
    <w:rsid w:val="00F25626"/>
    <w:rsid w:val="00F257D3"/>
    <w:rsid w:val="00F260B5"/>
    <w:rsid w:val="00F27AE2"/>
    <w:rsid w:val="00F31882"/>
    <w:rsid w:val="00F319B7"/>
    <w:rsid w:val="00F31D5F"/>
    <w:rsid w:val="00F36131"/>
    <w:rsid w:val="00F36D0E"/>
    <w:rsid w:val="00F373D0"/>
    <w:rsid w:val="00F375BB"/>
    <w:rsid w:val="00F41076"/>
    <w:rsid w:val="00F42A9C"/>
    <w:rsid w:val="00F430F7"/>
    <w:rsid w:val="00F43F59"/>
    <w:rsid w:val="00F453D5"/>
    <w:rsid w:val="00F45C3D"/>
    <w:rsid w:val="00F45FC7"/>
    <w:rsid w:val="00F474A3"/>
    <w:rsid w:val="00F4756C"/>
    <w:rsid w:val="00F5036F"/>
    <w:rsid w:val="00F50990"/>
    <w:rsid w:val="00F50B48"/>
    <w:rsid w:val="00F51B0F"/>
    <w:rsid w:val="00F53BF8"/>
    <w:rsid w:val="00F54CB4"/>
    <w:rsid w:val="00F54CFC"/>
    <w:rsid w:val="00F554FD"/>
    <w:rsid w:val="00F55ABB"/>
    <w:rsid w:val="00F55EE4"/>
    <w:rsid w:val="00F60609"/>
    <w:rsid w:val="00F60A9B"/>
    <w:rsid w:val="00F631AA"/>
    <w:rsid w:val="00F64B44"/>
    <w:rsid w:val="00F6511A"/>
    <w:rsid w:val="00F71197"/>
    <w:rsid w:val="00F71BFB"/>
    <w:rsid w:val="00F71E91"/>
    <w:rsid w:val="00F74E6E"/>
    <w:rsid w:val="00F75186"/>
    <w:rsid w:val="00F75DD2"/>
    <w:rsid w:val="00F75F24"/>
    <w:rsid w:val="00F76564"/>
    <w:rsid w:val="00F76A6F"/>
    <w:rsid w:val="00F82276"/>
    <w:rsid w:val="00F8395D"/>
    <w:rsid w:val="00F83AE7"/>
    <w:rsid w:val="00F83C39"/>
    <w:rsid w:val="00F84C01"/>
    <w:rsid w:val="00F85EEF"/>
    <w:rsid w:val="00F8653A"/>
    <w:rsid w:val="00F87C34"/>
    <w:rsid w:val="00F91137"/>
    <w:rsid w:val="00F92F4A"/>
    <w:rsid w:val="00F934C6"/>
    <w:rsid w:val="00F93C27"/>
    <w:rsid w:val="00F94E57"/>
    <w:rsid w:val="00F96B61"/>
    <w:rsid w:val="00FA0025"/>
    <w:rsid w:val="00FA11CA"/>
    <w:rsid w:val="00FA1C27"/>
    <w:rsid w:val="00FA1EB5"/>
    <w:rsid w:val="00FA2AD9"/>
    <w:rsid w:val="00FA447D"/>
    <w:rsid w:val="00FA4647"/>
    <w:rsid w:val="00FA4F3F"/>
    <w:rsid w:val="00FA502A"/>
    <w:rsid w:val="00FA5438"/>
    <w:rsid w:val="00FA545C"/>
    <w:rsid w:val="00FA605B"/>
    <w:rsid w:val="00FA68CA"/>
    <w:rsid w:val="00FB16A1"/>
    <w:rsid w:val="00FB1B40"/>
    <w:rsid w:val="00FB1FBF"/>
    <w:rsid w:val="00FB2D07"/>
    <w:rsid w:val="00FB2D46"/>
    <w:rsid w:val="00FB3AE4"/>
    <w:rsid w:val="00FB58B7"/>
    <w:rsid w:val="00FB61F9"/>
    <w:rsid w:val="00FB639A"/>
    <w:rsid w:val="00FB68EC"/>
    <w:rsid w:val="00FB6B96"/>
    <w:rsid w:val="00FB70A3"/>
    <w:rsid w:val="00FB7B30"/>
    <w:rsid w:val="00FC2191"/>
    <w:rsid w:val="00FC22B8"/>
    <w:rsid w:val="00FC242B"/>
    <w:rsid w:val="00FC3E9C"/>
    <w:rsid w:val="00FC4064"/>
    <w:rsid w:val="00FC5AEA"/>
    <w:rsid w:val="00FC656F"/>
    <w:rsid w:val="00FC6D33"/>
    <w:rsid w:val="00FC6DF4"/>
    <w:rsid w:val="00FC79A5"/>
    <w:rsid w:val="00FD01A6"/>
    <w:rsid w:val="00FD099A"/>
    <w:rsid w:val="00FD1123"/>
    <w:rsid w:val="00FD22D0"/>
    <w:rsid w:val="00FD32A0"/>
    <w:rsid w:val="00FD55B9"/>
    <w:rsid w:val="00FE0EB7"/>
    <w:rsid w:val="00FE14FE"/>
    <w:rsid w:val="00FE189F"/>
    <w:rsid w:val="00FE1D0B"/>
    <w:rsid w:val="00FE2B25"/>
    <w:rsid w:val="00FE3049"/>
    <w:rsid w:val="00FE399C"/>
    <w:rsid w:val="00FE4B49"/>
    <w:rsid w:val="00FE5811"/>
    <w:rsid w:val="00FE5E44"/>
    <w:rsid w:val="00FE704B"/>
    <w:rsid w:val="00FF10E2"/>
    <w:rsid w:val="00FF1414"/>
    <w:rsid w:val="00FF20B2"/>
    <w:rsid w:val="00FF28AA"/>
    <w:rsid w:val="00FF2BA4"/>
    <w:rsid w:val="00FF30FB"/>
    <w:rsid w:val="00FF3E3B"/>
    <w:rsid w:val="00FF44F4"/>
    <w:rsid w:val="00FF4505"/>
    <w:rsid w:val="00FF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37FAA"/>
  <w15:docId w15:val="{05DDDB76-E114-4C5E-8832-BF66C993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BB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750CC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50C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45AB0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7A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ip:443/bea/ws/ex/rp/bandlngcallback/v*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p:443/bea/ws/ex/rp/bandlng/v*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FAF23-DA04-459A-BBC5-F82D1B524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15</Pages>
  <Words>2208</Words>
  <Characters>12586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Interface Specification</vt:lpstr>
    </vt:vector>
  </TitlesOfParts>
  <Company>SBM</Company>
  <LinksUpToDate>false</LinksUpToDate>
  <CharactersWithSpaces>14765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Interface Specification</dc:title>
  <dc:subject>General Inquiry</dc:subject>
  <dc:creator>Abdelmoneim Azzaz</dc:creator>
  <cp:keywords/>
  <dc:description/>
  <cp:lastModifiedBy>mahmoud gawad</cp:lastModifiedBy>
  <cp:revision>71</cp:revision>
  <cp:lastPrinted>2017-12-10T07:36:00Z</cp:lastPrinted>
  <dcterms:created xsi:type="dcterms:W3CDTF">2018-03-31T06:21:00Z</dcterms:created>
  <dcterms:modified xsi:type="dcterms:W3CDTF">2019-02-14T09:14:00Z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2.0</vt:lpwstr>
  </property>
  <property fmtid="{D5CDD505-2E9C-101B-9397-08002B2CF9AE}" pid="4" name="Publish Date">
    <vt:lpwstr>18-Nov-2009</vt:lpwstr>
  </property>
  <property fmtid="{D5CDD505-2E9C-101B-9397-08002B2CF9AE}" pid="5" name="Group">
    <vt:lpwstr>Group</vt:lpwstr>
  </property>
  <property fmtid="{D5CDD505-2E9C-101B-9397-08002B2CF9AE}" pid="6" name="Reviewer">
    <vt:lpwstr>Essam Younis</vt:lpwstr>
  </property>
  <property fmtid="{D5CDD505-2E9C-101B-9397-08002B2CF9AE}" pid="7" name="Approver">
    <vt:lpwstr>Approver</vt:lpwstr>
  </property>
  <property fmtid="{D5CDD505-2E9C-101B-9397-08002B2CF9AE}" pid="8" name="ApproverDept">
    <vt:lpwstr>Approver Department</vt:lpwstr>
  </property>
  <property fmtid="{D5CDD505-2E9C-101B-9397-08002B2CF9AE}" pid="9" name="Project">
    <vt:lpwstr>Alinma Softbank Business Framework Implementation (ALINMA SBBF)</vt:lpwstr>
  </property>
  <property fmtid="{D5CDD505-2E9C-101B-9397-08002B2CF9AE}" pid="10" name="Service Category">
    <vt:lpwstr>Business Service</vt:lpwstr>
  </property>
  <property fmtid="{D5CDD505-2E9C-101B-9397-08002B2CF9AE}" pid="11" name="Granularity Level">
    <vt:lpwstr>Atomic Service</vt:lpwstr>
  </property>
  <property fmtid="{D5CDD505-2E9C-101B-9397-08002B2CF9AE}" pid="12" name="Service Canonical Name">
    <vt:lpwstr>BillersInq</vt:lpwstr>
  </property>
  <property fmtid="{D5CDD505-2E9C-101B-9397-08002B2CF9AE}" pid="13" name="Service Sub-Category">
    <vt:lpwstr>Bill Utilities</vt:lpwstr>
  </property>
  <property fmtid="{D5CDD505-2E9C-101B-9397-08002B2CF9AE}" pid="14" name="Service Layer">
    <vt:lpwstr>Utility Service</vt:lpwstr>
  </property>
  <property fmtid="{D5CDD505-2E9C-101B-9397-08002B2CF9AE}" pid="15" name="Reference ID">
    <vt:lpwstr>INT-002-002-087-SCI</vt:lpwstr>
  </property>
  <property fmtid="{D5CDD505-2E9C-101B-9397-08002B2CF9AE}" pid="16" name="Customer">
    <vt:lpwstr>Bank Alinma</vt:lpwstr>
  </property>
  <property fmtid="{D5CDD505-2E9C-101B-9397-08002B2CF9AE}" pid="17" name="Review Date">
    <vt:lpwstr>18-Nov-2009</vt:lpwstr>
  </property>
  <property fmtid="{D5CDD505-2E9C-101B-9397-08002B2CF9AE}" pid="18" name="Project Manager">
    <vt:lpwstr>Mohammed Fouad</vt:lpwstr>
  </property>
  <property fmtid="{D5CDD505-2E9C-101B-9397-08002B2CF9AE}" pid="19" name="Compatibility Version">
    <vt:lpwstr>N/A</vt:lpwstr>
  </property>
  <property fmtid="{D5CDD505-2E9C-101B-9397-08002B2CF9AE}" pid="20" name="Service &amp; BP ID">
    <vt:lpwstr>INT-002-002-087</vt:lpwstr>
  </property>
</Properties>
</file>