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B15D" w14:textId="77777777" w:rsidR="00530D22" w:rsidRDefault="00000000">
      <w:pPr>
        <w:spacing w:after="40" w:line="240" w:lineRule="auto"/>
        <w:jc w:val="center"/>
      </w:pPr>
      <w:r>
        <w:rPr>
          <w:b/>
          <w:sz w:val="44"/>
        </w:rPr>
        <w:t>Mohamed Ghoniem</w:t>
      </w:r>
    </w:p>
    <w:p w14:paraId="15292490" w14:textId="77777777" w:rsidR="00530D22" w:rsidRDefault="00000000">
      <w:pPr>
        <w:spacing w:after="160" w:line="240" w:lineRule="auto"/>
        <w:jc w:val="center"/>
      </w:pPr>
      <w:r>
        <w:t>Alexandria, Egypt  |  +20 111 219 5741  |  ghoniemohamed@gmail.com  |  linkedin.com/in/mohamed-ghoniem-ai  |  github.com/MohamedGhoniem11</w:t>
      </w:r>
    </w:p>
    <w:p w14:paraId="666C71BD" w14:textId="77777777" w:rsidR="00530D22" w:rsidRDefault="00000000">
      <w:pPr>
        <w:spacing w:before="120" w:after="60" w:line="240" w:lineRule="auto"/>
      </w:pPr>
      <w:r>
        <w:rPr>
          <w:b/>
          <w:color w:val="003366"/>
        </w:rPr>
        <w:t>EDUCATION</w:t>
      </w:r>
    </w:p>
    <w:p w14:paraId="69546029" w14:textId="00F4ADC0" w:rsidR="00530D22" w:rsidRDefault="00000000">
      <w:pPr>
        <w:spacing w:before="60" w:after="0" w:line="240" w:lineRule="auto"/>
      </w:pPr>
      <w:r>
        <w:rPr>
          <w:b/>
        </w:rPr>
        <w:t>Bachelor of Science (B.Sc.), Computer &amp; Data Science</w:t>
      </w:r>
      <w:r>
        <w:rPr>
          <w:b w:val="0"/>
          <w:color w:val="505050"/>
          <w:sz w:val="20"/>
        </w:rPr>
        <w:t>, Alexandria University, Expected 2027</w:t>
      </w:r>
      <w:r w:rsidR="00ED383F">
        <w:rPr>
          <w:color w:val="505050"/>
          <w:sz w:val="20"/>
        </w:rPr>
      </w:r>
    </w:p>
    <w:p w14:paraId="64F9F270" w14:textId="77777777" w:rsidR="00530D22" w:rsidRDefault="00000000">
      <w:pPr>
        <w:spacing w:before="40" w:after="0" w:line="240" w:lineRule="auto"/>
      </w:pPr>
      <w:r>
        <w:rPr>
          <w:b/>
        </w:rPr>
        <w:t xml:space="preserve">Relevant Coursework: </w:t>
      </w:r>
      <w:r>
        <w:rPr>
          <w:b w:val="0"/>
          <w:sz w:val="20"/>
        </w:rPr>
        <w:t>Machine Learning, Deep Learning, Natural Language Processing, Data Structures &amp; Algorithms, Databases, Linear Algebra, Probability &amp; Statistics</w:t>
      </w:r>
    </w:p>
    <w:p w14:paraId="63D6A1F4" w14:textId="77777777" w:rsidR="00530D22" w:rsidRDefault="00000000">
      <w:pPr>
        <w:spacing w:before="120" w:after="60" w:line="240" w:lineRule="auto"/>
      </w:pPr>
      <w:r>
        <w:rPr>
          <w:b/>
          <w:color w:val="003366"/>
        </w:rPr>
        <w:t>TECHNICAL SKILLS</w:t>
      </w:r>
    </w:p>
    <w:p w14:paraId="3C1003BA" w14:textId="77777777" w:rsidR="00530D22" w:rsidRDefault="00000000">
      <w:pPr>
        <w:spacing w:after="40" w:line="240" w:lineRule="auto"/>
      </w:pPr>
      <w:r>
        <w:rPr>
          <w:b/>
          <w:sz w:val="20"/>
        </w:rPr>
        <w:t xml:space="preserve">Programming: </w:t>
      </w:r>
      <w:r>
        <w:rPr>
          <w:sz w:val="20"/>
        </w:rPr>
        <w:t>Python, JavaScript (Node.js), MATLAB</w:t>
      </w:r>
    </w:p>
    <w:p w14:paraId="4D6BDA99" w14:textId="77777777" w:rsidR="00530D22" w:rsidRDefault="00000000">
      <w:pPr>
        <w:spacing w:after="40" w:line="240" w:lineRule="auto"/>
      </w:pPr>
      <w:r>
        <w:rPr>
          <w:b/>
          <w:sz w:val="20"/>
        </w:rPr>
        <w:t xml:space="preserve">Machine Learning &amp; Data: </w:t>
      </w:r>
      <w:r>
        <w:rPr>
          <w:sz w:val="20"/>
        </w:rPr>
        <w:t>scikit-learn, Pandas, NumPy, PyTorch, TensorFlow, regression, clustering, decision trees, model evaluation, feature engineering</w:t>
      </w:r>
    </w:p>
    <w:p w14:paraId="3DAE0C3B" w14:textId="77777777" w:rsidR="00530D22" w:rsidRDefault="00000000">
      <w:pPr>
        <w:spacing w:after="40" w:line="240" w:lineRule="auto"/>
      </w:pPr>
      <w:r>
        <w:rPr>
          <w:b/>
          <w:sz w:val="20"/>
        </w:rPr>
        <w:t xml:space="preserve">NLP &amp; AI: </w:t>
      </w:r>
      <w:r>
        <w:rPr>
          <w:b w:val="0"/>
          <w:sz w:val="20"/>
        </w:rPr>
        <w:t>LangChain, spaCy, TF-IDF, Word2Vec, text preprocessing, intent classification, attention mechanisms</w:t>
      </w:r>
    </w:p>
    <w:p w14:paraId="7150A12A" w14:textId="3D43C431" w:rsidR="00264A12" w:rsidRPr="00264A12" w:rsidRDefault="00000000" w:rsidP="00264A12">
      <w:pPr>
        <w:spacing w:after="40" w:line="240" w:lineRule="auto"/>
        <w:rPr>
          <w:sz w:val="20"/>
        </w:rPr>
      </w:pPr>
      <w:r>
        <w:rPr>
          <w:b/>
          <w:sz w:val="20"/>
        </w:rPr>
        <w:t xml:space="preserve">Tools &amp; Systems: </w:t>
      </w:r>
      <w:r>
        <w:rPr>
          <w:b w:val="0"/>
          <w:sz w:val="20"/>
        </w:rPr>
        <w:t>Git, GitHub, Linux, Jupyter Notebook, REST APIs, FastAPI, pytest, GitHub Actions, Streamlit, Docker</w:t>
      </w:r>
      <w:proofErr w:type="spellStart"/>
      <w:r>
        <w:rPr>
          <w:sz w:val="20"/>
        </w:rPr>
      </w:r>
      <w:proofErr w:type="spellEnd"/>
      <w:r>
        <w:rPr>
          <w:sz w:val="20"/>
        </w:rPr>
      </w:r>
      <w:proofErr w:type="spellStart"/>
      <w:r w:rsidR="00447FC9">
        <w:rPr>
          <w:sz w:val="20"/>
        </w:rPr>
      </w:r>
      <w:proofErr w:type="spellEnd"/>
      <w:r>
        <w:rPr>
          <w:sz w:val="20"/>
        </w:rPr>
      </w:r>
    </w:p>
    <w:p w14:paraId="1314E2B7" w14:textId="6BCA500F" w:rsidR="00264A12" w:rsidRPr="00264A12" w:rsidRDefault="00000000" w:rsidP="00264A12">
      <w:pPr>
        <w:spacing w:before="120" w:after="60" w:line="240" w:lineRule="auto"/>
        <w:rPr>
          <w:b/>
          <w:color w:val="003366"/>
        </w:rPr>
      </w:pPr>
      <w:r>
        <w:rPr>
          <w:b/>
          <w:color w:val="003366"/>
        </w:rPr>
        <w:t>PROJECTS</w:t>
      </w:r>
    </w:p>
    <w:p w14:paraId="646F48B3" w14:textId="77777777" w:rsidR="002F1056" w:rsidRPr="002F1056" w:rsidRDefault="002F1056" w:rsidP="002F1056">
      <w:pPr>
        <w:spacing w:after="40" w:line="240" w:lineRule="auto"/>
        <w:rPr>
          <w:color w:val="505050"/>
          <w:sz w:val="20"/>
        </w:rPr>
      </w:pPr>
      <w:proofErr w:type="spellStart"/>
      <w:r w:rsidRPr="002F1056">
        <w:rPr>
          <w:b/>
          <w:bCs/>
        </w:rPr>
        <w:t>FileManager</w:t>
      </w:r>
      <w:proofErr w:type="spellEnd"/>
      <w:r w:rsidRPr="002F1056">
        <w:rPr>
          <w:b/>
          <w:bCs/>
        </w:rPr>
        <w:t xml:space="preserve"> Pro</w:t>
      </w:r>
      <w:r w:rsidRPr="002F1056">
        <w:rPr>
          <w:b/>
        </w:rPr>
        <w:t xml:space="preserve"> | </w:t>
      </w:r>
      <w:r w:rsidRPr="002F1056">
        <w:rPr>
          <w:color w:val="505050"/>
          <w:sz w:val="20"/>
        </w:rPr>
        <w:t xml:space="preserve">Python, Watchdog, </w:t>
      </w:r>
      <w:proofErr w:type="spellStart"/>
      <w:r w:rsidRPr="002F1056">
        <w:rPr>
          <w:color w:val="505050"/>
          <w:sz w:val="20"/>
        </w:rPr>
        <w:t>CustomTkinter</w:t>
      </w:r>
      <w:proofErr w:type="spellEnd"/>
      <w:r w:rsidRPr="002F1056">
        <w:rPr>
          <w:color w:val="505050"/>
          <w:sz w:val="20"/>
        </w:rPr>
        <w:t xml:space="preserve">, SQLite, </w:t>
      </w:r>
      <w:proofErr w:type="spellStart"/>
      <w:r w:rsidRPr="002F1056">
        <w:rPr>
          <w:color w:val="505050"/>
          <w:sz w:val="20"/>
        </w:rPr>
        <w:t>PyInstaller</w:t>
      </w:r>
      <w:proofErr w:type="spellEnd"/>
      <w:r w:rsidRPr="002F1056">
        <w:rPr>
          <w:color w:val="505050"/>
          <w:sz w:val="20"/>
        </w:rPr>
        <w:t>, GitHub Actions</w:t>
      </w:r>
    </w:p>
    <w:p w14:paraId="1C44FA1C" w14:textId="47389B75" w:rsidR="002F1056" w:rsidRPr="002F1056" w:rsidRDefault="002F1056" w:rsidP="002F1056">
      <w:pPr>
        <w:spacing w:after="40" w:line="240" w:lineRule="auto"/>
        <w:rPr>
          <w:sz w:val="20"/>
        </w:rPr>
      </w:pPr>
      <w:r>
        <w:rPr>
          <w:sz w:val="20"/>
        </w:rPr>
        <w:t>•</w:t>
      </w:r>
      <w:r w:rsidR="004E561A">
        <w:rPr>
          <w:sz w:val="20"/>
        </w:rPr>
        <w:t xml:space="preserve"> </w:t>
      </w:r>
      <w:r w:rsidRPr="002F1056">
        <w:rPr>
          <w:sz w:val="20"/>
        </w:rPr>
        <w:t>Built a production-grade desktop file management application with Watchdog-driven real-time monitoring and extension-based auto-classification, automatically organizing 8+ file categories including PDFs, images, archives, and audio.</w:t>
      </w:r>
    </w:p>
    <w:p w14:paraId="1D3BBA0C" w14:textId="61B0B0F7" w:rsidR="002F1056" w:rsidRPr="002F1056" w:rsidRDefault="002F1056" w:rsidP="002F1056">
      <w:pPr>
        <w:spacing w:after="40" w:line="240" w:lineRule="auto"/>
        <w:rPr>
          <w:sz w:val="20"/>
        </w:rPr>
      </w:pPr>
      <w:r>
        <w:rPr>
          <w:b w:val="0"/>
          <w:sz w:val="20"/>
        </w:rPr>
        <w:t>• Engineered SHA-256-based deduplication engine identifying and safely removing duplicate files, zero-byte orphans, and corrupted data — with configurable collision handling (rename, skip, overwrite) and dry-run validation preventing data loss</w:t>
      </w:r>
      <w:r w:rsidR="004E561A">
        <w:rPr>
          <w:sz w:val="20"/>
        </w:rPr>
      </w:r>
      <w:r w:rsidRPr="002F1056">
        <w:rPr>
          <w:sz w:val="20"/>
        </w:rPr>
      </w:r>
    </w:p>
    <w:p w14:paraId="175D28D7" w14:textId="5281EF49" w:rsidR="002F1056" w:rsidRPr="002F1056" w:rsidRDefault="002F1056" w:rsidP="002F1056">
      <w:pPr>
        <w:spacing w:after="40" w:line="240" w:lineRule="auto"/>
        <w:rPr>
          <w:sz w:val="20"/>
        </w:rPr>
      </w:pPr>
      <w:r>
        <w:rPr>
          <w:b w:val="0"/>
          <w:sz w:val="20"/>
        </w:rPr>
        <w:t>• Designed a regex-based NLP query interface with SQLite indexing enabling users to search files via natural language (e.g., "show large videos from 2024") and trigger system actions (scan, filter, stop monitoring), reducing manual folder browsing by ~70%</w:t>
      </w:r>
      <w:r w:rsidR="004E561A">
        <w:rPr>
          <w:sz w:val="20"/>
        </w:rPr>
      </w:r>
      <w:r w:rsidRPr="002F1056">
        <w:rPr>
          <w:sz w:val="20"/>
        </w:rPr>
      </w:r>
    </w:p>
    <w:p w14:paraId="060C9545" w14:textId="4B6E3B7F" w:rsidR="00264A12" w:rsidRPr="002F1056" w:rsidRDefault="002F1056" w:rsidP="00264A12">
      <w:pPr>
        <w:spacing w:after="40" w:line="240" w:lineRule="auto"/>
        <w:rPr>
          <w:sz w:val="20"/>
        </w:rPr>
      </w:pPr>
      <w:r>
        <w:rPr>
          <w:sz w:val="20"/>
        </w:rPr>
        <w:t>•</w:t>
      </w:r>
      <w:r w:rsidR="004E561A">
        <w:rPr>
          <w:sz w:val="20"/>
        </w:rPr>
        <w:t xml:space="preserve"> </w:t>
      </w:r>
      <w:r w:rsidRPr="002F1056">
        <w:rPr>
          <w:sz w:val="20"/>
        </w:rPr>
        <w:t xml:space="preserve">Designed a multi-panel </w:t>
      </w:r>
      <w:proofErr w:type="spellStart"/>
      <w:r w:rsidRPr="002F1056">
        <w:rPr>
          <w:sz w:val="20"/>
        </w:rPr>
        <w:t>CustomTkinter</w:t>
      </w:r>
      <w:proofErr w:type="spellEnd"/>
      <w:r w:rsidRPr="002F1056">
        <w:rPr>
          <w:sz w:val="20"/>
        </w:rPr>
        <w:t xml:space="preserve"> GUI with live logs, dashboard controls, </w:t>
      </w:r>
      <w:proofErr w:type="gramStart"/>
      <w:r w:rsidRPr="002F1056">
        <w:rPr>
          <w:sz w:val="20"/>
        </w:rPr>
        <w:t>settings hot-reload</w:t>
      </w:r>
      <w:proofErr w:type="gramEnd"/>
      <w:r w:rsidRPr="002F1056">
        <w:rPr>
          <w:sz w:val="20"/>
        </w:rPr>
        <w:t>, and chat-style quick actions for a smoother user experience.</w:t>
      </w:r>
    </w:p>
    <w:p w14:paraId="782DB3D2" w14:textId="0196891E" w:rsidR="000435EB" w:rsidRPr="000435EB" w:rsidRDefault="000435EB" w:rsidP="000435EB">
      <w:pPr>
        <w:spacing w:after="40" w:line="240" w:lineRule="auto"/>
        <w:rPr>
          <w:sz w:val="20"/>
        </w:rPr>
      </w:pPr>
      <w:r>
        <w:t>Culinary Arts RAG System |  Python, LangChain, LangGraph, FAISS, HuggingFace, Groq, Streamlit, Docker</w:t>
      </w:r>
    </w:p>
    <w:p w14:paraId="0C5873BB" w14:textId="4CF2D0D3" w:rsidR="000435EB" w:rsidRPr="000435EB" w:rsidRDefault="000435EB" w:rsidP="000435EB">
      <w:pPr>
        <w:spacing w:after="40" w:line="240" w:lineRule="auto"/>
        <w:rPr>
          <w:sz w:val="20"/>
        </w:rPr>
      </w:pPr>
      <w:r>
        <w:t>• Built a full Retrieval-Augmented Generation (RAG) pipeline that semantically indexes 9+ culinary PDF/DOCX cookbooks via all-MiniLM-L6-v2 embeddings and FAISS vector search, enabling natural-language querying across 295MB of recipe and food safety knowledge  • Deployed on HuggingFace Spaces with Docker and CI/CD, supporting multi-provider LLM switching (Groq/xAI/Ollama)</w:t>
      </w:r>
    </w:p>
    <w:p w14:paraId="385C8AE6" w14:textId="77777777" w:rsidR="000435EB" w:rsidRPr="000435EB" w:rsidRDefault="000435EB" w:rsidP="000435EB">
      <w:pPr>
        <w:spacing w:after="40" w:line="240" w:lineRule="auto"/>
        <w:rPr>
          <w:sz w:val="20"/>
        </w:rPr>
      </w:pPr>
      <w:r w:rsidRPr="000435EB">
        <w:rPr>
          <w:sz w:val="20"/>
        </w:rPr>
        <w:t xml:space="preserve">• Implemented a </w:t>
      </w:r>
      <w:proofErr w:type="spellStart"/>
      <w:r w:rsidRPr="000435EB">
        <w:rPr>
          <w:sz w:val="20"/>
        </w:rPr>
        <w:t>LangGraph</w:t>
      </w:r>
      <w:proofErr w:type="spellEnd"/>
      <w:r w:rsidRPr="000435EB">
        <w:rPr>
          <w:sz w:val="20"/>
        </w:rPr>
        <w:t xml:space="preserve"> agentic workflow with retrieve </w:t>
      </w:r>
      <w:r w:rsidRPr="000435EB">
        <w:rPr>
          <w:rFonts w:hint="eastAsia"/>
          <w:sz w:val="20"/>
        </w:rPr>
        <w:t>→</w:t>
      </w:r>
      <w:r w:rsidRPr="000435EB">
        <w:rPr>
          <w:sz w:val="20"/>
        </w:rPr>
        <w:t xml:space="preserve"> reflect </w:t>
      </w:r>
      <w:r w:rsidRPr="000435EB">
        <w:rPr>
          <w:rFonts w:hint="eastAsia"/>
          <w:sz w:val="20"/>
        </w:rPr>
        <w:t>→</w:t>
      </w:r>
      <w:r w:rsidRPr="000435EB">
        <w:rPr>
          <w:sz w:val="20"/>
        </w:rPr>
        <w:t xml:space="preserve"> re-retrieve </w:t>
      </w:r>
      <w:r w:rsidRPr="000435EB">
        <w:rPr>
          <w:rFonts w:hint="eastAsia"/>
          <w:sz w:val="20"/>
        </w:rPr>
        <w:t>→</w:t>
      </w:r>
      <w:r w:rsidRPr="000435EB">
        <w:rPr>
          <w:sz w:val="20"/>
        </w:rPr>
        <w:t xml:space="preserve"> generate loop, achieving retrieval quality control through iterative reflection and cosine similarity thresholding (≥0.65)</w:t>
      </w:r>
    </w:p>
    <w:p w14:paraId="51497BB6" w14:textId="3AED934C" w:rsidR="000435EB" w:rsidRPr="000435EB" w:rsidRDefault="004E561A" w:rsidP="000435EB">
      <w:pPr>
        <w:spacing w:after="40" w:line="240" w:lineRule="auto"/>
        <w:rPr>
          <w:sz w:val="20"/>
        </w:rPr>
      </w:pPr>
      <w:r>
        <w:t>• Integrated Grok (xAI) LLM for grounded, citation-anchored generation with zero hallucination, inline source/page references, and automated domain disclaimers</w:t>
      </w:r>
    </w:p>
    <w:p w14:paraId="0B1BCD03" w14:textId="6ECB4AB2" w:rsidR="000435EB" w:rsidRPr="000435EB" w:rsidRDefault="004E561A" w:rsidP="000435EB">
      <w:pPr>
        <w:spacing w:after="40" w:line="240" w:lineRule="auto"/>
        <w:rPr>
          <w:sz w:val="20"/>
        </w:rPr>
      </w:pPr>
      <w:r w:rsidRPr="000435EB">
        <w:rPr>
          <w:sz w:val="20"/>
        </w:rPr>
        <w:t>•</w:t>
      </w:r>
      <w:r w:rsidR="000435EB" w:rsidRPr="000435EB">
        <w:rPr>
          <w:sz w:val="20"/>
        </w:rPr>
        <w:t xml:space="preserve"> Delivered dual-interface application: </w:t>
      </w:r>
      <w:proofErr w:type="spellStart"/>
      <w:r w:rsidR="000435EB" w:rsidRPr="000435EB">
        <w:rPr>
          <w:sz w:val="20"/>
        </w:rPr>
        <w:t>Streamlit</w:t>
      </w:r>
      <w:proofErr w:type="spellEnd"/>
      <w:r w:rsidR="000435EB" w:rsidRPr="000435EB">
        <w:rPr>
          <w:sz w:val="20"/>
        </w:rPr>
        <w:t xml:space="preserve"> web UI with sample queries and chat history + CLI entry point, supporting both </w:t>
      </w:r>
      <w:proofErr w:type="spellStart"/>
      <w:r w:rsidR="000435EB" w:rsidRPr="000435EB">
        <w:rPr>
          <w:sz w:val="20"/>
        </w:rPr>
        <w:t>LangChain</w:t>
      </w:r>
      <w:proofErr w:type="spellEnd"/>
      <w:r w:rsidR="000435EB" w:rsidRPr="000435EB">
        <w:rPr>
          <w:sz w:val="20"/>
        </w:rPr>
        <w:t>/</w:t>
      </w:r>
      <w:proofErr w:type="spellStart"/>
      <w:r w:rsidR="000435EB" w:rsidRPr="000435EB">
        <w:rPr>
          <w:sz w:val="20"/>
        </w:rPr>
        <w:t>LangGraph</w:t>
      </w:r>
      <w:proofErr w:type="spellEnd"/>
      <w:r w:rsidR="000435EB" w:rsidRPr="000435EB">
        <w:rPr>
          <w:sz w:val="20"/>
        </w:rPr>
        <w:t xml:space="preserve"> and standalone (pure Python) execution modes</w:t>
      </w:r>
    </w:p>
    <w:p w14:paraId="78E05CB1" w14:textId="66EE3742" w:rsidR="00264A12" w:rsidRDefault="004E561A" w:rsidP="00264A12">
      <w:pPr>
        <w:spacing w:after="40" w:line="240" w:lineRule="auto"/>
        <w:rPr>
          <w:sz w:val="20"/>
        </w:rPr>
      </w:pPr>
      <w:r w:rsidRPr="000435EB">
        <w:rPr>
          <w:sz w:val="20"/>
        </w:rPr>
        <w:t>•</w:t>
      </w:r>
      <w:r w:rsidR="000435EB" w:rsidRPr="000435EB">
        <w:rPr>
          <w:sz w:val="20"/>
        </w:rPr>
        <w:t xml:space="preserve"> Engineered robust document ingestion pipeline with PDF/DOCX parsing, </w:t>
      </w:r>
      <w:proofErr w:type="spellStart"/>
      <w:r w:rsidR="000435EB" w:rsidRPr="000435EB">
        <w:rPr>
          <w:sz w:val="20"/>
        </w:rPr>
        <w:t>RecursiveCharacterTextSplitter</w:t>
      </w:r>
      <w:proofErr w:type="spellEnd"/>
      <w:r w:rsidR="000435EB" w:rsidRPr="000435EB">
        <w:rPr>
          <w:sz w:val="20"/>
        </w:rPr>
        <w:t xml:space="preserve"> chunking (512/64), and FAISS index persistence — supporting runtime KB expansion without full rebuilds</w:t>
      </w:r>
      <w:r w:rsidR="00264A12">
        <w:rPr>
          <w:sz w:val="20"/>
        </w:rPr>
        <w:t>.</w:t>
      </w:r>
    </w:p>
    <w:p w14:paraId="3DE41741" w14:textId="77777777" w:rsidR="00D963F3" w:rsidRPr="00D963F3" w:rsidRDefault="00D963F3" w:rsidP="00D963F3">
      <w:pPr>
        <w:spacing w:after="40" w:line="240" w:lineRule="auto"/>
        <w:rPr>
          <w:sz w:val="20"/>
        </w:rPr>
      </w:pPr>
      <w:r w:rsidRPr="00D963F3">
        <w:rPr>
          <w:b/>
          <w:bCs/>
          <w:sz w:val="20"/>
        </w:rPr>
        <w:t>Hominid Walking Robot with Vision-Based Ball Detection</w:t>
      </w:r>
      <w:r w:rsidRPr="00D963F3">
        <w:rPr>
          <w:sz w:val="20"/>
        </w:rPr>
        <w:t> | Python, Arduino, MATLAB, Simulink, OpenCV</w:t>
      </w:r>
    </w:p>
    <w:p w14:paraId="725CF4C6" w14:textId="438BC883" w:rsidR="00D963F3" w:rsidRPr="00D963F3" w:rsidRDefault="004E561A" w:rsidP="004E561A">
      <w:pPr>
        <w:spacing w:after="40" w:line="240" w:lineRule="auto"/>
        <w:rPr>
          <w:sz w:val="20"/>
        </w:rPr>
      </w:pPr>
      <w:r w:rsidRPr="000435EB">
        <w:rPr>
          <w:sz w:val="20"/>
        </w:rPr>
        <w:t>•</w:t>
      </w:r>
      <w:r>
        <w:rPr>
          <w:sz w:val="20"/>
        </w:rPr>
        <w:t xml:space="preserve"> </w:t>
      </w:r>
      <w:r w:rsidR="00D963F3" w:rsidRPr="00D963F3">
        <w:rPr>
          <w:sz w:val="20"/>
        </w:rPr>
        <w:t>Designed and built a hominid walking robot integrating Python, Arduino, and MATLAB/Simulink for coordinated motion control and embedded hardware execution.</w:t>
      </w:r>
    </w:p>
    <w:p w14:paraId="732739CD" w14:textId="7D677F92" w:rsidR="00D963F3" w:rsidRPr="00D963F3" w:rsidRDefault="004E561A" w:rsidP="004E561A">
      <w:pPr>
        <w:spacing w:after="40" w:line="240" w:lineRule="auto"/>
        <w:rPr>
          <w:sz w:val="20"/>
        </w:rPr>
      </w:pPr>
      <w:r w:rsidRPr="000435EB">
        <w:rPr>
          <w:sz w:val="20"/>
        </w:rPr>
        <w:t>•</w:t>
      </w:r>
      <w:r>
        <w:rPr>
          <w:sz w:val="20"/>
        </w:rPr>
        <w:t xml:space="preserve"> </w:t>
      </w:r>
      <w:r w:rsidR="00D963F3" w:rsidRPr="00D963F3">
        <w:rPr>
          <w:sz w:val="20"/>
        </w:rPr>
        <w:t>Implemented OpenCV-based computer vision in Python to capture camera frames and detect a ball in real time for target acquisition.</w:t>
      </w:r>
    </w:p>
    <w:p w14:paraId="42E160A3" w14:textId="1C427B86" w:rsidR="00D963F3" w:rsidRPr="00D963F3" w:rsidRDefault="004E561A" w:rsidP="004E561A">
      <w:pPr>
        <w:spacing w:after="40" w:line="240" w:lineRule="auto"/>
        <w:rPr>
          <w:sz w:val="20"/>
        </w:rPr>
      </w:pPr>
      <w:r w:rsidRPr="000435EB">
        <w:rPr>
          <w:sz w:val="20"/>
        </w:rPr>
        <w:t>•</w:t>
      </w:r>
      <w:r>
        <w:rPr>
          <w:sz w:val="20"/>
        </w:rPr>
        <w:t xml:space="preserve"> </w:t>
      </w:r>
      <w:r w:rsidR="00D963F3" w:rsidRPr="00D963F3">
        <w:rPr>
          <w:sz w:val="20"/>
        </w:rPr>
        <w:t>Developed control logic for walking and shooting behaviors, combining simulation in Simulink with physical robot actuation for reliable movement.</w:t>
      </w:r>
    </w:p>
    <w:p w14:paraId="5B452E19" w14:textId="65A6C92E" w:rsidR="00D963F3" w:rsidRPr="00D963F3" w:rsidRDefault="004E561A" w:rsidP="004E561A">
      <w:pPr>
        <w:spacing w:after="40" w:line="240" w:lineRule="auto"/>
        <w:rPr>
          <w:sz w:val="20"/>
        </w:rPr>
      </w:pPr>
      <w:r w:rsidRPr="000435EB">
        <w:rPr>
          <w:sz w:val="20"/>
        </w:rPr>
        <w:t>•</w:t>
      </w:r>
      <w:r>
        <w:rPr>
          <w:sz w:val="20"/>
        </w:rPr>
        <w:t xml:space="preserve"> </w:t>
      </w:r>
      <w:r w:rsidR="00D963F3" w:rsidRPr="00D963F3">
        <w:rPr>
          <w:sz w:val="20"/>
        </w:rPr>
        <w:t>Integrated software and hardware components into a working robotic system, demonstrating end-to-end development across vision, control, and embedded systems.</w:t>
      </w:r>
    </w:p>
    <w:p w14:paraId="4B632D49" w14:textId="77777777" w:rsidR="00D963F3" w:rsidRDefault="00D963F3" w:rsidP="000435EB">
      <w:pPr>
        <w:spacing w:after="40" w:line="240" w:lineRule="auto"/>
        <w:rPr>
          <w:sz w:val="20"/>
        </w:rPr>
      </w:pPr>
    </w:p>
    <w:p w14:paraId="3FD1B444" w14:textId="77777777" w:rsidR="00447FC9" w:rsidRDefault="00447FC9" w:rsidP="00447FC9">
      <w:pPr>
        <w:spacing w:before="120" w:after="60" w:line="240" w:lineRule="auto"/>
      </w:pPr>
      <w:r>
        <w:rPr>
          <w:b/>
          <w:color w:val="003366"/>
        </w:rPr>
        <w:t>WORK EXPERIENCE</w:t>
      </w:r>
    </w:p>
    <w:p w14:paraId="6AFD5956" w14:textId="77777777" w:rsidR="00447FC9" w:rsidRDefault="00447FC9" w:rsidP="00447FC9">
      <w:pPr>
        <w:spacing w:before="60" w:after="0" w:line="240" w:lineRule="auto"/>
      </w:pPr>
      <w:r>
        <w:rPr>
          <w:b/>
        </w:rPr>
        <w:t>IT Support &amp; Systems Intern</w:t>
      </w:r>
      <w:r>
        <w:rPr>
          <w:color w:val="505050"/>
          <w:sz w:val="20"/>
        </w:rPr>
        <w:t xml:space="preserve">  |  White Tissues  |  Sep 2025 - Oct 2025</w:t>
      </w:r>
    </w:p>
    <w:p w14:paraId="145920C5" w14:textId="77777777" w:rsidR="00447FC9" w:rsidRDefault="00447FC9" w:rsidP="00447FC9">
      <w:pPr>
        <w:spacing w:after="40" w:line="240" w:lineRule="auto"/>
      </w:pPr>
      <w:r>
        <w:rPr>
          <w:sz w:val="20"/>
        </w:rPr>
        <w:t>• Architected and deployed an NLP-based IT ticketing chatbot achieving 80% classification accuracy on employee support queries, reducing tier-1 response time by 40%</w:t>
      </w:r>
    </w:p>
    <w:p w14:paraId="3A4AE807" w14:textId="77777777" w:rsidR="00447FC9" w:rsidRDefault="00447FC9" w:rsidP="00447FC9">
      <w:pPr>
        <w:spacing w:after="40" w:line="240" w:lineRule="auto"/>
      </w:pPr>
      <w:r>
        <w:rPr>
          <w:b w:val="0"/>
          <w:sz w:val="20"/>
        </w:rPr>
        <w:t>• Defined classification taxonomy covering 95% of recurring IT tickets (account resets, password resets, system access), guiding training data labeling and model architecture design</w:t>
      </w:r>
    </w:p>
    <w:p w14:paraId="66B432CD" w14:textId="59E2DEAA" w:rsidR="00447FC9" w:rsidRDefault="00447FC9" w:rsidP="00447FC9">
      <w:pPr>
        <w:spacing w:after="40" w:line="240" w:lineRule="auto"/>
      </w:pPr>
      <w:r>
        <w:rPr>
          <w:b w:val="0"/>
          <w:sz w:val="20"/>
        </w:rPr>
        <w:t>• Validated model performance against 200+ historical tickets, surfacing and resolving 15+ edge cases (typos, multi-intent queries, domain-specific terminology) before production deployment, achieving zero post-launch regressions and 100% uptime over 1-month pilot</w:t>
      </w:r>
    </w:p>
    <w:p w14:paraId="0B4060E4" w14:textId="6F84FC11" w:rsidR="00447FC9" w:rsidRDefault="00447FC9" w:rsidP="00447FC9">
      <w:pPr>
        <w:spacing w:after="40" w:line="240" w:lineRule="auto"/>
      </w:pPr>
      <w:r>
        <w:rPr>
          <w:b w:val="0"/>
          <w:sz w:val="20"/>
        </w:rPr>
        <w:t>• Developed Python automation scripts for ticket routing, user credential resets, and system access provisioning, reducing manual processing time by 30% and enabling IT team to handle 50+ additional tickets per week</w:t>
      </w:r>
    </w:p>
    <w:p w14:paraId="25560F0B" w14:textId="77777777" w:rsidR="00530D22" w:rsidRDefault="00000000">
      <w:pPr>
        <w:spacing w:before="120" w:after="60" w:line="240" w:lineRule="auto"/>
      </w:pPr>
      <w:r>
        <w:rPr>
          <w:b/>
          <w:color w:val="003366"/>
        </w:rPr>
        <w:t>ADDITIONAL INFORMATION</w:t>
      </w:r>
    </w:p>
    <w:p w14:paraId="718BDDED" w14:textId="4D90CDB5" w:rsidR="00530D22" w:rsidRDefault="00000000" w:rsidP="00264A12">
      <w:pPr>
        <w:spacing w:after="40" w:line="240" w:lineRule="auto"/>
      </w:pPr>
      <w:r>
        <w:rPr>
          <w:b w:val="0"/>
          <w:sz w:val="20"/>
        </w:rPr>
        <w:t>• Languages: Arabic (Native), English (Fluent, IELTS 7.0)</w:t>
      </w:r>
      <w:r w:rsidR="00264A12" w:rsidRPr="00264A12">
        <w:rPr>
          <w:b/>
          <w:bCs/>
          <w:sz w:val="20"/>
        </w:rPr>
      </w:r>
      <w:r w:rsidR="00264A12" w:rsidRPr="00264A12">
        <w:rPr>
          <w:sz w:val="20"/>
        </w:rPr>
      </w:r>
    </w:p>
    <w:sectPr w:rsidR="00530D22"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718FE"/>
    <w:multiLevelType w:val="multilevel"/>
    <w:tmpl w:val="E13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2F2E92"/>
    <w:multiLevelType w:val="hybridMultilevel"/>
    <w:tmpl w:val="B296A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936BF0"/>
    <w:multiLevelType w:val="multilevel"/>
    <w:tmpl w:val="62A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9137258">
    <w:abstractNumId w:val="8"/>
  </w:num>
  <w:num w:numId="2" w16cid:durableId="531304721">
    <w:abstractNumId w:val="6"/>
  </w:num>
  <w:num w:numId="3" w16cid:durableId="113913267">
    <w:abstractNumId w:val="5"/>
  </w:num>
  <w:num w:numId="4" w16cid:durableId="245923336">
    <w:abstractNumId w:val="4"/>
  </w:num>
  <w:num w:numId="5" w16cid:durableId="1372874483">
    <w:abstractNumId w:val="7"/>
  </w:num>
  <w:num w:numId="6" w16cid:durableId="1951469419">
    <w:abstractNumId w:val="3"/>
  </w:num>
  <w:num w:numId="7" w16cid:durableId="837312694">
    <w:abstractNumId w:val="2"/>
  </w:num>
  <w:num w:numId="8" w16cid:durableId="159123610">
    <w:abstractNumId w:val="1"/>
  </w:num>
  <w:num w:numId="9" w16cid:durableId="1422337356">
    <w:abstractNumId w:val="0"/>
  </w:num>
  <w:num w:numId="10" w16cid:durableId="1697000603">
    <w:abstractNumId w:val="9"/>
  </w:num>
  <w:num w:numId="11" w16cid:durableId="412974390">
    <w:abstractNumId w:val="10"/>
  </w:num>
  <w:num w:numId="12" w16cid:durableId="1780953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EB"/>
    <w:rsid w:val="0006063C"/>
    <w:rsid w:val="0015074B"/>
    <w:rsid w:val="00264A12"/>
    <w:rsid w:val="00285145"/>
    <w:rsid w:val="0029639D"/>
    <w:rsid w:val="002E3EC2"/>
    <w:rsid w:val="002F1056"/>
    <w:rsid w:val="00326F90"/>
    <w:rsid w:val="00447FC9"/>
    <w:rsid w:val="004E561A"/>
    <w:rsid w:val="00530D22"/>
    <w:rsid w:val="00A84051"/>
    <w:rsid w:val="00AA1D8D"/>
    <w:rsid w:val="00B47730"/>
    <w:rsid w:val="00CB0664"/>
    <w:rsid w:val="00D963F3"/>
    <w:rsid w:val="00ED3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55B80"/>
  <w14:defaultImageDpi w14:val="300"/>
  <w15:docId w15:val="{EABE48A3-6921-4EE1-8E3E-2E4EDB31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امجد علي غنيم  امجد علي رجب غنيم  علي رجب غنيم  غنيم</cp:lastModifiedBy>
  <cp:revision>6</cp:revision>
  <dcterms:created xsi:type="dcterms:W3CDTF">2013-12-23T23:15:00Z</dcterms:created>
  <dcterms:modified xsi:type="dcterms:W3CDTF">2026-05-15T13:01:00Z</dcterms:modified>
  <cp:category/>
</cp:coreProperties>
</file>