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5b9bd5"/>
          <w:sz w:val="72"/>
          <w:szCs w:val="72"/>
        </w:rPr>
      </w:pPr>
      <w:r w:rsidDel="00000000" w:rsidR="00000000" w:rsidRPr="00000000">
        <w:rPr>
          <w:b w:val="1"/>
          <w:color w:val="5b9bd5"/>
          <w:sz w:val="72"/>
          <w:szCs w:val="72"/>
          <w:rtl w:val="0"/>
        </w:rPr>
        <w:t xml:space="preserve">Team CS_H6 report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Trials: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We made several augmentations to the images as: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Flipping the images horizontally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Flipping the images vertically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Rotating the images by -50 to 20 degrees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Rotating the images by 20 to -50 degrees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Cropping one side of the images 30%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Shearing the images by -40 to 40 degrees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We tried the VGG16 model which consists of: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64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channels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of 3×3 kernel and same padding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max pool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64 channels of 3×3 kernel and same padding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max pool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layer of 2×2 pool size)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128 channels of 3×3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1×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max pool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256 channels of 3×3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512 channels of 3×3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512 channels of 3×3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fully connected layer with 1000 neurons and dropout 30%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fully connected layer with 100 neurons and dropout 30%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layer with 6 neurons and softmax activation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Number of epochs: </w:t>
      </w: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Accuracy: </w:t>
      </w:r>
      <w:r w:rsidDel="00000000" w:rsidR="00000000" w:rsidRPr="00000000">
        <w:rPr>
          <w:rtl w:val="0"/>
        </w:rPr>
        <w:t xml:space="preserve">80.339%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We made several augmentations to the images as: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Flipping the images horizontally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Flipping the images vertically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Rotating the images by -50 to 20 degrees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Rotating the images by 20 to -50 degrees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Cropping one side of the images 30%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Shearing the images by -40 to 40 degrees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Multiplying 50% of all images with a random value between 0.5 and 1.5 and multiply the remaining 50% channel-wise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Modifying the contrast of the images uniformly from the interval [0.75, 1.5]  </w:t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We tried the VGG19 model which consists of: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64 channels of 3×3 kernel and same padding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128 channels of 3×3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256 channels of 3×3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512 channels of 3×3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512 channels of 3×3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fully connected layer with 394 neurons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fully connected layer with 182 neurons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layer with 6 neurons and softmax activation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Number of epochs: </w:t>
      </w: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Accuracy: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78.155%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We made several augmentations to the images as: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Flipping the images horizontally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Flipping the images vertically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Rotating the images by -50 to 20 degrees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Rotating the images by 20 to -50 degrees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Cropping one side of the images 30% 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Shearing the images by -40 to 40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We tried a CNN model which consists of: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32 channels of 2×2 kernel and same padding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64 channels of 2×2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128 channels of 2×2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64 channels of 2×2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32 channels of 2×2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fully connected layer with 1024 neurons and dropout 50%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layer with 6 neurons and softmax activation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Number of epochs:</w:t>
      </w:r>
      <w:r w:rsidDel="00000000" w:rsidR="00000000" w:rsidRPr="00000000">
        <w:rPr>
          <w:rtl w:val="0"/>
        </w:rPr>
        <w:t xml:space="preserve"> 350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Accuracy: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b w:val="1"/>
          <w:color w:val="ff000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We made several augmentations to the images as: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Flipping the images horizontally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Flipping the images vertically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Rotating the images by -50 to 20 degrees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 Rotating the images by 20 to -50 degrees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Cropping one side of the images 30%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Shearing the images by -40 to 40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We tried a CNN model which consists of: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× convolution layer of 32 channels of 3×3 kernel and same padding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× convolution layer of 64 channels of 3×3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× convolution layer of 128 channels of 3×3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× convolution layer of 64 channels of 3×3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× convolution layer of 512 channels of 3×3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× fully connected layer with 256 neurons and dropout 50%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× fully connected layer with 128 neurons and dropout 50%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Output layer with 6 neurons and softmax activation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Number of epochs: </w:t>
      </w:r>
      <w:r w:rsidDel="00000000" w:rsidR="00000000" w:rsidRPr="00000000">
        <w:rPr>
          <w:rtl w:val="0"/>
        </w:rPr>
        <w:t xml:space="preserve">600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Accuracy: </w:t>
      </w:r>
      <w:r w:rsidDel="00000000" w:rsidR="00000000" w:rsidRPr="00000000">
        <w:rPr>
          <w:rtl w:val="0"/>
        </w:rPr>
        <w:t xml:space="preserve">79.611%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Augmentation: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We made several augmentations to the images as: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Flipping the images horizontally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Flipping the images vertically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Rotating the images by -50 to 20 degrees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Rotating the images by 20 to -50 degrees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Cropping one side of the images 30% 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Shearing the images by -40 to 40 degrees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Model: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We tried the VGG16 model using transfer learning which consists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of: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64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channels of 3×3 kernel and same padding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128 channels of 3×3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256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channels of 3×3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1× max pool layer of 2×2 pool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convolution layer of 512 channels of 3×3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1× max pool layer of 2×2 pool size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× convolution layer of 512 channels of 3×3 kernel and same padding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lineRule="auto"/>
        <w:ind w:left="1440" w:hanging="360"/>
      </w:pP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1× max pool layer of 2×2 pool size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fully connected layer with 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1000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neurons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× fully connected layer with 1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00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neurons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 layer with 6 neurons and softmax activation function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mbria Math" w:cs="Cambria Math" w:eastAsia="Cambria Math" w:hAnsi="Cambria Math"/>
        </w:rPr>
      </w:pPr>
      <w:r w:rsidDel="00000000" w:rsidR="00000000" w:rsidRPr="00000000">
        <w:rPr>
          <w:rFonts w:ascii="Cambria Math" w:cs="Cambria Math" w:eastAsia="Cambria Math" w:hAnsi="Cambria Math"/>
          <w:rtl w:val="0"/>
        </w:rPr>
        <w:tab/>
      </w:r>
      <w:r w:rsidDel="00000000" w:rsidR="00000000" w:rsidRPr="00000000">
        <w:rPr>
          <w:rFonts w:ascii="Cambria Math" w:cs="Cambria Math" w:eastAsia="Cambria Math" w:hAnsi="Cambria Math"/>
          <w:b w:val="1"/>
          <w:u w:val="single"/>
          <w:rtl w:val="0"/>
        </w:rPr>
        <w:t xml:space="preserve">Number of epochs:</w:t>
      </w:r>
      <w:r w:rsidDel="00000000" w:rsidR="00000000" w:rsidRPr="00000000">
        <w:rPr>
          <w:rFonts w:ascii="Cambria Math" w:cs="Cambria Math" w:eastAsia="Cambria Math" w:hAnsi="Cambria Math"/>
          <w:rtl w:val="0"/>
        </w:rPr>
        <w:t xml:space="preserve"> 370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Accuracy: </w:t>
      </w:r>
      <w:r w:rsidDel="00000000" w:rsidR="00000000" w:rsidRPr="00000000">
        <w:rPr>
          <w:rtl w:val="0"/>
        </w:rPr>
        <w:t xml:space="preserve">84.466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32"/>
        <w:szCs w:val="3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67F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900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JF0N5hpjUyNmTwm8TEecx43bjA==">AMUW2mV+UXamt+eXiABPk9PehH+zsmz5XkCIRxguiK+75/NMpAVG5asICTlsXMFIx5L+q9taJUOvyNCMNEQpxlcAYzyNuWqrGlYsYtJ0DO2NqxWlPIiQlL3X1yhMl2S2OEmpyP4Xkj3w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2022-12-21T17:52:00Z</dcterms:created>
  <dc:creator>win 10</dc:creator>
</cp:coreProperties>
</file>