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F0" w:rsidRDefault="00EB706F" w:rsidP="00361B96">
      <w:pPr>
        <w:bidi w:val="0"/>
        <w:jc w:val="center"/>
        <w:rPr>
          <w:b/>
          <w:bCs/>
          <w:sz w:val="32"/>
          <w:szCs w:val="32"/>
        </w:rPr>
      </w:pPr>
      <w:r w:rsidRPr="00361B96">
        <w:rPr>
          <w:b/>
          <w:bCs/>
          <w:sz w:val="32"/>
          <w:szCs w:val="32"/>
        </w:rPr>
        <w:t>The Tiny Language</w:t>
      </w:r>
      <w:r w:rsidR="00396110">
        <w:rPr>
          <w:b/>
          <w:bCs/>
          <w:sz w:val="32"/>
          <w:szCs w:val="32"/>
        </w:rPr>
        <w:t xml:space="preserve"> (Lexical Analyzer)</w:t>
      </w:r>
    </w:p>
    <w:p w:rsidR="005E2F87" w:rsidRDefault="005E2F87" w:rsidP="005E2F87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Deadline: 27 Tuesday</w:t>
      </w:r>
    </w:p>
    <w:p w:rsidR="005E2F87" w:rsidRPr="00361B96" w:rsidRDefault="005E2F87" w:rsidP="005E2F87">
      <w:pPr>
        <w:bidi w:val="0"/>
        <w:jc w:val="center"/>
        <w:rPr>
          <w:b/>
          <w:bCs/>
          <w:sz w:val="32"/>
          <w:szCs w:val="32"/>
        </w:rPr>
      </w:pPr>
    </w:p>
    <w:p w:rsidR="00EB706F" w:rsidRDefault="00EB706F" w:rsidP="00EB706F">
      <w:pPr>
        <w:bidi w:val="0"/>
      </w:pPr>
    </w:p>
    <w:p w:rsidR="00EB706F" w:rsidRDefault="00EB706F" w:rsidP="00EB706F">
      <w:pPr>
        <w:bidi w:val="0"/>
        <w:rPr>
          <w:b/>
          <w:bCs/>
        </w:rPr>
      </w:pPr>
      <w:r w:rsidRPr="00361B96">
        <w:rPr>
          <w:b/>
          <w:bCs/>
        </w:rPr>
        <w:t>A program in TINY has a simple structure with the following characteristics</w:t>
      </w:r>
      <w:r w:rsidR="009A7C5E">
        <w:rPr>
          <w:b/>
          <w:bCs/>
        </w:rPr>
        <w:t xml:space="preserve"> (minimum requirements)</w:t>
      </w:r>
      <w:r w:rsidRPr="00361B96">
        <w:rPr>
          <w:b/>
          <w:bCs/>
        </w:rPr>
        <w:t>:</w:t>
      </w:r>
    </w:p>
    <w:p w:rsidR="005E2F87" w:rsidRPr="00361B96" w:rsidRDefault="005E2F87" w:rsidP="005E2F87">
      <w:pPr>
        <w:bidi w:val="0"/>
        <w:rPr>
          <w:b/>
          <w:bCs/>
        </w:rPr>
      </w:pPr>
    </w:p>
    <w:p w:rsidR="00EB706F" w:rsidRDefault="00EB706F" w:rsidP="00EB706F">
      <w:pPr>
        <w:numPr>
          <w:ilvl w:val="0"/>
          <w:numId w:val="1"/>
        </w:numPr>
        <w:bidi w:val="0"/>
      </w:pPr>
      <w:r>
        <w:t>A sequence of statements separated by semicolons.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No procedures and no declarations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All variables are integers which are declared by simply assigning values to them (like BASIC)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Only two control statements which may include statement sequences:</w:t>
      </w:r>
    </w:p>
    <w:p w:rsidR="00EB706F" w:rsidRDefault="00EB706F" w:rsidP="00EB706F">
      <w:pPr>
        <w:numPr>
          <w:ilvl w:val="1"/>
          <w:numId w:val="1"/>
        </w:numPr>
        <w:bidi w:val="0"/>
      </w:pPr>
      <w:r>
        <w:t>If statement: has an optional else part and must be terminated by the word end.</w:t>
      </w:r>
    </w:p>
    <w:p w:rsidR="00EB706F" w:rsidRDefault="00EB706F" w:rsidP="00EB706F">
      <w:pPr>
        <w:numPr>
          <w:ilvl w:val="1"/>
          <w:numId w:val="1"/>
        </w:numPr>
        <w:bidi w:val="0"/>
      </w:pPr>
      <w:r>
        <w:t xml:space="preserve">Repeat statement 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Read and Write statements that perform input/output</w:t>
      </w:r>
    </w:p>
    <w:p w:rsidR="00EB706F" w:rsidRDefault="0067327F" w:rsidP="00EB706F">
      <w:pPr>
        <w:numPr>
          <w:ilvl w:val="0"/>
          <w:numId w:val="1"/>
        </w:numPr>
        <w:bidi w:val="0"/>
      </w:pPr>
      <w:r>
        <w:t xml:space="preserve">Multiline comments </w:t>
      </w:r>
      <w:proofErr w:type="gramStart"/>
      <w:r>
        <w:t>( {</w:t>
      </w:r>
      <w:proofErr w:type="gramEnd"/>
      <w:r>
        <w:t xml:space="preserve">  }</w:t>
      </w:r>
      <w:r w:rsidR="009A7C5E">
        <w:t>)</w:t>
      </w:r>
      <w:r w:rsidR="00EB706F">
        <w:t xml:space="preserve"> are used for block comments </w:t>
      </w:r>
      <w:r w:rsidR="009A7C5E">
        <w:t>but</w:t>
      </w:r>
      <w:r w:rsidR="00EB706F">
        <w:t xml:space="preserve"> comments cannot be nested</w:t>
      </w:r>
      <w:r w:rsidR="009A7C5E">
        <w:t xml:space="preserve"> for simplicity. Supporting nested comments is optional (bonus)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Expressions are limited to Boolean and arithmetic expressions.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 xml:space="preserve">Arithmetic expressions may </w:t>
      </w:r>
      <w:r w:rsidR="00211180">
        <w:t>involve</w:t>
      </w:r>
      <w:r>
        <w:t>: integer constants, variables, parentheses and any of the three</w:t>
      </w:r>
      <w:r w:rsidR="00211180">
        <w:t xml:space="preserve"> integer operators -, + and * with the usual mathematical properties</w:t>
      </w:r>
      <w:r w:rsidR="009A7C5E">
        <w:t xml:space="preserve"> (</w:t>
      </w:r>
      <w:proofErr w:type="spellStart"/>
      <w:r w:rsidR="009A7C5E">
        <w:t>presedence</w:t>
      </w:r>
      <w:proofErr w:type="spellEnd"/>
      <w:r w:rsidR="009A7C5E">
        <w:t xml:space="preserve"> and </w:t>
      </w:r>
      <w:proofErr w:type="spellStart"/>
      <w:r w:rsidR="009A7C5E">
        <w:t>associativity</w:t>
      </w:r>
      <w:proofErr w:type="spellEnd"/>
      <w:r w:rsidR="009A7C5E">
        <w:t>)</w:t>
      </w:r>
    </w:p>
    <w:p w:rsidR="00EB706F" w:rsidRDefault="00211180" w:rsidP="00EB706F">
      <w:pPr>
        <w:numPr>
          <w:ilvl w:val="0"/>
          <w:numId w:val="1"/>
        </w:numPr>
        <w:bidi w:val="0"/>
      </w:pPr>
      <w:r>
        <w:t>Comparison</w:t>
      </w:r>
      <w:r w:rsidR="00EB706F">
        <w:t xml:space="preserve"> operators are only: &lt; and =</w:t>
      </w:r>
    </w:p>
    <w:p w:rsidR="00EB706F" w:rsidRDefault="00EB706F" w:rsidP="00EB706F">
      <w:pPr>
        <w:numPr>
          <w:ilvl w:val="0"/>
          <w:numId w:val="1"/>
        </w:numPr>
        <w:bidi w:val="0"/>
      </w:pPr>
      <w:r>
        <w:t>Boolean expressions only appear as tests in control statements (no Boolean variables, assignment or I/O</w:t>
      </w:r>
      <w:r w:rsidR="009A7C5E">
        <w:t>)</w:t>
      </w:r>
      <w:r>
        <w:t>.</w:t>
      </w:r>
    </w:p>
    <w:p w:rsidR="00D047BF" w:rsidRDefault="00D047BF" w:rsidP="00D047BF">
      <w:pPr>
        <w:bidi w:val="0"/>
      </w:pPr>
    </w:p>
    <w:p w:rsidR="00D047BF" w:rsidRDefault="00D047BF" w:rsidP="00D047BF">
      <w:pPr>
        <w:bidi w:val="0"/>
      </w:pPr>
      <w:r>
        <w:rPr>
          <w:b/>
        </w:rPr>
        <w:t xml:space="preserve">Important </w:t>
      </w:r>
      <w:r w:rsidRPr="00D047BF">
        <w:rPr>
          <w:b/>
        </w:rPr>
        <w:t>Note:</w:t>
      </w:r>
      <w:r>
        <w:t xml:space="preserve"> </w:t>
      </w:r>
    </w:p>
    <w:p w:rsidR="00D047BF" w:rsidRDefault="00D047BF" w:rsidP="00D047BF">
      <w:pPr>
        <w:bidi w:val="0"/>
        <w:ind w:firstLine="720"/>
      </w:pPr>
      <w:r w:rsidRPr="00D047BF">
        <w:rPr>
          <w:b/>
          <w:i/>
        </w:rPr>
        <w:t xml:space="preserve">Any addition to the language specification will be appreciated and you will have a bonus on it. For example, you could support variable declarations, add more data </w:t>
      </w:r>
      <w:proofErr w:type="gramStart"/>
      <w:r w:rsidRPr="00D047BF">
        <w:rPr>
          <w:b/>
          <w:i/>
        </w:rPr>
        <w:t>types, …</w:t>
      </w:r>
      <w:proofErr w:type="gramEnd"/>
      <w:r w:rsidRPr="00D047BF">
        <w:rPr>
          <w:b/>
          <w:i/>
        </w:rPr>
        <w:t xml:space="preserve"> etc. All students are encouraged to add new unlisted features and remember that what you hear has a lifetime in your </w:t>
      </w:r>
      <w:r>
        <w:rPr>
          <w:b/>
          <w:i/>
        </w:rPr>
        <w:t>memory</w:t>
      </w:r>
      <w:r w:rsidRPr="00D047BF">
        <w:rPr>
          <w:b/>
          <w:i/>
        </w:rPr>
        <w:t xml:space="preserve"> which is increased</w:t>
      </w:r>
      <w:r>
        <w:rPr>
          <w:b/>
          <w:i/>
        </w:rPr>
        <w:t xml:space="preserve"> and lasts</w:t>
      </w:r>
      <w:r w:rsidRPr="00D047BF">
        <w:rPr>
          <w:b/>
          <w:i/>
        </w:rPr>
        <w:t xml:space="preserve"> if you practice it by hand!</w:t>
      </w:r>
    </w:p>
    <w:p w:rsidR="00211180" w:rsidRDefault="00211180" w:rsidP="00211180">
      <w:pPr>
        <w:bidi w:val="0"/>
      </w:pPr>
    </w:p>
    <w:p w:rsidR="00211180" w:rsidRDefault="00211180" w:rsidP="00211180">
      <w:pPr>
        <w:bidi w:val="0"/>
      </w:pPr>
    </w:p>
    <w:p w:rsidR="00211180" w:rsidRPr="00211180" w:rsidRDefault="00211180" w:rsidP="00211180">
      <w:pPr>
        <w:bidi w:val="0"/>
        <w:rPr>
          <w:b/>
          <w:bCs/>
        </w:rPr>
      </w:pPr>
      <w:r w:rsidRPr="00211180">
        <w:rPr>
          <w:b/>
          <w:bCs/>
        </w:rPr>
        <w:t>The Tiny Language Tokens</w:t>
      </w:r>
    </w:p>
    <w:p w:rsidR="00211180" w:rsidRDefault="00211180" w:rsidP="00211180">
      <w:pPr>
        <w:bidi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0"/>
        <w:gridCol w:w="2841"/>
        <w:gridCol w:w="2841"/>
      </w:tblGrid>
      <w:tr w:rsidR="00211180" w:rsidTr="00396110">
        <w:tc>
          <w:tcPr>
            <w:tcW w:w="2840" w:type="dxa"/>
          </w:tcPr>
          <w:p w:rsidR="00211180" w:rsidRPr="00396110" w:rsidRDefault="00211180" w:rsidP="00396110">
            <w:pPr>
              <w:bidi w:val="0"/>
              <w:rPr>
                <w:b/>
                <w:bCs/>
              </w:rPr>
            </w:pPr>
            <w:r w:rsidRPr="00396110">
              <w:rPr>
                <w:b/>
                <w:bCs/>
              </w:rPr>
              <w:t>Reserved Words</w:t>
            </w:r>
          </w:p>
        </w:tc>
        <w:tc>
          <w:tcPr>
            <w:tcW w:w="2841" w:type="dxa"/>
          </w:tcPr>
          <w:p w:rsidR="00211180" w:rsidRPr="00396110" w:rsidRDefault="00211180" w:rsidP="00396110">
            <w:pPr>
              <w:bidi w:val="0"/>
              <w:rPr>
                <w:b/>
                <w:bCs/>
              </w:rPr>
            </w:pPr>
            <w:r w:rsidRPr="00396110">
              <w:rPr>
                <w:b/>
                <w:bCs/>
              </w:rPr>
              <w:t>Special Symbols</w:t>
            </w:r>
          </w:p>
        </w:tc>
        <w:tc>
          <w:tcPr>
            <w:tcW w:w="2841" w:type="dxa"/>
          </w:tcPr>
          <w:p w:rsidR="00211180" w:rsidRPr="00396110" w:rsidRDefault="00211180" w:rsidP="00396110">
            <w:pPr>
              <w:bidi w:val="0"/>
              <w:rPr>
                <w:b/>
                <w:bCs/>
              </w:rPr>
            </w:pPr>
            <w:r w:rsidRPr="00396110">
              <w:rPr>
                <w:b/>
                <w:bCs/>
              </w:rPr>
              <w:t>Other</w:t>
            </w:r>
          </w:p>
        </w:tc>
      </w:tr>
      <w:tr w:rsidR="00211180" w:rsidTr="00396110">
        <w:tc>
          <w:tcPr>
            <w:tcW w:w="2840" w:type="dxa"/>
          </w:tcPr>
          <w:p w:rsidR="00211180" w:rsidRDefault="00211180" w:rsidP="00396110">
            <w:pPr>
              <w:bidi w:val="0"/>
            </w:pPr>
            <w:r>
              <w:t>If</w:t>
            </w:r>
          </w:p>
        </w:tc>
        <w:tc>
          <w:tcPr>
            <w:tcW w:w="2841" w:type="dxa"/>
          </w:tcPr>
          <w:p w:rsidR="00211180" w:rsidRDefault="00211180" w:rsidP="00396110">
            <w:pPr>
              <w:bidi w:val="0"/>
            </w:pPr>
            <w:r>
              <w:t>+</w:t>
            </w:r>
          </w:p>
        </w:tc>
        <w:tc>
          <w:tcPr>
            <w:tcW w:w="2841" w:type="dxa"/>
            <w:vMerge w:val="restart"/>
            <w:vAlign w:val="center"/>
          </w:tcPr>
          <w:p w:rsidR="00211180" w:rsidRDefault="00211180" w:rsidP="00396110">
            <w:pPr>
              <w:bidi w:val="0"/>
              <w:jc w:val="center"/>
            </w:pPr>
            <w:r w:rsidRPr="00396110">
              <w:rPr>
                <w:b/>
                <w:bCs/>
              </w:rPr>
              <w:t>Number</w:t>
            </w:r>
            <w:r>
              <w:t xml:space="preserve"> (1 or more digits)</w:t>
            </w:r>
          </w:p>
        </w:tc>
      </w:tr>
      <w:tr w:rsidR="00211180" w:rsidTr="00396110">
        <w:tc>
          <w:tcPr>
            <w:tcW w:w="2840" w:type="dxa"/>
          </w:tcPr>
          <w:p w:rsidR="00211180" w:rsidRDefault="00211180" w:rsidP="00396110">
            <w:pPr>
              <w:bidi w:val="0"/>
            </w:pPr>
            <w:r>
              <w:t>Then</w:t>
            </w:r>
          </w:p>
        </w:tc>
        <w:tc>
          <w:tcPr>
            <w:tcW w:w="2841" w:type="dxa"/>
          </w:tcPr>
          <w:p w:rsidR="00211180" w:rsidRDefault="00211180" w:rsidP="00396110">
            <w:pPr>
              <w:bidi w:val="0"/>
            </w:pPr>
            <w:r>
              <w:t>-</w:t>
            </w:r>
          </w:p>
        </w:tc>
        <w:tc>
          <w:tcPr>
            <w:tcW w:w="2841" w:type="dxa"/>
            <w:vMerge/>
          </w:tcPr>
          <w:p w:rsidR="00211180" w:rsidRDefault="00211180" w:rsidP="00396110">
            <w:pPr>
              <w:bidi w:val="0"/>
              <w:jc w:val="center"/>
            </w:pPr>
          </w:p>
        </w:tc>
      </w:tr>
      <w:tr w:rsidR="00211180" w:rsidTr="00396110">
        <w:tc>
          <w:tcPr>
            <w:tcW w:w="2840" w:type="dxa"/>
          </w:tcPr>
          <w:p w:rsidR="00211180" w:rsidRDefault="00211180" w:rsidP="00396110">
            <w:pPr>
              <w:bidi w:val="0"/>
            </w:pPr>
            <w:r>
              <w:t>Else</w:t>
            </w:r>
          </w:p>
        </w:tc>
        <w:tc>
          <w:tcPr>
            <w:tcW w:w="2841" w:type="dxa"/>
          </w:tcPr>
          <w:p w:rsidR="00211180" w:rsidRDefault="00211180" w:rsidP="00396110">
            <w:pPr>
              <w:bidi w:val="0"/>
            </w:pPr>
            <w:r>
              <w:t>*</w:t>
            </w:r>
          </w:p>
        </w:tc>
        <w:tc>
          <w:tcPr>
            <w:tcW w:w="2841" w:type="dxa"/>
            <w:vMerge/>
          </w:tcPr>
          <w:p w:rsidR="00211180" w:rsidRDefault="00211180" w:rsidP="00396110">
            <w:pPr>
              <w:bidi w:val="0"/>
              <w:jc w:val="center"/>
            </w:pPr>
          </w:p>
        </w:tc>
      </w:tr>
      <w:tr w:rsidR="00211180" w:rsidTr="00396110">
        <w:tc>
          <w:tcPr>
            <w:tcW w:w="2840" w:type="dxa"/>
          </w:tcPr>
          <w:p w:rsidR="00211180" w:rsidRDefault="00211180" w:rsidP="00396110">
            <w:pPr>
              <w:bidi w:val="0"/>
            </w:pPr>
            <w:r>
              <w:t>End</w:t>
            </w:r>
          </w:p>
        </w:tc>
        <w:tc>
          <w:tcPr>
            <w:tcW w:w="2841" w:type="dxa"/>
          </w:tcPr>
          <w:p w:rsidR="00211180" w:rsidRDefault="00211180" w:rsidP="00396110">
            <w:pPr>
              <w:bidi w:val="0"/>
            </w:pPr>
            <w:r>
              <w:t>=</w:t>
            </w:r>
          </w:p>
        </w:tc>
        <w:tc>
          <w:tcPr>
            <w:tcW w:w="2841" w:type="dxa"/>
            <w:vMerge/>
          </w:tcPr>
          <w:p w:rsidR="00211180" w:rsidRDefault="00211180" w:rsidP="00396110">
            <w:pPr>
              <w:bidi w:val="0"/>
              <w:jc w:val="center"/>
            </w:pPr>
          </w:p>
        </w:tc>
      </w:tr>
      <w:tr w:rsidR="009A7C5E" w:rsidTr="00396110">
        <w:tc>
          <w:tcPr>
            <w:tcW w:w="2840" w:type="dxa"/>
          </w:tcPr>
          <w:p w:rsidR="009A7C5E" w:rsidRDefault="009A7C5E" w:rsidP="00396110">
            <w:pPr>
              <w:bidi w:val="0"/>
            </w:pPr>
            <w:r>
              <w:t>Repeat</w:t>
            </w:r>
          </w:p>
        </w:tc>
        <w:tc>
          <w:tcPr>
            <w:tcW w:w="2841" w:type="dxa"/>
          </w:tcPr>
          <w:p w:rsidR="009A7C5E" w:rsidRDefault="009A7C5E" w:rsidP="00396110">
            <w:pPr>
              <w:bidi w:val="0"/>
            </w:pPr>
            <w:r>
              <w:t>&lt;</w:t>
            </w:r>
          </w:p>
        </w:tc>
        <w:tc>
          <w:tcPr>
            <w:tcW w:w="2841" w:type="dxa"/>
            <w:vMerge w:val="restart"/>
            <w:vAlign w:val="center"/>
          </w:tcPr>
          <w:p w:rsidR="009A7C5E" w:rsidRDefault="009A7C5E" w:rsidP="00396110">
            <w:pPr>
              <w:bidi w:val="0"/>
              <w:jc w:val="center"/>
            </w:pPr>
            <w:r w:rsidRPr="00396110">
              <w:rPr>
                <w:b/>
                <w:bCs/>
              </w:rPr>
              <w:t>Identifier</w:t>
            </w:r>
            <w:r>
              <w:t xml:space="preserve"> (1 letter followed by zero or more letters/digits)</w:t>
            </w:r>
          </w:p>
        </w:tc>
      </w:tr>
      <w:tr w:rsidR="009A7C5E" w:rsidTr="00396110">
        <w:tc>
          <w:tcPr>
            <w:tcW w:w="2840" w:type="dxa"/>
          </w:tcPr>
          <w:p w:rsidR="009A7C5E" w:rsidRDefault="009A7C5E" w:rsidP="00396110">
            <w:pPr>
              <w:bidi w:val="0"/>
            </w:pPr>
            <w:r>
              <w:t>Until</w:t>
            </w:r>
          </w:p>
        </w:tc>
        <w:tc>
          <w:tcPr>
            <w:tcW w:w="2841" w:type="dxa"/>
          </w:tcPr>
          <w:p w:rsidR="009A7C5E" w:rsidRDefault="009A7C5E" w:rsidP="00396110">
            <w:pPr>
              <w:bidi w:val="0"/>
            </w:pPr>
            <w:r>
              <w:t>(</w:t>
            </w:r>
          </w:p>
        </w:tc>
        <w:tc>
          <w:tcPr>
            <w:tcW w:w="2841" w:type="dxa"/>
            <w:vMerge/>
          </w:tcPr>
          <w:p w:rsidR="009A7C5E" w:rsidRDefault="009A7C5E" w:rsidP="00396110">
            <w:pPr>
              <w:bidi w:val="0"/>
              <w:jc w:val="center"/>
            </w:pPr>
          </w:p>
        </w:tc>
      </w:tr>
      <w:tr w:rsidR="009A7C5E" w:rsidTr="00396110">
        <w:tc>
          <w:tcPr>
            <w:tcW w:w="2840" w:type="dxa"/>
          </w:tcPr>
          <w:p w:rsidR="009A7C5E" w:rsidRDefault="009A7C5E" w:rsidP="00396110">
            <w:pPr>
              <w:bidi w:val="0"/>
            </w:pPr>
            <w:r>
              <w:t>Read</w:t>
            </w:r>
          </w:p>
        </w:tc>
        <w:tc>
          <w:tcPr>
            <w:tcW w:w="2841" w:type="dxa"/>
          </w:tcPr>
          <w:p w:rsidR="009A7C5E" w:rsidRDefault="009A7C5E" w:rsidP="00396110">
            <w:pPr>
              <w:bidi w:val="0"/>
            </w:pPr>
            <w:r>
              <w:t>)</w:t>
            </w:r>
          </w:p>
        </w:tc>
        <w:tc>
          <w:tcPr>
            <w:tcW w:w="2841" w:type="dxa"/>
            <w:vMerge w:val="restart"/>
          </w:tcPr>
          <w:p w:rsidR="009A7C5E" w:rsidRDefault="009A7C5E" w:rsidP="001737CA">
            <w:pPr>
              <w:bidi w:val="0"/>
              <w:jc w:val="center"/>
            </w:pPr>
            <w:r w:rsidRPr="00396110">
              <w:rPr>
                <w:b/>
              </w:rPr>
              <w:t>Comment</w:t>
            </w:r>
            <w:r>
              <w:t xml:space="preserve"> </w:t>
            </w:r>
            <w:r w:rsidR="001737CA">
              <w:t xml:space="preserve">{ </w:t>
            </w:r>
            <w:r>
              <w:t xml:space="preserve">any input except nested comments </w:t>
            </w:r>
            <w:r w:rsidR="001737CA">
              <w:t>}</w:t>
            </w:r>
          </w:p>
        </w:tc>
      </w:tr>
      <w:tr w:rsidR="009A7C5E" w:rsidTr="00396110">
        <w:tc>
          <w:tcPr>
            <w:tcW w:w="2840" w:type="dxa"/>
          </w:tcPr>
          <w:p w:rsidR="009A7C5E" w:rsidRDefault="009A7C5E" w:rsidP="00396110">
            <w:pPr>
              <w:bidi w:val="0"/>
            </w:pPr>
            <w:r>
              <w:t>Write</w:t>
            </w:r>
          </w:p>
        </w:tc>
        <w:tc>
          <w:tcPr>
            <w:tcW w:w="2841" w:type="dxa"/>
          </w:tcPr>
          <w:p w:rsidR="009A7C5E" w:rsidRDefault="009A7C5E" w:rsidP="00396110">
            <w:pPr>
              <w:bidi w:val="0"/>
            </w:pPr>
            <w:r>
              <w:t>;</w:t>
            </w:r>
          </w:p>
        </w:tc>
        <w:tc>
          <w:tcPr>
            <w:tcW w:w="2841" w:type="dxa"/>
            <w:vMerge/>
          </w:tcPr>
          <w:p w:rsidR="009A7C5E" w:rsidRDefault="009A7C5E" w:rsidP="00396110">
            <w:pPr>
              <w:bidi w:val="0"/>
            </w:pPr>
          </w:p>
        </w:tc>
      </w:tr>
      <w:tr w:rsidR="009A7C5E" w:rsidTr="00396110">
        <w:tc>
          <w:tcPr>
            <w:tcW w:w="2840" w:type="dxa"/>
          </w:tcPr>
          <w:p w:rsidR="009A7C5E" w:rsidRDefault="009A7C5E" w:rsidP="00396110">
            <w:pPr>
              <w:bidi w:val="0"/>
            </w:pPr>
          </w:p>
        </w:tc>
        <w:tc>
          <w:tcPr>
            <w:tcW w:w="2841" w:type="dxa"/>
          </w:tcPr>
          <w:p w:rsidR="009A7C5E" w:rsidRDefault="009A7C5E" w:rsidP="00396110">
            <w:pPr>
              <w:bidi w:val="0"/>
            </w:pPr>
            <w:r>
              <w:t>:=</w:t>
            </w:r>
          </w:p>
        </w:tc>
        <w:tc>
          <w:tcPr>
            <w:tcW w:w="2841" w:type="dxa"/>
            <w:vMerge/>
          </w:tcPr>
          <w:p w:rsidR="009A7C5E" w:rsidRDefault="009A7C5E" w:rsidP="00396110">
            <w:pPr>
              <w:bidi w:val="0"/>
            </w:pPr>
          </w:p>
        </w:tc>
      </w:tr>
    </w:tbl>
    <w:p w:rsidR="00211180" w:rsidRDefault="00211180" w:rsidP="00211180">
      <w:pPr>
        <w:bidi w:val="0"/>
      </w:pPr>
    </w:p>
    <w:p w:rsidR="00D047BF" w:rsidRDefault="00D047BF" w:rsidP="00D047BF">
      <w:pPr>
        <w:bidi w:val="0"/>
      </w:pPr>
      <w:r>
        <w:lastRenderedPageBreak/>
        <w:t xml:space="preserve">Note that “:=” is the </w:t>
      </w:r>
      <w:proofErr w:type="spellStart"/>
      <w:r>
        <w:t>assignement</w:t>
      </w:r>
      <w:proofErr w:type="spellEnd"/>
      <w:r>
        <w:t xml:space="preserve"> operator while “=” is the equality checking operator.</w:t>
      </w:r>
    </w:p>
    <w:p w:rsidR="00D047BF" w:rsidRDefault="00D047BF" w:rsidP="00D047BF">
      <w:pPr>
        <w:bidi w:val="0"/>
      </w:pPr>
    </w:p>
    <w:p w:rsidR="00D047BF" w:rsidRDefault="00D047BF" w:rsidP="00D047BF">
      <w:pPr>
        <w:bidi w:val="0"/>
      </w:pPr>
      <w:r>
        <w:t xml:space="preserve">For convenience, use the following </w:t>
      </w:r>
      <w:proofErr w:type="spellStart"/>
      <w:r>
        <w:t>enum</w:t>
      </w:r>
      <w:proofErr w:type="spellEnd"/>
      <w:r>
        <w:t xml:space="preserve"> as the </w:t>
      </w:r>
      <w:proofErr w:type="spellStart"/>
      <w:r>
        <w:t>TokenType</w:t>
      </w:r>
      <w:proofErr w:type="spellEnd"/>
      <w:r>
        <w:t xml:space="preserve"> of your tokens:</w:t>
      </w:r>
    </w:p>
    <w:p w:rsidR="00A317D8" w:rsidRDefault="00A317D8" w:rsidP="00A317D8">
      <w:pPr>
        <w:bidi w:val="0"/>
      </w:pPr>
    </w:p>
    <w:p w:rsidR="00A317D8" w:rsidRDefault="00A317D8" w:rsidP="00A317D8">
      <w:pPr>
        <w:bidi w:val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</w:p>
    <w:p w:rsidR="00A317D8" w:rsidRDefault="00A317D8" w:rsidP="00A317D8">
      <w:pPr>
        <w:bidi w:val="0"/>
      </w:pPr>
      <w:r>
        <w:tab/>
        <w:t>{</w:t>
      </w:r>
    </w:p>
    <w:p w:rsidR="00A317D8" w:rsidRDefault="00A317D8" w:rsidP="00A317D8">
      <w:pPr>
        <w:bidi w:val="0"/>
      </w:pPr>
      <w:r>
        <w:tab/>
      </w:r>
      <w:r>
        <w:tab/>
      </w:r>
      <w:proofErr w:type="spellStart"/>
      <w:r>
        <w:t>EndFile</w:t>
      </w:r>
      <w:proofErr w:type="spellEnd"/>
      <w:r>
        <w:t>, Error,</w:t>
      </w:r>
    </w:p>
    <w:p w:rsidR="00A317D8" w:rsidRDefault="00A317D8" w:rsidP="00A317D8">
      <w:pPr>
        <w:bidi w:val="0"/>
      </w:pPr>
      <w:r>
        <w:tab/>
      </w:r>
      <w:r>
        <w:tab/>
        <w:t>If, Then, Else, End, Repeat, Until, Read, Write, //Reserved Words</w:t>
      </w:r>
    </w:p>
    <w:p w:rsidR="00A317D8" w:rsidRDefault="00A317D8" w:rsidP="00A317D8">
      <w:pPr>
        <w:bidi w:val="0"/>
      </w:pPr>
      <w:r>
        <w:tab/>
      </w:r>
      <w:r>
        <w:tab/>
        <w:t>ID, Num, //</w:t>
      </w:r>
      <w:proofErr w:type="spellStart"/>
      <w:r>
        <w:t>multicharacher</w:t>
      </w:r>
      <w:proofErr w:type="spellEnd"/>
      <w:r>
        <w:t xml:space="preserve"> tokens</w:t>
      </w:r>
    </w:p>
    <w:p w:rsidR="00A317D8" w:rsidRDefault="00A317D8" w:rsidP="00A317D8">
      <w:pPr>
        <w:bidi w:val="0"/>
        <w:ind w:left="1440"/>
      </w:pPr>
      <w:r>
        <w:t xml:space="preserve">Assign, Equal, </w:t>
      </w:r>
      <w:proofErr w:type="spellStart"/>
      <w:r>
        <w:t>LessThan</w:t>
      </w:r>
      <w:proofErr w:type="spellEnd"/>
      <w:r>
        <w:t xml:space="preserve">, Plus, Minus, Times, </w:t>
      </w:r>
      <w:proofErr w:type="spellStart"/>
      <w:r>
        <w:t>LeftParentheses</w:t>
      </w:r>
      <w:proofErr w:type="spellEnd"/>
      <w:r>
        <w:t xml:space="preserve">, </w:t>
      </w:r>
      <w:proofErr w:type="spellStart"/>
      <w:r>
        <w:t>RightParentheses</w:t>
      </w:r>
      <w:proofErr w:type="spellEnd"/>
      <w:r>
        <w:t xml:space="preserve">, </w:t>
      </w:r>
      <w:proofErr w:type="spellStart"/>
      <w:r>
        <w:t>SemiColon</w:t>
      </w:r>
      <w:proofErr w:type="spellEnd"/>
      <w:r>
        <w:t xml:space="preserve"> //special symbols</w:t>
      </w:r>
    </w:p>
    <w:p w:rsidR="00D047BF" w:rsidRDefault="00A317D8" w:rsidP="00A317D8">
      <w:pPr>
        <w:bidi w:val="0"/>
      </w:pPr>
      <w:r>
        <w:tab/>
        <w:t>}</w:t>
      </w:r>
      <w:r w:rsidR="00D047BF">
        <w:t xml:space="preserve"> </w:t>
      </w:r>
    </w:p>
    <w:p w:rsidR="005E2F87" w:rsidRDefault="005E2F87" w:rsidP="005E2F87">
      <w:pPr>
        <w:bidi w:val="0"/>
      </w:pPr>
    </w:p>
    <w:p w:rsidR="005E2F87" w:rsidRDefault="005E2F87" w:rsidP="005E2F87">
      <w:pPr>
        <w:bidi w:val="0"/>
      </w:pPr>
      <w:r>
        <w:t>Required Output:</w:t>
      </w:r>
    </w:p>
    <w:p w:rsidR="005E2F87" w:rsidRDefault="005E2F87" w:rsidP="005E2F87">
      <w:pPr>
        <w:numPr>
          <w:ilvl w:val="0"/>
          <w:numId w:val="2"/>
        </w:numPr>
        <w:bidi w:val="0"/>
      </w:pPr>
      <w:r>
        <w:t>Program read tiny code out :</w:t>
      </w:r>
    </w:p>
    <w:p w:rsidR="005E2F87" w:rsidRDefault="005E2F87" w:rsidP="005E2F87">
      <w:pPr>
        <w:numPr>
          <w:ilvl w:val="1"/>
          <w:numId w:val="2"/>
        </w:numPr>
        <w:bidi w:val="0"/>
      </w:pPr>
      <w:r>
        <w:t>List of tokens</w:t>
      </w:r>
    </w:p>
    <w:p w:rsidR="005E2F87" w:rsidRDefault="005E2F87" w:rsidP="005E2F87">
      <w:pPr>
        <w:numPr>
          <w:ilvl w:val="1"/>
          <w:numId w:val="2"/>
        </w:numPr>
        <w:bidi w:val="0"/>
      </w:pPr>
      <w:r>
        <w:t>Symbol table</w:t>
      </w:r>
    </w:p>
    <w:p w:rsidR="005E2F87" w:rsidRDefault="005E2F87" w:rsidP="005E2F87">
      <w:pPr>
        <w:numPr>
          <w:ilvl w:val="1"/>
          <w:numId w:val="2"/>
        </w:numPr>
        <w:bidi w:val="0"/>
      </w:pPr>
      <w:r>
        <w:t>Comments table</w:t>
      </w:r>
    </w:p>
    <w:p w:rsidR="005E2F87" w:rsidRDefault="005E2F87" w:rsidP="005E2F87">
      <w:pPr>
        <w:numPr>
          <w:ilvl w:val="1"/>
          <w:numId w:val="2"/>
        </w:numPr>
        <w:bidi w:val="0"/>
      </w:pPr>
      <w:r>
        <w:t>Error list</w:t>
      </w:r>
    </w:p>
    <w:p w:rsidR="005E2F87" w:rsidRDefault="005E2F87" w:rsidP="005E2F87">
      <w:pPr>
        <w:numPr>
          <w:ilvl w:val="0"/>
          <w:numId w:val="2"/>
        </w:numPr>
        <w:bidi w:val="0"/>
      </w:pPr>
      <w:r>
        <w:t xml:space="preserve">Program is generic not </w:t>
      </w:r>
      <w:r w:rsidRPr="005E2F87">
        <w:rPr>
          <w:b/>
          <w:bCs/>
        </w:rPr>
        <w:t>ad</w:t>
      </w:r>
      <w:r>
        <w:rPr>
          <w:b/>
          <w:bCs/>
        </w:rPr>
        <w:t xml:space="preserve"> </w:t>
      </w:r>
      <w:r w:rsidRPr="005E2F87">
        <w:rPr>
          <w:b/>
          <w:bCs/>
        </w:rPr>
        <w:t>hoc code</w:t>
      </w:r>
    </w:p>
    <w:p w:rsidR="005E2F87" w:rsidRDefault="005E2F87" w:rsidP="005E2F87">
      <w:pPr>
        <w:bidi w:val="0"/>
        <w:ind w:left="1486"/>
      </w:pPr>
    </w:p>
    <w:sectPr w:rsidR="005E2F87" w:rsidSect="00583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04483"/>
    <w:multiLevelType w:val="hybridMultilevel"/>
    <w:tmpl w:val="4D3AF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474B69"/>
    <w:multiLevelType w:val="hybridMultilevel"/>
    <w:tmpl w:val="7EB208F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5832F0"/>
    <w:rsid w:val="001737CA"/>
    <w:rsid w:val="00211180"/>
    <w:rsid w:val="00361B96"/>
    <w:rsid w:val="00396110"/>
    <w:rsid w:val="005832F0"/>
    <w:rsid w:val="005E2F87"/>
    <w:rsid w:val="0067327F"/>
    <w:rsid w:val="009A7C5E"/>
    <w:rsid w:val="00A317D8"/>
    <w:rsid w:val="00D047BF"/>
    <w:rsid w:val="00E36867"/>
    <w:rsid w:val="00EB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  <w:lang w:bidi="ar-E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1118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Tiny Language</vt:lpstr>
    </vt:vector>
  </TitlesOfParts>
  <Company>Home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Tiny Language</dc:title>
  <dc:creator>Khaled</dc:creator>
  <cp:lastModifiedBy>appy</cp:lastModifiedBy>
  <cp:revision>2</cp:revision>
  <dcterms:created xsi:type="dcterms:W3CDTF">2015-10-13T16:30:00Z</dcterms:created>
  <dcterms:modified xsi:type="dcterms:W3CDTF">2015-10-13T16:30:00Z</dcterms:modified>
</cp:coreProperties>
</file>