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1C70" w14:textId="123CE184" w:rsidR="00731F8E" w:rsidRPr="009330B5" w:rsidRDefault="00000000">
      <w:pPr>
        <w:spacing w:after="100"/>
        <w:jc w:val="center"/>
        <w:rPr>
          <w:sz w:val="22"/>
          <w:szCs w:val="22"/>
        </w:rPr>
      </w:pPr>
      <w:r w:rsidRPr="009330B5">
        <w:rPr>
          <w:b/>
          <w:bCs/>
          <w:color w:val="1F3864"/>
          <w:sz w:val="32"/>
          <w:szCs w:val="32"/>
        </w:rPr>
        <w:t>PROJET DE SEMESTRE</w:t>
      </w:r>
      <w:r w:rsidR="0081289E" w:rsidRPr="009330B5">
        <w:rPr>
          <w:b/>
          <w:bCs/>
          <w:color w:val="1F3864"/>
          <w:sz w:val="32"/>
          <w:szCs w:val="32"/>
        </w:rPr>
        <w:t xml:space="preserve"> ING-4-CIM</w:t>
      </w:r>
    </w:p>
    <w:p w14:paraId="03A1E456" w14:textId="77777777" w:rsidR="00731F8E" w:rsidRPr="009330B5" w:rsidRDefault="00000000">
      <w:pPr>
        <w:spacing w:after="160"/>
        <w:jc w:val="center"/>
        <w:rPr>
          <w:sz w:val="22"/>
          <w:szCs w:val="22"/>
        </w:rPr>
      </w:pPr>
      <w:r w:rsidRPr="009330B5">
        <w:rPr>
          <w:b/>
          <w:bCs/>
          <w:color w:val="1F3864"/>
          <w:sz w:val="44"/>
          <w:szCs w:val="44"/>
        </w:rPr>
        <w:t>DÉPLOIEMENT D'UNE INFRASTRUCTURE 3-TIERS SUR AWS</w:t>
      </w:r>
    </w:p>
    <w:p w14:paraId="74C15D14" w14:textId="44A449AA" w:rsidR="00731F8E" w:rsidRPr="009330B5" w:rsidRDefault="00731F8E">
      <w:pPr>
        <w:spacing w:after="400"/>
        <w:jc w:val="center"/>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1F8E" w:rsidRPr="009330B5" w14:paraId="47275073" w14:textId="77777777" w:rsidTr="0081289E">
        <w:tc>
          <w:tcPr>
            <w:tcW w:w="9360" w:type="dxa"/>
            <w:shd w:val="clear" w:color="auto" w:fill="FFB19F"/>
            <w:tcMar>
              <w:top w:w="50" w:type="dxa"/>
              <w:left w:w="90" w:type="dxa"/>
              <w:bottom w:w="50" w:type="dxa"/>
              <w:right w:w="90" w:type="dxa"/>
            </w:tcMar>
          </w:tcPr>
          <w:p w14:paraId="391CBE0E" w14:textId="7C06E50A" w:rsidR="00731F8E" w:rsidRPr="009330B5" w:rsidRDefault="00000000">
            <w:pPr>
              <w:spacing w:after="80"/>
              <w:rPr>
                <w:color w:val="C00000"/>
                <w:sz w:val="22"/>
                <w:szCs w:val="22"/>
                <w:u w:val="single"/>
              </w:rPr>
            </w:pPr>
            <w:r w:rsidRPr="009330B5">
              <w:rPr>
                <w:b/>
                <w:bCs/>
                <w:color w:val="C00000"/>
                <w:sz w:val="22"/>
                <w:szCs w:val="22"/>
                <w:u w:val="single"/>
              </w:rPr>
              <w:t>Lire avant de choisir un sujet</w:t>
            </w:r>
            <w:r w:rsidR="009330B5">
              <w:rPr>
                <w:b/>
                <w:bCs/>
                <w:color w:val="C00000"/>
                <w:sz w:val="22"/>
                <w:szCs w:val="22"/>
                <w:u w:val="single"/>
              </w:rPr>
              <w:t> :</w:t>
            </w:r>
          </w:p>
          <w:p w14:paraId="1EB3E73F" w14:textId="524F1CF6" w:rsidR="00731F8E" w:rsidRPr="009330B5" w:rsidRDefault="0081289E">
            <w:pPr>
              <w:spacing w:after="60"/>
              <w:jc w:val="both"/>
              <w:rPr>
                <w:sz w:val="22"/>
                <w:szCs w:val="22"/>
              </w:rPr>
            </w:pPr>
            <w:r w:rsidRPr="009330B5">
              <w:rPr>
                <w:sz w:val="20"/>
                <w:szCs w:val="20"/>
              </w:rPr>
              <w:t>Le thème applicatif est choisi librement par le groupe, puis validé au Livrable 1.</w:t>
            </w:r>
          </w:p>
          <w:p w14:paraId="76BB0C4A" w14:textId="6B2F9702" w:rsidR="00731F8E" w:rsidRPr="009330B5" w:rsidRDefault="009330B5">
            <w:pPr>
              <w:spacing w:after="60"/>
              <w:jc w:val="both"/>
              <w:rPr>
                <w:sz w:val="22"/>
                <w:szCs w:val="22"/>
              </w:rPr>
            </w:pPr>
            <w:r w:rsidRPr="009330B5">
              <w:rPr>
                <w:sz w:val="20"/>
                <w:szCs w:val="20"/>
              </w:rPr>
              <w:t>La liste fermée de services AWS autorisés (section 4), le socle d'infrastructure (section 5), la séquence de livrables (section 8).</w:t>
            </w:r>
          </w:p>
          <w:p w14:paraId="00D359C3" w14:textId="591F7AFA" w:rsidR="00731F8E" w:rsidRPr="009330B5" w:rsidRDefault="00000000">
            <w:pPr>
              <w:spacing w:after="60"/>
              <w:jc w:val="both"/>
              <w:rPr>
                <w:sz w:val="22"/>
                <w:szCs w:val="22"/>
              </w:rPr>
            </w:pPr>
            <w:r w:rsidRPr="009330B5">
              <w:rPr>
                <w:sz w:val="20"/>
                <w:szCs w:val="20"/>
              </w:rPr>
              <w:t>Le périmètre technique a été volontairement restreint aux services vus en cours et compatibles avec les limites d'un compte AWS gratuit.</w:t>
            </w:r>
          </w:p>
        </w:tc>
      </w:tr>
    </w:tbl>
    <w:p w14:paraId="4A4637FA" w14:textId="77777777" w:rsidR="00731F8E" w:rsidRPr="009330B5" w:rsidRDefault="00731F8E">
      <w:pPr>
        <w:spacing w:before="3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31F8E" w:rsidRPr="009330B5" w14:paraId="104772A4" w14:textId="77777777">
        <w:trPr>
          <w:tblHeader/>
        </w:trPr>
        <w:tc>
          <w:tcPr>
            <w:tcW w:w="3000" w:type="dxa"/>
            <w:shd w:val="clear" w:color="auto" w:fill="1F3864"/>
            <w:tcMar>
              <w:top w:w="50" w:type="dxa"/>
              <w:left w:w="90" w:type="dxa"/>
              <w:bottom w:w="50" w:type="dxa"/>
              <w:right w:w="90" w:type="dxa"/>
            </w:tcMar>
          </w:tcPr>
          <w:p w14:paraId="02DE3BDB" w14:textId="77777777" w:rsidR="00731F8E" w:rsidRPr="009330B5" w:rsidRDefault="00000000">
            <w:pPr>
              <w:spacing w:before="50" w:after="50"/>
              <w:rPr>
                <w:sz w:val="22"/>
                <w:szCs w:val="22"/>
              </w:rPr>
            </w:pPr>
            <w:r w:rsidRPr="009330B5">
              <w:rPr>
                <w:b/>
                <w:bCs/>
                <w:color w:val="FFFFFF"/>
                <w:sz w:val="20"/>
                <w:szCs w:val="20"/>
              </w:rPr>
              <w:t>Paramètre</w:t>
            </w:r>
          </w:p>
        </w:tc>
        <w:tc>
          <w:tcPr>
            <w:tcW w:w="6360" w:type="dxa"/>
            <w:shd w:val="clear" w:color="auto" w:fill="1F3864"/>
            <w:tcMar>
              <w:top w:w="50" w:type="dxa"/>
              <w:left w:w="90" w:type="dxa"/>
              <w:bottom w:w="50" w:type="dxa"/>
              <w:right w:w="90" w:type="dxa"/>
            </w:tcMar>
          </w:tcPr>
          <w:p w14:paraId="22AADF5B" w14:textId="77777777" w:rsidR="00731F8E" w:rsidRPr="009330B5" w:rsidRDefault="00000000">
            <w:pPr>
              <w:spacing w:before="50" w:after="50"/>
              <w:rPr>
                <w:sz w:val="22"/>
                <w:szCs w:val="22"/>
              </w:rPr>
            </w:pPr>
            <w:r w:rsidRPr="009330B5">
              <w:rPr>
                <w:b/>
                <w:bCs/>
                <w:color w:val="FFFFFF"/>
                <w:sz w:val="20"/>
                <w:szCs w:val="20"/>
              </w:rPr>
              <w:t>Valeur</w:t>
            </w:r>
          </w:p>
        </w:tc>
      </w:tr>
      <w:tr w:rsidR="00731F8E" w:rsidRPr="009330B5" w14:paraId="2CBDF3A3" w14:textId="77777777">
        <w:tc>
          <w:tcPr>
            <w:tcW w:w="3000" w:type="dxa"/>
            <w:tcMar>
              <w:top w:w="50" w:type="dxa"/>
              <w:left w:w="90" w:type="dxa"/>
              <w:bottom w:w="50" w:type="dxa"/>
              <w:right w:w="90" w:type="dxa"/>
            </w:tcMar>
          </w:tcPr>
          <w:p w14:paraId="2005BA1F" w14:textId="77777777" w:rsidR="00731F8E" w:rsidRPr="009330B5" w:rsidRDefault="00000000">
            <w:pPr>
              <w:spacing w:before="50" w:after="50"/>
              <w:rPr>
                <w:sz w:val="22"/>
                <w:szCs w:val="22"/>
              </w:rPr>
            </w:pPr>
            <w:r w:rsidRPr="009330B5">
              <w:rPr>
                <w:sz w:val="20"/>
                <w:szCs w:val="20"/>
              </w:rPr>
              <w:t>Module</w:t>
            </w:r>
          </w:p>
        </w:tc>
        <w:tc>
          <w:tcPr>
            <w:tcW w:w="6360" w:type="dxa"/>
            <w:tcMar>
              <w:top w:w="50" w:type="dxa"/>
              <w:left w:w="90" w:type="dxa"/>
              <w:bottom w:w="50" w:type="dxa"/>
              <w:right w:w="90" w:type="dxa"/>
            </w:tcMar>
          </w:tcPr>
          <w:p w14:paraId="16C2081D" w14:textId="26156D45" w:rsidR="00731F8E" w:rsidRPr="009330B5" w:rsidRDefault="00000000">
            <w:pPr>
              <w:spacing w:before="50" w:after="50"/>
              <w:rPr>
                <w:sz w:val="22"/>
                <w:szCs w:val="22"/>
              </w:rPr>
            </w:pPr>
            <w:r w:rsidRPr="009330B5">
              <w:rPr>
                <w:sz w:val="20"/>
                <w:szCs w:val="20"/>
              </w:rPr>
              <w:t>Projet</w:t>
            </w:r>
            <w:r w:rsidR="009330B5">
              <w:rPr>
                <w:sz w:val="20"/>
                <w:szCs w:val="20"/>
              </w:rPr>
              <w:t> de</w:t>
            </w:r>
            <w:r w:rsidRPr="009330B5">
              <w:rPr>
                <w:sz w:val="20"/>
                <w:szCs w:val="20"/>
              </w:rPr>
              <w:t xml:space="preserve"> Déploiement d'infrastructure</w:t>
            </w:r>
          </w:p>
        </w:tc>
      </w:tr>
      <w:tr w:rsidR="00731F8E" w:rsidRPr="009330B5" w14:paraId="4E80C6A5" w14:textId="77777777">
        <w:tc>
          <w:tcPr>
            <w:tcW w:w="3000" w:type="dxa"/>
            <w:shd w:val="clear" w:color="auto" w:fill="F2F5FA"/>
            <w:tcMar>
              <w:top w:w="50" w:type="dxa"/>
              <w:left w:w="90" w:type="dxa"/>
              <w:bottom w:w="50" w:type="dxa"/>
              <w:right w:w="90" w:type="dxa"/>
            </w:tcMar>
          </w:tcPr>
          <w:p w14:paraId="0E388969" w14:textId="77777777" w:rsidR="00731F8E" w:rsidRPr="009330B5" w:rsidRDefault="00000000">
            <w:pPr>
              <w:spacing w:before="50" w:after="50"/>
              <w:rPr>
                <w:sz w:val="22"/>
                <w:szCs w:val="22"/>
              </w:rPr>
            </w:pPr>
            <w:r w:rsidRPr="009330B5">
              <w:rPr>
                <w:sz w:val="20"/>
                <w:szCs w:val="20"/>
              </w:rPr>
              <w:t>Durée</w:t>
            </w:r>
          </w:p>
        </w:tc>
        <w:tc>
          <w:tcPr>
            <w:tcW w:w="6360" w:type="dxa"/>
            <w:shd w:val="clear" w:color="auto" w:fill="F2F5FA"/>
            <w:tcMar>
              <w:top w:w="50" w:type="dxa"/>
              <w:left w:w="90" w:type="dxa"/>
              <w:bottom w:w="50" w:type="dxa"/>
              <w:right w:w="90" w:type="dxa"/>
            </w:tcMar>
          </w:tcPr>
          <w:p w14:paraId="29FC48C7" w14:textId="77777777" w:rsidR="00731F8E" w:rsidRPr="009330B5" w:rsidRDefault="00000000">
            <w:pPr>
              <w:spacing w:before="50" w:after="50"/>
              <w:rPr>
                <w:sz w:val="22"/>
                <w:szCs w:val="22"/>
              </w:rPr>
            </w:pPr>
            <w:r w:rsidRPr="009330B5">
              <w:rPr>
                <w:sz w:val="20"/>
                <w:szCs w:val="20"/>
              </w:rPr>
              <w:t>14 semaines</w:t>
            </w:r>
          </w:p>
        </w:tc>
      </w:tr>
      <w:tr w:rsidR="00731F8E" w:rsidRPr="009330B5" w14:paraId="22C98BC5" w14:textId="77777777">
        <w:tc>
          <w:tcPr>
            <w:tcW w:w="3000" w:type="dxa"/>
            <w:tcMar>
              <w:top w:w="50" w:type="dxa"/>
              <w:left w:w="90" w:type="dxa"/>
              <w:bottom w:w="50" w:type="dxa"/>
              <w:right w:w="90" w:type="dxa"/>
            </w:tcMar>
          </w:tcPr>
          <w:p w14:paraId="3D51854D" w14:textId="77777777" w:rsidR="00731F8E" w:rsidRPr="009330B5" w:rsidRDefault="00000000">
            <w:pPr>
              <w:spacing w:before="50" w:after="50"/>
              <w:rPr>
                <w:sz w:val="22"/>
                <w:szCs w:val="22"/>
              </w:rPr>
            </w:pPr>
            <w:r w:rsidRPr="009330B5">
              <w:rPr>
                <w:sz w:val="20"/>
                <w:szCs w:val="20"/>
              </w:rPr>
              <w:t>Taille des groupes</w:t>
            </w:r>
          </w:p>
        </w:tc>
        <w:tc>
          <w:tcPr>
            <w:tcW w:w="6360" w:type="dxa"/>
            <w:tcMar>
              <w:top w:w="50" w:type="dxa"/>
              <w:left w:w="90" w:type="dxa"/>
              <w:bottom w:w="50" w:type="dxa"/>
              <w:right w:w="90" w:type="dxa"/>
            </w:tcMar>
          </w:tcPr>
          <w:p w14:paraId="7B73C13F" w14:textId="77777777" w:rsidR="00731F8E" w:rsidRPr="009330B5" w:rsidRDefault="00000000">
            <w:pPr>
              <w:spacing w:before="50" w:after="50"/>
              <w:rPr>
                <w:sz w:val="22"/>
                <w:szCs w:val="22"/>
              </w:rPr>
            </w:pPr>
            <w:r w:rsidRPr="009330B5">
              <w:rPr>
                <w:sz w:val="20"/>
                <w:szCs w:val="20"/>
              </w:rPr>
              <w:t>3 à 5 étudiants</w:t>
            </w:r>
          </w:p>
        </w:tc>
      </w:tr>
      <w:tr w:rsidR="00731F8E" w:rsidRPr="009330B5" w14:paraId="45D643C3" w14:textId="77777777">
        <w:tc>
          <w:tcPr>
            <w:tcW w:w="3000" w:type="dxa"/>
            <w:shd w:val="clear" w:color="auto" w:fill="F2F5FA"/>
            <w:tcMar>
              <w:top w:w="50" w:type="dxa"/>
              <w:left w:w="90" w:type="dxa"/>
              <w:bottom w:w="50" w:type="dxa"/>
              <w:right w:w="90" w:type="dxa"/>
            </w:tcMar>
          </w:tcPr>
          <w:p w14:paraId="2903BE0A" w14:textId="77777777" w:rsidR="00731F8E" w:rsidRPr="009330B5" w:rsidRDefault="00000000">
            <w:pPr>
              <w:spacing w:before="50" w:after="50"/>
              <w:rPr>
                <w:sz w:val="22"/>
                <w:szCs w:val="22"/>
              </w:rPr>
            </w:pPr>
            <w:r w:rsidRPr="009330B5">
              <w:rPr>
                <w:sz w:val="20"/>
                <w:szCs w:val="20"/>
              </w:rPr>
              <w:t>Environnement cible</w:t>
            </w:r>
          </w:p>
        </w:tc>
        <w:tc>
          <w:tcPr>
            <w:tcW w:w="6360" w:type="dxa"/>
            <w:shd w:val="clear" w:color="auto" w:fill="F2F5FA"/>
            <w:tcMar>
              <w:top w:w="50" w:type="dxa"/>
              <w:left w:w="90" w:type="dxa"/>
              <w:bottom w:w="50" w:type="dxa"/>
              <w:right w:w="90" w:type="dxa"/>
            </w:tcMar>
          </w:tcPr>
          <w:p w14:paraId="0F9E4553" w14:textId="77777777" w:rsidR="00731F8E" w:rsidRPr="009330B5" w:rsidRDefault="00000000">
            <w:pPr>
              <w:spacing w:before="50" w:after="50"/>
              <w:rPr>
                <w:sz w:val="22"/>
                <w:szCs w:val="22"/>
              </w:rPr>
            </w:pPr>
            <w:r w:rsidRPr="009330B5">
              <w:rPr>
                <w:sz w:val="20"/>
                <w:szCs w:val="20"/>
              </w:rPr>
              <w:t>Compte AWS gratuit — Free Tier / AWS Academy (voir section 3)</w:t>
            </w:r>
          </w:p>
        </w:tc>
      </w:tr>
      <w:tr w:rsidR="00731F8E" w:rsidRPr="009330B5" w14:paraId="136453B5" w14:textId="77777777">
        <w:tc>
          <w:tcPr>
            <w:tcW w:w="3000" w:type="dxa"/>
            <w:tcMar>
              <w:top w:w="50" w:type="dxa"/>
              <w:left w:w="90" w:type="dxa"/>
              <w:bottom w:w="50" w:type="dxa"/>
              <w:right w:w="90" w:type="dxa"/>
            </w:tcMar>
          </w:tcPr>
          <w:p w14:paraId="47F27C09" w14:textId="77777777" w:rsidR="00731F8E" w:rsidRPr="009330B5" w:rsidRDefault="00000000">
            <w:pPr>
              <w:spacing w:before="50" w:after="50"/>
              <w:rPr>
                <w:sz w:val="22"/>
                <w:szCs w:val="22"/>
              </w:rPr>
            </w:pPr>
            <w:r w:rsidRPr="009330B5">
              <w:rPr>
                <w:sz w:val="20"/>
                <w:szCs w:val="20"/>
              </w:rPr>
              <w:t>Région imposée</w:t>
            </w:r>
          </w:p>
        </w:tc>
        <w:tc>
          <w:tcPr>
            <w:tcW w:w="6360" w:type="dxa"/>
            <w:tcMar>
              <w:top w:w="50" w:type="dxa"/>
              <w:left w:w="90" w:type="dxa"/>
              <w:bottom w:w="50" w:type="dxa"/>
              <w:right w:w="90" w:type="dxa"/>
            </w:tcMar>
          </w:tcPr>
          <w:p w14:paraId="3C8D4A33" w14:textId="77777777" w:rsidR="00731F8E" w:rsidRPr="009330B5" w:rsidRDefault="00000000">
            <w:pPr>
              <w:spacing w:before="50" w:after="50"/>
              <w:rPr>
                <w:sz w:val="22"/>
                <w:szCs w:val="22"/>
              </w:rPr>
            </w:pPr>
            <w:r w:rsidRPr="009330B5">
              <w:rPr>
                <w:sz w:val="20"/>
                <w:szCs w:val="20"/>
              </w:rPr>
              <w:t>us-east-1</w:t>
            </w:r>
          </w:p>
        </w:tc>
      </w:tr>
      <w:tr w:rsidR="00731F8E" w:rsidRPr="009330B5" w14:paraId="4A859B2B" w14:textId="77777777">
        <w:tc>
          <w:tcPr>
            <w:tcW w:w="3000" w:type="dxa"/>
            <w:shd w:val="clear" w:color="auto" w:fill="F2F5FA"/>
            <w:tcMar>
              <w:top w:w="50" w:type="dxa"/>
              <w:left w:w="90" w:type="dxa"/>
              <w:bottom w:w="50" w:type="dxa"/>
              <w:right w:w="90" w:type="dxa"/>
            </w:tcMar>
          </w:tcPr>
          <w:p w14:paraId="0AEBFDAE" w14:textId="77777777" w:rsidR="00731F8E" w:rsidRPr="009330B5" w:rsidRDefault="00000000">
            <w:pPr>
              <w:spacing w:before="50" w:after="50"/>
              <w:rPr>
                <w:sz w:val="22"/>
                <w:szCs w:val="22"/>
              </w:rPr>
            </w:pPr>
            <w:r w:rsidRPr="009330B5">
              <w:rPr>
                <w:sz w:val="20"/>
                <w:szCs w:val="20"/>
              </w:rPr>
              <w:t>Livrables</w:t>
            </w:r>
          </w:p>
        </w:tc>
        <w:tc>
          <w:tcPr>
            <w:tcW w:w="6360" w:type="dxa"/>
            <w:shd w:val="clear" w:color="auto" w:fill="F2F5FA"/>
            <w:tcMar>
              <w:top w:w="50" w:type="dxa"/>
              <w:left w:w="90" w:type="dxa"/>
              <w:bottom w:w="50" w:type="dxa"/>
              <w:right w:w="90" w:type="dxa"/>
            </w:tcMar>
          </w:tcPr>
          <w:p w14:paraId="1A6FB529" w14:textId="77777777" w:rsidR="00731F8E" w:rsidRPr="009330B5" w:rsidRDefault="00000000">
            <w:pPr>
              <w:spacing w:before="50" w:after="50"/>
              <w:rPr>
                <w:sz w:val="22"/>
                <w:szCs w:val="22"/>
              </w:rPr>
            </w:pPr>
            <w:r w:rsidRPr="009330B5">
              <w:rPr>
                <w:sz w:val="20"/>
                <w:szCs w:val="20"/>
              </w:rPr>
              <w:t>7 livrables notés, échelonnés sur le semestre</w:t>
            </w:r>
          </w:p>
        </w:tc>
      </w:tr>
      <w:tr w:rsidR="00731F8E" w:rsidRPr="009330B5" w14:paraId="570FF753" w14:textId="77777777">
        <w:tc>
          <w:tcPr>
            <w:tcW w:w="3000" w:type="dxa"/>
            <w:tcMar>
              <w:top w:w="50" w:type="dxa"/>
              <w:left w:w="90" w:type="dxa"/>
              <w:bottom w:w="50" w:type="dxa"/>
              <w:right w:w="90" w:type="dxa"/>
            </w:tcMar>
          </w:tcPr>
          <w:p w14:paraId="029EA015" w14:textId="77777777" w:rsidR="00731F8E" w:rsidRPr="009330B5" w:rsidRDefault="00000000">
            <w:pPr>
              <w:spacing w:before="50" w:after="50"/>
              <w:rPr>
                <w:sz w:val="22"/>
                <w:szCs w:val="22"/>
              </w:rPr>
            </w:pPr>
            <w:r w:rsidRPr="009330B5">
              <w:rPr>
                <w:sz w:val="20"/>
                <w:szCs w:val="20"/>
              </w:rPr>
              <w:t>Enseignant responsable</w:t>
            </w:r>
          </w:p>
        </w:tc>
        <w:tc>
          <w:tcPr>
            <w:tcW w:w="6360" w:type="dxa"/>
            <w:tcMar>
              <w:top w:w="50" w:type="dxa"/>
              <w:left w:w="90" w:type="dxa"/>
              <w:bottom w:w="50" w:type="dxa"/>
              <w:right w:w="90" w:type="dxa"/>
            </w:tcMar>
          </w:tcPr>
          <w:p w14:paraId="1A7008D8" w14:textId="6CE27AFF" w:rsidR="00731F8E" w:rsidRPr="009330B5" w:rsidRDefault="00A53487">
            <w:pPr>
              <w:spacing w:before="50" w:after="50"/>
              <w:rPr>
                <w:sz w:val="22"/>
                <w:szCs w:val="22"/>
              </w:rPr>
            </w:pPr>
            <w:r>
              <w:rPr>
                <w:sz w:val="20"/>
                <w:szCs w:val="20"/>
              </w:rPr>
              <w:t>Hamdi Chebbi</w:t>
            </w:r>
          </w:p>
        </w:tc>
      </w:tr>
    </w:tbl>
    <w:p w14:paraId="1A90061E" w14:textId="77777777" w:rsidR="00731F8E" w:rsidRPr="009330B5" w:rsidRDefault="00000000">
      <w:pPr>
        <w:rPr>
          <w:sz w:val="22"/>
          <w:szCs w:val="22"/>
        </w:rPr>
      </w:pPr>
      <w:r w:rsidRPr="009330B5">
        <w:rPr>
          <w:sz w:val="22"/>
          <w:szCs w:val="22"/>
        </w:rPr>
        <w:br w:type="page"/>
      </w:r>
    </w:p>
    <w:p w14:paraId="22477402" w14:textId="77777777" w:rsidR="00731F8E" w:rsidRPr="009330B5" w:rsidRDefault="00000000">
      <w:pPr>
        <w:pStyle w:val="Titre1"/>
        <w:spacing w:before="320" w:after="160"/>
        <w:rPr>
          <w:sz w:val="36"/>
          <w:szCs w:val="36"/>
        </w:rPr>
      </w:pPr>
      <w:r w:rsidRPr="009330B5">
        <w:rPr>
          <w:b/>
          <w:bCs/>
          <w:color w:val="1F3864"/>
          <w:sz w:val="36"/>
          <w:szCs w:val="36"/>
        </w:rPr>
        <w:lastRenderedPageBreak/>
        <w:t>1. Cadre général et objet évalué</w:t>
      </w:r>
    </w:p>
    <w:p w14:paraId="2A3A32AA" w14:textId="75B20F47" w:rsidR="00731F8E" w:rsidRPr="009330B5" w:rsidRDefault="00000000">
      <w:pPr>
        <w:spacing w:after="120"/>
        <w:jc w:val="both"/>
        <w:rPr>
          <w:sz w:val="22"/>
          <w:szCs w:val="22"/>
        </w:rPr>
      </w:pPr>
      <w:r w:rsidRPr="009330B5">
        <w:rPr>
          <w:sz w:val="22"/>
          <w:szCs w:val="22"/>
        </w:rPr>
        <w:t xml:space="preserve">Ce projet est un projet de semestre réalisé en groupe sur les 14 semaines. Chaque livrable est noté ; il n'y a pas de remise unique en fin de semestre. La note finale tient compte de la progression réelle d'une </w:t>
      </w:r>
      <w:r w:rsidR="009330B5">
        <w:rPr>
          <w:sz w:val="22"/>
          <w:szCs w:val="22"/>
        </w:rPr>
        <w:t>séance</w:t>
      </w:r>
      <w:r w:rsidRPr="009330B5">
        <w:rPr>
          <w:sz w:val="22"/>
          <w:szCs w:val="22"/>
        </w:rPr>
        <w:t xml:space="preserve"> à l'autre, et pas seulement du rendu final.</w:t>
      </w:r>
    </w:p>
    <w:p w14:paraId="15B6779B" w14:textId="77777777" w:rsidR="00731F8E" w:rsidRPr="009330B5" w:rsidRDefault="00000000">
      <w:pPr>
        <w:spacing w:after="120"/>
        <w:jc w:val="both"/>
        <w:rPr>
          <w:sz w:val="22"/>
          <w:szCs w:val="22"/>
        </w:rPr>
      </w:pPr>
      <w:r w:rsidRPr="009330B5">
        <w:rPr>
          <w:sz w:val="22"/>
          <w:szCs w:val="22"/>
        </w:rPr>
        <w:t>L'objet évalué est une infrastructure, pas une application. L'application déployée sert de charge de travail : elle doit fonctionner, mais sa richesse fonctionnelle n'est pas notée. Un groupe livrant une application riche sur une infrastructure construite manuellement dans la console obtiendra une note faible. Un groupe livrant une application simple sur une infrastructure décrite en code, reproductible, résiliente, supervisée et maîtrisée en coût obtiendra une note élevée.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1F8E" w:rsidRPr="009330B5" w14:paraId="1293AF36" w14:textId="77777777" w:rsidTr="009330B5">
        <w:tc>
          <w:tcPr>
            <w:tcW w:w="9360" w:type="dxa"/>
            <w:shd w:val="clear" w:color="auto" w:fill="FFB19F"/>
            <w:tcMar>
              <w:top w:w="50" w:type="dxa"/>
              <w:left w:w="90" w:type="dxa"/>
              <w:bottom w:w="50" w:type="dxa"/>
              <w:right w:w="90" w:type="dxa"/>
            </w:tcMar>
          </w:tcPr>
          <w:p w14:paraId="1417329A" w14:textId="77777777" w:rsidR="00731F8E" w:rsidRPr="009330B5" w:rsidRDefault="00000000">
            <w:pPr>
              <w:spacing w:after="80"/>
              <w:rPr>
                <w:color w:val="C00000"/>
                <w:sz w:val="22"/>
                <w:szCs w:val="22"/>
                <w:u w:val="single"/>
              </w:rPr>
            </w:pPr>
            <w:r w:rsidRPr="009330B5">
              <w:rPr>
                <w:b/>
                <w:bCs/>
                <w:color w:val="C00000"/>
                <w:sz w:val="22"/>
                <w:szCs w:val="22"/>
                <w:u w:val="single"/>
              </w:rPr>
              <w:t>Critère discriminant du projet</w:t>
            </w:r>
          </w:p>
          <w:p w14:paraId="58FD07C0" w14:textId="77777777" w:rsidR="00731F8E" w:rsidRPr="009330B5" w:rsidRDefault="00000000">
            <w:pPr>
              <w:spacing w:after="60"/>
              <w:jc w:val="both"/>
              <w:rPr>
                <w:sz w:val="22"/>
                <w:szCs w:val="22"/>
              </w:rPr>
            </w:pPr>
            <w:r w:rsidRPr="009330B5">
              <w:rPr>
                <w:sz w:val="20"/>
                <w:szCs w:val="20"/>
              </w:rPr>
              <w:t>Après destruction complète de toutes les ressources, une seule commande documentée doit reconstruire l'intégralité de l'infrastructure et rendre l'application de nouveau accessible.</w:t>
            </w:r>
          </w:p>
          <w:p w14:paraId="7E1F275D" w14:textId="77777777" w:rsidR="00731F8E" w:rsidRPr="009330B5" w:rsidRDefault="00000000">
            <w:pPr>
              <w:spacing w:after="60"/>
              <w:jc w:val="both"/>
              <w:rPr>
                <w:sz w:val="22"/>
                <w:szCs w:val="22"/>
              </w:rPr>
            </w:pPr>
            <w:r w:rsidRPr="009330B5">
              <w:rPr>
                <w:sz w:val="20"/>
                <w:szCs w:val="20"/>
              </w:rPr>
              <w:t>Une infrastructure cliquée dans la console n'est pas un livrable acceptable, quelle que soit sa complexité apparente.</w:t>
            </w:r>
          </w:p>
          <w:p w14:paraId="0C361A18" w14:textId="77777777" w:rsidR="00731F8E" w:rsidRPr="009330B5" w:rsidRDefault="00000000">
            <w:pPr>
              <w:spacing w:after="60"/>
              <w:jc w:val="both"/>
              <w:rPr>
                <w:sz w:val="22"/>
                <w:szCs w:val="22"/>
              </w:rPr>
            </w:pPr>
            <w:r w:rsidRPr="009330B5">
              <w:rPr>
                <w:sz w:val="20"/>
                <w:szCs w:val="20"/>
              </w:rPr>
              <w:t>Cette exigence n'est pas seulement pédagogique : c'est aussi le seul moyen de tenir le budget d'un compte gratuit (voir section 6).</w:t>
            </w:r>
          </w:p>
        </w:tc>
      </w:tr>
    </w:tbl>
    <w:p w14:paraId="46B56FB3" w14:textId="77777777" w:rsidR="00731F8E" w:rsidRPr="009330B5" w:rsidRDefault="00000000">
      <w:pPr>
        <w:pStyle w:val="Titre1"/>
        <w:spacing w:before="320" w:after="160"/>
        <w:rPr>
          <w:sz w:val="36"/>
          <w:szCs w:val="36"/>
        </w:rPr>
      </w:pPr>
      <w:r w:rsidRPr="009330B5">
        <w:rPr>
          <w:b/>
          <w:bCs/>
          <w:color w:val="1F3864"/>
          <w:sz w:val="36"/>
          <w:szCs w:val="36"/>
        </w:rPr>
        <w:t>2. Ce que le groupe choisit, ce qui est imposé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731F8E" w:rsidRPr="009330B5" w14:paraId="77E77C01" w14:textId="77777777">
        <w:trPr>
          <w:tblHeader/>
        </w:trPr>
        <w:tc>
          <w:tcPr>
            <w:tcW w:w="3000" w:type="dxa"/>
            <w:shd w:val="clear" w:color="auto" w:fill="1F3864"/>
            <w:tcMar>
              <w:top w:w="50" w:type="dxa"/>
              <w:left w:w="90" w:type="dxa"/>
              <w:bottom w:w="50" w:type="dxa"/>
              <w:right w:w="90" w:type="dxa"/>
            </w:tcMar>
          </w:tcPr>
          <w:p w14:paraId="398B1200" w14:textId="77777777" w:rsidR="00731F8E" w:rsidRPr="009330B5" w:rsidRDefault="00000000">
            <w:pPr>
              <w:spacing w:before="50" w:after="50"/>
              <w:rPr>
                <w:sz w:val="22"/>
                <w:szCs w:val="22"/>
              </w:rPr>
            </w:pPr>
            <w:r w:rsidRPr="009330B5">
              <w:rPr>
                <w:b/>
                <w:bCs/>
                <w:color w:val="FFFFFF"/>
                <w:sz w:val="20"/>
                <w:szCs w:val="20"/>
              </w:rPr>
              <w:t>Élément</w:t>
            </w:r>
          </w:p>
        </w:tc>
        <w:tc>
          <w:tcPr>
            <w:tcW w:w="3180" w:type="dxa"/>
            <w:shd w:val="clear" w:color="auto" w:fill="1F3864"/>
            <w:tcMar>
              <w:top w:w="50" w:type="dxa"/>
              <w:left w:w="90" w:type="dxa"/>
              <w:bottom w:w="50" w:type="dxa"/>
              <w:right w:w="90" w:type="dxa"/>
            </w:tcMar>
          </w:tcPr>
          <w:p w14:paraId="273E5A06" w14:textId="77777777" w:rsidR="00731F8E" w:rsidRPr="009330B5" w:rsidRDefault="00000000">
            <w:pPr>
              <w:spacing w:before="50" w:after="50"/>
              <w:rPr>
                <w:sz w:val="22"/>
                <w:szCs w:val="22"/>
              </w:rPr>
            </w:pPr>
            <w:r w:rsidRPr="009330B5">
              <w:rPr>
                <w:b/>
                <w:bCs/>
                <w:color w:val="FFFFFF"/>
                <w:sz w:val="20"/>
                <w:szCs w:val="20"/>
              </w:rPr>
              <w:t>Choisi par le groupe</w:t>
            </w:r>
          </w:p>
        </w:tc>
        <w:tc>
          <w:tcPr>
            <w:tcW w:w="3180" w:type="dxa"/>
            <w:shd w:val="clear" w:color="auto" w:fill="1F3864"/>
            <w:tcMar>
              <w:top w:w="50" w:type="dxa"/>
              <w:left w:w="90" w:type="dxa"/>
              <w:bottom w:w="50" w:type="dxa"/>
              <w:right w:w="90" w:type="dxa"/>
            </w:tcMar>
          </w:tcPr>
          <w:p w14:paraId="1E1071B9" w14:textId="77777777" w:rsidR="00731F8E" w:rsidRPr="009330B5" w:rsidRDefault="00000000">
            <w:pPr>
              <w:spacing w:before="50" w:after="50"/>
              <w:rPr>
                <w:sz w:val="22"/>
                <w:szCs w:val="22"/>
              </w:rPr>
            </w:pPr>
            <w:r w:rsidRPr="009330B5">
              <w:rPr>
                <w:b/>
                <w:bCs/>
                <w:color w:val="FFFFFF"/>
                <w:sz w:val="20"/>
                <w:szCs w:val="20"/>
              </w:rPr>
              <w:t>Imposé</w:t>
            </w:r>
          </w:p>
        </w:tc>
      </w:tr>
      <w:tr w:rsidR="00731F8E" w:rsidRPr="009330B5" w14:paraId="57648DE6" w14:textId="77777777">
        <w:tc>
          <w:tcPr>
            <w:tcW w:w="3000" w:type="dxa"/>
            <w:tcMar>
              <w:top w:w="50" w:type="dxa"/>
              <w:left w:w="90" w:type="dxa"/>
              <w:bottom w:w="50" w:type="dxa"/>
              <w:right w:w="90" w:type="dxa"/>
            </w:tcMar>
          </w:tcPr>
          <w:p w14:paraId="068D1C3E" w14:textId="77777777" w:rsidR="00731F8E" w:rsidRPr="009330B5" w:rsidRDefault="00000000">
            <w:pPr>
              <w:spacing w:before="50" w:after="50"/>
              <w:rPr>
                <w:sz w:val="22"/>
                <w:szCs w:val="22"/>
              </w:rPr>
            </w:pPr>
            <w:r w:rsidRPr="009330B5">
              <w:rPr>
                <w:sz w:val="20"/>
                <w:szCs w:val="20"/>
              </w:rPr>
              <w:t>Domaine métier / thème</w:t>
            </w:r>
          </w:p>
        </w:tc>
        <w:tc>
          <w:tcPr>
            <w:tcW w:w="3180" w:type="dxa"/>
            <w:tcMar>
              <w:top w:w="50" w:type="dxa"/>
              <w:left w:w="90" w:type="dxa"/>
              <w:bottom w:w="50" w:type="dxa"/>
              <w:right w:w="90" w:type="dxa"/>
            </w:tcMar>
          </w:tcPr>
          <w:p w14:paraId="6E811CF6" w14:textId="77777777" w:rsidR="00731F8E" w:rsidRPr="009330B5" w:rsidRDefault="00000000">
            <w:pPr>
              <w:spacing w:before="50" w:after="50"/>
              <w:rPr>
                <w:sz w:val="22"/>
                <w:szCs w:val="22"/>
              </w:rPr>
            </w:pPr>
            <w:r w:rsidRPr="009330B5">
              <w:rPr>
                <w:sz w:val="20"/>
                <w:szCs w:val="20"/>
              </w:rPr>
              <w:t>Oui — totalement libre</w:t>
            </w:r>
          </w:p>
        </w:tc>
        <w:tc>
          <w:tcPr>
            <w:tcW w:w="3180" w:type="dxa"/>
            <w:tcMar>
              <w:top w:w="50" w:type="dxa"/>
              <w:left w:w="90" w:type="dxa"/>
              <w:bottom w:w="50" w:type="dxa"/>
              <w:right w:w="90" w:type="dxa"/>
            </w:tcMar>
          </w:tcPr>
          <w:p w14:paraId="6A40EA2C" w14:textId="77777777" w:rsidR="00731F8E" w:rsidRPr="009330B5" w:rsidRDefault="00000000">
            <w:pPr>
              <w:spacing w:before="50" w:after="50"/>
              <w:rPr>
                <w:sz w:val="22"/>
                <w:szCs w:val="22"/>
              </w:rPr>
            </w:pPr>
            <w:r w:rsidRPr="009330B5">
              <w:rPr>
                <w:sz w:val="20"/>
                <w:szCs w:val="20"/>
              </w:rPr>
              <w:t>—</w:t>
            </w:r>
          </w:p>
        </w:tc>
      </w:tr>
      <w:tr w:rsidR="00731F8E" w:rsidRPr="009330B5" w14:paraId="12758760" w14:textId="77777777">
        <w:tc>
          <w:tcPr>
            <w:tcW w:w="3000" w:type="dxa"/>
            <w:shd w:val="clear" w:color="auto" w:fill="F2F5FA"/>
            <w:tcMar>
              <w:top w:w="50" w:type="dxa"/>
              <w:left w:w="90" w:type="dxa"/>
              <w:bottom w:w="50" w:type="dxa"/>
              <w:right w:w="90" w:type="dxa"/>
            </w:tcMar>
          </w:tcPr>
          <w:p w14:paraId="47A48A52" w14:textId="77777777" w:rsidR="00731F8E" w:rsidRPr="009330B5" w:rsidRDefault="00000000">
            <w:pPr>
              <w:spacing w:before="50" w:after="50"/>
              <w:rPr>
                <w:sz w:val="22"/>
                <w:szCs w:val="22"/>
              </w:rPr>
            </w:pPr>
            <w:r w:rsidRPr="009330B5">
              <w:rPr>
                <w:sz w:val="20"/>
                <w:szCs w:val="20"/>
              </w:rPr>
              <w:t>Application déployée</w:t>
            </w:r>
          </w:p>
        </w:tc>
        <w:tc>
          <w:tcPr>
            <w:tcW w:w="3180" w:type="dxa"/>
            <w:shd w:val="clear" w:color="auto" w:fill="F2F5FA"/>
            <w:tcMar>
              <w:top w:w="50" w:type="dxa"/>
              <w:left w:w="90" w:type="dxa"/>
              <w:bottom w:w="50" w:type="dxa"/>
              <w:right w:w="90" w:type="dxa"/>
            </w:tcMar>
          </w:tcPr>
          <w:p w14:paraId="0E5B367F" w14:textId="77777777" w:rsidR="00731F8E" w:rsidRPr="009330B5" w:rsidRDefault="00000000">
            <w:pPr>
              <w:spacing w:before="50" w:after="50"/>
              <w:rPr>
                <w:sz w:val="22"/>
                <w:szCs w:val="22"/>
              </w:rPr>
            </w:pPr>
            <w:r w:rsidRPr="009330B5">
              <w:rPr>
                <w:sz w:val="20"/>
                <w:szCs w:val="20"/>
              </w:rPr>
              <w:t>Oui : développée, reprise d'un autre module, ou open source</w:t>
            </w:r>
          </w:p>
        </w:tc>
        <w:tc>
          <w:tcPr>
            <w:tcW w:w="3180" w:type="dxa"/>
            <w:shd w:val="clear" w:color="auto" w:fill="F2F5FA"/>
            <w:tcMar>
              <w:top w:w="50" w:type="dxa"/>
              <w:left w:w="90" w:type="dxa"/>
              <w:bottom w:w="50" w:type="dxa"/>
              <w:right w:w="90" w:type="dxa"/>
            </w:tcMar>
          </w:tcPr>
          <w:p w14:paraId="5C465D48" w14:textId="77777777" w:rsidR="00731F8E" w:rsidRPr="009330B5" w:rsidRDefault="00000000">
            <w:pPr>
              <w:spacing w:before="50" w:after="50"/>
              <w:rPr>
                <w:sz w:val="22"/>
                <w:szCs w:val="22"/>
              </w:rPr>
            </w:pPr>
            <w:r w:rsidRPr="009330B5">
              <w:rPr>
                <w:sz w:val="20"/>
                <w:szCs w:val="20"/>
              </w:rPr>
              <w:t>Doit être multi-composants (§5.1)</w:t>
            </w:r>
          </w:p>
        </w:tc>
      </w:tr>
      <w:tr w:rsidR="00731F8E" w:rsidRPr="009330B5" w14:paraId="159505C5" w14:textId="77777777">
        <w:tc>
          <w:tcPr>
            <w:tcW w:w="3000" w:type="dxa"/>
            <w:tcMar>
              <w:top w:w="50" w:type="dxa"/>
              <w:left w:w="90" w:type="dxa"/>
              <w:bottom w:w="50" w:type="dxa"/>
              <w:right w:w="90" w:type="dxa"/>
            </w:tcMar>
          </w:tcPr>
          <w:p w14:paraId="41D716C9" w14:textId="77777777" w:rsidR="00731F8E" w:rsidRPr="009330B5" w:rsidRDefault="00000000">
            <w:pPr>
              <w:spacing w:before="50" w:after="50"/>
              <w:rPr>
                <w:sz w:val="22"/>
                <w:szCs w:val="22"/>
              </w:rPr>
            </w:pPr>
            <w:r w:rsidRPr="009330B5">
              <w:rPr>
                <w:sz w:val="20"/>
                <w:szCs w:val="20"/>
              </w:rPr>
              <w:t>Langage / framework</w:t>
            </w:r>
          </w:p>
        </w:tc>
        <w:tc>
          <w:tcPr>
            <w:tcW w:w="3180" w:type="dxa"/>
            <w:tcMar>
              <w:top w:w="50" w:type="dxa"/>
              <w:left w:w="90" w:type="dxa"/>
              <w:bottom w:w="50" w:type="dxa"/>
              <w:right w:w="90" w:type="dxa"/>
            </w:tcMar>
          </w:tcPr>
          <w:p w14:paraId="7391FD99" w14:textId="77777777" w:rsidR="00731F8E" w:rsidRPr="009330B5" w:rsidRDefault="00000000">
            <w:pPr>
              <w:spacing w:before="50" w:after="50"/>
              <w:rPr>
                <w:sz w:val="22"/>
                <w:szCs w:val="22"/>
              </w:rPr>
            </w:pPr>
            <w:r w:rsidRPr="009330B5">
              <w:rPr>
                <w:sz w:val="20"/>
                <w:szCs w:val="20"/>
              </w:rPr>
              <w:t>Oui — libre</w:t>
            </w:r>
          </w:p>
        </w:tc>
        <w:tc>
          <w:tcPr>
            <w:tcW w:w="3180" w:type="dxa"/>
            <w:tcMar>
              <w:top w:w="50" w:type="dxa"/>
              <w:left w:w="90" w:type="dxa"/>
              <w:bottom w:w="50" w:type="dxa"/>
              <w:right w:w="90" w:type="dxa"/>
            </w:tcMar>
          </w:tcPr>
          <w:p w14:paraId="42BADBF4" w14:textId="77777777" w:rsidR="00731F8E" w:rsidRPr="009330B5" w:rsidRDefault="00000000">
            <w:pPr>
              <w:spacing w:before="50" w:after="50"/>
              <w:rPr>
                <w:sz w:val="22"/>
                <w:szCs w:val="22"/>
              </w:rPr>
            </w:pPr>
            <w:r w:rsidRPr="009330B5">
              <w:rPr>
                <w:sz w:val="20"/>
                <w:szCs w:val="20"/>
              </w:rPr>
              <w:t>—</w:t>
            </w:r>
          </w:p>
        </w:tc>
      </w:tr>
      <w:tr w:rsidR="00731F8E" w:rsidRPr="009330B5" w14:paraId="633E71A1" w14:textId="77777777" w:rsidTr="009330B5">
        <w:tc>
          <w:tcPr>
            <w:tcW w:w="3000" w:type="dxa"/>
            <w:shd w:val="clear" w:color="auto" w:fill="F2F5FA"/>
            <w:tcMar>
              <w:top w:w="50" w:type="dxa"/>
              <w:left w:w="90" w:type="dxa"/>
              <w:bottom w:w="50" w:type="dxa"/>
              <w:right w:w="90" w:type="dxa"/>
            </w:tcMar>
          </w:tcPr>
          <w:p w14:paraId="110B2026" w14:textId="77777777" w:rsidR="00731F8E" w:rsidRPr="009330B5" w:rsidRDefault="00000000">
            <w:pPr>
              <w:spacing w:before="50" w:after="50"/>
              <w:rPr>
                <w:sz w:val="22"/>
                <w:szCs w:val="22"/>
              </w:rPr>
            </w:pPr>
            <w:r w:rsidRPr="009330B5">
              <w:rPr>
                <w:sz w:val="20"/>
                <w:szCs w:val="20"/>
              </w:rPr>
              <w:t>Outil d'IaC</w:t>
            </w:r>
          </w:p>
        </w:tc>
        <w:tc>
          <w:tcPr>
            <w:tcW w:w="3180" w:type="dxa"/>
            <w:shd w:val="clear" w:color="auto" w:fill="F2F5FA"/>
            <w:tcMar>
              <w:top w:w="50" w:type="dxa"/>
              <w:left w:w="90" w:type="dxa"/>
              <w:bottom w:w="50" w:type="dxa"/>
              <w:right w:w="90" w:type="dxa"/>
            </w:tcMar>
          </w:tcPr>
          <w:p w14:paraId="72DD1384" w14:textId="77777777" w:rsidR="00731F8E" w:rsidRPr="009330B5" w:rsidRDefault="00000000">
            <w:pPr>
              <w:spacing w:before="50" w:after="50"/>
              <w:rPr>
                <w:sz w:val="22"/>
                <w:szCs w:val="22"/>
              </w:rPr>
            </w:pPr>
            <w:r w:rsidRPr="009330B5">
              <w:rPr>
                <w:sz w:val="20"/>
                <w:szCs w:val="20"/>
              </w:rPr>
              <w:t>Terraform, OpenTofu ou CloudFormation</w:t>
            </w:r>
          </w:p>
        </w:tc>
        <w:tc>
          <w:tcPr>
            <w:tcW w:w="3180" w:type="dxa"/>
            <w:shd w:val="clear" w:color="auto" w:fill="FFB19F"/>
            <w:tcMar>
              <w:top w:w="50" w:type="dxa"/>
              <w:left w:w="90" w:type="dxa"/>
              <w:bottom w:w="50" w:type="dxa"/>
              <w:right w:w="90" w:type="dxa"/>
            </w:tcMar>
          </w:tcPr>
          <w:p w14:paraId="26429442" w14:textId="77777777" w:rsidR="00731F8E" w:rsidRPr="009330B5" w:rsidRDefault="00000000">
            <w:pPr>
              <w:spacing w:before="50" w:after="50"/>
              <w:rPr>
                <w:sz w:val="22"/>
                <w:szCs w:val="22"/>
              </w:rPr>
            </w:pPr>
            <w:r w:rsidRPr="009330B5">
              <w:rPr>
                <w:sz w:val="20"/>
                <w:szCs w:val="20"/>
              </w:rPr>
              <w:t>L'usage d'un outil d'IaC est obligatoire</w:t>
            </w:r>
          </w:p>
        </w:tc>
      </w:tr>
      <w:tr w:rsidR="00731F8E" w:rsidRPr="009330B5" w14:paraId="6F84897E" w14:textId="77777777">
        <w:tc>
          <w:tcPr>
            <w:tcW w:w="3000" w:type="dxa"/>
            <w:tcMar>
              <w:top w:w="50" w:type="dxa"/>
              <w:left w:w="90" w:type="dxa"/>
              <w:bottom w:w="50" w:type="dxa"/>
              <w:right w:w="90" w:type="dxa"/>
            </w:tcMar>
          </w:tcPr>
          <w:p w14:paraId="6D9A1C88" w14:textId="77777777" w:rsidR="00731F8E" w:rsidRPr="009330B5" w:rsidRDefault="00000000">
            <w:pPr>
              <w:spacing w:before="50" w:after="50"/>
              <w:rPr>
                <w:sz w:val="22"/>
                <w:szCs w:val="22"/>
              </w:rPr>
            </w:pPr>
            <w:r w:rsidRPr="009330B5">
              <w:rPr>
                <w:sz w:val="20"/>
                <w:szCs w:val="20"/>
              </w:rPr>
              <w:t>Services AWS</w:t>
            </w:r>
          </w:p>
        </w:tc>
        <w:tc>
          <w:tcPr>
            <w:tcW w:w="3180" w:type="dxa"/>
            <w:tcMar>
              <w:top w:w="50" w:type="dxa"/>
              <w:left w:w="90" w:type="dxa"/>
              <w:bottom w:w="50" w:type="dxa"/>
              <w:right w:w="90" w:type="dxa"/>
            </w:tcMar>
          </w:tcPr>
          <w:p w14:paraId="4C456E96" w14:textId="77777777" w:rsidR="00731F8E" w:rsidRPr="009330B5" w:rsidRDefault="00000000">
            <w:pPr>
              <w:spacing w:before="50" w:after="50"/>
              <w:rPr>
                <w:sz w:val="22"/>
                <w:szCs w:val="22"/>
              </w:rPr>
            </w:pPr>
            <w:r w:rsidRPr="009330B5">
              <w:rPr>
                <w:sz w:val="20"/>
                <w:szCs w:val="20"/>
              </w:rPr>
              <w:t>Non</w:t>
            </w:r>
          </w:p>
        </w:tc>
        <w:tc>
          <w:tcPr>
            <w:tcW w:w="3180" w:type="dxa"/>
            <w:tcMar>
              <w:top w:w="50" w:type="dxa"/>
              <w:left w:w="90" w:type="dxa"/>
              <w:bottom w:w="50" w:type="dxa"/>
              <w:right w:w="90" w:type="dxa"/>
            </w:tcMar>
          </w:tcPr>
          <w:p w14:paraId="1EB060F6" w14:textId="77777777" w:rsidR="00731F8E" w:rsidRPr="009330B5" w:rsidRDefault="00000000">
            <w:pPr>
              <w:spacing w:before="50" w:after="50"/>
              <w:rPr>
                <w:sz w:val="22"/>
                <w:szCs w:val="22"/>
              </w:rPr>
            </w:pPr>
            <w:r w:rsidRPr="009330B5">
              <w:rPr>
                <w:sz w:val="20"/>
                <w:szCs w:val="20"/>
              </w:rPr>
              <w:t>Liste fermée imposée (§4)</w:t>
            </w:r>
          </w:p>
        </w:tc>
      </w:tr>
      <w:tr w:rsidR="00731F8E" w:rsidRPr="009330B5" w14:paraId="2ED68955" w14:textId="77777777">
        <w:tc>
          <w:tcPr>
            <w:tcW w:w="3000" w:type="dxa"/>
            <w:shd w:val="clear" w:color="auto" w:fill="F2F5FA"/>
            <w:tcMar>
              <w:top w:w="50" w:type="dxa"/>
              <w:left w:w="90" w:type="dxa"/>
              <w:bottom w:w="50" w:type="dxa"/>
              <w:right w:w="90" w:type="dxa"/>
            </w:tcMar>
          </w:tcPr>
          <w:p w14:paraId="4A9B9598" w14:textId="77777777" w:rsidR="00731F8E" w:rsidRPr="009330B5" w:rsidRDefault="00000000">
            <w:pPr>
              <w:spacing w:before="50" w:after="50"/>
              <w:rPr>
                <w:sz w:val="22"/>
                <w:szCs w:val="22"/>
              </w:rPr>
            </w:pPr>
            <w:r w:rsidRPr="009330B5">
              <w:rPr>
                <w:sz w:val="20"/>
                <w:szCs w:val="20"/>
              </w:rPr>
              <w:t>Topologie, sécurité, supervision, sauvegarde</w:t>
            </w:r>
          </w:p>
        </w:tc>
        <w:tc>
          <w:tcPr>
            <w:tcW w:w="3180" w:type="dxa"/>
            <w:shd w:val="clear" w:color="auto" w:fill="F2F5FA"/>
            <w:tcMar>
              <w:top w:w="50" w:type="dxa"/>
              <w:left w:w="90" w:type="dxa"/>
              <w:bottom w:w="50" w:type="dxa"/>
              <w:right w:w="90" w:type="dxa"/>
            </w:tcMar>
          </w:tcPr>
          <w:p w14:paraId="4DC6B492" w14:textId="77777777" w:rsidR="00731F8E" w:rsidRPr="009330B5" w:rsidRDefault="00000000">
            <w:pPr>
              <w:spacing w:before="50" w:after="50"/>
              <w:rPr>
                <w:sz w:val="22"/>
                <w:szCs w:val="22"/>
              </w:rPr>
            </w:pPr>
            <w:r w:rsidRPr="009330B5">
              <w:rPr>
                <w:sz w:val="20"/>
                <w:szCs w:val="20"/>
              </w:rPr>
              <w:t>Détails de mise en œuvre</w:t>
            </w:r>
          </w:p>
        </w:tc>
        <w:tc>
          <w:tcPr>
            <w:tcW w:w="3180" w:type="dxa"/>
            <w:shd w:val="clear" w:color="auto" w:fill="F2F5FA"/>
            <w:tcMar>
              <w:top w:w="50" w:type="dxa"/>
              <w:left w:w="90" w:type="dxa"/>
              <w:bottom w:w="50" w:type="dxa"/>
              <w:right w:w="90" w:type="dxa"/>
            </w:tcMar>
          </w:tcPr>
          <w:p w14:paraId="5B0A2266" w14:textId="77777777" w:rsidR="00731F8E" w:rsidRPr="009330B5" w:rsidRDefault="00000000">
            <w:pPr>
              <w:spacing w:before="50" w:after="50"/>
              <w:rPr>
                <w:sz w:val="22"/>
                <w:szCs w:val="22"/>
              </w:rPr>
            </w:pPr>
            <w:r w:rsidRPr="009330B5">
              <w:rPr>
                <w:sz w:val="20"/>
                <w:szCs w:val="20"/>
              </w:rPr>
              <w:t>Exigences imposées (§5)</w:t>
            </w:r>
          </w:p>
        </w:tc>
      </w:tr>
    </w:tbl>
    <w:p w14:paraId="26E18D5F" w14:textId="77777777" w:rsidR="00731F8E" w:rsidRPr="009330B5" w:rsidRDefault="00000000">
      <w:pPr>
        <w:spacing w:after="120"/>
        <w:jc w:val="both"/>
        <w:rPr>
          <w:sz w:val="22"/>
          <w:szCs w:val="22"/>
        </w:rPr>
      </w:pPr>
      <w:r w:rsidRPr="009330B5">
        <w:rPr>
          <w:i/>
          <w:iCs/>
          <w:sz w:val="22"/>
          <w:szCs w:val="22"/>
        </w:rPr>
        <w:t>Règle de validation du sujet : un sujet est accepté s'il permet d'exercer l'intégralité du socle de la section 5 en n'utilisant que les services de la section 4. Un sujet attractif mais incompatible avec ce périmètre sera refusé, y compris tardivement.</w:t>
      </w:r>
    </w:p>
    <w:p w14:paraId="35F93487" w14:textId="77777777" w:rsidR="00731F8E" w:rsidRDefault="00000000">
      <w:pPr>
        <w:pStyle w:val="Titre1"/>
        <w:spacing w:before="320" w:after="160"/>
        <w:rPr>
          <w:b/>
          <w:bCs/>
          <w:color w:val="1F3864"/>
          <w:sz w:val="36"/>
          <w:szCs w:val="36"/>
        </w:rPr>
      </w:pPr>
      <w:r w:rsidRPr="009330B5">
        <w:rPr>
          <w:b/>
          <w:bCs/>
          <w:color w:val="1F3864"/>
          <w:sz w:val="36"/>
          <w:szCs w:val="36"/>
        </w:rPr>
        <w:t>3. Environnement AWS et contraintes de compte</w:t>
      </w:r>
    </w:p>
    <w:p w14:paraId="4F4CBA1B" w14:textId="1AD7184F" w:rsidR="001129D1" w:rsidRPr="001129D1" w:rsidRDefault="001129D1" w:rsidP="001129D1">
      <w:pPr>
        <w:spacing w:after="120"/>
        <w:jc w:val="both"/>
        <w:rPr>
          <w:sz w:val="22"/>
          <w:szCs w:val="22"/>
        </w:rPr>
      </w:pPr>
      <w:r w:rsidRPr="001129D1">
        <w:rPr>
          <w:sz w:val="22"/>
          <w:szCs w:val="22"/>
        </w:rPr>
        <w:t>Le projet s'exécute exclusivement sur AWS Academy Learner Lab, avec un crédit de 50 USD par étudiant pour la totalité du semestre.</w:t>
      </w:r>
    </w:p>
    <w:tbl>
      <w:tblPr>
        <w:tblStyle w:val="Tableausimple1"/>
        <w:tblW w:w="0" w:type="auto"/>
        <w:tblLook w:val="04A0" w:firstRow="1" w:lastRow="0" w:firstColumn="1" w:lastColumn="0" w:noHBand="0" w:noVBand="1"/>
      </w:tblPr>
      <w:tblGrid>
        <w:gridCol w:w="1469"/>
        <w:gridCol w:w="3917"/>
        <w:gridCol w:w="4350"/>
      </w:tblGrid>
      <w:tr w:rsidR="001129D1" w:rsidRPr="001129D1" w14:paraId="1B864B94" w14:textId="77777777" w:rsidTr="0011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C7B3E" w14:textId="77777777" w:rsidR="001129D1" w:rsidRPr="001129D1" w:rsidRDefault="001129D1" w:rsidP="001129D1">
            <w:pPr>
              <w:spacing w:after="120"/>
              <w:jc w:val="both"/>
              <w:rPr>
                <w:sz w:val="22"/>
                <w:szCs w:val="22"/>
              </w:rPr>
            </w:pPr>
            <w:r w:rsidRPr="001129D1">
              <w:rPr>
                <w:sz w:val="22"/>
                <w:szCs w:val="22"/>
              </w:rPr>
              <w:t>Aspect</w:t>
            </w:r>
          </w:p>
        </w:tc>
        <w:tc>
          <w:tcPr>
            <w:tcW w:w="0" w:type="auto"/>
            <w:hideMark/>
          </w:tcPr>
          <w:p w14:paraId="2160E6C5" w14:textId="77777777" w:rsidR="001129D1" w:rsidRPr="001129D1" w:rsidRDefault="001129D1" w:rsidP="001129D1">
            <w:pPr>
              <w:spacing w:after="120"/>
              <w:jc w:val="both"/>
              <w:cnfStyle w:val="100000000000" w:firstRow="1" w:lastRow="0" w:firstColumn="0" w:lastColumn="0" w:oddVBand="0" w:evenVBand="0" w:oddHBand="0" w:evenHBand="0" w:firstRowFirstColumn="0" w:firstRowLastColumn="0" w:lastRowFirstColumn="0" w:lastRowLastColumn="0"/>
              <w:rPr>
                <w:sz w:val="22"/>
                <w:szCs w:val="22"/>
              </w:rPr>
            </w:pPr>
            <w:r w:rsidRPr="001129D1">
              <w:rPr>
                <w:sz w:val="22"/>
                <w:szCs w:val="22"/>
              </w:rPr>
              <w:t>Contrainte</w:t>
            </w:r>
          </w:p>
        </w:tc>
        <w:tc>
          <w:tcPr>
            <w:tcW w:w="0" w:type="auto"/>
            <w:hideMark/>
          </w:tcPr>
          <w:p w14:paraId="1D81E6F7" w14:textId="77777777" w:rsidR="001129D1" w:rsidRPr="001129D1" w:rsidRDefault="001129D1" w:rsidP="001129D1">
            <w:pPr>
              <w:spacing w:after="120"/>
              <w:jc w:val="both"/>
              <w:cnfStyle w:val="100000000000" w:firstRow="1" w:lastRow="0" w:firstColumn="0" w:lastColumn="0" w:oddVBand="0" w:evenVBand="0" w:oddHBand="0" w:evenHBand="0" w:firstRowFirstColumn="0" w:firstRowLastColumn="0" w:lastRowFirstColumn="0" w:lastRowLastColumn="0"/>
              <w:rPr>
                <w:sz w:val="22"/>
                <w:szCs w:val="22"/>
              </w:rPr>
            </w:pPr>
            <w:r w:rsidRPr="001129D1">
              <w:rPr>
                <w:sz w:val="22"/>
                <w:szCs w:val="22"/>
              </w:rPr>
              <w:t>Conséquence pour le projet</w:t>
            </w:r>
          </w:p>
        </w:tc>
      </w:tr>
      <w:tr w:rsidR="001129D1" w:rsidRPr="001129D1" w14:paraId="0B52A456" w14:textId="77777777" w:rsidTr="0011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E28F0" w14:textId="77777777" w:rsidR="001129D1" w:rsidRPr="001129D1" w:rsidRDefault="001129D1" w:rsidP="001129D1">
            <w:pPr>
              <w:spacing w:after="120"/>
              <w:jc w:val="both"/>
              <w:rPr>
                <w:sz w:val="22"/>
                <w:szCs w:val="22"/>
              </w:rPr>
            </w:pPr>
            <w:r w:rsidRPr="001129D1">
              <w:rPr>
                <w:sz w:val="22"/>
                <w:szCs w:val="22"/>
              </w:rPr>
              <w:t>Budget</w:t>
            </w:r>
          </w:p>
        </w:tc>
        <w:tc>
          <w:tcPr>
            <w:tcW w:w="0" w:type="auto"/>
            <w:hideMark/>
          </w:tcPr>
          <w:p w14:paraId="5C452D31" w14:textId="577E6CC5" w:rsidR="001129D1" w:rsidRPr="001129D1" w:rsidRDefault="001129D1" w:rsidP="001129D1">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50</w:t>
            </w:r>
            <w:r>
              <w:rPr>
                <w:sz w:val="22"/>
                <w:szCs w:val="22"/>
              </w:rPr>
              <w:t>$</w:t>
            </w:r>
            <w:r w:rsidRPr="001129D1">
              <w:rPr>
                <w:sz w:val="22"/>
                <w:szCs w:val="22"/>
              </w:rPr>
              <w:t xml:space="preserve"> par étudiant,</w:t>
            </w:r>
            <w:r>
              <w:rPr>
                <w:sz w:val="22"/>
                <w:szCs w:val="22"/>
              </w:rPr>
              <w:t xml:space="preserve"> l</w:t>
            </w:r>
            <w:r w:rsidRPr="001129D1">
              <w:rPr>
                <w:sz w:val="22"/>
                <w:szCs w:val="22"/>
              </w:rPr>
              <w:t>e laboratoire se ferme définitivement à épuisement.</w:t>
            </w:r>
          </w:p>
        </w:tc>
        <w:tc>
          <w:tcPr>
            <w:tcW w:w="0" w:type="auto"/>
            <w:hideMark/>
          </w:tcPr>
          <w:p w14:paraId="64E39EDE" w14:textId="77777777" w:rsidR="001129D1" w:rsidRPr="001129D1" w:rsidRDefault="001129D1" w:rsidP="001129D1">
            <w:pPr>
              <w:spacing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Une semaine d'oubli en fonctionnement continu consomme environ 20 % du crédit. La destruction en fin de séance est une condition de survie du projet.</w:t>
            </w:r>
          </w:p>
        </w:tc>
      </w:tr>
      <w:tr w:rsidR="001129D1" w:rsidRPr="001129D1" w14:paraId="192C0F51" w14:textId="77777777" w:rsidTr="001129D1">
        <w:tc>
          <w:tcPr>
            <w:cnfStyle w:val="001000000000" w:firstRow="0" w:lastRow="0" w:firstColumn="1" w:lastColumn="0" w:oddVBand="0" w:evenVBand="0" w:oddHBand="0" w:evenHBand="0" w:firstRowFirstColumn="0" w:firstRowLastColumn="0" w:lastRowFirstColumn="0" w:lastRowLastColumn="0"/>
            <w:tcW w:w="0" w:type="auto"/>
            <w:hideMark/>
          </w:tcPr>
          <w:p w14:paraId="7C772A1D" w14:textId="77777777" w:rsidR="001129D1" w:rsidRPr="001129D1" w:rsidRDefault="001129D1" w:rsidP="001129D1">
            <w:pPr>
              <w:spacing w:after="120"/>
              <w:jc w:val="both"/>
              <w:rPr>
                <w:sz w:val="22"/>
                <w:szCs w:val="22"/>
              </w:rPr>
            </w:pPr>
            <w:r w:rsidRPr="001129D1">
              <w:rPr>
                <w:sz w:val="22"/>
                <w:szCs w:val="22"/>
              </w:rPr>
              <w:lastRenderedPageBreak/>
              <w:t>Rôles IAM</w:t>
            </w:r>
          </w:p>
        </w:tc>
        <w:tc>
          <w:tcPr>
            <w:tcW w:w="0" w:type="auto"/>
            <w:hideMark/>
          </w:tcPr>
          <w:p w14:paraId="0297A78E" w14:textId="5CAA9918" w:rsidR="001129D1" w:rsidRPr="001129D1" w:rsidRDefault="001129D1" w:rsidP="001129D1">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Création de rôles et de politiques IAM personnalisés impossible.</w:t>
            </w:r>
            <w:r>
              <w:rPr>
                <w:sz w:val="22"/>
                <w:szCs w:val="22"/>
              </w:rPr>
              <w:t xml:space="preserve"> </w:t>
            </w:r>
            <w:r w:rsidRPr="001129D1">
              <w:rPr>
                <w:b/>
                <w:bCs/>
                <w:sz w:val="22"/>
                <w:szCs w:val="22"/>
              </w:rPr>
              <w:t>LabRole</w:t>
            </w:r>
            <w:r w:rsidRPr="001129D1">
              <w:rPr>
                <w:sz w:val="22"/>
                <w:szCs w:val="22"/>
              </w:rPr>
              <w:t xml:space="preserve"> et </w:t>
            </w:r>
            <w:r w:rsidRPr="001129D1">
              <w:rPr>
                <w:b/>
                <w:bCs/>
                <w:sz w:val="22"/>
                <w:szCs w:val="22"/>
              </w:rPr>
              <w:t>LabInstanceProfile</w:t>
            </w:r>
            <w:r w:rsidRPr="001129D1">
              <w:rPr>
                <w:sz w:val="22"/>
                <w:szCs w:val="22"/>
              </w:rPr>
              <w:t xml:space="preserve"> sont imposés.</w:t>
            </w:r>
          </w:p>
        </w:tc>
        <w:tc>
          <w:tcPr>
            <w:tcW w:w="0" w:type="auto"/>
            <w:hideMark/>
          </w:tcPr>
          <w:p w14:paraId="0F03A05F" w14:textId="77777777" w:rsidR="001129D1" w:rsidRPr="001129D1" w:rsidRDefault="001129D1" w:rsidP="001129D1">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Concevoir l'architecture autour de LabRole. Le moindre privilège est évalué au niveau réseau et applicatif, pas au niveau IAM.</w:t>
            </w:r>
          </w:p>
        </w:tc>
      </w:tr>
      <w:tr w:rsidR="001129D1" w:rsidRPr="001129D1" w14:paraId="56B8C32D" w14:textId="77777777" w:rsidTr="0011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466C0" w14:textId="77777777" w:rsidR="001129D1" w:rsidRPr="001129D1" w:rsidRDefault="001129D1" w:rsidP="001129D1">
            <w:pPr>
              <w:spacing w:after="120"/>
              <w:rPr>
                <w:sz w:val="22"/>
                <w:szCs w:val="22"/>
              </w:rPr>
            </w:pPr>
            <w:r w:rsidRPr="001129D1">
              <w:rPr>
                <w:sz w:val="22"/>
                <w:szCs w:val="22"/>
              </w:rPr>
              <w:t>Durée de session</w:t>
            </w:r>
          </w:p>
        </w:tc>
        <w:tc>
          <w:tcPr>
            <w:tcW w:w="0" w:type="auto"/>
            <w:hideMark/>
          </w:tcPr>
          <w:p w14:paraId="22F6A2CD" w14:textId="77777777" w:rsidR="001129D1" w:rsidRPr="001129D1" w:rsidRDefault="001129D1" w:rsidP="001129D1">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Session limitée dans le temps et devant être relancée. Les ressources de calcul peuvent être arrêtées entre deux sessions.</w:t>
            </w:r>
          </w:p>
        </w:tc>
        <w:tc>
          <w:tcPr>
            <w:tcW w:w="0" w:type="auto"/>
            <w:hideMark/>
          </w:tcPr>
          <w:p w14:paraId="6AD05E26" w14:textId="77777777" w:rsidR="001129D1" w:rsidRPr="001129D1" w:rsidRDefault="001129D1" w:rsidP="001129D1">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L'infrastructure doit être jetable et reconstructible. Aucune donnée de travail ne réside uniquement sur une instance.</w:t>
            </w:r>
          </w:p>
        </w:tc>
      </w:tr>
      <w:tr w:rsidR="001129D1" w:rsidRPr="001129D1" w14:paraId="4E07E5F4" w14:textId="77777777" w:rsidTr="001129D1">
        <w:tc>
          <w:tcPr>
            <w:cnfStyle w:val="001000000000" w:firstRow="0" w:lastRow="0" w:firstColumn="1" w:lastColumn="0" w:oddVBand="0" w:evenVBand="0" w:oddHBand="0" w:evenHBand="0" w:firstRowFirstColumn="0" w:firstRowLastColumn="0" w:lastRowFirstColumn="0" w:lastRowLastColumn="0"/>
            <w:tcW w:w="0" w:type="auto"/>
            <w:hideMark/>
          </w:tcPr>
          <w:p w14:paraId="09247A6E" w14:textId="77777777" w:rsidR="001129D1" w:rsidRPr="001129D1" w:rsidRDefault="001129D1" w:rsidP="001129D1">
            <w:pPr>
              <w:spacing w:after="120"/>
              <w:jc w:val="both"/>
              <w:rPr>
                <w:sz w:val="22"/>
                <w:szCs w:val="22"/>
              </w:rPr>
            </w:pPr>
            <w:r w:rsidRPr="001129D1">
              <w:rPr>
                <w:sz w:val="22"/>
                <w:szCs w:val="22"/>
              </w:rPr>
              <w:t>Identifiants</w:t>
            </w:r>
          </w:p>
        </w:tc>
        <w:tc>
          <w:tcPr>
            <w:tcW w:w="0" w:type="auto"/>
            <w:hideMark/>
          </w:tcPr>
          <w:p w14:paraId="577982B6" w14:textId="77777777" w:rsidR="001129D1" w:rsidRPr="001129D1" w:rsidRDefault="001129D1" w:rsidP="001129D1">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Clé, secret et jeton de session renouvelés à chaque démarrage de session.</w:t>
            </w:r>
          </w:p>
        </w:tc>
        <w:tc>
          <w:tcPr>
            <w:tcW w:w="0" w:type="auto"/>
            <w:hideMark/>
          </w:tcPr>
          <w:p w14:paraId="6B985529" w14:textId="77777777" w:rsidR="001129D1" w:rsidRPr="001129D1" w:rsidRDefault="001129D1" w:rsidP="001129D1">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Documenter une procédure de rechargement des identifiants pour l'outil d'IaC. Ne jamais les committer.</w:t>
            </w:r>
          </w:p>
        </w:tc>
      </w:tr>
      <w:tr w:rsidR="001129D1" w:rsidRPr="001129D1" w14:paraId="22050F37" w14:textId="77777777" w:rsidTr="0011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D9663" w14:textId="77777777" w:rsidR="001129D1" w:rsidRPr="001129D1" w:rsidRDefault="001129D1" w:rsidP="001129D1">
            <w:pPr>
              <w:spacing w:after="120"/>
              <w:jc w:val="both"/>
              <w:rPr>
                <w:sz w:val="22"/>
                <w:szCs w:val="22"/>
              </w:rPr>
            </w:pPr>
            <w:r w:rsidRPr="001129D1">
              <w:rPr>
                <w:sz w:val="22"/>
                <w:szCs w:val="22"/>
              </w:rPr>
              <w:t>Catalogue de services</w:t>
            </w:r>
          </w:p>
        </w:tc>
        <w:tc>
          <w:tcPr>
            <w:tcW w:w="0" w:type="auto"/>
            <w:hideMark/>
          </w:tcPr>
          <w:p w14:paraId="444F1826" w14:textId="77777777" w:rsidR="001129D1" w:rsidRPr="001129D1" w:rsidRDefault="001129D1" w:rsidP="001129D1">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Sous-ensemble restreint ; certaines opérations bloquées même au sein des services autorisés.</w:t>
            </w:r>
          </w:p>
        </w:tc>
        <w:tc>
          <w:tcPr>
            <w:tcW w:w="0" w:type="auto"/>
            <w:hideMark/>
          </w:tcPr>
          <w:p w14:paraId="295E4EE2" w14:textId="77777777" w:rsidR="001129D1" w:rsidRPr="001129D1" w:rsidRDefault="001129D1" w:rsidP="001129D1">
            <w:pPr>
              <w:spacing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Vérifier chaque service dans la console dès le Livrable 2 avant de l'inscrire dans l'architecture finale.</w:t>
            </w:r>
          </w:p>
        </w:tc>
      </w:tr>
      <w:tr w:rsidR="001129D1" w:rsidRPr="001129D1" w14:paraId="2E5EF4BA" w14:textId="77777777" w:rsidTr="001129D1">
        <w:tc>
          <w:tcPr>
            <w:cnfStyle w:val="001000000000" w:firstRow="0" w:lastRow="0" w:firstColumn="1" w:lastColumn="0" w:oddVBand="0" w:evenVBand="0" w:oddHBand="0" w:evenHBand="0" w:firstRowFirstColumn="0" w:firstRowLastColumn="0" w:lastRowFirstColumn="0" w:lastRowLastColumn="0"/>
            <w:tcW w:w="0" w:type="auto"/>
            <w:hideMark/>
          </w:tcPr>
          <w:p w14:paraId="37258606" w14:textId="77777777" w:rsidR="001129D1" w:rsidRPr="001129D1" w:rsidRDefault="001129D1" w:rsidP="001129D1">
            <w:pPr>
              <w:spacing w:after="120"/>
              <w:jc w:val="both"/>
              <w:rPr>
                <w:sz w:val="22"/>
                <w:szCs w:val="22"/>
              </w:rPr>
            </w:pPr>
            <w:r w:rsidRPr="001129D1">
              <w:rPr>
                <w:sz w:val="22"/>
                <w:szCs w:val="22"/>
              </w:rPr>
              <w:t>Région</w:t>
            </w:r>
          </w:p>
        </w:tc>
        <w:tc>
          <w:tcPr>
            <w:tcW w:w="0" w:type="auto"/>
            <w:hideMark/>
          </w:tcPr>
          <w:p w14:paraId="3593743D" w14:textId="77777777" w:rsidR="001129D1" w:rsidRPr="001129D1" w:rsidRDefault="001129D1" w:rsidP="001129D1">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Accès limité à un petit nombre de régions.</w:t>
            </w:r>
          </w:p>
        </w:tc>
        <w:tc>
          <w:tcPr>
            <w:tcW w:w="0" w:type="auto"/>
            <w:hideMark/>
          </w:tcPr>
          <w:p w14:paraId="74DF1CC0" w14:textId="77777777" w:rsidR="001129D1" w:rsidRPr="001129D1" w:rsidRDefault="001129D1" w:rsidP="001129D1">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Région imposée : us-east-1.</w:t>
            </w:r>
          </w:p>
        </w:tc>
      </w:tr>
      <w:tr w:rsidR="001129D1" w:rsidRPr="001129D1" w14:paraId="3CF0238E" w14:textId="77777777" w:rsidTr="0011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F4A88" w14:textId="77777777" w:rsidR="001129D1" w:rsidRPr="001129D1" w:rsidRDefault="001129D1" w:rsidP="001129D1">
            <w:pPr>
              <w:spacing w:after="120"/>
              <w:jc w:val="both"/>
              <w:rPr>
                <w:sz w:val="22"/>
                <w:szCs w:val="22"/>
              </w:rPr>
            </w:pPr>
            <w:r w:rsidRPr="001129D1">
              <w:rPr>
                <w:sz w:val="22"/>
                <w:szCs w:val="22"/>
              </w:rPr>
              <w:t>Risque principal</w:t>
            </w:r>
          </w:p>
        </w:tc>
        <w:tc>
          <w:tcPr>
            <w:tcW w:w="0" w:type="auto"/>
            <w:hideMark/>
          </w:tcPr>
          <w:p w14:paraId="103AF769" w14:textId="77777777" w:rsidR="001129D1" w:rsidRPr="001129D1" w:rsidRDefault="001129D1" w:rsidP="001129D1">
            <w:pPr>
              <w:spacing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Perte définitive de l'environnement en cours de semestre si le crédit est épuisé.</w:t>
            </w:r>
          </w:p>
        </w:tc>
        <w:tc>
          <w:tcPr>
            <w:tcW w:w="0" w:type="auto"/>
            <w:hideMark/>
          </w:tcPr>
          <w:p w14:paraId="41322CDE" w14:textId="77777777" w:rsidR="001129D1" w:rsidRPr="001129D1" w:rsidRDefault="001129D1" w:rsidP="001129D1">
            <w:pPr>
              <w:spacing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Aucun rattrapage possible. Un crédit épuisé n'est pas un motif recevable de retard de livrable.</w:t>
            </w:r>
          </w:p>
        </w:tc>
      </w:tr>
    </w:tbl>
    <w:p w14:paraId="5EEB301F" w14:textId="77777777" w:rsidR="001129D1" w:rsidRDefault="001129D1" w:rsidP="001129D1">
      <w:pPr>
        <w:pStyle w:val="Titre2"/>
        <w:rPr>
          <w:b/>
          <w:bCs/>
        </w:rPr>
      </w:pPr>
    </w:p>
    <w:p w14:paraId="6390CF6F" w14:textId="279A20DB" w:rsidR="001129D1" w:rsidRDefault="001129D1" w:rsidP="001129D1">
      <w:pPr>
        <w:pStyle w:val="Titre2"/>
        <w:rPr>
          <w:b/>
          <w:bCs/>
        </w:rPr>
      </w:pPr>
      <w:r w:rsidRPr="001129D1">
        <w:rPr>
          <w:b/>
          <w:bCs/>
        </w:rPr>
        <w:t xml:space="preserve">3.1 </w:t>
      </w:r>
      <w:r w:rsidRPr="001129D1">
        <w:rPr>
          <w:b/>
          <w:bCs/>
          <w:sz w:val="28"/>
          <w:szCs w:val="28"/>
        </w:rPr>
        <w:t>Règles</w:t>
      </w:r>
      <w:r w:rsidRPr="001129D1">
        <w:rPr>
          <w:b/>
          <w:bCs/>
        </w:rPr>
        <w:t xml:space="preserve"> imposées</w:t>
      </w:r>
    </w:p>
    <w:p w14:paraId="06387DC3" w14:textId="77777777" w:rsidR="001129D1" w:rsidRPr="001129D1" w:rsidRDefault="001129D1" w:rsidP="001129D1">
      <w:pPr>
        <w:pStyle w:val="Titre2"/>
        <w:rPr>
          <w:b/>
          <w:bCs/>
        </w:rPr>
      </w:pPr>
    </w:p>
    <w:p w14:paraId="4572AECA" w14:textId="77777777" w:rsidR="001129D1" w:rsidRPr="001129D1" w:rsidRDefault="001129D1" w:rsidP="001129D1">
      <w:pPr>
        <w:numPr>
          <w:ilvl w:val="0"/>
          <w:numId w:val="6"/>
        </w:numPr>
        <w:spacing w:after="120"/>
        <w:rPr>
          <w:sz w:val="22"/>
          <w:szCs w:val="22"/>
        </w:rPr>
      </w:pPr>
      <w:r w:rsidRPr="001129D1">
        <w:rPr>
          <w:sz w:val="22"/>
          <w:szCs w:val="22"/>
        </w:rPr>
        <w:t>Région unique : us-east-1, déclarée comme variable dans le code d'infrastructure. Aucune ressource dans une autre région.</w:t>
      </w:r>
    </w:p>
    <w:p w14:paraId="5BA85093" w14:textId="13D95D31" w:rsidR="001129D1" w:rsidRPr="001129D1" w:rsidRDefault="001129D1" w:rsidP="001129D1">
      <w:pPr>
        <w:numPr>
          <w:ilvl w:val="0"/>
          <w:numId w:val="6"/>
        </w:numPr>
        <w:spacing w:after="120"/>
        <w:rPr>
          <w:sz w:val="22"/>
          <w:szCs w:val="22"/>
        </w:rPr>
      </w:pPr>
      <w:r w:rsidRPr="001129D1">
        <w:rPr>
          <w:sz w:val="22"/>
          <w:szCs w:val="22"/>
        </w:rPr>
        <w:t>Destruction en fin de séance : toute ressource facturée à l'heure instances EC2, répartiteur de charge, base de données RDS est détruite en fin de séance, par script ou par l'outil d'IaC, jamais à la main.</w:t>
      </w:r>
    </w:p>
    <w:p w14:paraId="63280565" w14:textId="77777777" w:rsidR="001129D1" w:rsidRPr="001129D1" w:rsidRDefault="001129D1" w:rsidP="001129D1">
      <w:pPr>
        <w:numPr>
          <w:ilvl w:val="0"/>
          <w:numId w:val="6"/>
        </w:numPr>
        <w:spacing w:after="120"/>
        <w:rPr>
          <w:sz w:val="22"/>
          <w:szCs w:val="22"/>
        </w:rPr>
      </w:pPr>
      <w:r w:rsidRPr="001129D1">
        <w:rPr>
          <w:sz w:val="22"/>
          <w:szCs w:val="22"/>
        </w:rPr>
        <w:t>Nommage et étiquetage : toutes les ressources portent un préfixe de groupe et un jeu d'étiquettes normalisé, afin de permettre un nettoyage scripté fiable.</w:t>
      </w:r>
    </w:p>
    <w:p w14:paraId="1163E669" w14:textId="77777777" w:rsidR="001129D1" w:rsidRPr="001129D1" w:rsidRDefault="001129D1" w:rsidP="001129D1">
      <w:pPr>
        <w:numPr>
          <w:ilvl w:val="0"/>
          <w:numId w:val="6"/>
        </w:numPr>
        <w:spacing w:after="120"/>
        <w:rPr>
          <w:sz w:val="22"/>
          <w:szCs w:val="22"/>
        </w:rPr>
      </w:pPr>
      <w:r w:rsidRPr="001129D1">
        <w:rPr>
          <w:sz w:val="22"/>
          <w:szCs w:val="22"/>
        </w:rPr>
        <w:t>Suivi de consommation : le crédit restant est relevé et consigné dans le dépôt à la fin de chaque séance.</w:t>
      </w:r>
    </w:p>
    <w:p w14:paraId="408B0124" w14:textId="77777777" w:rsidR="001129D1" w:rsidRPr="001129D1" w:rsidRDefault="001129D1" w:rsidP="001129D1">
      <w:pPr>
        <w:numPr>
          <w:ilvl w:val="0"/>
          <w:numId w:val="6"/>
        </w:numPr>
        <w:spacing w:after="120"/>
        <w:rPr>
          <w:sz w:val="22"/>
          <w:szCs w:val="22"/>
        </w:rPr>
      </w:pPr>
      <w:r w:rsidRPr="001129D1">
        <w:rPr>
          <w:sz w:val="22"/>
          <w:szCs w:val="22"/>
        </w:rPr>
        <w:t>Compte porteur : le groupe désigne au Livrable 1 le compte sur lequel l'infrastructure est déployée, et déclare l'ordre de bascule vers les comptes des autres membres en cas d'épuisement.</w:t>
      </w:r>
    </w:p>
    <w:p w14:paraId="2FB7A85B" w14:textId="77777777" w:rsidR="001129D1" w:rsidRPr="001129D1" w:rsidRDefault="001129D1" w:rsidP="001129D1">
      <w:pPr>
        <w:numPr>
          <w:ilvl w:val="0"/>
          <w:numId w:val="6"/>
        </w:numPr>
        <w:spacing w:after="120"/>
        <w:rPr>
          <w:sz w:val="22"/>
          <w:szCs w:val="22"/>
        </w:rPr>
      </w:pPr>
      <w:r w:rsidRPr="001129D1">
        <w:rPr>
          <w:sz w:val="22"/>
          <w:szCs w:val="22"/>
        </w:rPr>
        <w:t>Aucun identifiant en clair dans le dépôt Git, à aucun moment de l'historique, y compris les jetons de session temporaires.</w:t>
      </w:r>
    </w:p>
    <w:p w14:paraId="33C28293" w14:textId="77777777" w:rsidR="001129D1" w:rsidRPr="001129D1" w:rsidRDefault="001129D1" w:rsidP="001129D1">
      <w:pPr>
        <w:numPr>
          <w:ilvl w:val="0"/>
          <w:numId w:val="6"/>
        </w:numPr>
        <w:spacing w:after="120"/>
        <w:rPr>
          <w:sz w:val="22"/>
          <w:szCs w:val="22"/>
        </w:rPr>
      </w:pPr>
      <w:r w:rsidRPr="001129D1">
        <w:rPr>
          <w:sz w:val="22"/>
          <w:szCs w:val="22"/>
        </w:rPr>
        <w:t>État de l'IaC partagé au sein du groupe et survivant à la fermeture de session. Un état stocké localement sur le poste d'un seul étudiant est une cause classique d'échec de projet.</w:t>
      </w:r>
    </w:p>
    <w:p w14:paraId="4818213C" w14:textId="77777777" w:rsidR="001129D1" w:rsidRDefault="001129D1" w:rsidP="001129D1">
      <w:pPr>
        <w:numPr>
          <w:ilvl w:val="0"/>
          <w:numId w:val="6"/>
        </w:numPr>
        <w:spacing w:after="120"/>
        <w:rPr>
          <w:sz w:val="22"/>
          <w:szCs w:val="22"/>
        </w:rPr>
      </w:pPr>
      <w:r w:rsidRPr="001129D1">
        <w:rPr>
          <w:sz w:val="22"/>
          <w:szCs w:val="22"/>
        </w:rPr>
        <w:t>Posture face aux limitations : l'indisponibilité d'un service n'est jamais un motif d'abandon d'une exigence. Elle donne lieu à une solution de repli documentée et techniquement justifiée.</w:t>
      </w:r>
    </w:p>
    <w:p w14:paraId="5C68C411" w14:textId="77777777" w:rsidR="001129D1" w:rsidRDefault="001129D1" w:rsidP="001129D1">
      <w:pPr>
        <w:spacing w:after="120"/>
        <w:rPr>
          <w:sz w:val="22"/>
          <w:szCs w:val="22"/>
        </w:rPr>
      </w:pPr>
    </w:p>
    <w:p w14:paraId="6054285C" w14:textId="77777777" w:rsidR="001129D1" w:rsidRDefault="001129D1" w:rsidP="001129D1">
      <w:pPr>
        <w:spacing w:after="120"/>
        <w:rPr>
          <w:sz w:val="22"/>
          <w:szCs w:val="22"/>
        </w:rPr>
      </w:pPr>
    </w:p>
    <w:p w14:paraId="047D3069" w14:textId="77777777" w:rsidR="001129D1" w:rsidRDefault="001129D1" w:rsidP="001129D1">
      <w:pPr>
        <w:spacing w:after="120"/>
        <w:rPr>
          <w:sz w:val="22"/>
          <w:szCs w:val="22"/>
        </w:rPr>
      </w:pPr>
    </w:p>
    <w:p w14:paraId="70B61C88" w14:textId="77777777" w:rsidR="001129D1" w:rsidRDefault="001129D1" w:rsidP="001129D1">
      <w:pPr>
        <w:spacing w:after="120"/>
        <w:rPr>
          <w:sz w:val="22"/>
          <w:szCs w:val="22"/>
        </w:rPr>
      </w:pPr>
    </w:p>
    <w:p w14:paraId="40EDA46F" w14:textId="77777777" w:rsidR="001129D1" w:rsidRDefault="001129D1" w:rsidP="001129D1">
      <w:pPr>
        <w:spacing w:after="120"/>
        <w:rPr>
          <w:sz w:val="22"/>
          <w:szCs w:val="22"/>
        </w:rPr>
      </w:pPr>
    </w:p>
    <w:p w14:paraId="1FFA347D" w14:textId="77777777" w:rsidR="001129D1" w:rsidRDefault="001129D1" w:rsidP="001129D1">
      <w:pPr>
        <w:spacing w:after="120"/>
        <w:rPr>
          <w:sz w:val="22"/>
          <w:szCs w:val="22"/>
        </w:rPr>
      </w:pPr>
    </w:p>
    <w:p w14:paraId="43B8729D" w14:textId="77777777" w:rsidR="001129D1" w:rsidRPr="001129D1" w:rsidRDefault="001129D1" w:rsidP="001129D1">
      <w:pPr>
        <w:spacing w:after="120"/>
        <w:rPr>
          <w:sz w:val="22"/>
          <w:szCs w:val="22"/>
        </w:rPr>
      </w:pPr>
    </w:p>
    <w:p w14:paraId="202CB1BE" w14:textId="77777777" w:rsidR="00731F8E" w:rsidRPr="009330B5" w:rsidRDefault="00000000">
      <w:pPr>
        <w:pStyle w:val="Titre2"/>
        <w:spacing w:before="240" w:after="120"/>
        <w:rPr>
          <w:sz w:val="28"/>
          <w:szCs w:val="28"/>
        </w:rPr>
      </w:pPr>
      <w:r w:rsidRPr="009330B5">
        <w:rPr>
          <w:b/>
          <w:bCs/>
          <w:sz w:val="28"/>
          <w:szCs w:val="28"/>
        </w:rPr>
        <w:lastRenderedPageBreak/>
        <w:t>4.1 Services autorisés et obligatoires</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0"/>
        <w:gridCol w:w="5014"/>
        <w:gridCol w:w="2049"/>
      </w:tblGrid>
      <w:tr w:rsidR="006E323F" w:rsidRPr="009330B5" w14:paraId="0AA0FDE5" w14:textId="77777777" w:rsidTr="006E323F">
        <w:trPr>
          <w:trHeight w:val="572"/>
          <w:tblHeader/>
        </w:trPr>
        <w:tc>
          <w:tcPr>
            <w:tcW w:w="2290" w:type="dxa"/>
            <w:shd w:val="clear" w:color="auto" w:fill="1F3864"/>
            <w:tcMar>
              <w:top w:w="50" w:type="dxa"/>
              <w:left w:w="90" w:type="dxa"/>
              <w:bottom w:w="50" w:type="dxa"/>
              <w:right w:w="90" w:type="dxa"/>
            </w:tcMar>
          </w:tcPr>
          <w:p w14:paraId="6DAB967E" w14:textId="77777777" w:rsidR="006E323F" w:rsidRPr="009330B5" w:rsidRDefault="006E323F">
            <w:pPr>
              <w:spacing w:before="50" w:after="50"/>
              <w:rPr>
                <w:sz w:val="22"/>
                <w:szCs w:val="22"/>
              </w:rPr>
            </w:pPr>
            <w:r w:rsidRPr="009330B5">
              <w:rPr>
                <w:b/>
                <w:bCs/>
                <w:color w:val="FFFFFF"/>
                <w:sz w:val="20"/>
                <w:szCs w:val="20"/>
              </w:rPr>
              <w:t>Service</w:t>
            </w:r>
          </w:p>
        </w:tc>
        <w:tc>
          <w:tcPr>
            <w:tcW w:w="5014" w:type="dxa"/>
            <w:shd w:val="clear" w:color="auto" w:fill="1F3864"/>
            <w:tcMar>
              <w:top w:w="50" w:type="dxa"/>
              <w:left w:w="90" w:type="dxa"/>
              <w:bottom w:w="50" w:type="dxa"/>
              <w:right w:w="90" w:type="dxa"/>
            </w:tcMar>
          </w:tcPr>
          <w:p w14:paraId="6AB9631F" w14:textId="77777777" w:rsidR="006E323F" w:rsidRPr="009330B5" w:rsidRDefault="006E323F">
            <w:pPr>
              <w:spacing w:before="50" w:after="50"/>
              <w:rPr>
                <w:sz w:val="22"/>
                <w:szCs w:val="22"/>
              </w:rPr>
            </w:pPr>
            <w:r w:rsidRPr="009330B5">
              <w:rPr>
                <w:b/>
                <w:bCs/>
                <w:color w:val="FFFFFF"/>
                <w:sz w:val="20"/>
                <w:szCs w:val="20"/>
              </w:rPr>
              <w:t>Usage dans le projet</w:t>
            </w:r>
          </w:p>
        </w:tc>
        <w:tc>
          <w:tcPr>
            <w:tcW w:w="2049" w:type="dxa"/>
            <w:shd w:val="clear" w:color="auto" w:fill="1F3864"/>
            <w:tcMar>
              <w:top w:w="50" w:type="dxa"/>
              <w:left w:w="90" w:type="dxa"/>
              <w:bottom w:w="50" w:type="dxa"/>
              <w:right w:w="90" w:type="dxa"/>
            </w:tcMar>
          </w:tcPr>
          <w:p w14:paraId="651C8622" w14:textId="77777777" w:rsidR="006E323F" w:rsidRPr="009330B5" w:rsidRDefault="006E323F">
            <w:pPr>
              <w:spacing w:before="50" w:after="50"/>
              <w:rPr>
                <w:sz w:val="22"/>
                <w:szCs w:val="22"/>
              </w:rPr>
            </w:pPr>
            <w:r w:rsidRPr="009330B5">
              <w:rPr>
                <w:b/>
                <w:bCs/>
                <w:color w:val="FFFFFF"/>
                <w:sz w:val="20"/>
                <w:szCs w:val="20"/>
              </w:rPr>
              <w:t>Limite gratuite / coût</w:t>
            </w:r>
          </w:p>
        </w:tc>
      </w:tr>
      <w:tr w:rsidR="006E323F" w:rsidRPr="009330B5" w14:paraId="63D27115" w14:textId="77777777" w:rsidTr="006E323F">
        <w:trPr>
          <w:trHeight w:val="572"/>
        </w:trPr>
        <w:tc>
          <w:tcPr>
            <w:tcW w:w="2290" w:type="dxa"/>
            <w:tcMar>
              <w:top w:w="50" w:type="dxa"/>
              <w:left w:w="90" w:type="dxa"/>
              <w:bottom w:w="50" w:type="dxa"/>
              <w:right w:w="90" w:type="dxa"/>
            </w:tcMar>
          </w:tcPr>
          <w:p w14:paraId="5D38E580" w14:textId="77777777" w:rsidR="006E323F" w:rsidRPr="009330B5" w:rsidRDefault="006E323F">
            <w:pPr>
              <w:spacing w:before="50" w:after="50"/>
              <w:rPr>
                <w:sz w:val="22"/>
                <w:szCs w:val="22"/>
              </w:rPr>
            </w:pPr>
            <w:r w:rsidRPr="009330B5">
              <w:rPr>
                <w:sz w:val="20"/>
                <w:szCs w:val="20"/>
              </w:rPr>
              <w:t>IAM</w:t>
            </w:r>
          </w:p>
        </w:tc>
        <w:tc>
          <w:tcPr>
            <w:tcW w:w="5014" w:type="dxa"/>
            <w:tcMar>
              <w:top w:w="50" w:type="dxa"/>
              <w:left w:w="90" w:type="dxa"/>
              <w:bottom w:w="50" w:type="dxa"/>
              <w:right w:w="90" w:type="dxa"/>
            </w:tcMar>
          </w:tcPr>
          <w:p w14:paraId="6AC938E3" w14:textId="77777777" w:rsidR="006E323F" w:rsidRPr="009330B5" w:rsidRDefault="006E323F">
            <w:pPr>
              <w:spacing w:before="50" w:after="50"/>
              <w:rPr>
                <w:sz w:val="22"/>
                <w:szCs w:val="22"/>
              </w:rPr>
            </w:pPr>
            <w:r w:rsidRPr="009330B5">
              <w:rPr>
                <w:sz w:val="20"/>
                <w:szCs w:val="20"/>
              </w:rPr>
              <w:t>Utilisateurs, rôles, politiques, moindre privilège (selon configuration §3)</w:t>
            </w:r>
          </w:p>
        </w:tc>
        <w:tc>
          <w:tcPr>
            <w:tcW w:w="2049" w:type="dxa"/>
            <w:tcMar>
              <w:top w:w="50" w:type="dxa"/>
              <w:left w:w="90" w:type="dxa"/>
              <w:bottom w:w="50" w:type="dxa"/>
              <w:right w:w="90" w:type="dxa"/>
            </w:tcMar>
          </w:tcPr>
          <w:p w14:paraId="4498510E" w14:textId="77777777" w:rsidR="006E323F" w:rsidRPr="009330B5" w:rsidRDefault="006E323F">
            <w:pPr>
              <w:spacing w:before="50" w:after="50"/>
              <w:rPr>
                <w:sz w:val="22"/>
                <w:szCs w:val="22"/>
              </w:rPr>
            </w:pPr>
            <w:r w:rsidRPr="009330B5">
              <w:rPr>
                <w:sz w:val="20"/>
                <w:szCs w:val="20"/>
              </w:rPr>
              <w:t>Gratuit</w:t>
            </w:r>
          </w:p>
        </w:tc>
      </w:tr>
      <w:tr w:rsidR="006E323F" w:rsidRPr="009330B5" w14:paraId="450AD95A" w14:textId="77777777" w:rsidTr="006E323F">
        <w:trPr>
          <w:trHeight w:val="818"/>
        </w:trPr>
        <w:tc>
          <w:tcPr>
            <w:tcW w:w="2290" w:type="dxa"/>
            <w:shd w:val="clear" w:color="auto" w:fill="F2F5FA"/>
            <w:tcMar>
              <w:top w:w="50" w:type="dxa"/>
              <w:left w:w="90" w:type="dxa"/>
              <w:bottom w:w="50" w:type="dxa"/>
              <w:right w:w="90" w:type="dxa"/>
            </w:tcMar>
          </w:tcPr>
          <w:p w14:paraId="1B491384" w14:textId="77777777" w:rsidR="006E323F" w:rsidRPr="009330B5" w:rsidRDefault="006E323F">
            <w:pPr>
              <w:spacing w:before="50" w:after="50"/>
              <w:rPr>
                <w:sz w:val="22"/>
                <w:szCs w:val="22"/>
              </w:rPr>
            </w:pPr>
            <w:r w:rsidRPr="009330B5">
              <w:rPr>
                <w:sz w:val="20"/>
                <w:szCs w:val="20"/>
              </w:rPr>
              <w:t>VPC, sous-réseaux, tables de routage, IGW</w:t>
            </w:r>
          </w:p>
        </w:tc>
        <w:tc>
          <w:tcPr>
            <w:tcW w:w="5014" w:type="dxa"/>
            <w:shd w:val="clear" w:color="auto" w:fill="F2F5FA"/>
            <w:tcMar>
              <w:top w:w="50" w:type="dxa"/>
              <w:left w:w="90" w:type="dxa"/>
              <w:bottom w:w="50" w:type="dxa"/>
              <w:right w:w="90" w:type="dxa"/>
            </w:tcMar>
          </w:tcPr>
          <w:p w14:paraId="5D7E5D1C" w14:textId="77777777" w:rsidR="006E323F" w:rsidRPr="009330B5" w:rsidRDefault="006E323F">
            <w:pPr>
              <w:spacing w:before="50" w:after="50"/>
              <w:rPr>
                <w:sz w:val="22"/>
                <w:szCs w:val="22"/>
              </w:rPr>
            </w:pPr>
            <w:r w:rsidRPr="009330B5">
              <w:rPr>
                <w:sz w:val="20"/>
                <w:szCs w:val="20"/>
              </w:rPr>
              <w:t>Topologie réseau du projet, segmentation public/privé</w:t>
            </w:r>
          </w:p>
        </w:tc>
        <w:tc>
          <w:tcPr>
            <w:tcW w:w="2049" w:type="dxa"/>
            <w:shd w:val="clear" w:color="auto" w:fill="F2F5FA"/>
            <w:tcMar>
              <w:top w:w="50" w:type="dxa"/>
              <w:left w:w="90" w:type="dxa"/>
              <w:bottom w:w="50" w:type="dxa"/>
              <w:right w:w="90" w:type="dxa"/>
            </w:tcMar>
          </w:tcPr>
          <w:p w14:paraId="53C6D0D0" w14:textId="77777777" w:rsidR="006E323F" w:rsidRPr="009330B5" w:rsidRDefault="006E323F">
            <w:pPr>
              <w:spacing w:before="50" w:after="50"/>
              <w:rPr>
                <w:sz w:val="22"/>
                <w:szCs w:val="22"/>
              </w:rPr>
            </w:pPr>
            <w:r w:rsidRPr="009330B5">
              <w:rPr>
                <w:sz w:val="20"/>
                <w:szCs w:val="20"/>
              </w:rPr>
              <w:t>Gratuit</w:t>
            </w:r>
          </w:p>
        </w:tc>
      </w:tr>
      <w:tr w:rsidR="006E323F" w:rsidRPr="009330B5" w14:paraId="26137FB4" w14:textId="77777777" w:rsidTr="006E323F">
        <w:trPr>
          <w:trHeight w:val="572"/>
        </w:trPr>
        <w:tc>
          <w:tcPr>
            <w:tcW w:w="2290" w:type="dxa"/>
            <w:tcMar>
              <w:top w:w="50" w:type="dxa"/>
              <w:left w:w="90" w:type="dxa"/>
              <w:bottom w:w="50" w:type="dxa"/>
              <w:right w:w="90" w:type="dxa"/>
            </w:tcMar>
          </w:tcPr>
          <w:p w14:paraId="4C41314E" w14:textId="77777777" w:rsidR="006E323F" w:rsidRPr="009330B5" w:rsidRDefault="006E323F">
            <w:pPr>
              <w:spacing w:before="50" w:after="50"/>
              <w:rPr>
                <w:sz w:val="22"/>
                <w:szCs w:val="22"/>
              </w:rPr>
            </w:pPr>
            <w:r w:rsidRPr="009330B5">
              <w:rPr>
                <w:sz w:val="20"/>
                <w:szCs w:val="20"/>
              </w:rPr>
              <w:t>Security Groups / NACL</w:t>
            </w:r>
          </w:p>
        </w:tc>
        <w:tc>
          <w:tcPr>
            <w:tcW w:w="5014" w:type="dxa"/>
            <w:tcMar>
              <w:top w:w="50" w:type="dxa"/>
              <w:left w:w="90" w:type="dxa"/>
              <w:bottom w:w="50" w:type="dxa"/>
              <w:right w:w="90" w:type="dxa"/>
            </w:tcMar>
          </w:tcPr>
          <w:p w14:paraId="7C0D4E7B" w14:textId="77777777" w:rsidR="006E323F" w:rsidRPr="009330B5" w:rsidRDefault="006E323F">
            <w:pPr>
              <w:spacing w:before="50" w:after="50"/>
              <w:rPr>
                <w:sz w:val="22"/>
                <w:szCs w:val="22"/>
              </w:rPr>
            </w:pPr>
            <w:r w:rsidRPr="009330B5">
              <w:rPr>
                <w:sz w:val="20"/>
                <w:szCs w:val="20"/>
              </w:rPr>
              <w:t>Filtrage réseau, segmentation entre couches</w:t>
            </w:r>
          </w:p>
        </w:tc>
        <w:tc>
          <w:tcPr>
            <w:tcW w:w="2049" w:type="dxa"/>
            <w:tcMar>
              <w:top w:w="50" w:type="dxa"/>
              <w:left w:w="90" w:type="dxa"/>
              <w:bottom w:w="50" w:type="dxa"/>
              <w:right w:w="90" w:type="dxa"/>
            </w:tcMar>
          </w:tcPr>
          <w:p w14:paraId="2588BA06" w14:textId="77777777" w:rsidR="006E323F" w:rsidRPr="009330B5" w:rsidRDefault="006E323F">
            <w:pPr>
              <w:spacing w:before="50" w:after="50"/>
              <w:rPr>
                <w:sz w:val="22"/>
                <w:szCs w:val="22"/>
              </w:rPr>
            </w:pPr>
            <w:r w:rsidRPr="009330B5">
              <w:rPr>
                <w:sz w:val="20"/>
                <w:szCs w:val="20"/>
              </w:rPr>
              <w:t>Gratuit</w:t>
            </w:r>
          </w:p>
        </w:tc>
      </w:tr>
      <w:tr w:rsidR="006E323F" w:rsidRPr="009330B5" w14:paraId="61B2EF7C" w14:textId="77777777" w:rsidTr="006E323F">
        <w:trPr>
          <w:trHeight w:val="1052"/>
        </w:trPr>
        <w:tc>
          <w:tcPr>
            <w:tcW w:w="2290" w:type="dxa"/>
            <w:shd w:val="clear" w:color="auto" w:fill="F2F5FA"/>
            <w:tcMar>
              <w:top w:w="50" w:type="dxa"/>
              <w:left w:w="90" w:type="dxa"/>
              <w:bottom w:w="50" w:type="dxa"/>
              <w:right w:w="90" w:type="dxa"/>
            </w:tcMar>
          </w:tcPr>
          <w:p w14:paraId="5516D26A" w14:textId="77777777" w:rsidR="006E323F" w:rsidRPr="009330B5" w:rsidRDefault="006E323F">
            <w:pPr>
              <w:spacing w:before="50" w:after="50"/>
              <w:rPr>
                <w:sz w:val="22"/>
                <w:szCs w:val="22"/>
              </w:rPr>
            </w:pPr>
            <w:r w:rsidRPr="009330B5">
              <w:rPr>
                <w:sz w:val="20"/>
                <w:szCs w:val="20"/>
              </w:rPr>
              <w:t>EC2 (t2.micro / t3.micro)</w:t>
            </w:r>
          </w:p>
        </w:tc>
        <w:tc>
          <w:tcPr>
            <w:tcW w:w="5014" w:type="dxa"/>
            <w:shd w:val="clear" w:color="auto" w:fill="F2F5FA"/>
            <w:tcMar>
              <w:top w:w="50" w:type="dxa"/>
              <w:left w:w="90" w:type="dxa"/>
              <w:bottom w:w="50" w:type="dxa"/>
              <w:right w:w="90" w:type="dxa"/>
            </w:tcMar>
          </w:tcPr>
          <w:p w14:paraId="679304EC" w14:textId="77777777" w:rsidR="006E323F" w:rsidRPr="009330B5" w:rsidRDefault="006E323F">
            <w:pPr>
              <w:spacing w:before="50" w:after="50"/>
              <w:rPr>
                <w:sz w:val="22"/>
                <w:szCs w:val="22"/>
              </w:rPr>
            </w:pPr>
            <w:r w:rsidRPr="009330B5">
              <w:rPr>
                <w:sz w:val="20"/>
                <w:szCs w:val="20"/>
              </w:rPr>
              <w:t>Exécution de l'application, instances applicatives</w:t>
            </w:r>
          </w:p>
        </w:tc>
        <w:tc>
          <w:tcPr>
            <w:tcW w:w="2049" w:type="dxa"/>
            <w:shd w:val="clear" w:color="auto" w:fill="F2F5FA"/>
            <w:tcMar>
              <w:top w:w="50" w:type="dxa"/>
              <w:left w:w="90" w:type="dxa"/>
              <w:bottom w:w="50" w:type="dxa"/>
              <w:right w:w="90" w:type="dxa"/>
            </w:tcMar>
          </w:tcPr>
          <w:p w14:paraId="0E30B877" w14:textId="77777777" w:rsidR="006E323F" w:rsidRPr="009330B5" w:rsidRDefault="006E323F">
            <w:pPr>
              <w:spacing w:before="50" w:after="50"/>
              <w:rPr>
                <w:sz w:val="22"/>
                <w:szCs w:val="22"/>
              </w:rPr>
            </w:pPr>
            <w:r w:rsidRPr="009330B5">
              <w:rPr>
                <w:sz w:val="20"/>
                <w:szCs w:val="20"/>
              </w:rPr>
              <w:t>Plafond mensuel d'heures ; environ 0,01 USD/h au-delà</w:t>
            </w:r>
          </w:p>
        </w:tc>
      </w:tr>
      <w:tr w:rsidR="006E323F" w:rsidRPr="009330B5" w14:paraId="5289A39B" w14:textId="77777777" w:rsidTr="006E323F">
        <w:trPr>
          <w:trHeight w:val="1052"/>
        </w:trPr>
        <w:tc>
          <w:tcPr>
            <w:tcW w:w="2290" w:type="dxa"/>
            <w:tcMar>
              <w:top w:w="50" w:type="dxa"/>
              <w:left w:w="90" w:type="dxa"/>
              <w:bottom w:w="50" w:type="dxa"/>
              <w:right w:w="90" w:type="dxa"/>
            </w:tcMar>
          </w:tcPr>
          <w:p w14:paraId="289A506C" w14:textId="77777777" w:rsidR="006E323F" w:rsidRPr="009330B5" w:rsidRDefault="006E323F">
            <w:pPr>
              <w:spacing w:before="50" w:after="50"/>
              <w:rPr>
                <w:sz w:val="22"/>
                <w:szCs w:val="22"/>
              </w:rPr>
            </w:pPr>
            <w:r w:rsidRPr="009330B5">
              <w:rPr>
                <w:sz w:val="20"/>
                <w:szCs w:val="20"/>
              </w:rPr>
              <w:t>EBS gp3</w:t>
            </w:r>
          </w:p>
        </w:tc>
        <w:tc>
          <w:tcPr>
            <w:tcW w:w="5014" w:type="dxa"/>
            <w:tcMar>
              <w:top w:w="50" w:type="dxa"/>
              <w:left w:w="90" w:type="dxa"/>
              <w:bottom w:w="50" w:type="dxa"/>
              <w:right w:w="90" w:type="dxa"/>
            </w:tcMar>
          </w:tcPr>
          <w:p w14:paraId="430C1A0C" w14:textId="77777777" w:rsidR="006E323F" w:rsidRPr="009330B5" w:rsidRDefault="006E323F">
            <w:pPr>
              <w:spacing w:before="50" w:after="50"/>
              <w:rPr>
                <w:sz w:val="22"/>
                <w:szCs w:val="22"/>
              </w:rPr>
            </w:pPr>
            <w:r w:rsidRPr="009330B5">
              <w:rPr>
                <w:sz w:val="20"/>
                <w:szCs w:val="20"/>
              </w:rPr>
              <w:t>Volumes racine et données des instances</w:t>
            </w:r>
          </w:p>
        </w:tc>
        <w:tc>
          <w:tcPr>
            <w:tcW w:w="2049" w:type="dxa"/>
            <w:tcMar>
              <w:top w:w="50" w:type="dxa"/>
              <w:left w:w="90" w:type="dxa"/>
              <w:bottom w:w="50" w:type="dxa"/>
              <w:right w:w="90" w:type="dxa"/>
            </w:tcMar>
          </w:tcPr>
          <w:p w14:paraId="42501DE5" w14:textId="77777777" w:rsidR="006E323F" w:rsidRPr="009330B5" w:rsidRDefault="006E323F">
            <w:pPr>
              <w:spacing w:before="50" w:after="50"/>
              <w:rPr>
                <w:sz w:val="22"/>
                <w:szCs w:val="22"/>
              </w:rPr>
            </w:pPr>
            <w:r w:rsidRPr="009330B5">
              <w:rPr>
                <w:sz w:val="20"/>
                <w:szCs w:val="20"/>
              </w:rPr>
              <w:t>Plafond de stockage mensuel ; environ 0,08 USD/Go-mois</w:t>
            </w:r>
          </w:p>
        </w:tc>
      </w:tr>
      <w:tr w:rsidR="006E323F" w:rsidRPr="009330B5" w14:paraId="0F213CD3" w14:textId="77777777" w:rsidTr="006E323F">
        <w:trPr>
          <w:trHeight w:val="572"/>
        </w:trPr>
        <w:tc>
          <w:tcPr>
            <w:tcW w:w="2290" w:type="dxa"/>
            <w:shd w:val="clear" w:color="auto" w:fill="F2F5FA"/>
            <w:tcMar>
              <w:top w:w="50" w:type="dxa"/>
              <w:left w:w="90" w:type="dxa"/>
              <w:bottom w:w="50" w:type="dxa"/>
              <w:right w:w="90" w:type="dxa"/>
            </w:tcMar>
          </w:tcPr>
          <w:p w14:paraId="05565C03" w14:textId="77777777" w:rsidR="006E323F" w:rsidRPr="009330B5" w:rsidRDefault="006E323F">
            <w:pPr>
              <w:spacing w:before="50" w:after="50"/>
              <w:rPr>
                <w:sz w:val="22"/>
                <w:szCs w:val="22"/>
              </w:rPr>
            </w:pPr>
            <w:r w:rsidRPr="009330B5">
              <w:rPr>
                <w:sz w:val="20"/>
                <w:szCs w:val="20"/>
              </w:rPr>
              <w:t>Snapshots EBS</w:t>
            </w:r>
          </w:p>
        </w:tc>
        <w:tc>
          <w:tcPr>
            <w:tcW w:w="5014" w:type="dxa"/>
            <w:shd w:val="clear" w:color="auto" w:fill="F2F5FA"/>
            <w:tcMar>
              <w:top w:w="50" w:type="dxa"/>
              <w:left w:w="90" w:type="dxa"/>
              <w:bottom w:w="50" w:type="dxa"/>
              <w:right w:w="90" w:type="dxa"/>
            </w:tcMar>
          </w:tcPr>
          <w:p w14:paraId="5D148560" w14:textId="77777777" w:rsidR="006E323F" w:rsidRPr="009330B5" w:rsidRDefault="006E323F">
            <w:pPr>
              <w:spacing w:before="50" w:after="50"/>
              <w:rPr>
                <w:sz w:val="22"/>
                <w:szCs w:val="22"/>
              </w:rPr>
            </w:pPr>
            <w:r w:rsidRPr="009330B5">
              <w:rPr>
                <w:sz w:val="20"/>
                <w:szCs w:val="20"/>
              </w:rPr>
              <w:t>Sauvegarde et restauration de volumes</w:t>
            </w:r>
          </w:p>
        </w:tc>
        <w:tc>
          <w:tcPr>
            <w:tcW w:w="2049" w:type="dxa"/>
            <w:shd w:val="clear" w:color="auto" w:fill="F2F5FA"/>
            <w:tcMar>
              <w:top w:w="50" w:type="dxa"/>
              <w:left w:w="90" w:type="dxa"/>
              <w:bottom w:w="50" w:type="dxa"/>
              <w:right w:w="90" w:type="dxa"/>
            </w:tcMar>
          </w:tcPr>
          <w:p w14:paraId="774DAD1B" w14:textId="77777777" w:rsidR="006E323F" w:rsidRPr="009330B5" w:rsidRDefault="006E323F">
            <w:pPr>
              <w:spacing w:before="50" w:after="50"/>
              <w:rPr>
                <w:sz w:val="22"/>
                <w:szCs w:val="22"/>
              </w:rPr>
            </w:pPr>
            <w:r w:rsidRPr="009330B5">
              <w:rPr>
                <w:sz w:val="20"/>
                <w:szCs w:val="20"/>
              </w:rPr>
              <w:t>Facturé au Go stocké</w:t>
            </w:r>
          </w:p>
        </w:tc>
      </w:tr>
      <w:tr w:rsidR="006E323F" w:rsidRPr="009330B5" w14:paraId="6637679F" w14:textId="77777777" w:rsidTr="006E323F">
        <w:trPr>
          <w:trHeight w:val="1052"/>
        </w:trPr>
        <w:tc>
          <w:tcPr>
            <w:tcW w:w="2290" w:type="dxa"/>
            <w:tcMar>
              <w:top w:w="50" w:type="dxa"/>
              <w:left w:w="90" w:type="dxa"/>
              <w:bottom w:w="50" w:type="dxa"/>
              <w:right w:w="90" w:type="dxa"/>
            </w:tcMar>
          </w:tcPr>
          <w:p w14:paraId="09271D15" w14:textId="77777777" w:rsidR="006E323F" w:rsidRPr="009330B5" w:rsidRDefault="006E323F">
            <w:pPr>
              <w:spacing w:before="50" w:after="50"/>
              <w:rPr>
                <w:sz w:val="22"/>
                <w:szCs w:val="22"/>
              </w:rPr>
            </w:pPr>
            <w:r w:rsidRPr="009330B5">
              <w:rPr>
                <w:sz w:val="20"/>
                <w:szCs w:val="20"/>
              </w:rPr>
              <w:t>ALB (Application Load Balancer)</w:t>
            </w:r>
          </w:p>
        </w:tc>
        <w:tc>
          <w:tcPr>
            <w:tcW w:w="5014" w:type="dxa"/>
            <w:tcMar>
              <w:top w:w="50" w:type="dxa"/>
              <w:left w:w="90" w:type="dxa"/>
              <w:bottom w:w="50" w:type="dxa"/>
              <w:right w:w="90" w:type="dxa"/>
            </w:tcMar>
          </w:tcPr>
          <w:p w14:paraId="3C936B79" w14:textId="77777777" w:rsidR="006E323F" w:rsidRPr="009330B5" w:rsidRDefault="006E323F">
            <w:pPr>
              <w:spacing w:before="50" w:after="50"/>
              <w:rPr>
                <w:sz w:val="22"/>
                <w:szCs w:val="22"/>
              </w:rPr>
            </w:pPr>
            <w:r w:rsidRPr="009330B5">
              <w:rPr>
                <w:sz w:val="20"/>
                <w:szCs w:val="20"/>
              </w:rPr>
              <w:t>Répartition de charge, contrôles de santé, point d'entrée unique</w:t>
            </w:r>
          </w:p>
        </w:tc>
        <w:tc>
          <w:tcPr>
            <w:tcW w:w="2049" w:type="dxa"/>
            <w:tcMar>
              <w:top w:w="50" w:type="dxa"/>
              <w:left w:w="90" w:type="dxa"/>
              <w:bottom w:w="50" w:type="dxa"/>
              <w:right w:w="90" w:type="dxa"/>
            </w:tcMar>
          </w:tcPr>
          <w:p w14:paraId="7E8EC750" w14:textId="77777777" w:rsidR="006E323F" w:rsidRPr="009330B5" w:rsidRDefault="006E323F">
            <w:pPr>
              <w:spacing w:before="50" w:after="50"/>
              <w:rPr>
                <w:sz w:val="22"/>
                <w:szCs w:val="22"/>
              </w:rPr>
            </w:pPr>
            <w:r w:rsidRPr="009330B5">
              <w:rPr>
                <w:sz w:val="20"/>
                <w:szCs w:val="20"/>
              </w:rPr>
              <w:t>Plafond mensuel d'heures ; environ 0,0225 USD/h au-delà</w:t>
            </w:r>
          </w:p>
        </w:tc>
      </w:tr>
      <w:tr w:rsidR="006E323F" w:rsidRPr="009330B5" w14:paraId="265743C9" w14:textId="77777777" w:rsidTr="006E323F">
        <w:trPr>
          <w:trHeight w:val="1052"/>
        </w:trPr>
        <w:tc>
          <w:tcPr>
            <w:tcW w:w="2290" w:type="dxa"/>
            <w:shd w:val="clear" w:color="auto" w:fill="F2F5FA"/>
            <w:tcMar>
              <w:top w:w="50" w:type="dxa"/>
              <w:left w:w="90" w:type="dxa"/>
              <w:bottom w:w="50" w:type="dxa"/>
              <w:right w:w="90" w:type="dxa"/>
            </w:tcMar>
          </w:tcPr>
          <w:p w14:paraId="768F2C9B" w14:textId="77777777" w:rsidR="006E323F" w:rsidRPr="009330B5" w:rsidRDefault="006E323F">
            <w:pPr>
              <w:spacing w:before="50" w:after="50"/>
              <w:rPr>
                <w:sz w:val="22"/>
                <w:szCs w:val="22"/>
                <w:lang w:val="en-US"/>
              </w:rPr>
            </w:pPr>
            <w:r w:rsidRPr="009330B5">
              <w:rPr>
                <w:sz w:val="20"/>
                <w:szCs w:val="20"/>
                <w:lang w:val="en-US"/>
              </w:rPr>
              <w:t>Auto Scaling Group + Launch Template</w:t>
            </w:r>
          </w:p>
        </w:tc>
        <w:tc>
          <w:tcPr>
            <w:tcW w:w="5014" w:type="dxa"/>
            <w:shd w:val="clear" w:color="auto" w:fill="F2F5FA"/>
            <w:tcMar>
              <w:top w:w="50" w:type="dxa"/>
              <w:left w:w="90" w:type="dxa"/>
              <w:bottom w:w="50" w:type="dxa"/>
              <w:right w:w="90" w:type="dxa"/>
            </w:tcMar>
          </w:tcPr>
          <w:p w14:paraId="6DAF1B16" w14:textId="77777777" w:rsidR="006E323F" w:rsidRPr="009330B5" w:rsidRDefault="006E323F">
            <w:pPr>
              <w:spacing w:before="50" w:after="50"/>
              <w:rPr>
                <w:sz w:val="22"/>
                <w:szCs w:val="22"/>
              </w:rPr>
            </w:pPr>
            <w:r w:rsidRPr="009330B5">
              <w:rPr>
                <w:sz w:val="20"/>
                <w:szCs w:val="20"/>
              </w:rPr>
              <w:t>Élasticité, remplacement automatique d'instance défaillante</w:t>
            </w:r>
          </w:p>
        </w:tc>
        <w:tc>
          <w:tcPr>
            <w:tcW w:w="2049" w:type="dxa"/>
            <w:shd w:val="clear" w:color="auto" w:fill="F2F5FA"/>
            <w:tcMar>
              <w:top w:w="50" w:type="dxa"/>
              <w:left w:w="90" w:type="dxa"/>
              <w:bottom w:w="50" w:type="dxa"/>
              <w:right w:w="90" w:type="dxa"/>
            </w:tcMar>
          </w:tcPr>
          <w:p w14:paraId="71AF00AB" w14:textId="77777777" w:rsidR="006E323F" w:rsidRPr="009330B5" w:rsidRDefault="006E323F">
            <w:pPr>
              <w:spacing w:before="50" w:after="50"/>
              <w:rPr>
                <w:sz w:val="22"/>
                <w:szCs w:val="22"/>
              </w:rPr>
            </w:pPr>
            <w:r w:rsidRPr="009330B5">
              <w:rPr>
                <w:sz w:val="20"/>
                <w:szCs w:val="20"/>
              </w:rPr>
              <w:t>Le service est gratuit ; seules les instances sont facturées</w:t>
            </w:r>
          </w:p>
        </w:tc>
      </w:tr>
      <w:tr w:rsidR="006E323F" w:rsidRPr="009330B5" w14:paraId="37C624AE" w14:textId="77777777" w:rsidTr="006E323F">
        <w:trPr>
          <w:trHeight w:val="1052"/>
        </w:trPr>
        <w:tc>
          <w:tcPr>
            <w:tcW w:w="2290" w:type="dxa"/>
            <w:tcMar>
              <w:top w:w="50" w:type="dxa"/>
              <w:left w:w="90" w:type="dxa"/>
              <w:bottom w:w="50" w:type="dxa"/>
              <w:right w:w="90" w:type="dxa"/>
            </w:tcMar>
          </w:tcPr>
          <w:p w14:paraId="7CD0358E" w14:textId="77777777" w:rsidR="006E323F" w:rsidRPr="009330B5" w:rsidRDefault="006E323F">
            <w:pPr>
              <w:spacing w:before="50" w:after="50"/>
              <w:rPr>
                <w:sz w:val="22"/>
                <w:szCs w:val="22"/>
              </w:rPr>
            </w:pPr>
            <w:r w:rsidRPr="009330B5">
              <w:rPr>
                <w:sz w:val="20"/>
                <w:szCs w:val="20"/>
              </w:rPr>
              <w:t>RDS (db.t3.micro ou db.t4g.micro)</w:t>
            </w:r>
          </w:p>
        </w:tc>
        <w:tc>
          <w:tcPr>
            <w:tcW w:w="5014" w:type="dxa"/>
            <w:tcMar>
              <w:top w:w="50" w:type="dxa"/>
              <w:left w:w="90" w:type="dxa"/>
              <w:bottom w:w="50" w:type="dxa"/>
              <w:right w:w="90" w:type="dxa"/>
            </w:tcMar>
          </w:tcPr>
          <w:p w14:paraId="5AA389FC" w14:textId="77777777" w:rsidR="006E323F" w:rsidRPr="009330B5" w:rsidRDefault="006E323F">
            <w:pPr>
              <w:spacing w:before="50" w:after="50"/>
              <w:rPr>
                <w:sz w:val="22"/>
                <w:szCs w:val="22"/>
              </w:rPr>
            </w:pPr>
            <w:r w:rsidRPr="009330B5">
              <w:rPr>
                <w:sz w:val="20"/>
                <w:szCs w:val="20"/>
              </w:rPr>
              <w:t>Persistance relationnelle managée, sauvegardes automatisées</w:t>
            </w:r>
          </w:p>
        </w:tc>
        <w:tc>
          <w:tcPr>
            <w:tcW w:w="2049" w:type="dxa"/>
            <w:tcMar>
              <w:top w:w="50" w:type="dxa"/>
              <w:left w:w="90" w:type="dxa"/>
              <w:bottom w:w="50" w:type="dxa"/>
              <w:right w:w="90" w:type="dxa"/>
            </w:tcMar>
          </w:tcPr>
          <w:p w14:paraId="4EF17D0F" w14:textId="77777777" w:rsidR="006E323F" w:rsidRPr="009330B5" w:rsidRDefault="006E323F">
            <w:pPr>
              <w:spacing w:before="50" w:after="50"/>
              <w:rPr>
                <w:sz w:val="22"/>
                <w:szCs w:val="22"/>
              </w:rPr>
            </w:pPr>
            <w:r w:rsidRPr="009330B5">
              <w:rPr>
                <w:sz w:val="20"/>
                <w:szCs w:val="20"/>
              </w:rPr>
              <w:t>Plafond mensuel d'heures ; le Multi-AZ double la consommation</w:t>
            </w:r>
          </w:p>
        </w:tc>
      </w:tr>
      <w:tr w:rsidR="006E323F" w:rsidRPr="009330B5" w14:paraId="3F664527" w14:textId="77777777" w:rsidTr="006E323F">
        <w:trPr>
          <w:trHeight w:val="572"/>
        </w:trPr>
        <w:tc>
          <w:tcPr>
            <w:tcW w:w="2290" w:type="dxa"/>
            <w:shd w:val="clear" w:color="auto" w:fill="F2F5FA"/>
            <w:tcMar>
              <w:top w:w="50" w:type="dxa"/>
              <w:left w:w="90" w:type="dxa"/>
              <w:bottom w:w="50" w:type="dxa"/>
              <w:right w:w="90" w:type="dxa"/>
            </w:tcMar>
          </w:tcPr>
          <w:p w14:paraId="477A07B8" w14:textId="77777777" w:rsidR="006E323F" w:rsidRPr="009330B5" w:rsidRDefault="006E323F">
            <w:pPr>
              <w:spacing w:before="50" w:after="50"/>
              <w:rPr>
                <w:sz w:val="22"/>
                <w:szCs w:val="22"/>
              </w:rPr>
            </w:pPr>
            <w:r w:rsidRPr="009330B5">
              <w:rPr>
                <w:sz w:val="20"/>
                <w:szCs w:val="20"/>
              </w:rPr>
              <w:t>S3</w:t>
            </w:r>
          </w:p>
        </w:tc>
        <w:tc>
          <w:tcPr>
            <w:tcW w:w="5014" w:type="dxa"/>
            <w:shd w:val="clear" w:color="auto" w:fill="F2F5FA"/>
            <w:tcMar>
              <w:top w:w="50" w:type="dxa"/>
              <w:left w:w="90" w:type="dxa"/>
              <w:bottom w:w="50" w:type="dxa"/>
              <w:right w:w="90" w:type="dxa"/>
            </w:tcMar>
          </w:tcPr>
          <w:p w14:paraId="2F86F5E3" w14:textId="77777777" w:rsidR="006E323F" w:rsidRPr="009330B5" w:rsidRDefault="006E323F">
            <w:pPr>
              <w:spacing w:before="50" w:after="50"/>
              <w:rPr>
                <w:sz w:val="22"/>
                <w:szCs w:val="22"/>
              </w:rPr>
            </w:pPr>
            <w:r w:rsidRPr="009330B5">
              <w:rPr>
                <w:sz w:val="20"/>
                <w:szCs w:val="20"/>
              </w:rPr>
              <w:t>Artefacts, sauvegardes, contenus statiques, journaux exportés</w:t>
            </w:r>
          </w:p>
        </w:tc>
        <w:tc>
          <w:tcPr>
            <w:tcW w:w="2049" w:type="dxa"/>
            <w:shd w:val="clear" w:color="auto" w:fill="F2F5FA"/>
            <w:tcMar>
              <w:top w:w="50" w:type="dxa"/>
              <w:left w:w="90" w:type="dxa"/>
              <w:bottom w:w="50" w:type="dxa"/>
              <w:right w:w="90" w:type="dxa"/>
            </w:tcMar>
          </w:tcPr>
          <w:p w14:paraId="6793C959" w14:textId="77777777" w:rsidR="006E323F" w:rsidRPr="009330B5" w:rsidRDefault="006E323F">
            <w:pPr>
              <w:spacing w:before="50" w:after="50"/>
              <w:rPr>
                <w:sz w:val="22"/>
                <w:szCs w:val="22"/>
              </w:rPr>
            </w:pPr>
            <w:r w:rsidRPr="009330B5">
              <w:rPr>
                <w:sz w:val="20"/>
                <w:szCs w:val="20"/>
              </w:rPr>
              <w:t>Plafond de stockage mensuel</w:t>
            </w:r>
          </w:p>
        </w:tc>
      </w:tr>
      <w:tr w:rsidR="006E323F" w:rsidRPr="009330B5" w14:paraId="370C8635" w14:textId="77777777" w:rsidTr="006E323F">
        <w:trPr>
          <w:trHeight w:val="1052"/>
        </w:trPr>
        <w:tc>
          <w:tcPr>
            <w:tcW w:w="2290" w:type="dxa"/>
            <w:tcMar>
              <w:top w:w="50" w:type="dxa"/>
              <w:left w:w="90" w:type="dxa"/>
              <w:bottom w:w="50" w:type="dxa"/>
              <w:right w:w="90" w:type="dxa"/>
            </w:tcMar>
          </w:tcPr>
          <w:p w14:paraId="5177BCB6" w14:textId="77777777" w:rsidR="006E323F" w:rsidRPr="009330B5" w:rsidRDefault="006E323F">
            <w:pPr>
              <w:spacing w:before="50" w:after="50"/>
              <w:rPr>
                <w:sz w:val="22"/>
                <w:szCs w:val="22"/>
              </w:rPr>
            </w:pPr>
            <w:r w:rsidRPr="009330B5">
              <w:rPr>
                <w:sz w:val="20"/>
                <w:szCs w:val="20"/>
              </w:rPr>
              <w:t>CloudWatch (métriques, logs, alarmes)</w:t>
            </w:r>
          </w:p>
        </w:tc>
        <w:tc>
          <w:tcPr>
            <w:tcW w:w="5014" w:type="dxa"/>
            <w:tcMar>
              <w:top w:w="50" w:type="dxa"/>
              <w:left w:w="90" w:type="dxa"/>
              <w:bottom w:w="50" w:type="dxa"/>
              <w:right w:w="90" w:type="dxa"/>
            </w:tcMar>
          </w:tcPr>
          <w:p w14:paraId="798F8042" w14:textId="77777777" w:rsidR="006E323F" w:rsidRPr="009330B5" w:rsidRDefault="006E323F">
            <w:pPr>
              <w:spacing w:before="50" w:after="50"/>
              <w:rPr>
                <w:sz w:val="22"/>
                <w:szCs w:val="22"/>
              </w:rPr>
            </w:pPr>
            <w:r w:rsidRPr="009330B5">
              <w:rPr>
                <w:sz w:val="20"/>
                <w:szCs w:val="20"/>
              </w:rPr>
              <w:t>Supervision, journalisation centralisée, alertes</w:t>
            </w:r>
          </w:p>
        </w:tc>
        <w:tc>
          <w:tcPr>
            <w:tcW w:w="2049" w:type="dxa"/>
            <w:tcMar>
              <w:top w:w="50" w:type="dxa"/>
              <w:left w:w="90" w:type="dxa"/>
              <w:bottom w:w="50" w:type="dxa"/>
              <w:right w:w="90" w:type="dxa"/>
            </w:tcMar>
          </w:tcPr>
          <w:p w14:paraId="113864A2" w14:textId="77777777" w:rsidR="006E323F" w:rsidRPr="009330B5" w:rsidRDefault="006E323F">
            <w:pPr>
              <w:spacing w:before="50" w:after="50"/>
              <w:rPr>
                <w:sz w:val="22"/>
                <w:szCs w:val="22"/>
              </w:rPr>
            </w:pPr>
            <w:r w:rsidRPr="009330B5">
              <w:rPr>
                <w:sz w:val="20"/>
                <w:szCs w:val="20"/>
              </w:rPr>
              <w:t>Quota gratuit d'alarmes, de métriques et de logs</w:t>
            </w:r>
          </w:p>
        </w:tc>
      </w:tr>
    </w:tbl>
    <w:p w14:paraId="76856B9A" w14:textId="77777777" w:rsidR="00731F8E" w:rsidRPr="009330B5" w:rsidRDefault="00000000">
      <w:pPr>
        <w:pStyle w:val="Titre2"/>
        <w:spacing w:before="240" w:after="120"/>
        <w:rPr>
          <w:sz w:val="28"/>
          <w:szCs w:val="28"/>
        </w:rPr>
      </w:pPr>
      <w:r w:rsidRPr="009330B5">
        <w:rPr>
          <w:b/>
          <w:bCs/>
          <w:sz w:val="28"/>
          <w:szCs w:val="28"/>
        </w:rPr>
        <w:t>4.2 Services autorisés mais optionnels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60"/>
        <w:gridCol w:w="3300"/>
      </w:tblGrid>
      <w:tr w:rsidR="00731F8E" w:rsidRPr="009330B5" w14:paraId="397D1886" w14:textId="77777777">
        <w:trPr>
          <w:tblHeader/>
        </w:trPr>
        <w:tc>
          <w:tcPr>
            <w:tcW w:w="1900" w:type="dxa"/>
            <w:shd w:val="clear" w:color="auto" w:fill="1F3864"/>
            <w:tcMar>
              <w:top w:w="50" w:type="dxa"/>
              <w:left w:w="90" w:type="dxa"/>
              <w:bottom w:w="50" w:type="dxa"/>
              <w:right w:w="90" w:type="dxa"/>
            </w:tcMar>
          </w:tcPr>
          <w:p w14:paraId="777DF6AB" w14:textId="77777777" w:rsidR="00731F8E" w:rsidRPr="009330B5" w:rsidRDefault="00000000">
            <w:pPr>
              <w:spacing w:before="50" w:after="50"/>
              <w:rPr>
                <w:sz w:val="22"/>
                <w:szCs w:val="22"/>
              </w:rPr>
            </w:pPr>
            <w:r w:rsidRPr="009330B5">
              <w:rPr>
                <w:b/>
                <w:bCs/>
                <w:color w:val="FFFFFF"/>
                <w:sz w:val="20"/>
                <w:szCs w:val="20"/>
              </w:rPr>
              <w:t>Service</w:t>
            </w:r>
          </w:p>
        </w:tc>
        <w:tc>
          <w:tcPr>
            <w:tcW w:w="4160" w:type="dxa"/>
            <w:shd w:val="clear" w:color="auto" w:fill="1F3864"/>
            <w:tcMar>
              <w:top w:w="50" w:type="dxa"/>
              <w:left w:w="90" w:type="dxa"/>
              <w:bottom w:w="50" w:type="dxa"/>
              <w:right w:w="90" w:type="dxa"/>
            </w:tcMar>
          </w:tcPr>
          <w:p w14:paraId="366CE48D" w14:textId="77777777" w:rsidR="00731F8E" w:rsidRPr="009330B5" w:rsidRDefault="00000000">
            <w:pPr>
              <w:spacing w:before="50" w:after="50"/>
              <w:rPr>
                <w:sz w:val="22"/>
                <w:szCs w:val="22"/>
              </w:rPr>
            </w:pPr>
            <w:r w:rsidRPr="009330B5">
              <w:rPr>
                <w:b/>
                <w:bCs/>
                <w:color w:val="FFFFFF"/>
                <w:sz w:val="20"/>
                <w:szCs w:val="20"/>
              </w:rPr>
              <w:t>Usage possible</w:t>
            </w:r>
          </w:p>
        </w:tc>
        <w:tc>
          <w:tcPr>
            <w:tcW w:w="3300" w:type="dxa"/>
            <w:shd w:val="clear" w:color="auto" w:fill="1F3864"/>
            <w:tcMar>
              <w:top w:w="50" w:type="dxa"/>
              <w:left w:w="90" w:type="dxa"/>
              <w:bottom w:w="50" w:type="dxa"/>
              <w:right w:w="90" w:type="dxa"/>
            </w:tcMar>
          </w:tcPr>
          <w:p w14:paraId="0A88B464" w14:textId="77777777" w:rsidR="00731F8E" w:rsidRPr="009330B5" w:rsidRDefault="00000000">
            <w:pPr>
              <w:spacing w:before="50" w:after="50"/>
              <w:rPr>
                <w:sz w:val="22"/>
                <w:szCs w:val="22"/>
              </w:rPr>
            </w:pPr>
            <w:r w:rsidRPr="009330B5">
              <w:rPr>
                <w:b/>
                <w:bCs/>
                <w:color w:val="FFFFFF"/>
                <w:sz w:val="20"/>
                <w:szCs w:val="20"/>
              </w:rPr>
              <w:t>Réserve</w:t>
            </w:r>
          </w:p>
        </w:tc>
      </w:tr>
      <w:tr w:rsidR="00731F8E" w:rsidRPr="009330B5" w14:paraId="34BE5C20" w14:textId="77777777">
        <w:tc>
          <w:tcPr>
            <w:tcW w:w="1900" w:type="dxa"/>
            <w:tcMar>
              <w:top w:w="50" w:type="dxa"/>
              <w:left w:w="90" w:type="dxa"/>
              <w:bottom w:w="50" w:type="dxa"/>
              <w:right w:w="90" w:type="dxa"/>
            </w:tcMar>
          </w:tcPr>
          <w:p w14:paraId="0F22AF5D" w14:textId="77777777" w:rsidR="00731F8E" w:rsidRPr="009330B5" w:rsidRDefault="00000000">
            <w:pPr>
              <w:spacing w:before="50" w:after="50"/>
              <w:rPr>
                <w:sz w:val="22"/>
                <w:szCs w:val="22"/>
              </w:rPr>
            </w:pPr>
            <w:r w:rsidRPr="009330B5">
              <w:rPr>
                <w:sz w:val="20"/>
                <w:szCs w:val="20"/>
              </w:rPr>
              <w:t>EFS</w:t>
            </w:r>
          </w:p>
        </w:tc>
        <w:tc>
          <w:tcPr>
            <w:tcW w:w="4160" w:type="dxa"/>
            <w:tcMar>
              <w:top w:w="50" w:type="dxa"/>
              <w:left w:w="90" w:type="dxa"/>
              <w:bottom w:w="50" w:type="dxa"/>
              <w:right w:w="90" w:type="dxa"/>
            </w:tcMar>
          </w:tcPr>
          <w:p w14:paraId="40AE3EBA" w14:textId="77777777" w:rsidR="00731F8E" w:rsidRPr="009330B5" w:rsidRDefault="00000000">
            <w:pPr>
              <w:spacing w:before="50" w:after="50"/>
              <w:rPr>
                <w:sz w:val="22"/>
                <w:szCs w:val="22"/>
              </w:rPr>
            </w:pPr>
            <w:r w:rsidRPr="009330B5">
              <w:rPr>
                <w:sz w:val="20"/>
                <w:szCs w:val="20"/>
              </w:rPr>
              <w:t>Stockage partagé entre plusieurs instances (fichiers communs, médias)</w:t>
            </w:r>
          </w:p>
        </w:tc>
        <w:tc>
          <w:tcPr>
            <w:tcW w:w="3300" w:type="dxa"/>
            <w:tcMar>
              <w:top w:w="50" w:type="dxa"/>
              <w:left w:w="90" w:type="dxa"/>
              <w:bottom w:w="50" w:type="dxa"/>
              <w:right w:w="90" w:type="dxa"/>
            </w:tcMar>
          </w:tcPr>
          <w:p w14:paraId="77A94B65" w14:textId="77777777" w:rsidR="00731F8E" w:rsidRPr="009330B5" w:rsidRDefault="00000000">
            <w:pPr>
              <w:spacing w:before="50" w:after="50"/>
              <w:rPr>
                <w:sz w:val="22"/>
                <w:szCs w:val="22"/>
              </w:rPr>
            </w:pPr>
            <w:r w:rsidRPr="009330B5">
              <w:rPr>
                <w:sz w:val="20"/>
                <w:szCs w:val="20"/>
              </w:rPr>
              <w:t>Facturé au Go ; à privilégier seulement si le sujet le justifie réellement</w:t>
            </w:r>
          </w:p>
        </w:tc>
      </w:tr>
      <w:tr w:rsidR="00731F8E" w:rsidRPr="009330B5" w14:paraId="787D36A5" w14:textId="77777777">
        <w:tc>
          <w:tcPr>
            <w:tcW w:w="1900" w:type="dxa"/>
            <w:shd w:val="clear" w:color="auto" w:fill="F2F5FA"/>
            <w:tcMar>
              <w:top w:w="50" w:type="dxa"/>
              <w:left w:w="90" w:type="dxa"/>
              <w:bottom w:w="50" w:type="dxa"/>
              <w:right w:w="90" w:type="dxa"/>
            </w:tcMar>
          </w:tcPr>
          <w:p w14:paraId="05E109FA" w14:textId="77777777" w:rsidR="00731F8E" w:rsidRPr="009330B5" w:rsidRDefault="00000000">
            <w:pPr>
              <w:spacing w:before="50" w:after="50"/>
              <w:rPr>
                <w:sz w:val="22"/>
                <w:szCs w:val="22"/>
              </w:rPr>
            </w:pPr>
            <w:r w:rsidRPr="009330B5">
              <w:rPr>
                <w:sz w:val="20"/>
                <w:szCs w:val="20"/>
              </w:rPr>
              <w:t>CloudFront</w:t>
            </w:r>
          </w:p>
        </w:tc>
        <w:tc>
          <w:tcPr>
            <w:tcW w:w="4160" w:type="dxa"/>
            <w:shd w:val="clear" w:color="auto" w:fill="F2F5FA"/>
            <w:tcMar>
              <w:top w:w="50" w:type="dxa"/>
              <w:left w:w="90" w:type="dxa"/>
              <w:bottom w:w="50" w:type="dxa"/>
              <w:right w:w="90" w:type="dxa"/>
            </w:tcMar>
          </w:tcPr>
          <w:p w14:paraId="254860D6" w14:textId="77777777" w:rsidR="00731F8E" w:rsidRPr="009330B5" w:rsidRDefault="00000000">
            <w:pPr>
              <w:spacing w:before="50" w:after="50"/>
              <w:rPr>
                <w:sz w:val="22"/>
                <w:szCs w:val="22"/>
              </w:rPr>
            </w:pPr>
            <w:r w:rsidRPr="009330B5">
              <w:rPr>
                <w:sz w:val="20"/>
                <w:szCs w:val="20"/>
              </w:rPr>
              <w:t>Diffusion de contenu statique depuis S3</w:t>
            </w:r>
          </w:p>
        </w:tc>
        <w:tc>
          <w:tcPr>
            <w:tcW w:w="3300" w:type="dxa"/>
            <w:shd w:val="clear" w:color="auto" w:fill="F2F5FA"/>
            <w:tcMar>
              <w:top w:w="50" w:type="dxa"/>
              <w:left w:w="90" w:type="dxa"/>
              <w:bottom w:w="50" w:type="dxa"/>
              <w:right w:w="90" w:type="dxa"/>
            </w:tcMar>
          </w:tcPr>
          <w:p w14:paraId="64B7C13D" w14:textId="77777777" w:rsidR="00731F8E" w:rsidRPr="009330B5" w:rsidRDefault="00000000">
            <w:pPr>
              <w:spacing w:before="50" w:after="50"/>
              <w:rPr>
                <w:sz w:val="22"/>
                <w:szCs w:val="22"/>
              </w:rPr>
            </w:pPr>
            <w:r w:rsidRPr="009330B5">
              <w:rPr>
                <w:sz w:val="20"/>
                <w:szCs w:val="20"/>
              </w:rPr>
              <w:t>Quota gratuit confortable, mais séance 9 : à traiter en fin de projet</w:t>
            </w:r>
          </w:p>
        </w:tc>
      </w:tr>
      <w:tr w:rsidR="00731F8E" w:rsidRPr="009330B5" w14:paraId="3074129F" w14:textId="77777777">
        <w:tc>
          <w:tcPr>
            <w:tcW w:w="1900" w:type="dxa"/>
            <w:tcMar>
              <w:top w:w="50" w:type="dxa"/>
              <w:left w:w="90" w:type="dxa"/>
              <w:bottom w:w="50" w:type="dxa"/>
              <w:right w:w="90" w:type="dxa"/>
            </w:tcMar>
          </w:tcPr>
          <w:p w14:paraId="76A650F3" w14:textId="77777777" w:rsidR="00731F8E" w:rsidRPr="009330B5" w:rsidRDefault="00000000">
            <w:pPr>
              <w:spacing w:before="50" w:after="50"/>
              <w:rPr>
                <w:sz w:val="22"/>
                <w:szCs w:val="22"/>
              </w:rPr>
            </w:pPr>
            <w:r w:rsidRPr="009330B5">
              <w:rPr>
                <w:sz w:val="20"/>
                <w:szCs w:val="20"/>
              </w:rPr>
              <w:lastRenderedPageBreak/>
              <w:t>Route 53</w:t>
            </w:r>
          </w:p>
        </w:tc>
        <w:tc>
          <w:tcPr>
            <w:tcW w:w="4160" w:type="dxa"/>
            <w:tcMar>
              <w:top w:w="50" w:type="dxa"/>
              <w:left w:w="90" w:type="dxa"/>
              <w:bottom w:w="50" w:type="dxa"/>
              <w:right w:w="90" w:type="dxa"/>
            </w:tcMar>
          </w:tcPr>
          <w:p w14:paraId="657C619A" w14:textId="77777777" w:rsidR="00731F8E" w:rsidRPr="009330B5" w:rsidRDefault="00000000">
            <w:pPr>
              <w:spacing w:before="50" w:after="50"/>
              <w:rPr>
                <w:sz w:val="22"/>
                <w:szCs w:val="22"/>
              </w:rPr>
            </w:pPr>
            <w:r w:rsidRPr="009330B5">
              <w:rPr>
                <w:sz w:val="20"/>
                <w:szCs w:val="20"/>
              </w:rPr>
              <w:t>Nom de domaine, routage de basculement, health checks</w:t>
            </w:r>
          </w:p>
        </w:tc>
        <w:tc>
          <w:tcPr>
            <w:tcW w:w="3300" w:type="dxa"/>
            <w:tcMar>
              <w:top w:w="50" w:type="dxa"/>
              <w:left w:w="90" w:type="dxa"/>
              <w:bottom w:w="50" w:type="dxa"/>
              <w:right w:w="90" w:type="dxa"/>
            </w:tcMar>
          </w:tcPr>
          <w:p w14:paraId="6FB93D5D" w14:textId="77777777" w:rsidR="00731F8E" w:rsidRPr="009330B5" w:rsidRDefault="00000000">
            <w:pPr>
              <w:spacing w:before="50" w:after="50"/>
              <w:rPr>
                <w:sz w:val="22"/>
                <w:szCs w:val="22"/>
              </w:rPr>
            </w:pPr>
            <w:r w:rsidRPr="009330B5">
              <w:rPr>
                <w:sz w:val="20"/>
                <w:szCs w:val="20"/>
              </w:rPr>
              <w:t>La zone hébergée est facturée mensuellement, même inutilisée</w:t>
            </w:r>
          </w:p>
        </w:tc>
      </w:tr>
      <w:tr w:rsidR="00731F8E" w:rsidRPr="009330B5" w14:paraId="0E815E09" w14:textId="77777777">
        <w:tc>
          <w:tcPr>
            <w:tcW w:w="1900" w:type="dxa"/>
            <w:shd w:val="clear" w:color="auto" w:fill="F2F5FA"/>
            <w:tcMar>
              <w:top w:w="50" w:type="dxa"/>
              <w:left w:w="90" w:type="dxa"/>
              <w:bottom w:w="50" w:type="dxa"/>
              <w:right w:w="90" w:type="dxa"/>
            </w:tcMar>
          </w:tcPr>
          <w:p w14:paraId="6FFB1EB9" w14:textId="77777777" w:rsidR="00731F8E" w:rsidRPr="009330B5" w:rsidRDefault="00000000">
            <w:pPr>
              <w:spacing w:before="50" w:after="50"/>
              <w:rPr>
                <w:sz w:val="22"/>
                <w:szCs w:val="22"/>
              </w:rPr>
            </w:pPr>
            <w:r w:rsidRPr="009330B5">
              <w:rPr>
                <w:sz w:val="20"/>
                <w:szCs w:val="20"/>
              </w:rPr>
              <w:t>SNS / SQS</w:t>
            </w:r>
          </w:p>
        </w:tc>
        <w:tc>
          <w:tcPr>
            <w:tcW w:w="4160" w:type="dxa"/>
            <w:shd w:val="clear" w:color="auto" w:fill="F2F5FA"/>
            <w:tcMar>
              <w:top w:w="50" w:type="dxa"/>
              <w:left w:w="90" w:type="dxa"/>
              <w:bottom w:w="50" w:type="dxa"/>
              <w:right w:w="90" w:type="dxa"/>
            </w:tcMar>
          </w:tcPr>
          <w:p w14:paraId="0FD68B8E" w14:textId="77777777" w:rsidR="00731F8E" w:rsidRPr="009330B5" w:rsidRDefault="00000000">
            <w:pPr>
              <w:spacing w:before="50" w:after="50"/>
              <w:rPr>
                <w:sz w:val="22"/>
                <w:szCs w:val="22"/>
              </w:rPr>
            </w:pPr>
            <w:r w:rsidRPr="009330B5">
              <w:rPr>
                <w:sz w:val="20"/>
                <w:szCs w:val="20"/>
              </w:rPr>
              <w:t>Découplage, notifications d'alarme</w:t>
            </w:r>
          </w:p>
        </w:tc>
        <w:tc>
          <w:tcPr>
            <w:tcW w:w="3300" w:type="dxa"/>
            <w:shd w:val="clear" w:color="auto" w:fill="F2F5FA"/>
            <w:tcMar>
              <w:top w:w="50" w:type="dxa"/>
              <w:left w:w="90" w:type="dxa"/>
              <w:bottom w:w="50" w:type="dxa"/>
              <w:right w:w="90" w:type="dxa"/>
            </w:tcMar>
          </w:tcPr>
          <w:p w14:paraId="34B4933D" w14:textId="77777777" w:rsidR="00731F8E" w:rsidRPr="009330B5" w:rsidRDefault="00000000">
            <w:pPr>
              <w:spacing w:before="50" w:after="50"/>
              <w:rPr>
                <w:sz w:val="22"/>
                <w:szCs w:val="22"/>
              </w:rPr>
            </w:pPr>
            <w:r w:rsidRPr="009330B5">
              <w:rPr>
                <w:sz w:val="20"/>
                <w:szCs w:val="20"/>
              </w:rPr>
              <w:t>Séance 11 : trop tardif pour être exigible, accepté en bonus</w:t>
            </w:r>
          </w:p>
        </w:tc>
      </w:tr>
      <w:tr w:rsidR="00731F8E" w:rsidRPr="009330B5" w14:paraId="3F2C8662" w14:textId="77777777">
        <w:tc>
          <w:tcPr>
            <w:tcW w:w="1900" w:type="dxa"/>
            <w:tcMar>
              <w:top w:w="50" w:type="dxa"/>
              <w:left w:w="90" w:type="dxa"/>
              <w:bottom w:w="50" w:type="dxa"/>
              <w:right w:w="90" w:type="dxa"/>
            </w:tcMar>
          </w:tcPr>
          <w:p w14:paraId="14012EB4" w14:textId="77777777" w:rsidR="00731F8E" w:rsidRPr="009330B5" w:rsidRDefault="00000000">
            <w:pPr>
              <w:spacing w:before="50" w:after="50"/>
              <w:rPr>
                <w:sz w:val="22"/>
                <w:szCs w:val="22"/>
              </w:rPr>
            </w:pPr>
            <w:r w:rsidRPr="009330B5">
              <w:rPr>
                <w:sz w:val="20"/>
                <w:szCs w:val="20"/>
              </w:rPr>
              <w:t>Lambda</w:t>
            </w:r>
          </w:p>
        </w:tc>
        <w:tc>
          <w:tcPr>
            <w:tcW w:w="4160" w:type="dxa"/>
            <w:tcMar>
              <w:top w:w="50" w:type="dxa"/>
              <w:left w:w="90" w:type="dxa"/>
              <w:bottom w:w="50" w:type="dxa"/>
              <w:right w:w="90" w:type="dxa"/>
            </w:tcMar>
          </w:tcPr>
          <w:p w14:paraId="0C69620C" w14:textId="77777777" w:rsidR="00731F8E" w:rsidRPr="009330B5" w:rsidRDefault="00000000">
            <w:pPr>
              <w:spacing w:before="50" w:after="50"/>
              <w:rPr>
                <w:sz w:val="22"/>
                <w:szCs w:val="22"/>
              </w:rPr>
            </w:pPr>
            <w:r w:rsidRPr="009330B5">
              <w:rPr>
                <w:sz w:val="20"/>
                <w:szCs w:val="20"/>
              </w:rPr>
              <w:t>Automatisation ponctuelle (nettoyage, rapport, réaction à une alarme)</w:t>
            </w:r>
          </w:p>
        </w:tc>
        <w:tc>
          <w:tcPr>
            <w:tcW w:w="3300" w:type="dxa"/>
            <w:tcMar>
              <w:top w:w="50" w:type="dxa"/>
              <w:left w:w="90" w:type="dxa"/>
              <w:bottom w:w="50" w:type="dxa"/>
              <w:right w:w="90" w:type="dxa"/>
            </w:tcMar>
          </w:tcPr>
          <w:p w14:paraId="41E311BE" w14:textId="77777777" w:rsidR="00731F8E" w:rsidRPr="009330B5" w:rsidRDefault="00000000">
            <w:pPr>
              <w:spacing w:before="50" w:after="50"/>
              <w:rPr>
                <w:sz w:val="22"/>
                <w:szCs w:val="22"/>
              </w:rPr>
            </w:pPr>
            <w:r w:rsidRPr="009330B5">
              <w:rPr>
                <w:sz w:val="20"/>
                <w:szCs w:val="20"/>
              </w:rPr>
              <w:t>Séance 12 : non exigible, accepté en bonus uniquement</w:t>
            </w:r>
          </w:p>
        </w:tc>
      </w:tr>
      <w:tr w:rsidR="00731F8E" w:rsidRPr="009330B5" w14:paraId="7DE3CE4C" w14:textId="77777777">
        <w:tc>
          <w:tcPr>
            <w:tcW w:w="1900" w:type="dxa"/>
            <w:shd w:val="clear" w:color="auto" w:fill="F2F5FA"/>
            <w:tcMar>
              <w:top w:w="50" w:type="dxa"/>
              <w:left w:w="90" w:type="dxa"/>
              <w:bottom w:w="50" w:type="dxa"/>
              <w:right w:w="90" w:type="dxa"/>
            </w:tcMar>
          </w:tcPr>
          <w:p w14:paraId="2A2C27B5" w14:textId="77777777" w:rsidR="00731F8E" w:rsidRPr="009330B5" w:rsidRDefault="00000000">
            <w:pPr>
              <w:spacing w:before="50" w:after="50"/>
              <w:rPr>
                <w:sz w:val="22"/>
                <w:szCs w:val="22"/>
              </w:rPr>
            </w:pPr>
            <w:r w:rsidRPr="009330B5">
              <w:rPr>
                <w:sz w:val="20"/>
                <w:szCs w:val="20"/>
              </w:rPr>
              <w:t>Boto3 (SDK Python)</w:t>
            </w:r>
          </w:p>
        </w:tc>
        <w:tc>
          <w:tcPr>
            <w:tcW w:w="4160" w:type="dxa"/>
            <w:shd w:val="clear" w:color="auto" w:fill="F2F5FA"/>
            <w:tcMar>
              <w:top w:w="50" w:type="dxa"/>
              <w:left w:w="90" w:type="dxa"/>
              <w:bottom w:w="50" w:type="dxa"/>
              <w:right w:w="90" w:type="dxa"/>
            </w:tcMar>
          </w:tcPr>
          <w:p w14:paraId="7AFC16E1" w14:textId="77777777" w:rsidR="00731F8E" w:rsidRPr="009330B5" w:rsidRDefault="00000000">
            <w:pPr>
              <w:spacing w:before="50" w:after="50"/>
              <w:rPr>
                <w:sz w:val="22"/>
                <w:szCs w:val="22"/>
              </w:rPr>
            </w:pPr>
            <w:r w:rsidRPr="009330B5">
              <w:rPr>
                <w:sz w:val="20"/>
                <w:szCs w:val="20"/>
              </w:rPr>
              <w:t>Audit de conformité, nettoyage, générateur de charge, rapport de coût</w:t>
            </w:r>
          </w:p>
        </w:tc>
        <w:tc>
          <w:tcPr>
            <w:tcW w:w="3300" w:type="dxa"/>
            <w:shd w:val="clear" w:color="auto" w:fill="F2F5FA"/>
            <w:tcMar>
              <w:top w:w="50" w:type="dxa"/>
              <w:left w:w="90" w:type="dxa"/>
              <w:bottom w:w="50" w:type="dxa"/>
              <w:right w:w="90" w:type="dxa"/>
            </w:tcMar>
          </w:tcPr>
          <w:p w14:paraId="3406A48F" w14:textId="77777777" w:rsidR="00731F8E" w:rsidRPr="009330B5" w:rsidRDefault="00000000">
            <w:pPr>
              <w:spacing w:before="50" w:after="50"/>
              <w:rPr>
                <w:sz w:val="22"/>
                <w:szCs w:val="22"/>
              </w:rPr>
            </w:pPr>
            <w:r w:rsidRPr="009330B5">
              <w:rPr>
                <w:sz w:val="20"/>
                <w:szCs w:val="20"/>
              </w:rPr>
              <w:t>Optionnel — voir §9.1</w:t>
            </w:r>
          </w:p>
        </w:tc>
      </w:tr>
    </w:tbl>
    <w:p w14:paraId="3DDA4AB3" w14:textId="1ACFB381" w:rsidR="00731F8E" w:rsidRPr="009330B5" w:rsidRDefault="00731F8E">
      <w:pPr>
        <w:rPr>
          <w:sz w:val="22"/>
          <w:szCs w:val="22"/>
        </w:rPr>
      </w:pPr>
    </w:p>
    <w:p w14:paraId="7A707C82" w14:textId="77777777" w:rsidR="00731F8E" w:rsidRPr="009330B5" w:rsidRDefault="00000000">
      <w:pPr>
        <w:pStyle w:val="Titre1"/>
        <w:spacing w:before="320" w:after="160"/>
        <w:rPr>
          <w:sz w:val="36"/>
          <w:szCs w:val="36"/>
        </w:rPr>
      </w:pPr>
      <w:r w:rsidRPr="009330B5">
        <w:rPr>
          <w:b/>
          <w:bCs/>
          <w:color w:val="1F3864"/>
          <w:sz w:val="36"/>
          <w:szCs w:val="36"/>
        </w:rPr>
        <w:t>5. Socle d'infrastructure imposé</w:t>
      </w:r>
    </w:p>
    <w:p w14:paraId="48657A64" w14:textId="77777777" w:rsidR="00731F8E" w:rsidRPr="009330B5" w:rsidRDefault="00000000">
      <w:pPr>
        <w:spacing w:after="120"/>
        <w:jc w:val="both"/>
        <w:rPr>
          <w:sz w:val="22"/>
          <w:szCs w:val="22"/>
        </w:rPr>
      </w:pPr>
      <w:r w:rsidRPr="009330B5">
        <w:rPr>
          <w:sz w:val="22"/>
          <w:szCs w:val="22"/>
        </w:rPr>
        <w:t>L'absence d'un des éléments suivants dans la solution finale entraîne une pénalité directe sur la note d'architecture, quel que soit le sujet retenu.</w:t>
      </w:r>
    </w:p>
    <w:p w14:paraId="78152F35" w14:textId="77777777" w:rsidR="00731F8E" w:rsidRPr="009330B5" w:rsidRDefault="00000000">
      <w:pPr>
        <w:pStyle w:val="Titre2"/>
        <w:spacing w:before="240" w:after="120"/>
        <w:rPr>
          <w:sz w:val="28"/>
          <w:szCs w:val="28"/>
        </w:rPr>
      </w:pPr>
      <w:r w:rsidRPr="009330B5">
        <w:rPr>
          <w:b/>
          <w:bCs/>
          <w:sz w:val="28"/>
          <w:szCs w:val="28"/>
        </w:rPr>
        <w:t>5.1 Nature de l'application déployée</w:t>
      </w:r>
    </w:p>
    <w:p w14:paraId="5FC0FF22" w14:textId="77777777" w:rsidR="00731F8E" w:rsidRPr="009330B5" w:rsidRDefault="00000000">
      <w:pPr>
        <w:pStyle w:val="Paragraphedeliste"/>
        <w:numPr>
          <w:ilvl w:val="0"/>
          <w:numId w:val="3"/>
        </w:numPr>
        <w:spacing w:after="60"/>
        <w:rPr>
          <w:sz w:val="22"/>
          <w:szCs w:val="22"/>
        </w:rPr>
      </w:pPr>
      <w:r w:rsidRPr="009330B5">
        <w:rPr>
          <w:sz w:val="22"/>
          <w:szCs w:val="22"/>
        </w:rPr>
        <w:t>L'application comporte au minimum trois composants séparés qui communiquent entre eux, dont une couche de persistance relationnelle.</w:t>
      </w:r>
    </w:p>
    <w:p w14:paraId="0A08B75D" w14:textId="77777777" w:rsidR="00731F8E" w:rsidRPr="009330B5" w:rsidRDefault="00000000">
      <w:pPr>
        <w:pStyle w:val="Paragraphedeliste"/>
        <w:numPr>
          <w:ilvl w:val="0"/>
          <w:numId w:val="3"/>
        </w:numPr>
        <w:spacing w:after="60"/>
        <w:rPr>
          <w:sz w:val="22"/>
          <w:szCs w:val="22"/>
        </w:rPr>
      </w:pPr>
      <w:r w:rsidRPr="009330B5">
        <w:rPr>
          <w:sz w:val="22"/>
          <w:szCs w:val="22"/>
        </w:rPr>
        <w:t>Un site statique seul, une page unique sans back-end, ou un binaire monolithique sans état ne constituent pas une charge de travail acceptable.</w:t>
      </w:r>
    </w:p>
    <w:p w14:paraId="0B6F0F81" w14:textId="77777777" w:rsidR="00731F8E" w:rsidRPr="009330B5" w:rsidRDefault="00000000">
      <w:pPr>
        <w:pStyle w:val="Paragraphedeliste"/>
        <w:numPr>
          <w:ilvl w:val="0"/>
          <w:numId w:val="3"/>
        </w:numPr>
        <w:spacing w:after="60"/>
        <w:rPr>
          <w:sz w:val="22"/>
          <w:szCs w:val="22"/>
        </w:rPr>
      </w:pPr>
      <w:r w:rsidRPr="009330B5">
        <w:rPr>
          <w:sz w:val="22"/>
          <w:szCs w:val="22"/>
        </w:rPr>
        <w:t>Le code applicatif peut être simple. La complexité attendue porte sur l'infrastructure, pas sur les fonctionnalités.</w:t>
      </w:r>
    </w:p>
    <w:p w14:paraId="3EB27B7D" w14:textId="77777777" w:rsidR="00731F8E" w:rsidRPr="009330B5" w:rsidRDefault="00000000">
      <w:pPr>
        <w:pStyle w:val="Paragraphedeliste"/>
        <w:numPr>
          <w:ilvl w:val="0"/>
          <w:numId w:val="3"/>
        </w:numPr>
        <w:spacing w:after="60"/>
        <w:rPr>
          <w:sz w:val="22"/>
          <w:szCs w:val="22"/>
        </w:rPr>
      </w:pPr>
      <w:r w:rsidRPr="009330B5">
        <w:rPr>
          <w:sz w:val="22"/>
          <w:szCs w:val="22"/>
        </w:rPr>
        <w:t>La réutilisation d'une application d'un autre module ou d'une application open source est autorisée, à condition d'être déclarée au Livrable 1.</w:t>
      </w:r>
    </w:p>
    <w:p w14:paraId="60384A04" w14:textId="77777777" w:rsidR="00731F8E" w:rsidRPr="009330B5" w:rsidRDefault="00000000">
      <w:pPr>
        <w:pStyle w:val="Titre2"/>
        <w:spacing w:before="240" w:after="120"/>
        <w:rPr>
          <w:sz w:val="28"/>
          <w:szCs w:val="28"/>
        </w:rPr>
      </w:pPr>
      <w:r w:rsidRPr="009330B5">
        <w:rPr>
          <w:b/>
          <w:bCs/>
          <w:sz w:val="28"/>
          <w:szCs w:val="28"/>
        </w:rPr>
        <w:t>5.2 Architecture cible imposée</w:t>
      </w:r>
    </w:p>
    <w:p w14:paraId="6A7C72F6" w14:textId="07E568DE" w:rsidR="00731F8E" w:rsidRPr="009330B5" w:rsidRDefault="00000000">
      <w:pPr>
        <w:spacing w:after="120"/>
        <w:jc w:val="both"/>
        <w:rPr>
          <w:sz w:val="22"/>
          <w:szCs w:val="22"/>
        </w:rPr>
      </w:pPr>
      <w:r w:rsidRPr="009330B5">
        <w:rPr>
          <w:sz w:val="22"/>
          <w:szCs w:val="22"/>
        </w:rPr>
        <w:t xml:space="preserve">Tous les groupes déploient la même forme d'architecture </w:t>
      </w:r>
      <w:r w:rsidR="00A66F55">
        <w:rPr>
          <w:sz w:val="22"/>
          <w:szCs w:val="22"/>
        </w:rPr>
        <w:t>« </w:t>
      </w:r>
      <w:r w:rsidRPr="009330B5">
        <w:rPr>
          <w:sz w:val="22"/>
          <w:szCs w:val="22"/>
        </w:rPr>
        <w:t>une architecture web 3-tiers</w:t>
      </w:r>
      <w:r w:rsidR="00A66F55">
        <w:rPr>
          <w:sz w:val="22"/>
          <w:szCs w:val="22"/>
        </w:rPr>
        <w:t> »</w:t>
      </w:r>
      <w:r w:rsidRPr="009330B5">
        <w:rPr>
          <w:sz w:val="22"/>
          <w:szCs w:val="22"/>
        </w:rPr>
        <w:t xml:space="preserve"> résiliente</w:t>
      </w:r>
      <w:r w:rsidR="00A66F55">
        <w:rPr>
          <w:sz w:val="22"/>
          <w:szCs w:val="22"/>
        </w:rPr>
        <w:t>,</w:t>
      </w:r>
      <w:r w:rsidRPr="009330B5">
        <w:rPr>
          <w:sz w:val="22"/>
          <w:szCs w:val="22"/>
        </w:rPr>
        <w:t xml:space="preserve"> et la différencient par le sujet, le dimensionnement et les objectifs non fonctionnels qu'ils se fixent.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31F8E" w:rsidRPr="009330B5" w14:paraId="781A8E5B" w14:textId="77777777">
        <w:trPr>
          <w:tblHeader/>
        </w:trPr>
        <w:tc>
          <w:tcPr>
            <w:tcW w:w="2000" w:type="dxa"/>
            <w:shd w:val="clear" w:color="auto" w:fill="1F3864"/>
            <w:tcMar>
              <w:top w:w="50" w:type="dxa"/>
              <w:left w:w="90" w:type="dxa"/>
              <w:bottom w:w="50" w:type="dxa"/>
              <w:right w:w="90" w:type="dxa"/>
            </w:tcMar>
          </w:tcPr>
          <w:p w14:paraId="43533CB4" w14:textId="77777777" w:rsidR="00731F8E" w:rsidRPr="009330B5" w:rsidRDefault="00000000">
            <w:pPr>
              <w:spacing w:before="50" w:after="50"/>
              <w:rPr>
                <w:sz w:val="22"/>
                <w:szCs w:val="22"/>
              </w:rPr>
            </w:pPr>
            <w:r w:rsidRPr="009330B5">
              <w:rPr>
                <w:b/>
                <w:bCs/>
                <w:color w:val="FFFFFF"/>
                <w:sz w:val="20"/>
                <w:szCs w:val="20"/>
              </w:rPr>
              <w:t>Couche</w:t>
            </w:r>
          </w:p>
        </w:tc>
        <w:tc>
          <w:tcPr>
            <w:tcW w:w="7360" w:type="dxa"/>
            <w:shd w:val="clear" w:color="auto" w:fill="1F3864"/>
            <w:tcMar>
              <w:top w:w="50" w:type="dxa"/>
              <w:left w:w="90" w:type="dxa"/>
              <w:bottom w:w="50" w:type="dxa"/>
              <w:right w:w="90" w:type="dxa"/>
            </w:tcMar>
          </w:tcPr>
          <w:p w14:paraId="6B4CB076" w14:textId="77777777" w:rsidR="00731F8E" w:rsidRPr="009330B5" w:rsidRDefault="00000000">
            <w:pPr>
              <w:spacing w:before="50" w:after="50"/>
              <w:rPr>
                <w:sz w:val="22"/>
                <w:szCs w:val="22"/>
              </w:rPr>
            </w:pPr>
            <w:r w:rsidRPr="009330B5">
              <w:rPr>
                <w:b/>
                <w:bCs/>
                <w:color w:val="FFFFFF"/>
                <w:sz w:val="20"/>
                <w:szCs w:val="20"/>
              </w:rPr>
              <w:t>Exigence minimale</w:t>
            </w:r>
          </w:p>
        </w:tc>
      </w:tr>
      <w:tr w:rsidR="00731F8E" w:rsidRPr="009330B5" w14:paraId="0F57699C" w14:textId="77777777">
        <w:tc>
          <w:tcPr>
            <w:tcW w:w="2000" w:type="dxa"/>
            <w:tcMar>
              <w:top w:w="50" w:type="dxa"/>
              <w:left w:w="90" w:type="dxa"/>
              <w:bottom w:w="50" w:type="dxa"/>
              <w:right w:w="90" w:type="dxa"/>
            </w:tcMar>
          </w:tcPr>
          <w:p w14:paraId="2DD4440D" w14:textId="77777777" w:rsidR="00731F8E" w:rsidRPr="009330B5" w:rsidRDefault="00000000">
            <w:pPr>
              <w:spacing w:before="50" w:after="50"/>
              <w:rPr>
                <w:sz w:val="22"/>
                <w:szCs w:val="22"/>
              </w:rPr>
            </w:pPr>
            <w:r w:rsidRPr="009330B5">
              <w:rPr>
                <w:sz w:val="20"/>
                <w:szCs w:val="20"/>
              </w:rPr>
              <w:t>Réseau</w:t>
            </w:r>
          </w:p>
        </w:tc>
        <w:tc>
          <w:tcPr>
            <w:tcW w:w="7360" w:type="dxa"/>
            <w:tcMar>
              <w:top w:w="50" w:type="dxa"/>
              <w:left w:w="90" w:type="dxa"/>
              <w:bottom w:w="50" w:type="dxa"/>
              <w:right w:w="90" w:type="dxa"/>
            </w:tcMar>
          </w:tcPr>
          <w:p w14:paraId="43437E77" w14:textId="77777777" w:rsidR="00731F8E" w:rsidRPr="009330B5" w:rsidRDefault="00000000">
            <w:pPr>
              <w:spacing w:before="50" w:after="50"/>
              <w:rPr>
                <w:sz w:val="22"/>
                <w:szCs w:val="22"/>
              </w:rPr>
            </w:pPr>
            <w:r w:rsidRPr="009330B5">
              <w:rPr>
                <w:sz w:val="20"/>
                <w:szCs w:val="20"/>
              </w:rPr>
              <w:t>VPC dédié au projet, sous-réseaux publics et privés répartis sur au moins deux zones de disponibilité, tables de routage explicites, passerelle Internet.</w:t>
            </w:r>
          </w:p>
        </w:tc>
      </w:tr>
      <w:tr w:rsidR="00731F8E" w:rsidRPr="009330B5" w14:paraId="5392A5ED" w14:textId="77777777">
        <w:tc>
          <w:tcPr>
            <w:tcW w:w="2000" w:type="dxa"/>
            <w:shd w:val="clear" w:color="auto" w:fill="F2F5FA"/>
            <w:tcMar>
              <w:top w:w="50" w:type="dxa"/>
              <w:left w:w="90" w:type="dxa"/>
              <w:bottom w:w="50" w:type="dxa"/>
              <w:right w:w="90" w:type="dxa"/>
            </w:tcMar>
          </w:tcPr>
          <w:p w14:paraId="277B3900" w14:textId="77777777" w:rsidR="00731F8E" w:rsidRPr="009330B5" w:rsidRDefault="00000000">
            <w:pPr>
              <w:spacing w:before="50" w:after="50"/>
              <w:rPr>
                <w:sz w:val="22"/>
                <w:szCs w:val="22"/>
              </w:rPr>
            </w:pPr>
            <w:r w:rsidRPr="009330B5">
              <w:rPr>
                <w:sz w:val="20"/>
                <w:szCs w:val="20"/>
              </w:rPr>
              <w:t>Entrée</w:t>
            </w:r>
          </w:p>
        </w:tc>
        <w:tc>
          <w:tcPr>
            <w:tcW w:w="7360" w:type="dxa"/>
            <w:shd w:val="clear" w:color="auto" w:fill="F2F5FA"/>
            <w:tcMar>
              <w:top w:w="50" w:type="dxa"/>
              <w:left w:w="90" w:type="dxa"/>
              <w:bottom w:w="50" w:type="dxa"/>
              <w:right w:w="90" w:type="dxa"/>
            </w:tcMar>
          </w:tcPr>
          <w:p w14:paraId="3D4678BC" w14:textId="77777777" w:rsidR="00731F8E" w:rsidRPr="009330B5" w:rsidRDefault="00000000">
            <w:pPr>
              <w:spacing w:before="50" w:after="50"/>
              <w:rPr>
                <w:sz w:val="22"/>
                <w:szCs w:val="22"/>
              </w:rPr>
            </w:pPr>
            <w:r w:rsidRPr="009330B5">
              <w:rPr>
                <w:sz w:val="20"/>
                <w:szCs w:val="20"/>
              </w:rPr>
              <w:t>ALB en sous-réseaux publics, contrôle de santé configuré, retrait automatique d'une cible défaillante. Seul l'ALB expose le service sur Internet.</w:t>
            </w:r>
          </w:p>
        </w:tc>
      </w:tr>
      <w:tr w:rsidR="00731F8E" w:rsidRPr="009330B5" w14:paraId="556F3F5F" w14:textId="77777777">
        <w:tc>
          <w:tcPr>
            <w:tcW w:w="2000" w:type="dxa"/>
            <w:tcMar>
              <w:top w:w="50" w:type="dxa"/>
              <w:left w:w="90" w:type="dxa"/>
              <w:bottom w:w="50" w:type="dxa"/>
              <w:right w:w="90" w:type="dxa"/>
            </w:tcMar>
          </w:tcPr>
          <w:p w14:paraId="3BF468F0" w14:textId="77777777" w:rsidR="00731F8E" w:rsidRPr="009330B5" w:rsidRDefault="00000000">
            <w:pPr>
              <w:spacing w:before="50" w:after="50"/>
              <w:rPr>
                <w:sz w:val="22"/>
                <w:szCs w:val="22"/>
              </w:rPr>
            </w:pPr>
            <w:r w:rsidRPr="009330B5">
              <w:rPr>
                <w:sz w:val="20"/>
                <w:szCs w:val="20"/>
              </w:rPr>
              <w:t>Applicatif</w:t>
            </w:r>
          </w:p>
        </w:tc>
        <w:tc>
          <w:tcPr>
            <w:tcW w:w="7360" w:type="dxa"/>
            <w:tcMar>
              <w:top w:w="50" w:type="dxa"/>
              <w:left w:w="90" w:type="dxa"/>
              <w:bottom w:w="50" w:type="dxa"/>
              <w:right w:w="90" w:type="dxa"/>
            </w:tcMar>
          </w:tcPr>
          <w:p w14:paraId="2A6A91FC" w14:textId="77777777" w:rsidR="00731F8E" w:rsidRPr="009330B5" w:rsidRDefault="00000000">
            <w:pPr>
              <w:spacing w:before="50" w:after="50"/>
              <w:rPr>
                <w:sz w:val="22"/>
                <w:szCs w:val="22"/>
              </w:rPr>
            </w:pPr>
            <w:r w:rsidRPr="009330B5">
              <w:rPr>
                <w:sz w:val="20"/>
                <w:szCs w:val="20"/>
              </w:rPr>
              <w:t>Groupe Auto Scaling d'instances EC2 réparties sur deux zones de disponibilité, en sous-réseaux privés, capacité minimale de deux instances. Provisionnement par Launch Template et données utilisateur, jamais par configuration manuelle post-démarrage.</w:t>
            </w:r>
          </w:p>
        </w:tc>
      </w:tr>
      <w:tr w:rsidR="00731F8E" w:rsidRPr="009330B5" w14:paraId="023DF9BB" w14:textId="77777777">
        <w:tc>
          <w:tcPr>
            <w:tcW w:w="2000" w:type="dxa"/>
            <w:shd w:val="clear" w:color="auto" w:fill="F2F5FA"/>
            <w:tcMar>
              <w:top w:w="50" w:type="dxa"/>
              <w:left w:w="90" w:type="dxa"/>
              <w:bottom w:w="50" w:type="dxa"/>
              <w:right w:w="90" w:type="dxa"/>
            </w:tcMar>
          </w:tcPr>
          <w:p w14:paraId="27DEFCA6" w14:textId="77777777" w:rsidR="00731F8E" w:rsidRPr="009330B5" w:rsidRDefault="00000000">
            <w:pPr>
              <w:spacing w:before="50" w:after="50"/>
              <w:rPr>
                <w:sz w:val="22"/>
                <w:szCs w:val="22"/>
              </w:rPr>
            </w:pPr>
            <w:r w:rsidRPr="009330B5">
              <w:rPr>
                <w:sz w:val="20"/>
                <w:szCs w:val="20"/>
              </w:rPr>
              <w:t>Données</w:t>
            </w:r>
          </w:p>
        </w:tc>
        <w:tc>
          <w:tcPr>
            <w:tcW w:w="7360" w:type="dxa"/>
            <w:shd w:val="clear" w:color="auto" w:fill="F2F5FA"/>
            <w:tcMar>
              <w:top w:w="50" w:type="dxa"/>
              <w:left w:w="90" w:type="dxa"/>
              <w:bottom w:w="50" w:type="dxa"/>
              <w:right w:w="90" w:type="dxa"/>
            </w:tcMar>
          </w:tcPr>
          <w:p w14:paraId="308F3DAE" w14:textId="77777777" w:rsidR="00731F8E" w:rsidRPr="009330B5" w:rsidRDefault="00000000">
            <w:pPr>
              <w:spacing w:before="50" w:after="50"/>
              <w:rPr>
                <w:sz w:val="22"/>
                <w:szCs w:val="22"/>
              </w:rPr>
            </w:pPr>
            <w:r w:rsidRPr="009330B5">
              <w:rPr>
                <w:sz w:val="20"/>
                <w:szCs w:val="20"/>
              </w:rPr>
              <w:t>Instance RDS en sous-réseau privé, joignable uniquement depuis le groupe de sécurité applicatif. Sauvegardes automatisées activées et restauration démontrée.</w:t>
            </w:r>
          </w:p>
        </w:tc>
      </w:tr>
      <w:tr w:rsidR="00731F8E" w:rsidRPr="009330B5" w14:paraId="4CA67C36" w14:textId="77777777">
        <w:tc>
          <w:tcPr>
            <w:tcW w:w="2000" w:type="dxa"/>
            <w:tcMar>
              <w:top w:w="50" w:type="dxa"/>
              <w:left w:w="90" w:type="dxa"/>
              <w:bottom w:w="50" w:type="dxa"/>
              <w:right w:w="90" w:type="dxa"/>
            </w:tcMar>
          </w:tcPr>
          <w:p w14:paraId="1EA23348" w14:textId="77777777" w:rsidR="00731F8E" w:rsidRPr="009330B5" w:rsidRDefault="00000000">
            <w:pPr>
              <w:spacing w:before="50" w:after="50"/>
              <w:rPr>
                <w:sz w:val="22"/>
                <w:szCs w:val="22"/>
              </w:rPr>
            </w:pPr>
            <w:r w:rsidRPr="009330B5">
              <w:rPr>
                <w:sz w:val="20"/>
                <w:szCs w:val="20"/>
              </w:rPr>
              <w:t>Stockage objet</w:t>
            </w:r>
          </w:p>
        </w:tc>
        <w:tc>
          <w:tcPr>
            <w:tcW w:w="7360" w:type="dxa"/>
            <w:tcMar>
              <w:top w:w="50" w:type="dxa"/>
              <w:left w:w="90" w:type="dxa"/>
              <w:bottom w:w="50" w:type="dxa"/>
              <w:right w:w="90" w:type="dxa"/>
            </w:tcMar>
          </w:tcPr>
          <w:p w14:paraId="4F961B69" w14:textId="77777777" w:rsidR="00731F8E" w:rsidRPr="009330B5" w:rsidRDefault="00000000">
            <w:pPr>
              <w:spacing w:before="50" w:after="50"/>
              <w:rPr>
                <w:sz w:val="22"/>
                <w:szCs w:val="22"/>
              </w:rPr>
            </w:pPr>
            <w:r w:rsidRPr="009330B5">
              <w:rPr>
                <w:sz w:val="20"/>
                <w:szCs w:val="20"/>
              </w:rPr>
              <w:t>Compartiment S3 utilisé pour au moins un usage réel du projet : artefacts de déploiement, sauvegardes, contenus statiques ou journaux exportés. Accès public bloqué.</w:t>
            </w:r>
          </w:p>
        </w:tc>
      </w:tr>
      <w:tr w:rsidR="00731F8E" w:rsidRPr="009330B5" w14:paraId="5E6F3361" w14:textId="77777777">
        <w:tc>
          <w:tcPr>
            <w:tcW w:w="2000" w:type="dxa"/>
            <w:shd w:val="clear" w:color="auto" w:fill="F2F5FA"/>
            <w:tcMar>
              <w:top w:w="50" w:type="dxa"/>
              <w:left w:w="90" w:type="dxa"/>
              <w:bottom w:w="50" w:type="dxa"/>
              <w:right w:w="90" w:type="dxa"/>
            </w:tcMar>
          </w:tcPr>
          <w:p w14:paraId="29F80121" w14:textId="77777777" w:rsidR="00731F8E" w:rsidRPr="009330B5" w:rsidRDefault="00000000">
            <w:pPr>
              <w:spacing w:before="50" w:after="50"/>
              <w:rPr>
                <w:sz w:val="22"/>
                <w:szCs w:val="22"/>
              </w:rPr>
            </w:pPr>
            <w:r w:rsidRPr="009330B5">
              <w:rPr>
                <w:sz w:val="20"/>
                <w:szCs w:val="20"/>
              </w:rPr>
              <w:lastRenderedPageBreak/>
              <w:t>Supervision</w:t>
            </w:r>
          </w:p>
        </w:tc>
        <w:tc>
          <w:tcPr>
            <w:tcW w:w="7360" w:type="dxa"/>
            <w:shd w:val="clear" w:color="auto" w:fill="F2F5FA"/>
            <w:tcMar>
              <w:top w:w="50" w:type="dxa"/>
              <w:left w:w="90" w:type="dxa"/>
              <w:bottom w:w="50" w:type="dxa"/>
              <w:right w:w="90" w:type="dxa"/>
            </w:tcMar>
          </w:tcPr>
          <w:p w14:paraId="2A501CD7" w14:textId="77777777" w:rsidR="00731F8E" w:rsidRPr="009330B5" w:rsidRDefault="00000000">
            <w:pPr>
              <w:spacing w:before="50" w:after="50"/>
              <w:rPr>
                <w:sz w:val="22"/>
                <w:szCs w:val="22"/>
              </w:rPr>
            </w:pPr>
            <w:r w:rsidRPr="009330B5">
              <w:rPr>
                <w:sz w:val="20"/>
                <w:szCs w:val="20"/>
              </w:rPr>
              <w:t>Journalisation centralisée dans CloudWatch Logs, tableau de bord de métriques d'infrastructure et d'application, et au moins deux alarmes fonctionnelles déclenchables en démonstration.</w:t>
            </w:r>
          </w:p>
        </w:tc>
      </w:tr>
      <w:tr w:rsidR="00731F8E" w:rsidRPr="009330B5" w14:paraId="2C2C54BD" w14:textId="77777777">
        <w:tc>
          <w:tcPr>
            <w:tcW w:w="2000" w:type="dxa"/>
            <w:tcMar>
              <w:top w:w="50" w:type="dxa"/>
              <w:left w:w="90" w:type="dxa"/>
              <w:bottom w:w="50" w:type="dxa"/>
              <w:right w:w="90" w:type="dxa"/>
            </w:tcMar>
          </w:tcPr>
          <w:p w14:paraId="6B12F0D2" w14:textId="77777777" w:rsidR="00731F8E" w:rsidRPr="009330B5" w:rsidRDefault="00000000">
            <w:pPr>
              <w:spacing w:before="50" w:after="50"/>
              <w:rPr>
                <w:sz w:val="22"/>
                <w:szCs w:val="22"/>
              </w:rPr>
            </w:pPr>
            <w:r w:rsidRPr="009330B5">
              <w:rPr>
                <w:sz w:val="20"/>
                <w:szCs w:val="20"/>
              </w:rPr>
              <w:t>Infrastructure as Code</w:t>
            </w:r>
          </w:p>
        </w:tc>
        <w:tc>
          <w:tcPr>
            <w:tcW w:w="7360" w:type="dxa"/>
            <w:tcMar>
              <w:top w:w="50" w:type="dxa"/>
              <w:left w:w="90" w:type="dxa"/>
              <w:bottom w:w="50" w:type="dxa"/>
              <w:right w:w="90" w:type="dxa"/>
            </w:tcMar>
          </w:tcPr>
          <w:p w14:paraId="50AD874C" w14:textId="77777777" w:rsidR="00731F8E" w:rsidRPr="009330B5" w:rsidRDefault="00000000">
            <w:pPr>
              <w:spacing w:before="50" w:after="50"/>
              <w:rPr>
                <w:sz w:val="22"/>
                <w:szCs w:val="22"/>
              </w:rPr>
            </w:pPr>
            <w:r w:rsidRPr="009330B5">
              <w:rPr>
                <w:sz w:val="20"/>
                <w:szCs w:val="20"/>
              </w:rPr>
              <w:t>Totalité de l'infrastructure décrite en code versionné, structuré en modules réutilisables, variables d'environnement séparées du code.</w:t>
            </w:r>
          </w:p>
        </w:tc>
      </w:tr>
      <w:tr w:rsidR="00731F8E" w:rsidRPr="009330B5" w14:paraId="0350DF1B" w14:textId="77777777">
        <w:tc>
          <w:tcPr>
            <w:tcW w:w="2000" w:type="dxa"/>
            <w:shd w:val="clear" w:color="auto" w:fill="F2F5FA"/>
            <w:tcMar>
              <w:top w:w="50" w:type="dxa"/>
              <w:left w:w="90" w:type="dxa"/>
              <w:bottom w:w="50" w:type="dxa"/>
              <w:right w:w="90" w:type="dxa"/>
            </w:tcMar>
          </w:tcPr>
          <w:p w14:paraId="3BBBA03E" w14:textId="77777777" w:rsidR="00731F8E" w:rsidRPr="009330B5" w:rsidRDefault="00000000">
            <w:pPr>
              <w:spacing w:before="50" w:after="50"/>
              <w:rPr>
                <w:sz w:val="22"/>
                <w:szCs w:val="22"/>
              </w:rPr>
            </w:pPr>
            <w:r w:rsidRPr="009330B5">
              <w:rPr>
                <w:sz w:val="20"/>
                <w:szCs w:val="20"/>
              </w:rPr>
              <w:t>Secrets</w:t>
            </w:r>
          </w:p>
        </w:tc>
        <w:tc>
          <w:tcPr>
            <w:tcW w:w="7360" w:type="dxa"/>
            <w:shd w:val="clear" w:color="auto" w:fill="F2F5FA"/>
            <w:tcMar>
              <w:top w:w="50" w:type="dxa"/>
              <w:left w:w="90" w:type="dxa"/>
              <w:bottom w:w="50" w:type="dxa"/>
              <w:right w:w="90" w:type="dxa"/>
            </w:tcMar>
          </w:tcPr>
          <w:p w14:paraId="27FF2C3D" w14:textId="77777777" w:rsidR="00731F8E" w:rsidRPr="009330B5" w:rsidRDefault="00000000">
            <w:pPr>
              <w:spacing w:before="50" w:after="50"/>
              <w:rPr>
                <w:sz w:val="22"/>
                <w:szCs w:val="22"/>
              </w:rPr>
            </w:pPr>
            <w:r w:rsidRPr="009330B5">
              <w:rPr>
                <w:sz w:val="20"/>
                <w:szCs w:val="20"/>
              </w:rPr>
              <w:t>Aucun secret en clair dans le dépôt ni dans les données utilisateur. Mécanisme de passage de secret documenté et justifié.</w:t>
            </w:r>
          </w:p>
        </w:tc>
      </w:tr>
      <w:tr w:rsidR="00731F8E" w:rsidRPr="009330B5" w14:paraId="180DBBD0" w14:textId="77777777">
        <w:tc>
          <w:tcPr>
            <w:tcW w:w="2000" w:type="dxa"/>
            <w:tcMar>
              <w:top w:w="50" w:type="dxa"/>
              <w:left w:w="90" w:type="dxa"/>
              <w:bottom w:w="50" w:type="dxa"/>
              <w:right w:w="90" w:type="dxa"/>
            </w:tcMar>
          </w:tcPr>
          <w:p w14:paraId="508BB219" w14:textId="77777777" w:rsidR="00731F8E" w:rsidRPr="009330B5" w:rsidRDefault="00000000">
            <w:pPr>
              <w:spacing w:before="50" w:after="50"/>
              <w:rPr>
                <w:sz w:val="22"/>
                <w:szCs w:val="22"/>
              </w:rPr>
            </w:pPr>
            <w:r w:rsidRPr="009330B5">
              <w:rPr>
                <w:sz w:val="20"/>
                <w:szCs w:val="20"/>
              </w:rPr>
              <w:t>Déploiement applicatif</w:t>
            </w:r>
          </w:p>
        </w:tc>
        <w:tc>
          <w:tcPr>
            <w:tcW w:w="7360" w:type="dxa"/>
            <w:tcMar>
              <w:top w:w="50" w:type="dxa"/>
              <w:left w:w="90" w:type="dxa"/>
              <w:bottom w:w="50" w:type="dxa"/>
              <w:right w:w="90" w:type="dxa"/>
            </w:tcMar>
          </w:tcPr>
          <w:p w14:paraId="1A3C5821" w14:textId="77777777" w:rsidR="00731F8E" w:rsidRPr="009330B5" w:rsidRDefault="00000000">
            <w:pPr>
              <w:spacing w:before="50" w:after="50"/>
              <w:rPr>
                <w:sz w:val="22"/>
                <w:szCs w:val="22"/>
              </w:rPr>
            </w:pPr>
            <w:r w:rsidRPr="009330B5">
              <w:rPr>
                <w:sz w:val="20"/>
                <w:szCs w:val="20"/>
              </w:rPr>
              <w:t>Procédure scriptée et reproductible de mise en service d'une nouvelle version, sans interruption totale du service.</w:t>
            </w:r>
          </w:p>
        </w:tc>
      </w:tr>
      <w:tr w:rsidR="00731F8E" w:rsidRPr="009330B5" w14:paraId="0646290C" w14:textId="77777777">
        <w:tc>
          <w:tcPr>
            <w:tcW w:w="2000" w:type="dxa"/>
            <w:shd w:val="clear" w:color="auto" w:fill="F2F5FA"/>
            <w:tcMar>
              <w:top w:w="50" w:type="dxa"/>
              <w:left w:w="90" w:type="dxa"/>
              <w:bottom w:w="50" w:type="dxa"/>
              <w:right w:w="90" w:type="dxa"/>
            </w:tcMar>
          </w:tcPr>
          <w:p w14:paraId="61EADB86" w14:textId="77777777" w:rsidR="00731F8E" w:rsidRPr="009330B5" w:rsidRDefault="00000000">
            <w:pPr>
              <w:spacing w:before="50" w:after="50"/>
              <w:rPr>
                <w:sz w:val="22"/>
                <w:szCs w:val="22"/>
              </w:rPr>
            </w:pPr>
            <w:r w:rsidRPr="009330B5">
              <w:rPr>
                <w:sz w:val="20"/>
                <w:szCs w:val="20"/>
              </w:rPr>
              <w:t>Documentation</w:t>
            </w:r>
          </w:p>
        </w:tc>
        <w:tc>
          <w:tcPr>
            <w:tcW w:w="7360" w:type="dxa"/>
            <w:shd w:val="clear" w:color="auto" w:fill="F2F5FA"/>
            <w:tcMar>
              <w:top w:w="50" w:type="dxa"/>
              <w:left w:w="90" w:type="dxa"/>
              <w:bottom w:w="50" w:type="dxa"/>
              <w:right w:w="90" w:type="dxa"/>
            </w:tcMar>
          </w:tcPr>
          <w:p w14:paraId="09F49008" w14:textId="77777777" w:rsidR="00731F8E" w:rsidRPr="009330B5" w:rsidRDefault="00000000">
            <w:pPr>
              <w:spacing w:before="50" w:after="50"/>
              <w:rPr>
                <w:sz w:val="22"/>
                <w:szCs w:val="22"/>
              </w:rPr>
            </w:pPr>
            <w:r w:rsidRPr="009330B5">
              <w:rPr>
                <w:sz w:val="20"/>
                <w:szCs w:val="20"/>
              </w:rPr>
              <w:t>Dossier d'architecture, schéma, décisions d'architecture justifiées, limitations connues, procédure d'exploitation.</w:t>
            </w:r>
          </w:p>
        </w:tc>
      </w:tr>
    </w:tbl>
    <w:p w14:paraId="76DC303E" w14:textId="399E7396" w:rsidR="00731F8E" w:rsidRPr="009330B5" w:rsidRDefault="00A66F55">
      <w:pPr>
        <w:pStyle w:val="Titre2"/>
        <w:spacing w:before="240" w:after="120"/>
        <w:rPr>
          <w:sz w:val="28"/>
          <w:szCs w:val="28"/>
        </w:rPr>
      </w:pPr>
      <w:r>
        <w:rPr>
          <w:b/>
          <w:bCs/>
          <w:sz w:val="28"/>
          <w:szCs w:val="28"/>
        </w:rPr>
        <w:t xml:space="preserve">5.3 </w:t>
      </w:r>
      <w:r w:rsidRPr="009330B5">
        <w:rPr>
          <w:b/>
          <w:bCs/>
          <w:sz w:val="28"/>
          <w:szCs w:val="28"/>
        </w:rPr>
        <w:t>Exigences non fonctionnelles</w:t>
      </w:r>
    </w:p>
    <w:p w14:paraId="7833BD45" w14:textId="77777777" w:rsidR="00731F8E" w:rsidRPr="009330B5" w:rsidRDefault="00000000">
      <w:pPr>
        <w:pStyle w:val="Paragraphedeliste"/>
        <w:numPr>
          <w:ilvl w:val="0"/>
          <w:numId w:val="3"/>
        </w:numPr>
        <w:spacing w:after="60"/>
        <w:rPr>
          <w:sz w:val="22"/>
          <w:szCs w:val="22"/>
        </w:rPr>
      </w:pPr>
      <w:r w:rsidRPr="009330B5">
        <w:rPr>
          <w:b/>
          <w:bCs/>
          <w:sz w:val="22"/>
          <w:szCs w:val="22"/>
        </w:rPr>
        <w:t xml:space="preserve">Reproductibilité — </w:t>
      </w:r>
      <w:r w:rsidRPr="009330B5">
        <w:rPr>
          <w:sz w:val="22"/>
          <w:szCs w:val="22"/>
        </w:rPr>
        <w:t>l'infrastructure se reconstruit intégralement depuis le dépôt, sans étape manuelle non documentée.</w:t>
      </w:r>
    </w:p>
    <w:p w14:paraId="73F0FEEB" w14:textId="77777777" w:rsidR="00731F8E" w:rsidRPr="009330B5" w:rsidRDefault="00000000">
      <w:pPr>
        <w:pStyle w:val="Paragraphedeliste"/>
        <w:numPr>
          <w:ilvl w:val="0"/>
          <w:numId w:val="3"/>
        </w:numPr>
        <w:spacing w:after="60"/>
        <w:rPr>
          <w:sz w:val="22"/>
          <w:szCs w:val="22"/>
        </w:rPr>
      </w:pPr>
      <w:r w:rsidRPr="009330B5">
        <w:rPr>
          <w:b/>
          <w:bCs/>
          <w:sz w:val="22"/>
          <w:szCs w:val="22"/>
        </w:rPr>
        <w:t xml:space="preserve">Résilience — </w:t>
      </w:r>
      <w:r w:rsidRPr="009330B5">
        <w:rPr>
          <w:sz w:val="22"/>
          <w:szCs w:val="22"/>
        </w:rPr>
        <w:t>la perte d'une instance applicative ne rend pas l'application inaccessible. Ce comportement est démontré en séance, pas seulement affirmé.</w:t>
      </w:r>
    </w:p>
    <w:p w14:paraId="7F706B23" w14:textId="77777777" w:rsidR="00731F8E" w:rsidRPr="009330B5" w:rsidRDefault="00000000">
      <w:pPr>
        <w:pStyle w:val="Paragraphedeliste"/>
        <w:numPr>
          <w:ilvl w:val="0"/>
          <w:numId w:val="3"/>
        </w:numPr>
        <w:spacing w:after="60"/>
        <w:rPr>
          <w:sz w:val="22"/>
          <w:szCs w:val="22"/>
        </w:rPr>
      </w:pPr>
      <w:r w:rsidRPr="009330B5">
        <w:rPr>
          <w:b/>
          <w:bCs/>
          <w:sz w:val="22"/>
          <w:szCs w:val="22"/>
        </w:rPr>
        <w:t xml:space="preserve">Sécurité — </w:t>
      </w:r>
      <w:r w:rsidRPr="009330B5">
        <w:rPr>
          <w:sz w:val="22"/>
          <w:szCs w:val="22"/>
        </w:rPr>
        <w:t>aucune base de données joignable depuis Internet, aucun accès administratif ouvert sur 0.0.0.0/0, chiffrement au repos activé là où le service le permet.</w:t>
      </w:r>
    </w:p>
    <w:p w14:paraId="16CB21F7" w14:textId="77777777" w:rsidR="00731F8E" w:rsidRPr="009330B5" w:rsidRDefault="00000000">
      <w:pPr>
        <w:pStyle w:val="Paragraphedeliste"/>
        <w:numPr>
          <w:ilvl w:val="0"/>
          <w:numId w:val="3"/>
        </w:numPr>
        <w:spacing w:after="60"/>
        <w:rPr>
          <w:sz w:val="22"/>
          <w:szCs w:val="22"/>
        </w:rPr>
      </w:pPr>
      <w:r w:rsidRPr="009330B5">
        <w:rPr>
          <w:b/>
          <w:bCs/>
          <w:sz w:val="22"/>
          <w:szCs w:val="22"/>
        </w:rPr>
        <w:t xml:space="preserve">Observabilité — </w:t>
      </w:r>
      <w:r w:rsidRPr="009330B5">
        <w:rPr>
          <w:sz w:val="22"/>
          <w:szCs w:val="22"/>
        </w:rPr>
        <w:t>toute panne injectée en soutenance doit être diagnosticable à partir des tableaux de bord et journaux du groupe, sans lecture du code source.</w:t>
      </w:r>
    </w:p>
    <w:p w14:paraId="09E2CB23" w14:textId="77777777" w:rsidR="00731F8E" w:rsidRPr="009330B5" w:rsidRDefault="00000000">
      <w:pPr>
        <w:pStyle w:val="Paragraphedeliste"/>
        <w:numPr>
          <w:ilvl w:val="0"/>
          <w:numId w:val="3"/>
        </w:numPr>
        <w:spacing w:after="60"/>
        <w:rPr>
          <w:sz w:val="22"/>
          <w:szCs w:val="22"/>
        </w:rPr>
      </w:pPr>
      <w:r w:rsidRPr="009330B5">
        <w:rPr>
          <w:b/>
          <w:bCs/>
          <w:sz w:val="22"/>
          <w:szCs w:val="22"/>
        </w:rPr>
        <w:t xml:space="preserve">Maîtrise du coût — </w:t>
      </w:r>
      <w:r w:rsidRPr="009330B5">
        <w:rPr>
          <w:sz w:val="22"/>
          <w:szCs w:val="22"/>
        </w:rPr>
        <w:t>consommation suivie, estimation documentée, et au moins une optimisation effectivement appliquée et chiffrée.</w:t>
      </w:r>
    </w:p>
    <w:p w14:paraId="7FD03A31" w14:textId="77777777" w:rsidR="00A66F55" w:rsidRDefault="00000000" w:rsidP="00A66F55">
      <w:pPr>
        <w:pStyle w:val="Paragraphedeliste"/>
        <w:numPr>
          <w:ilvl w:val="0"/>
          <w:numId w:val="3"/>
        </w:numPr>
        <w:spacing w:after="60"/>
        <w:rPr>
          <w:sz w:val="22"/>
          <w:szCs w:val="22"/>
        </w:rPr>
      </w:pPr>
      <w:r w:rsidRPr="00A66F55">
        <w:rPr>
          <w:b/>
          <w:bCs/>
          <w:sz w:val="22"/>
          <w:szCs w:val="22"/>
        </w:rPr>
        <w:t xml:space="preserve">Traçabilité — </w:t>
      </w:r>
      <w:r w:rsidRPr="00A66F55">
        <w:rPr>
          <w:sz w:val="22"/>
          <w:szCs w:val="22"/>
        </w:rPr>
        <w:t>historique Git lisible, contributions réparties, aucun dépôt constitué d'un unique commit final.</w:t>
      </w:r>
    </w:p>
    <w:p w14:paraId="189BF205" w14:textId="77777777" w:rsidR="00A66F55" w:rsidRDefault="00A66F55" w:rsidP="00A66F55">
      <w:pPr>
        <w:pStyle w:val="Paragraphedeliste"/>
        <w:spacing w:after="60"/>
        <w:ind w:left="460"/>
        <w:rPr>
          <w:sz w:val="22"/>
          <w:szCs w:val="22"/>
        </w:rPr>
      </w:pPr>
    </w:p>
    <w:p w14:paraId="1237EE79" w14:textId="77777777" w:rsidR="00731F8E" w:rsidRPr="009330B5" w:rsidRDefault="00000000">
      <w:pPr>
        <w:pStyle w:val="Titre1"/>
        <w:spacing w:before="320" w:after="160"/>
        <w:rPr>
          <w:sz w:val="36"/>
          <w:szCs w:val="36"/>
        </w:rPr>
      </w:pPr>
      <w:r w:rsidRPr="009330B5">
        <w:rPr>
          <w:b/>
          <w:bCs/>
          <w:color w:val="1F3864"/>
          <w:sz w:val="36"/>
          <w:szCs w:val="36"/>
        </w:rPr>
        <w:t>7. Alignement avec le module Architectures AWS</w:t>
      </w:r>
    </w:p>
    <w:p w14:paraId="06C45253" w14:textId="77777777" w:rsidR="00731F8E" w:rsidRPr="009330B5" w:rsidRDefault="00000000">
      <w:pPr>
        <w:spacing w:after="120"/>
        <w:jc w:val="both"/>
        <w:rPr>
          <w:sz w:val="22"/>
          <w:szCs w:val="22"/>
        </w:rPr>
      </w:pPr>
      <w:r w:rsidRPr="009330B5">
        <w:rPr>
          <w:sz w:val="22"/>
          <w:szCs w:val="22"/>
        </w:rPr>
        <w:t>Le calendrier des livrables a été construit pour qu'aucune exigence ne précède l'enseignement correspondant. Un retard éventuel du module Architectures AWS a été absorbé par une marge de sécurité : chaque livrable s'appuie sur des séances théoriquement traitées plusieurs semaines auparavant.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3080"/>
        <w:gridCol w:w="2680"/>
      </w:tblGrid>
      <w:tr w:rsidR="00731F8E" w:rsidRPr="009330B5" w14:paraId="01FF68F8" w14:textId="77777777">
        <w:trPr>
          <w:tblHeader/>
        </w:trPr>
        <w:tc>
          <w:tcPr>
            <w:tcW w:w="2400" w:type="dxa"/>
            <w:shd w:val="clear" w:color="auto" w:fill="1F3864"/>
            <w:tcMar>
              <w:top w:w="50" w:type="dxa"/>
              <w:left w:w="90" w:type="dxa"/>
              <w:bottom w:w="50" w:type="dxa"/>
              <w:right w:w="90" w:type="dxa"/>
            </w:tcMar>
          </w:tcPr>
          <w:p w14:paraId="3496F91D" w14:textId="77777777" w:rsidR="00731F8E" w:rsidRPr="009330B5" w:rsidRDefault="00000000">
            <w:pPr>
              <w:spacing w:before="50" w:after="50"/>
              <w:rPr>
                <w:sz w:val="22"/>
                <w:szCs w:val="22"/>
              </w:rPr>
            </w:pPr>
            <w:r w:rsidRPr="009330B5">
              <w:rPr>
                <w:b/>
                <w:bCs/>
                <w:color w:val="FFFFFF"/>
                <w:sz w:val="20"/>
                <w:szCs w:val="20"/>
              </w:rPr>
              <w:t>Livrable</w:t>
            </w:r>
          </w:p>
        </w:tc>
        <w:tc>
          <w:tcPr>
            <w:tcW w:w="1200" w:type="dxa"/>
            <w:shd w:val="clear" w:color="auto" w:fill="1F3864"/>
            <w:tcMar>
              <w:top w:w="50" w:type="dxa"/>
              <w:left w:w="90" w:type="dxa"/>
              <w:bottom w:w="50" w:type="dxa"/>
              <w:right w:w="90" w:type="dxa"/>
            </w:tcMar>
          </w:tcPr>
          <w:p w14:paraId="1EDF8F58" w14:textId="77777777" w:rsidR="00731F8E" w:rsidRPr="009330B5" w:rsidRDefault="00000000">
            <w:pPr>
              <w:spacing w:before="50" w:after="50"/>
              <w:rPr>
                <w:sz w:val="22"/>
                <w:szCs w:val="22"/>
              </w:rPr>
            </w:pPr>
            <w:r w:rsidRPr="009330B5">
              <w:rPr>
                <w:b/>
                <w:bCs/>
                <w:color w:val="FFFFFF"/>
                <w:sz w:val="20"/>
                <w:szCs w:val="20"/>
              </w:rPr>
              <w:t>Semaines</w:t>
            </w:r>
          </w:p>
        </w:tc>
        <w:tc>
          <w:tcPr>
            <w:tcW w:w="3080" w:type="dxa"/>
            <w:shd w:val="clear" w:color="auto" w:fill="1F3864"/>
            <w:tcMar>
              <w:top w:w="50" w:type="dxa"/>
              <w:left w:w="90" w:type="dxa"/>
              <w:bottom w:w="50" w:type="dxa"/>
              <w:right w:w="90" w:type="dxa"/>
            </w:tcMar>
          </w:tcPr>
          <w:p w14:paraId="018AE103" w14:textId="77777777" w:rsidR="00731F8E" w:rsidRPr="009330B5" w:rsidRDefault="00000000">
            <w:pPr>
              <w:spacing w:before="50" w:after="50"/>
              <w:rPr>
                <w:sz w:val="22"/>
                <w:szCs w:val="22"/>
              </w:rPr>
            </w:pPr>
            <w:r w:rsidRPr="009330B5">
              <w:rPr>
                <w:b/>
                <w:bCs/>
                <w:color w:val="FFFFFF"/>
                <w:sz w:val="20"/>
                <w:szCs w:val="20"/>
              </w:rPr>
              <w:t>Séances AWS mobilisées</w:t>
            </w:r>
          </w:p>
        </w:tc>
        <w:tc>
          <w:tcPr>
            <w:tcW w:w="2680" w:type="dxa"/>
            <w:shd w:val="clear" w:color="auto" w:fill="1F3864"/>
            <w:tcMar>
              <w:top w:w="50" w:type="dxa"/>
              <w:left w:w="90" w:type="dxa"/>
              <w:bottom w:w="50" w:type="dxa"/>
              <w:right w:w="90" w:type="dxa"/>
            </w:tcMar>
          </w:tcPr>
          <w:p w14:paraId="47E6F2DA" w14:textId="77777777" w:rsidR="00731F8E" w:rsidRPr="009330B5" w:rsidRDefault="00000000">
            <w:pPr>
              <w:spacing w:before="50" w:after="50"/>
              <w:rPr>
                <w:sz w:val="22"/>
                <w:szCs w:val="22"/>
              </w:rPr>
            </w:pPr>
            <w:r w:rsidRPr="009330B5">
              <w:rPr>
                <w:b/>
                <w:bCs/>
                <w:color w:val="FFFFFF"/>
                <w:sz w:val="20"/>
                <w:szCs w:val="20"/>
              </w:rPr>
              <w:t>Marge</w:t>
            </w:r>
          </w:p>
        </w:tc>
      </w:tr>
      <w:tr w:rsidR="00731F8E" w:rsidRPr="009330B5" w14:paraId="59B4E4CE" w14:textId="77777777">
        <w:tc>
          <w:tcPr>
            <w:tcW w:w="2400" w:type="dxa"/>
            <w:tcMar>
              <w:top w:w="50" w:type="dxa"/>
              <w:left w:w="90" w:type="dxa"/>
              <w:bottom w:w="50" w:type="dxa"/>
              <w:right w:w="90" w:type="dxa"/>
            </w:tcMar>
          </w:tcPr>
          <w:p w14:paraId="3E6AB3E2" w14:textId="7A9461D4" w:rsidR="00731F8E" w:rsidRPr="009330B5" w:rsidRDefault="00000000">
            <w:pPr>
              <w:spacing w:before="50" w:after="50"/>
              <w:rPr>
                <w:sz w:val="22"/>
                <w:szCs w:val="22"/>
              </w:rPr>
            </w:pPr>
            <w:r w:rsidRPr="009330B5">
              <w:rPr>
                <w:sz w:val="20"/>
                <w:szCs w:val="20"/>
              </w:rPr>
              <w:t>L1 Sujet et exigences</w:t>
            </w:r>
          </w:p>
        </w:tc>
        <w:tc>
          <w:tcPr>
            <w:tcW w:w="1200" w:type="dxa"/>
            <w:tcMar>
              <w:top w:w="50" w:type="dxa"/>
              <w:left w:w="90" w:type="dxa"/>
              <w:bottom w:w="50" w:type="dxa"/>
              <w:right w:w="90" w:type="dxa"/>
            </w:tcMar>
          </w:tcPr>
          <w:p w14:paraId="1E83AB04" w14:textId="77777777" w:rsidR="00731F8E" w:rsidRPr="009330B5" w:rsidRDefault="00000000">
            <w:pPr>
              <w:spacing w:before="50" w:after="50"/>
              <w:rPr>
                <w:sz w:val="22"/>
                <w:szCs w:val="22"/>
              </w:rPr>
            </w:pPr>
            <w:r w:rsidRPr="009330B5">
              <w:rPr>
                <w:sz w:val="20"/>
                <w:szCs w:val="20"/>
              </w:rPr>
              <w:t>1–2</w:t>
            </w:r>
          </w:p>
        </w:tc>
        <w:tc>
          <w:tcPr>
            <w:tcW w:w="3080" w:type="dxa"/>
            <w:tcMar>
              <w:top w:w="50" w:type="dxa"/>
              <w:left w:w="90" w:type="dxa"/>
              <w:bottom w:w="50" w:type="dxa"/>
              <w:right w:w="90" w:type="dxa"/>
            </w:tcMar>
          </w:tcPr>
          <w:p w14:paraId="3C446EA0" w14:textId="68B86024" w:rsidR="00731F8E" w:rsidRPr="00DB549A" w:rsidRDefault="00000000" w:rsidP="00DB549A">
            <w:pPr>
              <w:spacing w:before="50" w:after="50"/>
              <w:rPr>
                <w:sz w:val="22"/>
                <w:szCs w:val="22"/>
              </w:rPr>
            </w:pPr>
            <w:r w:rsidRPr="00DB549A">
              <w:rPr>
                <w:sz w:val="20"/>
                <w:szCs w:val="20"/>
              </w:rPr>
              <w:t>Séance 1 (</w:t>
            </w:r>
            <w:r w:rsidR="00DB549A">
              <w:rPr>
                <w:sz w:val="20"/>
                <w:szCs w:val="20"/>
              </w:rPr>
              <w:t>Préparation des groupes, état</w:t>
            </w:r>
            <w:r w:rsidR="00DB549A" w:rsidRPr="00DB549A">
              <w:rPr>
                <w:sz w:val="20"/>
                <w:szCs w:val="20"/>
              </w:rPr>
              <w:t xml:space="preserve"> de l’art sur les service</w:t>
            </w:r>
            <w:r w:rsidR="00DB549A">
              <w:rPr>
                <w:sz w:val="20"/>
                <w:szCs w:val="20"/>
              </w:rPr>
              <w:t>s outils sujet d’application)</w:t>
            </w:r>
          </w:p>
        </w:tc>
        <w:tc>
          <w:tcPr>
            <w:tcW w:w="2680" w:type="dxa"/>
            <w:tcMar>
              <w:top w:w="50" w:type="dxa"/>
              <w:left w:w="90" w:type="dxa"/>
              <w:bottom w:w="50" w:type="dxa"/>
              <w:right w:w="90" w:type="dxa"/>
            </w:tcMar>
          </w:tcPr>
          <w:p w14:paraId="2854D67B" w14:textId="77777777" w:rsidR="00731F8E" w:rsidRPr="009330B5" w:rsidRDefault="00000000">
            <w:pPr>
              <w:spacing w:before="50" w:after="50"/>
              <w:rPr>
                <w:sz w:val="22"/>
                <w:szCs w:val="22"/>
              </w:rPr>
            </w:pPr>
            <w:r w:rsidRPr="009330B5">
              <w:rPr>
                <w:sz w:val="20"/>
                <w:szCs w:val="20"/>
              </w:rPr>
              <w:t>Aucun prérequis technique lourd</w:t>
            </w:r>
          </w:p>
        </w:tc>
      </w:tr>
      <w:tr w:rsidR="00731F8E" w:rsidRPr="009330B5" w14:paraId="0C0FCB2A" w14:textId="77777777">
        <w:tc>
          <w:tcPr>
            <w:tcW w:w="2400" w:type="dxa"/>
            <w:shd w:val="clear" w:color="auto" w:fill="F2F5FA"/>
            <w:tcMar>
              <w:top w:w="50" w:type="dxa"/>
              <w:left w:w="90" w:type="dxa"/>
              <w:bottom w:w="50" w:type="dxa"/>
              <w:right w:w="90" w:type="dxa"/>
            </w:tcMar>
          </w:tcPr>
          <w:p w14:paraId="0BBA8E8D" w14:textId="46A8C7A1" w:rsidR="00731F8E" w:rsidRPr="009330B5" w:rsidRDefault="00000000">
            <w:pPr>
              <w:spacing w:before="50" w:after="50"/>
              <w:rPr>
                <w:sz w:val="22"/>
                <w:szCs w:val="22"/>
              </w:rPr>
            </w:pPr>
            <w:r w:rsidRPr="009330B5">
              <w:rPr>
                <w:sz w:val="20"/>
                <w:szCs w:val="20"/>
              </w:rPr>
              <w:t>L2 Architecture et budget</w:t>
            </w:r>
          </w:p>
        </w:tc>
        <w:tc>
          <w:tcPr>
            <w:tcW w:w="1200" w:type="dxa"/>
            <w:shd w:val="clear" w:color="auto" w:fill="F2F5FA"/>
            <w:tcMar>
              <w:top w:w="50" w:type="dxa"/>
              <w:left w:w="90" w:type="dxa"/>
              <w:bottom w:w="50" w:type="dxa"/>
              <w:right w:w="90" w:type="dxa"/>
            </w:tcMar>
          </w:tcPr>
          <w:p w14:paraId="0EFB774A" w14:textId="77777777" w:rsidR="00731F8E" w:rsidRPr="009330B5" w:rsidRDefault="00000000">
            <w:pPr>
              <w:spacing w:before="50" w:after="50"/>
              <w:rPr>
                <w:sz w:val="22"/>
                <w:szCs w:val="22"/>
              </w:rPr>
            </w:pPr>
            <w:r w:rsidRPr="009330B5">
              <w:rPr>
                <w:sz w:val="20"/>
                <w:szCs w:val="20"/>
              </w:rPr>
              <w:t>3–4</w:t>
            </w:r>
          </w:p>
        </w:tc>
        <w:tc>
          <w:tcPr>
            <w:tcW w:w="3080" w:type="dxa"/>
            <w:shd w:val="clear" w:color="auto" w:fill="F2F5FA"/>
            <w:tcMar>
              <w:top w:w="50" w:type="dxa"/>
              <w:left w:w="90" w:type="dxa"/>
              <w:bottom w:w="50" w:type="dxa"/>
              <w:right w:w="90" w:type="dxa"/>
            </w:tcMar>
          </w:tcPr>
          <w:p w14:paraId="601C10F9" w14:textId="77777777" w:rsidR="00731F8E" w:rsidRPr="009330B5" w:rsidRDefault="00000000">
            <w:pPr>
              <w:spacing w:before="50" w:after="50"/>
              <w:rPr>
                <w:sz w:val="22"/>
                <w:szCs w:val="22"/>
              </w:rPr>
            </w:pPr>
            <w:r w:rsidRPr="009330B5">
              <w:rPr>
                <w:sz w:val="20"/>
                <w:szCs w:val="20"/>
              </w:rPr>
              <w:t>Séances 1–2 (EC2, réseau, tarification)</w:t>
            </w:r>
          </w:p>
        </w:tc>
        <w:tc>
          <w:tcPr>
            <w:tcW w:w="2680" w:type="dxa"/>
            <w:shd w:val="clear" w:color="auto" w:fill="F2F5FA"/>
            <w:tcMar>
              <w:top w:w="50" w:type="dxa"/>
              <w:left w:w="90" w:type="dxa"/>
              <w:bottom w:w="50" w:type="dxa"/>
              <w:right w:w="90" w:type="dxa"/>
            </w:tcMar>
          </w:tcPr>
          <w:p w14:paraId="2FC3F80D" w14:textId="77777777" w:rsidR="00731F8E" w:rsidRPr="009330B5" w:rsidRDefault="00000000">
            <w:pPr>
              <w:spacing w:before="50" w:after="50"/>
              <w:rPr>
                <w:sz w:val="22"/>
                <w:szCs w:val="22"/>
              </w:rPr>
            </w:pPr>
            <w:r w:rsidRPr="009330B5">
              <w:rPr>
                <w:sz w:val="20"/>
                <w:szCs w:val="20"/>
              </w:rPr>
              <w:t>Conception sur papier : réalisable même avec retard</w:t>
            </w:r>
          </w:p>
        </w:tc>
      </w:tr>
      <w:tr w:rsidR="00731F8E" w:rsidRPr="009330B5" w14:paraId="3E61B509" w14:textId="77777777">
        <w:tc>
          <w:tcPr>
            <w:tcW w:w="2400" w:type="dxa"/>
            <w:tcMar>
              <w:top w:w="50" w:type="dxa"/>
              <w:left w:w="90" w:type="dxa"/>
              <w:bottom w:w="50" w:type="dxa"/>
              <w:right w:w="90" w:type="dxa"/>
            </w:tcMar>
          </w:tcPr>
          <w:p w14:paraId="54F1C5D3" w14:textId="01786BAF" w:rsidR="00731F8E" w:rsidRPr="009330B5" w:rsidRDefault="00000000">
            <w:pPr>
              <w:spacing w:before="50" w:after="50"/>
              <w:rPr>
                <w:sz w:val="22"/>
                <w:szCs w:val="22"/>
              </w:rPr>
            </w:pPr>
            <w:r w:rsidRPr="009330B5">
              <w:rPr>
                <w:sz w:val="20"/>
                <w:szCs w:val="20"/>
              </w:rPr>
              <w:t>L3 Réseau et socle de calcul</w:t>
            </w:r>
          </w:p>
        </w:tc>
        <w:tc>
          <w:tcPr>
            <w:tcW w:w="1200" w:type="dxa"/>
            <w:tcMar>
              <w:top w:w="50" w:type="dxa"/>
              <w:left w:w="90" w:type="dxa"/>
              <w:bottom w:w="50" w:type="dxa"/>
              <w:right w:w="90" w:type="dxa"/>
            </w:tcMar>
          </w:tcPr>
          <w:p w14:paraId="5A3F1900" w14:textId="77777777" w:rsidR="00731F8E" w:rsidRPr="009330B5" w:rsidRDefault="00000000">
            <w:pPr>
              <w:spacing w:before="50" w:after="50"/>
              <w:rPr>
                <w:sz w:val="22"/>
                <w:szCs w:val="22"/>
              </w:rPr>
            </w:pPr>
            <w:r w:rsidRPr="009330B5">
              <w:rPr>
                <w:sz w:val="20"/>
                <w:szCs w:val="20"/>
              </w:rPr>
              <w:t>5–6</w:t>
            </w:r>
          </w:p>
        </w:tc>
        <w:tc>
          <w:tcPr>
            <w:tcW w:w="3080" w:type="dxa"/>
            <w:tcMar>
              <w:top w:w="50" w:type="dxa"/>
              <w:left w:w="90" w:type="dxa"/>
              <w:bottom w:w="50" w:type="dxa"/>
              <w:right w:w="90" w:type="dxa"/>
            </w:tcMar>
          </w:tcPr>
          <w:p w14:paraId="41AEFDAD" w14:textId="77777777" w:rsidR="00731F8E" w:rsidRPr="009330B5" w:rsidRDefault="00000000">
            <w:pPr>
              <w:spacing w:before="50" w:after="50"/>
              <w:rPr>
                <w:sz w:val="22"/>
                <w:szCs w:val="22"/>
              </w:rPr>
            </w:pPr>
            <w:r w:rsidRPr="009330B5">
              <w:rPr>
                <w:sz w:val="20"/>
                <w:szCs w:val="20"/>
              </w:rPr>
              <w:t>Séances 2–3 (EC2, SG, EBS, EFS)</w:t>
            </w:r>
          </w:p>
        </w:tc>
        <w:tc>
          <w:tcPr>
            <w:tcW w:w="2680" w:type="dxa"/>
            <w:tcMar>
              <w:top w:w="50" w:type="dxa"/>
              <w:left w:w="90" w:type="dxa"/>
              <w:bottom w:w="50" w:type="dxa"/>
              <w:right w:w="90" w:type="dxa"/>
            </w:tcMar>
          </w:tcPr>
          <w:p w14:paraId="7146A62B" w14:textId="77777777" w:rsidR="00731F8E" w:rsidRPr="009330B5" w:rsidRDefault="00000000">
            <w:pPr>
              <w:spacing w:before="50" w:after="50"/>
              <w:rPr>
                <w:sz w:val="22"/>
                <w:szCs w:val="22"/>
              </w:rPr>
            </w:pPr>
            <w:r w:rsidRPr="009330B5">
              <w:rPr>
                <w:sz w:val="20"/>
                <w:szCs w:val="20"/>
              </w:rPr>
              <w:t>Séance 3 déjà traitée</w:t>
            </w:r>
          </w:p>
        </w:tc>
      </w:tr>
      <w:tr w:rsidR="00731F8E" w:rsidRPr="009330B5" w14:paraId="283EB430" w14:textId="77777777">
        <w:tc>
          <w:tcPr>
            <w:tcW w:w="2400" w:type="dxa"/>
            <w:shd w:val="clear" w:color="auto" w:fill="F2F5FA"/>
            <w:tcMar>
              <w:top w:w="50" w:type="dxa"/>
              <w:left w:w="90" w:type="dxa"/>
              <w:bottom w:w="50" w:type="dxa"/>
              <w:right w:w="90" w:type="dxa"/>
            </w:tcMar>
          </w:tcPr>
          <w:p w14:paraId="456AE606" w14:textId="24EE6940" w:rsidR="00731F8E" w:rsidRPr="009330B5" w:rsidRDefault="00000000">
            <w:pPr>
              <w:spacing w:before="50" w:after="50"/>
              <w:rPr>
                <w:sz w:val="22"/>
                <w:szCs w:val="22"/>
              </w:rPr>
            </w:pPr>
            <w:r w:rsidRPr="009330B5">
              <w:rPr>
                <w:sz w:val="20"/>
                <w:szCs w:val="20"/>
              </w:rPr>
              <w:t>L4 Haute disponibilité</w:t>
            </w:r>
          </w:p>
        </w:tc>
        <w:tc>
          <w:tcPr>
            <w:tcW w:w="1200" w:type="dxa"/>
            <w:shd w:val="clear" w:color="auto" w:fill="F2F5FA"/>
            <w:tcMar>
              <w:top w:w="50" w:type="dxa"/>
              <w:left w:w="90" w:type="dxa"/>
              <w:bottom w:w="50" w:type="dxa"/>
              <w:right w:w="90" w:type="dxa"/>
            </w:tcMar>
          </w:tcPr>
          <w:p w14:paraId="31074029" w14:textId="77777777" w:rsidR="00731F8E" w:rsidRPr="009330B5" w:rsidRDefault="00000000">
            <w:pPr>
              <w:spacing w:before="50" w:after="50"/>
              <w:rPr>
                <w:sz w:val="22"/>
                <w:szCs w:val="22"/>
              </w:rPr>
            </w:pPr>
            <w:r w:rsidRPr="009330B5">
              <w:rPr>
                <w:sz w:val="20"/>
                <w:szCs w:val="20"/>
              </w:rPr>
              <w:t>7–8</w:t>
            </w:r>
          </w:p>
        </w:tc>
        <w:tc>
          <w:tcPr>
            <w:tcW w:w="3080" w:type="dxa"/>
            <w:shd w:val="clear" w:color="auto" w:fill="F2F5FA"/>
            <w:tcMar>
              <w:top w:w="50" w:type="dxa"/>
              <w:left w:w="90" w:type="dxa"/>
              <w:bottom w:w="50" w:type="dxa"/>
              <w:right w:w="90" w:type="dxa"/>
            </w:tcMar>
          </w:tcPr>
          <w:p w14:paraId="7E351F69" w14:textId="77777777" w:rsidR="00731F8E" w:rsidRPr="009330B5" w:rsidRDefault="00000000">
            <w:pPr>
              <w:spacing w:before="50" w:after="50"/>
              <w:rPr>
                <w:sz w:val="22"/>
                <w:szCs w:val="22"/>
              </w:rPr>
            </w:pPr>
            <w:r w:rsidRPr="009330B5">
              <w:rPr>
                <w:sz w:val="20"/>
                <w:szCs w:val="20"/>
              </w:rPr>
              <w:t>Séance 4 (ALB, ASG)</w:t>
            </w:r>
          </w:p>
        </w:tc>
        <w:tc>
          <w:tcPr>
            <w:tcW w:w="2680" w:type="dxa"/>
            <w:shd w:val="clear" w:color="auto" w:fill="F2F5FA"/>
            <w:tcMar>
              <w:top w:w="50" w:type="dxa"/>
              <w:left w:w="90" w:type="dxa"/>
              <w:bottom w:w="50" w:type="dxa"/>
              <w:right w:w="90" w:type="dxa"/>
            </w:tcMar>
          </w:tcPr>
          <w:p w14:paraId="5702FA07" w14:textId="77777777" w:rsidR="00731F8E" w:rsidRPr="009330B5" w:rsidRDefault="00000000">
            <w:pPr>
              <w:spacing w:before="50" w:after="50"/>
              <w:rPr>
                <w:sz w:val="22"/>
                <w:szCs w:val="22"/>
              </w:rPr>
            </w:pPr>
            <w:r w:rsidRPr="009330B5">
              <w:rPr>
                <w:sz w:val="20"/>
                <w:szCs w:val="20"/>
              </w:rPr>
              <w:t>Environ 2 semaines de marge</w:t>
            </w:r>
          </w:p>
        </w:tc>
      </w:tr>
      <w:tr w:rsidR="00731F8E" w:rsidRPr="009330B5" w14:paraId="0D11FD0D" w14:textId="77777777">
        <w:tc>
          <w:tcPr>
            <w:tcW w:w="2400" w:type="dxa"/>
            <w:tcMar>
              <w:top w:w="50" w:type="dxa"/>
              <w:left w:w="90" w:type="dxa"/>
              <w:bottom w:w="50" w:type="dxa"/>
              <w:right w:w="90" w:type="dxa"/>
            </w:tcMar>
          </w:tcPr>
          <w:p w14:paraId="08936085" w14:textId="1B4A824B" w:rsidR="00731F8E" w:rsidRPr="009330B5" w:rsidRDefault="00000000">
            <w:pPr>
              <w:spacing w:before="50" w:after="50"/>
              <w:rPr>
                <w:sz w:val="22"/>
                <w:szCs w:val="22"/>
              </w:rPr>
            </w:pPr>
            <w:r w:rsidRPr="009330B5">
              <w:rPr>
                <w:sz w:val="20"/>
                <w:szCs w:val="20"/>
              </w:rPr>
              <w:t>L5 Données et sauvegarde</w:t>
            </w:r>
          </w:p>
        </w:tc>
        <w:tc>
          <w:tcPr>
            <w:tcW w:w="1200" w:type="dxa"/>
            <w:tcMar>
              <w:top w:w="50" w:type="dxa"/>
              <w:left w:w="90" w:type="dxa"/>
              <w:bottom w:w="50" w:type="dxa"/>
              <w:right w:w="90" w:type="dxa"/>
            </w:tcMar>
          </w:tcPr>
          <w:p w14:paraId="18EA81F2" w14:textId="77777777" w:rsidR="00731F8E" w:rsidRPr="009330B5" w:rsidRDefault="00000000">
            <w:pPr>
              <w:spacing w:before="50" w:after="50"/>
              <w:rPr>
                <w:sz w:val="22"/>
                <w:szCs w:val="22"/>
              </w:rPr>
            </w:pPr>
            <w:r w:rsidRPr="009330B5">
              <w:rPr>
                <w:sz w:val="20"/>
                <w:szCs w:val="20"/>
              </w:rPr>
              <w:t>9–10</w:t>
            </w:r>
          </w:p>
        </w:tc>
        <w:tc>
          <w:tcPr>
            <w:tcW w:w="3080" w:type="dxa"/>
            <w:tcMar>
              <w:top w:w="50" w:type="dxa"/>
              <w:left w:w="90" w:type="dxa"/>
              <w:bottom w:w="50" w:type="dxa"/>
              <w:right w:w="90" w:type="dxa"/>
            </w:tcMar>
          </w:tcPr>
          <w:p w14:paraId="7787DA28" w14:textId="77777777" w:rsidR="00731F8E" w:rsidRPr="009330B5" w:rsidRDefault="00000000">
            <w:pPr>
              <w:spacing w:before="50" w:after="50"/>
              <w:rPr>
                <w:sz w:val="22"/>
                <w:szCs w:val="22"/>
              </w:rPr>
            </w:pPr>
            <w:r w:rsidRPr="009330B5">
              <w:rPr>
                <w:sz w:val="20"/>
                <w:szCs w:val="20"/>
              </w:rPr>
              <w:t>Séances 5 et 8 (RDS, S3)</w:t>
            </w:r>
          </w:p>
        </w:tc>
        <w:tc>
          <w:tcPr>
            <w:tcW w:w="2680" w:type="dxa"/>
            <w:tcMar>
              <w:top w:w="50" w:type="dxa"/>
              <w:left w:w="90" w:type="dxa"/>
              <w:bottom w:w="50" w:type="dxa"/>
              <w:right w:w="90" w:type="dxa"/>
            </w:tcMar>
          </w:tcPr>
          <w:p w14:paraId="31C9280B" w14:textId="77777777" w:rsidR="00731F8E" w:rsidRPr="009330B5" w:rsidRDefault="00000000">
            <w:pPr>
              <w:spacing w:before="50" w:after="50"/>
              <w:rPr>
                <w:sz w:val="22"/>
                <w:szCs w:val="22"/>
              </w:rPr>
            </w:pPr>
            <w:r w:rsidRPr="009330B5">
              <w:rPr>
                <w:sz w:val="20"/>
                <w:szCs w:val="20"/>
              </w:rPr>
              <w:t>Environ 2 semaines de marge</w:t>
            </w:r>
          </w:p>
        </w:tc>
      </w:tr>
      <w:tr w:rsidR="00731F8E" w:rsidRPr="009330B5" w14:paraId="24BCBB99" w14:textId="77777777">
        <w:tc>
          <w:tcPr>
            <w:tcW w:w="2400" w:type="dxa"/>
            <w:shd w:val="clear" w:color="auto" w:fill="F2F5FA"/>
            <w:tcMar>
              <w:top w:w="50" w:type="dxa"/>
              <w:left w:w="90" w:type="dxa"/>
              <w:bottom w:w="50" w:type="dxa"/>
              <w:right w:w="90" w:type="dxa"/>
            </w:tcMar>
          </w:tcPr>
          <w:p w14:paraId="0625810A" w14:textId="71E5BF7C" w:rsidR="00731F8E" w:rsidRPr="009330B5" w:rsidRDefault="00000000">
            <w:pPr>
              <w:spacing w:before="50" w:after="50"/>
              <w:rPr>
                <w:sz w:val="22"/>
                <w:szCs w:val="22"/>
              </w:rPr>
            </w:pPr>
            <w:r w:rsidRPr="009330B5">
              <w:rPr>
                <w:sz w:val="20"/>
                <w:szCs w:val="20"/>
              </w:rPr>
              <w:lastRenderedPageBreak/>
              <w:t>L6 Supervision et sécurité</w:t>
            </w:r>
          </w:p>
        </w:tc>
        <w:tc>
          <w:tcPr>
            <w:tcW w:w="1200" w:type="dxa"/>
            <w:shd w:val="clear" w:color="auto" w:fill="F2F5FA"/>
            <w:tcMar>
              <w:top w:w="50" w:type="dxa"/>
              <w:left w:w="90" w:type="dxa"/>
              <w:bottom w:w="50" w:type="dxa"/>
              <w:right w:w="90" w:type="dxa"/>
            </w:tcMar>
          </w:tcPr>
          <w:p w14:paraId="67D421A4" w14:textId="77777777" w:rsidR="00731F8E" w:rsidRPr="009330B5" w:rsidRDefault="00000000">
            <w:pPr>
              <w:spacing w:before="50" w:after="50"/>
              <w:rPr>
                <w:sz w:val="22"/>
                <w:szCs w:val="22"/>
              </w:rPr>
            </w:pPr>
            <w:r w:rsidRPr="009330B5">
              <w:rPr>
                <w:sz w:val="20"/>
                <w:szCs w:val="20"/>
              </w:rPr>
              <w:t>11–12</w:t>
            </w:r>
          </w:p>
        </w:tc>
        <w:tc>
          <w:tcPr>
            <w:tcW w:w="3080" w:type="dxa"/>
            <w:shd w:val="clear" w:color="auto" w:fill="F2F5FA"/>
            <w:tcMar>
              <w:top w:w="50" w:type="dxa"/>
              <w:left w:w="90" w:type="dxa"/>
              <w:bottom w:w="50" w:type="dxa"/>
              <w:right w:w="90" w:type="dxa"/>
            </w:tcMar>
          </w:tcPr>
          <w:p w14:paraId="501B7595" w14:textId="77777777" w:rsidR="00731F8E" w:rsidRPr="009330B5" w:rsidRDefault="00000000">
            <w:pPr>
              <w:spacing w:before="50" w:after="50"/>
              <w:rPr>
                <w:sz w:val="22"/>
                <w:szCs w:val="22"/>
              </w:rPr>
            </w:pPr>
            <w:r w:rsidRPr="009330B5">
              <w:rPr>
                <w:sz w:val="20"/>
                <w:szCs w:val="20"/>
              </w:rPr>
              <w:t>Séances 7 et 9, CloudWatch transversal</w:t>
            </w:r>
          </w:p>
        </w:tc>
        <w:tc>
          <w:tcPr>
            <w:tcW w:w="2680" w:type="dxa"/>
            <w:shd w:val="clear" w:color="auto" w:fill="F2F5FA"/>
            <w:tcMar>
              <w:top w:w="50" w:type="dxa"/>
              <w:left w:w="90" w:type="dxa"/>
              <w:bottom w:w="50" w:type="dxa"/>
              <w:right w:w="90" w:type="dxa"/>
            </w:tcMar>
          </w:tcPr>
          <w:p w14:paraId="487AA946" w14:textId="77777777" w:rsidR="00731F8E" w:rsidRPr="009330B5" w:rsidRDefault="00000000">
            <w:pPr>
              <w:spacing w:before="50" w:after="50"/>
              <w:rPr>
                <w:sz w:val="22"/>
                <w:szCs w:val="22"/>
              </w:rPr>
            </w:pPr>
            <w:r w:rsidRPr="009330B5">
              <w:rPr>
                <w:sz w:val="20"/>
                <w:szCs w:val="20"/>
              </w:rPr>
              <w:t>Environ 2 semaines de marge</w:t>
            </w:r>
          </w:p>
        </w:tc>
      </w:tr>
      <w:tr w:rsidR="00731F8E" w:rsidRPr="009330B5" w14:paraId="6AA97298" w14:textId="77777777">
        <w:tc>
          <w:tcPr>
            <w:tcW w:w="2400" w:type="dxa"/>
            <w:tcMar>
              <w:top w:w="50" w:type="dxa"/>
              <w:left w:w="90" w:type="dxa"/>
              <w:bottom w:w="50" w:type="dxa"/>
              <w:right w:w="90" w:type="dxa"/>
            </w:tcMar>
          </w:tcPr>
          <w:p w14:paraId="777595E6" w14:textId="2DF49063" w:rsidR="00731F8E" w:rsidRPr="009330B5" w:rsidRDefault="00000000">
            <w:pPr>
              <w:spacing w:before="50" w:after="50"/>
              <w:rPr>
                <w:sz w:val="22"/>
                <w:szCs w:val="22"/>
              </w:rPr>
            </w:pPr>
            <w:r w:rsidRPr="009330B5">
              <w:rPr>
                <w:sz w:val="20"/>
                <w:szCs w:val="20"/>
              </w:rPr>
              <w:t>L7 Exploitation et soutenance</w:t>
            </w:r>
          </w:p>
        </w:tc>
        <w:tc>
          <w:tcPr>
            <w:tcW w:w="1200" w:type="dxa"/>
            <w:tcMar>
              <w:top w:w="50" w:type="dxa"/>
              <w:left w:w="90" w:type="dxa"/>
              <w:bottom w:w="50" w:type="dxa"/>
              <w:right w:w="90" w:type="dxa"/>
            </w:tcMar>
          </w:tcPr>
          <w:p w14:paraId="75049708" w14:textId="77777777" w:rsidR="00731F8E" w:rsidRPr="009330B5" w:rsidRDefault="00000000">
            <w:pPr>
              <w:spacing w:before="50" w:after="50"/>
              <w:rPr>
                <w:sz w:val="22"/>
                <w:szCs w:val="22"/>
              </w:rPr>
            </w:pPr>
            <w:r w:rsidRPr="009330B5">
              <w:rPr>
                <w:sz w:val="20"/>
                <w:szCs w:val="20"/>
              </w:rPr>
              <w:t>13–14</w:t>
            </w:r>
          </w:p>
        </w:tc>
        <w:tc>
          <w:tcPr>
            <w:tcW w:w="3080" w:type="dxa"/>
            <w:tcMar>
              <w:top w:w="50" w:type="dxa"/>
              <w:left w:w="90" w:type="dxa"/>
              <w:bottom w:w="50" w:type="dxa"/>
              <w:right w:w="90" w:type="dxa"/>
            </w:tcMar>
          </w:tcPr>
          <w:p w14:paraId="4C22FF1F" w14:textId="72442F32" w:rsidR="00731F8E" w:rsidRPr="009330B5" w:rsidRDefault="00000000">
            <w:pPr>
              <w:spacing w:before="50" w:after="50"/>
              <w:rPr>
                <w:sz w:val="22"/>
                <w:szCs w:val="22"/>
              </w:rPr>
            </w:pPr>
            <w:r w:rsidRPr="009330B5">
              <w:rPr>
                <w:sz w:val="20"/>
                <w:szCs w:val="20"/>
              </w:rPr>
              <w:t>Consolidation</w:t>
            </w:r>
            <w:r w:rsidR="00DB549A">
              <w:rPr>
                <w:sz w:val="20"/>
                <w:szCs w:val="20"/>
              </w:rPr>
              <w:t xml:space="preserve">, rapport (latex) et une présentation avec un invité </w:t>
            </w:r>
          </w:p>
        </w:tc>
        <w:tc>
          <w:tcPr>
            <w:tcW w:w="2680" w:type="dxa"/>
            <w:tcMar>
              <w:top w:w="50" w:type="dxa"/>
              <w:left w:w="90" w:type="dxa"/>
              <w:bottom w:w="50" w:type="dxa"/>
              <w:right w:w="90" w:type="dxa"/>
            </w:tcMar>
          </w:tcPr>
          <w:p w14:paraId="75A233C8" w14:textId="0968ED5B" w:rsidR="00731F8E" w:rsidRPr="009330B5" w:rsidRDefault="00731F8E">
            <w:pPr>
              <w:spacing w:before="50" w:after="50"/>
              <w:rPr>
                <w:sz w:val="22"/>
                <w:szCs w:val="22"/>
              </w:rPr>
            </w:pPr>
          </w:p>
        </w:tc>
      </w:tr>
    </w:tbl>
    <w:p w14:paraId="019E23A3" w14:textId="77777777" w:rsidR="00731F8E" w:rsidRPr="009330B5" w:rsidRDefault="00000000">
      <w:pPr>
        <w:spacing w:after="120"/>
        <w:jc w:val="both"/>
        <w:rPr>
          <w:sz w:val="22"/>
          <w:szCs w:val="22"/>
        </w:rPr>
      </w:pPr>
      <w:r w:rsidRPr="009330B5">
        <w:rPr>
          <w:i/>
          <w:iCs/>
          <w:sz w:val="22"/>
          <w:szCs w:val="22"/>
        </w:rPr>
        <w:t>Les séances 10 à 13 du module Architectures AWS (Storage Gateway, Snow Family, SQS/SNS/Kinesis/EventBridge, conteneurs, serverless, DynamoDB et analytique) ne conditionnent aucun livrable. Les notions correspondantes peuvent être valorisées en bonus si un groupe les mobilise de sa propre initiative, mais leur absence n'est jamais pénalisée.</w:t>
      </w:r>
    </w:p>
    <w:p w14:paraId="1E7DFACB" w14:textId="68DC99C3" w:rsidR="00731F8E" w:rsidRPr="00DB549A" w:rsidRDefault="00000000" w:rsidP="00DB549A">
      <w:pPr>
        <w:rPr>
          <w:sz w:val="22"/>
          <w:szCs w:val="22"/>
        </w:rPr>
      </w:pPr>
      <w:r w:rsidRPr="009330B5">
        <w:rPr>
          <w:b/>
          <w:bCs/>
          <w:color w:val="1F3864"/>
          <w:sz w:val="36"/>
          <w:szCs w:val="36"/>
        </w:rPr>
        <w:t>8. Livrables et calendrier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00"/>
        <w:gridCol w:w="6360"/>
      </w:tblGrid>
      <w:tr w:rsidR="00731F8E" w:rsidRPr="009330B5" w14:paraId="5CE3066E" w14:textId="77777777">
        <w:trPr>
          <w:tblHeader/>
        </w:trPr>
        <w:tc>
          <w:tcPr>
            <w:tcW w:w="2200" w:type="dxa"/>
            <w:shd w:val="clear" w:color="auto" w:fill="1F3864"/>
            <w:tcMar>
              <w:top w:w="50" w:type="dxa"/>
              <w:left w:w="90" w:type="dxa"/>
              <w:bottom w:w="50" w:type="dxa"/>
              <w:right w:w="90" w:type="dxa"/>
            </w:tcMar>
          </w:tcPr>
          <w:p w14:paraId="620AF8E6" w14:textId="77777777" w:rsidR="00731F8E" w:rsidRPr="009330B5" w:rsidRDefault="00000000">
            <w:pPr>
              <w:spacing w:before="50" w:after="50"/>
              <w:rPr>
                <w:sz w:val="22"/>
                <w:szCs w:val="22"/>
              </w:rPr>
            </w:pPr>
            <w:r w:rsidRPr="009330B5">
              <w:rPr>
                <w:b/>
                <w:bCs/>
                <w:color w:val="FFFFFF"/>
                <w:sz w:val="20"/>
                <w:szCs w:val="20"/>
              </w:rPr>
              <w:t>Livrable</w:t>
            </w:r>
          </w:p>
        </w:tc>
        <w:tc>
          <w:tcPr>
            <w:tcW w:w="800" w:type="dxa"/>
            <w:shd w:val="clear" w:color="auto" w:fill="1F3864"/>
            <w:tcMar>
              <w:top w:w="50" w:type="dxa"/>
              <w:left w:w="90" w:type="dxa"/>
              <w:bottom w:w="50" w:type="dxa"/>
              <w:right w:w="90" w:type="dxa"/>
            </w:tcMar>
          </w:tcPr>
          <w:p w14:paraId="59FB8C1F" w14:textId="77777777" w:rsidR="00731F8E" w:rsidRPr="009330B5" w:rsidRDefault="00000000">
            <w:pPr>
              <w:spacing w:before="50" w:after="50"/>
              <w:rPr>
                <w:sz w:val="22"/>
                <w:szCs w:val="22"/>
              </w:rPr>
            </w:pPr>
            <w:r w:rsidRPr="009330B5">
              <w:rPr>
                <w:b/>
                <w:bCs/>
                <w:color w:val="FFFFFF"/>
                <w:sz w:val="20"/>
                <w:szCs w:val="20"/>
              </w:rPr>
              <w:t>Sem.</w:t>
            </w:r>
          </w:p>
        </w:tc>
        <w:tc>
          <w:tcPr>
            <w:tcW w:w="6360" w:type="dxa"/>
            <w:shd w:val="clear" w:color="auto" w:fill="1F3864"/>
            <w:tcMar>
              <w:top w:w="50" w:type="dxa"/>
              <w:left w:w="90" w:type="dxa"/>
              <w:bottom w:w="50" w:type="dxa"/>
              <w:right w:w="90" w:type="dxa"/>
            </w:tcMar>
          </w:tcPr>
          <w:p w14:paraId="223B6D76" w14:textId="77777777" w:rsidR="00731F8E" w:rsidRPr="009330B5" w:rsidRDefault="00000000">
            <w:pPr>
              <w:spacing w:before="50" w:after="50"/>
              <w:rPr>
                <w:sz w:val="22"/>
                <w:szCs w:val="22"/>
              </w:rPr>
            </w:pPr>
            <w:r w:rsidRPr="009330B5">
              <w:rPr>
                <w:b/>
                <w:bCs/>
                <w:color w:val="FFFFFF"/>
                <w:sz w:val="20"/>
                <w:szCs w:val="20"/>
              </w:rPr>
              <w:t>Contenu attendu</w:t>
            </w:r>
          </w:p>
        </w:tc>
      </w:tr>
      <w:tr w:rsidR="00731F8E" w:rsidRPr="009330B5" w14:paraId="74C06C26" w14:textId="77777777">
        <w:tc>
          <w:tcPr>
            <w:tcW w:w="2200" w:type="dxa"/>
            <w:tcMar>
              <w:top w:w="50" w:type="dxa"/>
              <w:left w:w="90" w:type="dxa"/>
              <w:bottom w:w="50" w:type="dxa"/>
              <w:right w:w="90" w:type="dxa"/>
            </w:tcMar>
          </w:tcPr>
          <w:p w14:paraId="0C7A9D81" w14:textId="77777777" w:rsidR="00731F8E" w:rsidRPr="009330B5" w:rsidRDefault="00000000">
            <w:pPr>
              <w:spacing w:before="50" w:after="50"/>
              <w:rPr>
                <w:sz w:val="22"/>
                <w:szCs w:val="22"/>
              </w:rPr>
            </w:pPr>
            <w:r w:rsidRPr="009330B5">
              <w:rPr>
                <w:sz w:val="20"/>
                <w:szCs w:val="20"/>
              </w:rPr>
              <w:t>L1 — Sujet et exigences</w:t>
            </w:r>
          </w:p>
        </w:tc>
        <w:tc>
          <w:tcPr>
            <w:tcW w:w="800" w:type="dxa"/>
            <w:tcMar>
              <w:top w:w="50" w:type="dxa"/>
              <w:left w:w="90" w:type="dxa"/>
              <w:bottom w:w="50" w:type="dxa"/>
              <w:right w:w="90" w:type="dxa"/>
            </w:tcMar>
          </w:tcPr>
          <w:p w14:paraId="56F914C9" w14:textId="77777777" w:rsidR="00731F8E" w:rsidRPr="009330B5" w:rsidRDefault="00000000">
            <w:pPr>
              <w:spacing w:before="50" w:after="50"/>
              <w:rPr>
                <w:sz w:val="22"/>
                <w:szCs w:val="22"/>
              </w:rPr>
            </w:pPr>
            <w:r w:rsidRPr="009330B5">
              <w:rPr>
                <w:sz w:val="20"/>
                <w:szCs w:val="20"/>
              </w:rPr>
              <w:t>1–2</w:t>
            </w:r>
          </w:p>
        </w:tc>
        <w:tc>
          <w:tcPr>
            <w:tcW w:w="6360" w:type="dxa"/>
            <w:tcMar>
              <w:top w:w="50" w:type="dxa"/>
              <w:left w:w="90" w:type="dxa"/>
              <w:bottom w:w="50" w:type="dxa"/>
              <w:right w:w="90" w:type="dxa"/>
            </w:tcMar>
          </w:tcPr>
          <w:p w14:paraId="2C9F4254" w14:textId="77777777" w:rsidR="00731F8E" w:rsidRPr="009330B5" w:rsidRDefault="00000000">
            <w:pPr>
              <w:spacing w:before="50" w:after="50"/>
              <w:rPr>
                <w:sz w:val="22"/>
                <w:szCs w:val="22"/>
              </w:rPr>
            </w:pPr>
            <w:r w:rsidRPr="009330B5">
              <w:rPr>
                <w:sz w:val="20"/>
                <w:szCs w:val="20"/>
              </w:rPr>
              <w:t>Fiche de la section 10 complétée : sujet, application retenue, acteurs, objectifs non fonctionnels chiffrés, schéma d'architecture de haut niveau. Validation écrite obligatoire avant de poursuivre.</w:t>
            </w:r>
          </w:p>
        </w:tc>
      </w:tr>
      <w:tr w:rsidR="00731F8E" w:rsidRPr="009330B5" w14:paraId="58B6C4A0" w14:textId="77777777">
        <w:tc>
          <w:tcPr>
            <w:tcW w:w="2200" w:type="dxa"/>
            <w:shd w:val="clear" w:color="auto" w:fill="F2F5FA"/>
            <w:tcMar>
              <w:top w:w="50" w:type="dxa"/>
              <w:left w:w="90" w:type="dxa"/>
              <w:bottom w:w="50" w:type="dxa"/>
              <w:right w:w="90" w:type="dxa"/>
            </w:tcMar>
          </w:tcPr>
          <w:p w14:paraId="1501F3A1" w14:textId="77777777" w:rsidR="00731F8E" w:rsidRPr="009330B5" w:rsidRDefault="00000000">
            <w:pPr>
              <w:spacing w:before="50" w:after="50"/>
              <w:rPr>
                <w:sz w:val="22"/>
                <w:szCs w:val="22"/>
              </w:rPr>
            </w:pPr>
            <w:r w:rsidRPr="009330B5">
              <w:rPr>
                <w:sz w:val="20"/>
                <w:szCs w:val="20"/>
              </w:rPr>
              <w:t>L2 — Dossier d'architecture et budget</w:t>
            </w:r>
          </w:p>
        </w:tc>
        <w:tc>
          <w:tcPr>
            <w:tcW w:w="800" w:type="dxa"/>
            <w:shd w:val="clear" w:color="auto" w:fill="F2F5FA"/>
            <w:tcMar>
              <w:top w:w="50" w:type="dxa"/>
              <w:left w:w="90" w:type="dxa"/>
              <w:bottom w:w="50" w:type="dxa"/>
              <w:right w:w="90" w:type="dxa"/>
            </w:tcMar>
          </w:tcPr>
          <w:p w14:paraId="06EC2ADA" w14:textId="77777777" w:rsidR="00731F8E" w:rsidRPr="009330B5" w:rsidRDefault="00000000">
            <w:pPr>
              <w:spacing w:before="50" w:after="50"/>
              <w:rPr>
                <w:sz w:val="22"/>
                <w:szCs w:val="22"/>
              </w:rPr>
            </w:pPr>
            <w:r w:rsidRPr="009330B5">
              <w:rPr>
                <w:sz w:val="20"/>
                <w:szCs w:val="20"/>
              </w:rPr>
              <w:t>3–4</w:t>
            </w:r>
          </w:p>
        </w:tc>
        <w:tc>
          <w:tcPr>
            <w:tcW w:w="6360" w:type="dxa"/>
            <w:shd w:val="clear" w:color="auto" w:fill="F2F5FA"/>
            <w:tcMar>
              <w:top w:w="50" w:type="dxa"/>
              <w:left w:w="90" w:type="dxa"/>
              <w:bottom w:w="50" w:type="dxa"/>
              <w:right w:w="90" w:type="dxa"/>
            </w:tcMar>
          </w:tcPr>
          <w:p w14:paraId="2D34ABFD" w14:textId="44356BF1" w:rsidR="00731F8E" w:rsidRPr="009330B5" w:rsidRDefault="00000000">
            <w:pPr>
              <w:spacing w:before="50" w:after="50"/>
              <w:rPr>
                <w:sz w:val="22"/>
                <w:szCs w:val="22"/>
              </w:rPr>
            </w:pPr>
            <w:r w:rsidRPr="009330B5">
              <w:rPr>
                <w:sz w:val="20"/>
                <w:szCs w:val="20"/>
              </w:rPr>
              <w:t>Schéma détaillé de l'architecture cible, justification de chaque service au regard de la liste §4, décisions d'architecture, estimation de coût issue du calculateur AWS, alarme de budget configurée</w:t>
            </w:r>
            <w:r w:rsidR="00B82B18">
              <w:rPr>
                <w:sz w:val="20"/>
                <w:szCs w:val="20"/>
              </w:rPr>
              <w:t>.</w:t>
            </w:r>
          </w:p>
        </w:tc>
      </w:tr>
      <w:tr w:rsidR="00731F8E" w:rsidRPr="009330B5" w14:paraId="724F5AFB" w14:textId="77777777">
        <w:tc>
          <w:tcPr>
            <w:tcW w:w="2200" w:type="dxa"/>
            <w:tcMar>
              <w:top w:w="50" w:type="dxa"/>
              <w:left w:w="90" w:type="dxa"/>
              <w:bottom w:w="50" w:type="dxa"/>
              <w:right w:w="90" w:type="dxa"/>
            </w:tcMar>
          </w:tcPr>
          <w:p w14:paraId="76A22568" w14:textId="77777777" w:rsidR="00731F8E" w:rsidRPr="009330B5" w:rsidRDefault="00000000">
            <w:pPr>
              <w:spacing w:before="50" w:after="50"/>
              <w:rPr>
                <w:sz w:val="22"/>
                <w:szCs w:val="22"/>
              </w:rPr>
            </w:pPr>
            <w:r w:rsidRPr="009330B5">
              <w:rPr>
                <w:sz w:val="20"/>
                <w:szCs w:val="20"/>
              </w:rPr>
              <w:t>L3 — Réseau et socle de calcul</w:t>
            </w:r>
          </w:p>
        </w:tc>
        <w:tc>
          <w:tcPr>
            <w:tcW w:w="800" w:type="dxa"/>
            <w:tcMar>
              <w:top w:w="50" w:type="dxa"/>
              <w:left w:w="90" w:type="dxa"/>
              <w:bottom w:w="50" w:type="dxa"/>
              <w:right w:w="90" w:type="dxa"/>
            </w:tcMar>
          </w:tcPr>
          <w:p w14:paraId="45820D94" w14:textId="77777777" w:rsidR="00731F8E" w:rsidRPr="009330B5" w:rsidRDefault="00000000">
            <w:pPr>
              <w:spacing w:before="50" w:after="50"/>
              <w:rPr>
                <w:sz w:val="22"/>
                <w:szCs w:val="22"/>
              </w:rPr>
            </w:pPr>
            <w:r w:rsidRPr="009330B5">
              <w:rPr>
                <w:sz w:val="20"/>
                <w:szCs w:val="20"/>
              </w:rPr>
              <w:t>5–6</w:t>
            </w:r>
          </w:p>
        </w:tc>
        <w:tc>
          <w:tcPr>
            <w:tcW w:w="6360" w:type="dxa"/>
            <w:tcMar>
              <w:top w:w="50" w:type="dxa"/>
              <w:left w:w="90" w:type="dxa"/>
              <w:bottom w:w="50" w:type="dxa"/>
              <w:right w:w="90" w:type="dxa"/>
            </w:tcMar>
          </w:tcPr>
          <w:p w14:paraId="294FB7EA" w14:textId="77777777" w:rsidR="00731F8E" w:rsidRPr="009330B5" w:rsidRDefault="00000000">
            <w:pPr>
              <w:spacing w:before="50" w:after="50"/>
              <w:rPr>
                <w:sz w:val="22"/>
                <w:szCs w:val="22"/>
              </w:rPr>
            </w:pPr>
            <w:r w:rsidRPr="009330B5">
              <w:rPr>
                <w:sz w:val="20"/>
                <w:szCs w:val="20"/>
              </w:rPr>
              <w:t>VPC, sous-réseaux multi-AZ, routage, groupes de sécurité et première instance applicative déployés intégralement par IaC. Solution d'accès sortant choisie et justifiée (§5.3). Dépôt structuré en modules, stratégie d'état documentée, script de destruction opérationnel.</w:t>
            </w:r>
          </w:p>
        </w:tc>
      </w:tr>
      <w:tr w:rsidR="00731F8E" w:rsidRPr="009330B5" w14:paraId="11ED313F" w14:textId="77777777">
        <w:tc>
          <w:tcPr>
            <w:tcW w:w="2200" w:type="dxa"/>
            <w:shd w:val="clear" w:color="auto" w:fill="F2F5FA"/>
            <w:tcMar>
              <w:top w:w="50" w:type="dxa"/>
              <w:left w:w="90" w:type="dxa"/>
              <w:bottom w:w="50" w:type="dxa"/>
              <w:right w:w="90" w:type="dxa"/>
            </w:tcMar>
          </w:tcPr>
          <w:p w14:paraId="69623A41" w14:textId="77777777" w:rsidR="00731F8E" w:rsidRPr="009330B5" w:rsidRDefault="00000000">
            <w:pPr>
              <w:spacing w:before="50" w:after="50"/>
              <w:rPr>
                <w:sz w:val="22"/>
                <w:szCs w:val="22"/>
              </w:rPr>
            </w:pPr>
            <w:r w:rsidRPr="009330B5">
              <w:rPr>
                <w:sz w:val="20"/>
                <w:szCs w:val="20"/>
              </w:rPr>
              <w:t>L4 — Haute disponibilité</w:t>
            </w:r>
          </w:p>
        </w:tc>
        <w:tc>
          <w:tcPr>
            <w:tcW w:w="800" w:type="dxa"/>
            <w:shd w:val="clear" w:color="auto" w:fill="F2F5FA"/>
            <w:tcMar>
              <w:top w:w="50" w:type="dxa"/>
              <w:left w:w="90" w:type="dxa"/>
              <w:bottom w:w="50" w:type="dxa"/>
              <w:right w:w="90" w:type="dxa"/>
            </w:tcMar>
          </w:tcPr>
          <w:p w14:paraId="7861BF2E" w14:textId="77777777" w:rsidR="00731F8E" w:rsidRPr="009330B5" w:rsidRDefault="00000000">
            <w:pPr>
              <w:spacing w:before="50" w:after="50"/>
              <w:rPr>
                <w:sz w:val="22"/>
                <w:szCs w:val="22"/>
              </w:rPr>
            </w:pPr>
            <w:r w:rsidRPr="009330B5">
              <w:rPr>
                <w:sz w:val="20"/>
                <w:szCs w:val="20"/>
              </w:rPr>
              <w:t>7–8</w:t>
            </w:r>
          </w:p>
        </w:tc>
        <w:tc>
          <w:tcPr>
            <w:tcW w:w="6360" w:type="dxa"/>
            <w:shd w:val="clear" w:color="auto" w:fill="F2F5FA"/>
            <w:tcMar>
              <w:top w:w="50" w:type="dxa"/>
              <w:left w:w="90" w:type="dxa"/>
              <w:bottom w:w="50" w:type="dxa"/>
              <w:right w:w="90" w:type="dxa"/>
            </w:tcMar>
          </w:tcPr>
          <w:p w14:paraId="58F0334F" w14:textId="77777777" w:rsidR="00731F8E" w:rsidRPr="009330B5" w:rsidRDefault="00000000">
            <w:pPr>
              <w:spacing w:before="50" w:after="50"/>
              <w:rPr>
                <w:sz w:val="22"/>
                <w:szCs w:val="22"/>
              </w:rPr>
            </w:pPr>
            <w:r w:rsidRPr="009330B5">
              <w:rPr>
                <w:sz w:val="20"/>
                <w:szCs w:val="20"/>
              </w:rPr>
              <w:t>ALB avec contrôles de santé, groupe Auto Scaling sur deux zones de disponibilité, application accessible de bout en bout. Démonstration live de la terminaison d'une instance et de son remplacement automatique sans interruption de service.</w:t>
            </w:r>
          </w:p>
        </w:tc>
      </w:tr>
      <w:tr w:rsidR="00731F8E" w:rsidRPr="009330B5" w14:paraId="2DD0815E" w14:textId="77777777">
        <w:tc>
          <w:tcPr>
            <w:tcW w:w="2200" w:type="dxa"/>
            <w:tcMar>
              <w:top w:w="50" w:type="dxa"/>
              <w:left w:w="90" w:type="dxa"/>
              <w:bottom w:w="50" w:type="dxa"/>
              <w:right w:w="90" w:type="dxa"/>
            </w:tcMar>
          </w:tcPr>
          <w:p w14:paraId="538705AB" w14:textId="77777777" w:rsidR="00731F8E" w:rsidRPr="009330B5" w:rsidRDefault="00000000">
            <w:pPr>
              <w:spacing w:before="50" w:after="50"/>
              <w:rPr>
                <w:sz w:val="22"/>
                <w:szCs w:val="22"/>
              </w:rPr>
            </w:pPr>
            <w:r w:rsidRPr="009330B5">
              <w:rPr>
                <w:sz w:val="20"/>
                <w:szCs w:val="20"/>
              </w:rPr>
              <w:t>L5 — Données et sauvegarde</w:t>
            </w:r>
          </w:p>
        </w:tc>
        <w:tc>
          <w:tcPr>
            <w:tcW w:w="800" w:type="dxa"/>
            <w:tcMar>
              <w:top w:w="50" w:type="dxa"/>
              <w:left w:w="90" w:type="dxa"/>
              <w:bottom w:w="50" w:type="dxa"/>
              <w:right w:w="90" w:type="dxa"/>
            </w:tcMar>
          </w:tcPr>
          <w:p w14:paraId="7DF14B68" w14:textId="77777777" w:rsidR="00731F8E" w:rsidRPr="009330B5" w:rsidRDefault="00000000">
            <w:pPr>
              <w:spacing w:before="50" w:after="50"/>
              <w:rPr>
                <w:sz w:val="22"/>
                <w:szCs w:val="22"/>
              </w:rPr>
            </w:pPr>
            <w:r w:rsidRPr="009330B5">
              <w:rPr>
                <w:sz w:val="20"/>
                <w:szCs w:val="20"/>
              </w:rPr>
              <w:t>9–10</w:t>
            </w:r>
          </w:p>
        </w:tc>
        <w:tc>
          <w:tcPr>
            <w:tcW w:w="6360" w:type="dxa"/>
            <w:tcMar>
              <w:top w:w="50" w:type="dxa"/>
              <w:left w:w="90" w:type="dxa"/>
              <w:bottom w:w="50" w:type="dxa"/>
              <w:right w:w="90" w:type="dxa"/>
            </w:tcMar>
          </w:tcPr>
          <w:p w14:paraId="2CE6D044" w14:textId="77777777" w:rsidR="00731F8E" w:rsidRPr="009330B5" w:rsidRDefault="00000000">
            <w:pPr>
              <w:spacing w:before="50" w:after="50"/>
              <w:rPr>
                <w:sz w:val="22"/>
                <w:szCs w:val="22"/>
              </w:rPr>
            </w:pPr>
            <w:r w:rsidRPr="009330B5">
              <w:rPr>
                <w:sz w:val="20"/>
                <w:szCs w:val="20"/>
              </w:rPr>
              <w:t>RDS en sous-réseau privé, segmentation réseau effective, sauvegardes automatisées, restauration démontrée à partir d'une sauvegarde ou d'un snapshot. Compartiment S3 intégré à un usage réel du projet. Démonstration d'une reconstruction complète depuis zéro.</w:t>
            </w:r>
          </w:p>
        </w:tc>
      </w:tr>
      <w:tr w:rsidR="00731F8E" w:rsidRPr="009330B5" w14:paraId="6195BB32" w14:textId="77777777">
        <w:tc>
          <w:tcPr>
            <w:tcW w:w="2200" w:type="dxa"/>
            <w:shd w:val="clear" w:color="auto" w:fill="F2F5FA"/>
            <w:tcMar>
              <w:top w:w="50" w:type="dxa"/>
              <w:left w:w="90" w:type="dxa"/>
              <w:bottom w:w="50" w:type="dxa"/>
              <w:right w:w="90" w:type="dxa"/>
            </w:tcMar>
          </w:tcPr>
          <w:p w14:paraId="32FFC39F" w14:textId="77777777" w:rsidR="00731F8E" w:rsidRPr="009330B5" w:rsidRDefault="00000000">
            <w:pPr>
              <w:spacing w:before="50" w:after="50"/>
              <w:rPr>
                <w:sz w:val="22"/>
                <w:szCs w:val="22"/>
              </w:rPr>
            </w:pPr>
            <w:r w:rsidRPr="009330B5">
              <w:rPr>
                <w:sz w:val="20"/>
                <w:szCs w:val="20"/>
              </w:rPr>
              <w:t>L6 — Supervision, sécurité et coût</w:t>
            </w:r>
          </w:p>
        </w:tc>
        <w:tc>
          <w:tcPr>
            <w:tcW w:w="800" w:type="dxa"/>
            <w:shd w:val="clear" w:color="auto" w:fill="F2F5FA"/>
            <w:tcMar>
              <w:top w:w="50" w:type="dxa"/>
              <w:left w:w="90" w:type="dxa"/>
              <w:bottom w:w="50" w:type="dxa"/>
              <w:right w:w="90" w:type="dxa"/>
            </w:tcMar>
          </w:tcPr>
          <w:p w14:paraId="190087C0" w14:textId="77777777" w:rsidR="00731F8E" w:rsidRPr="009330B5" w:rsidRDefault="00000000">
            <w:pPr>
              <w:spacing w:before="50" w:after="50"/>
              <w:rPr>
                <w:sz w:val="22"/>
                <w:szCs w:val="22"/>
              </w:rPr>
            </w:pPr>
            <w:r w:rsidRPr="009330B5">
              <w:rPr>
                <w:sz w:val="20"/>
                <w:szCs w:val="20"/>
              </w:rPr>
              <w:t>11–12</w:t>
            </w:r>
          </w:p>
        </w:tc>
        <w:tc>
          <w:tcPr>
            <w:tcW w:w="6360" w:type="dxa"/>
            <w:shd w:val="clear" w:color="auto" w:fill="F2F5FA"/>
            <w:tcMar>
              <w:top w:w="50" w:type="dxa"/>
              <w:left w:w="90" w:type="dxa"/>
              <w:bottom w:w="50" w:type="dxa"/>
              <w:right w:w="90" w:type="dxa"/>
            </w:tcMar>
          </w:tcPr>
          <w:p w14:paraId="4464942F" w14:textId="77777777" w:rsidR="00731F8E" w:rsidRPr="009330B5" w:rsidRDefault="00000000">
            <w:pPr>
              <w:spacing w:before="50" w:after="50"/>
              <w:rPr>
                <w:sz w:val="22"/>
                <w:szCs w:val="22"/>
              </w:rPr>
            </w:pPr>
            <w:r w:rsidRPr="009330B5">
              <w:rPr>
                <w:sz w:val="20"/>
                <w:szCs w:val="20"/>
              </w:rPr>
              <w:t>Journalisation centralisée, tableau de bord, au moins deux alarmes déclenchables, durcissement des groupes de sécurité, gestion des secrets, rapport de consommation et optimisation de coût appliquée et chiffrée.</w:t>
            </w:r>
          </w:p>
        </w:tc>
      </w:tr>
      <w:tr w:rsidR="00731F8E" w:rsidRPr="009330B5" w14:paraId="5606A1C5" w14:textId="77777777">
        <w:tc>
          <w:tcPr>
            <w:tcW w:w="2200" w:type="dxa"/>
            <w:tcMar>
              <w:top w:w="50" w:type="dxa"/>
              <w:left w:w="90" w:type="dxa"/>
              <w:bottom w:w="50" w:type="dxa"/>
              <w:right w:w="90" w:type="dxa"/>
            </w:tcMar>
          </w:tcPr>
          <w:p w14:paraId="483B4B20" w14:textId="77777777" w:rsidR="00731F8E" w:rsidRPr="009330B5" w:rsidRDefault="00000000">
            <w:pPr>
              <w:spacing w:before="50" w:after="50"/>
              <w:rPr>
                <w:sz w:val="22"/>
                <w:szCs w:val="22"/>
              </w:rPr>
            </w:pPr>
            <w:r w:rsidRPr="009330B5">
              <w:rPr>
                <w:sz w:val="20"/>
                <w:szCs w:val="20"/>
              </w:rPr>
              <w:t>L7 — Exploitation et soutenance</w:t>
            </w:r>
          </w:p>
        </w:tc>
        <w:tc>
          <w:tcPr>
            <w:tcW w:w="800" w:type="dxa"/>
            <w:tcMar>
              <w:top w:w="50" w:type="dxa"/>
              <w:left w:w="90" w:type="dxa"/>
              <w:bottom w:w="50" w:type="dxa"/>
              <w:right w:w="90" w:type="dxa"/>
            </w:tcMar>
          </w:tcPr>
          <w:p w14:paraId="25BDDBED" w14:textId="77777777" w:rsidR="00731F8E" w:rsidRPr="009330B5" w:rsidRDefault="00000000">
            <w:pPr>
              <w:spacing w:before="50" w:after="50"/>
              <w:rPr>
                <w:sz w:val="22"/>
                <w:szCs w:val="22"/>
              </w:rPr>
            </w:pPr>
            <w:r w:rsidRPr="009330B5">
              <w:rPr>
                <w:sz w:val="20"/>
                <w:szCs w:val="20"/>
              </w:rPr>
              <w:t>13–14</w:t>
            </w:r>
          </w:p>
        </w:tc>
        <w:tc>
          <w:tcPr>
            <w:tcW w:w="6360" w:type="dxa"/>
            <w:tcMar>
              <w:top w:w="50" w:type="dxa"/>
              <w:left w:w="90" w:type="dxa"/>
              <w:bottom w:w="50" w:type="dxa"/>
              <w:right w:w="90" w:type="dxa"/>
            </w:tcMar>
          </w:tcPr>
          <w:p w14:paraId="7FAAC9A4" w14:textId="77777777" w:rsidR="00731F8E" w:rsidRPr="009330B5" w:rsidRDefault="00000000">
            <w:pPr>
              <w:spacing w:before="50" w:after="50"/>
              <w:rPr>
                <w:sz w:val="22"/>
                <w:szCs w:val="22"/>
              </w:rPr>
            </w:pPr>
            <w:r w:rsidRPr="009330B5">
              <w:rPr>
                <w:sz w:val="20"/>
                <w:szCs w:val="20"/>
              </w:rPr>
              <w:t>Test de charge, épreuve d'injection de panne (§8.1), rapport d'incident, documentation d'exploitation finalisée, soutenance avec destruction et reconstruction en direct.</w:t>
            </w:r>
          </w:p>
        </w:tc>
      </w:tr>
    </w:tbl>
    <w:p w14:paraId="5778F2E2" w14:textId="77777777" w:rsidR="00731F8E" w:rsidRPr="009330B5" w:rsidRDefault="00000000">
      <w:pPr>
        <w:pStyle w:val="Titre2"/>
        <w:spacing w:before="240" w:after="120"/>
        <w:rPr>
          <w:sz w:val="28"/>
          <w:szCs w:val="28"/>
        </w:rPr>
      </w:pPr>
      <w:r w:rsidRPr="009330B5">
        <w:rPr>
          <w:b/>
          <w:bCs/>
          <w:sz w:val="28"/>
          <w:szCs w:val="28"/>
        </w:rPr>
        <w:t>8.1 Épreuve d'exploitation — semaine 13</w:t>
      </w:r>
    </w:p>
    <w:p w14:paraId="560AACA8" w14:textId="77777777" w:rsidR="00731F8E" w:rsidRPr="009330B5" w:rsidRDefault="00000000">
      <w:pPr>
        <w:spacing w:after="120"/>
        <w:jc w:val="both"/>
        <w:rPr>
          <w:sz w:val="22"/>
          <w:szCs w:val="22"/>
        </w:rPr>
      </w:pPr>
      <w:r w:rsidRPr="009330B5">
        <w:rPr>
          <w:sz w:val="22"/>
          <w:szCs w:val="22"/>
        </w:rPr>
        <w:t>En semaine 13, l'enseignant injecte une panne non annoncée dans l'infrastructure du groupe : arrêt d'un composant, modification d'une règle de groupe de sécurité, saturation d'une ressource, altération d'un contrôle de santé ou d'un paramètre de connexion à la base. Le groupe dispose d'un temps limité pour détecter, diagnostiquer et corriger, puis rédige un rapport d'incident.</w:t>
      </w:r>
    </w:p>
    <w:p w14:paraId="728E79BA" w14:textId="77777777" w:rsidR="00731F8E" w:rsidRPr="009330B5" w:rsidRDefault="00000000">
      <w:pPr>
        <w:spacing w:after="120"/>
        <w:jc w:val="both"/>
        <w:rPr>
          <w:sz w:val="22"/>
          <w:szCs w:val="22"/>
        </w:rPr>
      </w:pPr>
      <w:r w:rsidRPr="009330B5">
        <w:rPr>
          <w:sz w:val="22"/>
          <w:szCs w:val="22"/>
        </w:rPr>
        <w:t>Cette épreuve évalue une capacité opérationnelle réelle et non un livrable fini. Elle constitue également le principal mécanisme de vérification de l'authenticité du travail : un groupe qui n'a pas construit son infrastructure lui-même ne sait pas la dépanner.</w:t>
      </w:r>
    </w:p>
    <w:p w14:paraId="5EE0C676" w14:textId="77777777" w:rsidR="00731F8E" w:rsidRPr="009330B5" w:rsidRDefault="00000000">
      <w:pPr>
        <w:pStyle w:val="Titre1"/>
        <w:spacing w:before="320" w:after="160"/>
        <w:rPr>
          <w:sz w:val="36"/>
          <w:szCs w:val="36"/>
        </w:rPr>
      </w:pPr>
      <w:r w:rsidRPr="009330B5">
        <w:rPr>
          <w:b/>
          <w:bCs/>
          <w:color w:val="1F3864"/>
          <w:sz w:val="36"/>
          <w:szCs w:val="36"/>
        </w:rPr>
        <w:lastRenderedPageBreak/>
        <w:t>9. Critères d'évaluation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0"/>
        <w:gridCol w:w="2800"/>
      </w:tblGrid>
      <w:tr w:rsidR="00731F8E" w:rsidRPr="009330B5" w14:paraId="080E3CE4" w14:textId="77777777">
        <w:trPr>
          <w:tblHeader/>
        </w:trPr>
        <w:tc>
          <w:tcPr>
            <w:tcW w:w="6560" w:type="dxa"/>
            <w:shd w:val="clear" w:color="auto" w:fill="1F3864"/>
            <w:tcMar>
              <w:top w:w="50" w:type="dxa"/>
              <w:left w:w="90" w:type="dxa"/>
              <w:bottom w:w="50" w:type="dxa"/>
              <w:right w:w="90" w:type="dxa"/>
            </w:tcMar>
          </w:tcPr>
          <w:p w14:paraId="702A7A4D" w14:textId="77777777" w:rsidR="00731F8E" w:rsidRPr="009330B5" w:rsidRDefault="00000000">
            <w:pPr>
              <w:spacing w:before="50" w:after="50"/>
              <w:rPr>
                <w:sz w:val="22"/>
                <w:szCs w:val="22"/>
              </w:rPr>
            </w:pPr>
            <w:r w:rsidRPr="009330B5">
              <w:rPr>
                <w:b/>
                <w:bCs/>
                <w:color w:val="FFFFFF"/>
                <w:sz w:val="20"/>
                <w:szCs w:val="20"/>
              </w:rPr>
              <w:t>Critère</w:t>
            </w:r>
          </w:p>
        </w:tc>
        <w:tc>
          <w:tcPr>
            <w:tcW w:w="2800" w:type="dxa"/>
            <w:shd w:val="clear" w:color="auto" w:fill="1F3864"/>
            <w:tcMar>
              <w:top w:w="50" w:type="dxa"/>
              <w:left w:w="90" w:type="dxa"/>
              <w:bottom w:w="50" w:type="dxa"/>
              <w:right w:w="90" w:type="dxa"/>
            </w:tcMar>
          </w:tcPr>
          <w:p w14:paraId="28A2C938" w14:textId="77777777" w:rsidR="00731F8E" w:rsidRPr="009330B5" w:rsidRDefault="00000000">
            <w:pPr>
              <w:spacing w:before="50" w:after="50"/>
              <w:rPr>
                <w:sz w:val="22"/>
                <w:szCs w:val="22"/>
              </w:rPr>
            </w:pPr>
            <w:r w:rsidRPr="009330B5">
              <w:rPr>
                <w:b/>
                <w:bCs/>
                <w:color w:val="FFFFFF"/>
                <w:sz w:val="20"/>
                <w:szCs w:val="20"/>
              </w:rPr>
              <w:t>Pondération</w:t>
            </w:r>
          </w:p>
        </w:tc>
      </w:tr>
      <w:tr w:rsidR="00731F8E" w:rsidRPr="009330B5" w14:paraId="21A3F27D" w14:textId="77777777">
        <w:tc>
          <w:tcPr>
            <w:tcW w:w="6560" w:type="dxa"/>
            <w:tcMar>
              <w:top w:w="50" w:type="dxa"/>
              <w:left w:w="90" w:type="dxa"/>
              <w:bottom w:w="50" w:type="dxa"/>
              <w:right w:w="90" w:type="dxa"/>
            </w:tcMar>
          </w:tcPr>
          <w:p w14:paraId="2542BE9D" w14:textId="77777777" w:rsidR="00731F8E" w:rsidRPr="009330B5" w:rsidRDefault="00000000">
            <w:pPr>
              <w:spacing w:before="50" w:after="50"/>
              <w:rPr>
                <w:sz w:val="22"/>
                <w:szCs w:val="22"/>
              </w:rPr>
            </w:pPr>
            <w:r w:rsidRPr="009330B5">
              <w:rPr>
                <w:sz w:val="20"/>
                <w:szCs w:val="20"/>
              </w:rPr>
              <w:t>Architecture et respect de la liste de services autorisés</w:t>
            </w:r>
          </w:p>
        </w:tc>
        <w:tc>
          <w:tcPr>
            <w:tcW w:w="2800" w:type="dxa"/>
            <w:tcMar>
              <w:top w:w="50" w:type="dxa"/>
              <w:left w:w="90" w:type="dxa"/>
              <w:bottom w:w="50" w:type="dxa"/>
              <w:right w:w="90" w:type="dxa"/>
            </w:tcMar>
          </w:tcPr>
          <w:p w14:paraId="0C9740F7" w14:textId="77777777" w:rsidR="00731F8E" w:rsidRPr="009330B5" w:rsidRDefault="00000000">
            <w:pPr>
              <w:spacing w:before="50" w:after="50"/>
              <w:rPr>
                <w:sz w:val="22"/>
                <w:szCs w:val="22"/>
              </w:rPr>
            </w:pPr>
            <w:r w:rsidRPr="009330B5">
              <w:rPr>
                <w:sz w:val="20"/>
                <w:szCs w:val="20"/>
              </w:rPr>
              <w:t>20 %</w:t>
            </w:r>
          </w:p>
        </w:tc>
      </w:tr>
      <w:tr w:rsidR="00731F8E" w:rsidRPr="009330B5" w14:paraId="0469BADD" w14:textId="77777777">
        <w:tc>
          <w:tcPr>
            <w:tcW w:w="6560" w:type="dxa"/>
            <w:shd w:val="clear" w:color="auto" w:fill="F2F5FA"/>
            <w:tcMar>
              <w:top w:w="50" w:type="dxa"/>
              <w:left w:w="90" w:type="dxa"/>
              <w:bottom w:w="50" w:type="dxa"/>
              <w:right w:w="90" w:type="dxa"/>
            </w:tcMar>
          </w:tcPr>
          <w:p w14:paraId="299A6613" w14:textId="77777777" w:rsidR="00731F8E" w:rsidRPr="009330B5" w:rsidRDefault="00000000">
            <w:pPr>
              <w:spacing w:before="50" w:after="50"/>
              <w:rPr>
                <w:sz w:val="22"/>
                <w:szCs w:val="22"/>
              </w:rPr>
            </w:pPr>
            <w:r w:rsidRPr="009330B5">
              <w:rPr>
                <w:sz w:val="20"/>
                <w:szCs w:val="20"/>
              </w:rPr>
              <w:t>Infrastructure as Code : reproductibilité, structuration, qualité</w:t>
            </w:r>
          </w:p>
        </w:tc>
        <w:tc>
          <w:tcPr>
            <w:tcW w:w="2800" w:type="dxa"/>
            <w:shd w:val="clear" w:color="auto" w:fill="F2F5FA"/>
            <w:tcMar>
              <w:top w:w="50" w:type="dxa"/>
              <w:left w:w="90" w:type="dxa"/>
              <w:bottom w:w="50" w:type="dxa"/>
              <w:right w:w="90" w:type="dxa"/>
            </w:tcMar>
          </w:tcPr>
          <w:p w14:paraId="234AB761" w14:textId="77777777" w:rsidR="00731F8E" w:rsidRPr="009330B5" w:rsidRDefault="00000000">
            <w:pPr>
              <w:spacing w:before="50" w:after="50"/>
              <w:rPr>
                <w:sz w:val="22"/>
                <w:szCs w:val="22"/>
              </w:rPr>
            </w:pPr>
            <w:r w:rsidRPr="009330B5">
              <w:rPr>
                <w:sz w:val="20"/>
                <w:szCs w:val="20"/>
              </w:rPr>
              <w:t>20 %</w:t>
            </w:r>
          </w:p>
        </w:tc>
      </w:tr>
      <w:tr w:rsidR="00731F8E" w:rsidRPr="009330B5" w14:paraId="0E1EF2B2" w14:textId="77777777">
        <w:tc>
          <w:tcPr>
            <w:tcW w:w="6560" w:type="dxa"/>
            <w:tcMar>
              <w:top w:w="50" w:type="dxa"/>
              <w:left w:w="90" w:type="dxa"/>
              <w:bottom w:w="50" w:type="dxa"/>
              <w:right w:w="90" w:type="dxa"/>
            </w:tcMar>
          </w:tcPr>
          <w:p w14:paraId="673273B8" w14:textId="77777777" w:rsidR="00731F8E" w:rsidRPr="009330B5" w:rsidRDefault="00000000">
            <w:pPr>
              <w:spacing w:before="50" w:after="50"/>
              <w:rPr>
                <w:sz w:val="22"/>
                <w:szCs w:val="22"/>
              </w:rPr>
            </w:pPr>
            <w:r w:rsidRPr="009330B5">
              <w:rPr>
                <w:sz w:val="20"/>
                <w:szCs w:val="20"/>
              </w:rPr>
              <w:t>Haute disponibilité : ALB, Auto Scaling, résilience démontrée</w:t>
            </w:r>
          </w:p>
        </w:tc>
        <w:tc>
          <w:tcPr>
            <w:tcW w:w="2800" w:type="dxa"/>
            <w:tcMar>
              <w:top w:w="50" w:type="dxa"/>
              <w:left w:w="90" w:type="dxa"/>
              <w:bottom w:w="50" w:type="dxa"/>
              <w:right w:w="90" w:type="dxa"/>
            </w:tcMar>
          </w:tcPr>
          <w:p w14:paraId="158E45F8" w14:textId="77777777" w:rsidR="00731F8E" w:rsidRPr="009330B5" w:rsidRDefault="00000000">
            <w:pPr>
              <w:spacing w:before="50" w:after="50"/>
              <w:rPr>
                <w:sz w:val="22"/>
                <w:szCs w:val="22"/>
              </w:rPr>
            </w:pPr>
            <w:r w:rsidRPr="009330B5">
              <w:rPr>
                <w:sz w:val="20"/>
                <w:szCs w:val="20"/>
              </w:rPr>
              <w:t>15 %</w:t>
            </w:r>
          </w:p>
        </w:tc>
      </w:tr>
      <w:tr w:rsidR="00731F8E" w:rsidRPr="009330B5" w14:paraId="76E52F9A" w14:textId="77777777">
        <w:tc>
          <w:tcPr>
            <w:tcW w:w="6560" w:type="dxa"/>
            <w:shd w:val="clear" w:color="auto" w:fill="F2F5FA"/>
            <w:tcMar>
              <w:top w:w="50" w:type="dxa"/>
              <w:left w:w="90" w:type="dxa"/>
              <w:bottom w:w="50" w:type="dxa"/>
              <w:right w:w="90" w:type="dxa"/>
            </w:tcMar>
          </w:tcPr>
          <w:p w14:paraId="54514199" w14:textId="77777777" w:rsidR="00731F8E" w:rsidRPr="009330B5" w:rsidRDefault="00000000">
            <w:pPr>
              <w:spacing w:before="50" w:after="50"/>
              <w:rPr>
                <w:sz w:val="22"/>
                <w:szCs w:val="22"/>
              </w:rPr>
            </w:pPr>
            <w:r w:rsidRPr="009330B5">
              <w:rPr>
                <w:sz w:val="20"/>
                <w:szCs w:val="20"/>
              </w:rPr>
              <w:t>Données : segmentation, sauvegarde et restauration démontrée</w:t>
            </w:r>
          </w:p>
        </w:tc>
        <w:tc>
          <w:tcPr>
            <w:tcW w:w="2800" w:type="dxa"/>
            <w:shd w:val="clear" w:color="auto" w:fill="F2F5FA"/>
            <w:tcMar>
              <w:top w:w="50" w:type="dxa"/>
              <w:left w:w="90" w:type="dxa"/>
              <w:bottom w:w="50" w:type="dxa"/>
              <w:right w:w="90" w:type="dxa"/>
            </w:tcMar>
          </w:tcPr>
          <w:p w14:paraId="4C4E677E" w14:textId="77777777" w:rsidR="00731F8E" w:rsidRPr="009330B5" w:rsidRDefault="00000000">
            <w:pPr>
              <w:spacing w:before="50" w:after="50"/>
              <w:rPr>
                <w:sz w:val="22"/>
                <w:szCs w:val="22"/>
              </w:rPr>
            </w:pPr>
            <w:r w:rsidRPr="009330B5">
              <w:rPr>
                <w:sz w:val="20"/>
                <w:szCs w:val="20"/>
              </w:rPr>
              <w:t>10 %</w:t>
            </w:r>
          </w:p>
        </w:tc>
      </w:tr>
      <w:tr w:rsidR="00731F8E" w:rsidRPr="009330B5" w14:paraId="6A03FCBD" w14:textId="77777777">
        <w:tc>
          <w:tcPr>
            <w:tcW w:w="6560" w:type="dxa"/>
            <w:tcMar>
              <w:top w:w="50" w:type="dxa"/>
              <w:left w:w="90" w:type="dxa"/>
              <w:bottom w:w="50" w:type="dxa"/>
              <w:right w:w="90" w:type="dxa"/>
            </w:tcMar>
          </w:tcPr>
          <w:p w14:paraId="51601730" w14:textId="77777777" w:rsidR="00731F8E" w:rsidRPr="009330B5" w:rsidRDefault="00000000">
            <w:pPr>
              <w:spacing w:before="50" w:after="50"/>
              <w:rPr>
                <w:sz w:val="22"/>
                <w:szCs w:val="22"/>
              </w:rPr>
            </w:pPr>
            <w:r w:rsidRPr="009330B5">
              <w:rPr>
                <w:sz w:val="20"/>
                <w:szCs w:val="20"/>
              </w:rPr>
              <w:t>Sécurité, supervision et gestion des secrets</w:t>
            </w:r>
          </w:p>
        </w:tc>
        <w:tc>
          <w:tcPr>
            <w:tcW w:w="2800" w:type="dxa"/>
            <w:tcMar>
              <w:top w:w="50" w:type="dxa"/>
              <w:left w:w="90" w:type="dxa"/>
              <w:bottom w:w="50" w:type="dxa"/>
              <w:right w:w="90" w:type="dxa"/>
            </w:tcMar>
          </w:tcPr>
          <w:p w14:paraId="6E666A2C" w14:textId="77777777" w:rsidR="00731F8E" w:rsidRPr="009330B5" w:rsidRDefault="00000000">
            <w:pPr>
              <w:spacing w:before="50" w:after="50"/>
              <w:rPr>
                <w:sz w:val="22"/>
                <w:szCs w:val="22"/>
              </w:rPr>
            </w:pPr>
            <w:r w:rsidRPr="009330B5">
              <w:rPr>
                <w:sz w:val="20"/>
                <w:szCs w:val="20"/>
              </w:rPr>
              <w:t>15 %</w:t>
            </w:r>
          </w:p>
        </w:tc>
      </w:tr>
      <w:tr w:rsidR="00731F8E" w:rsidRPr="009330B5" w14:paraId="3EACF2A2" w14:textId="77777777">
        <w:tc>
          <w:tcPr>
            <w:tcW w:w="6560" w:type="dxa"/>
            <w:shd w:val="clear" w:color="auto" w:fill="F2F5FA"/>
            <w:tcMar>
              <w:top w:w="50" w:type="dxa"/>
              <w:left w:w="90" w:type="dxa"/>
              <w:bottom w:w="50" w:type="dxa"/>
              <w:right w:w="90" w:type="dxa"/>
            </w:tcMar>
          </w:tcPr>
          <w:p w14:paraId="3603C816" w14:textId="77777777" w:rsidR="00731F8E" w:rsidRPr="009330B5" w:rsidRDefault="00000000">
            <w:pPr>
              <w:spacing w:before="50" w:after="50"/>
              <w:rPr>
                <w:sz w:val="22"/>
                <w:szCs w:val="22"/>
              </w:rPr>
            </w:pPr>
            <w:r w:rsidRPr="009330B5">
              <w:rPr>
                <w:sz w:val="20"/>
                <w:szCs w:val="20"/>
              </w:rPr>
              <w:t>Épreuve d'exploitation : diagnostic, remédiation, rapport d'incident</w:t>
            </w:r>
          </w:p>
        </w:tc>
        <w:tc>
          <w:tcPr>
            <w:tcW w:w="2800" w:type="dxa"/>
            <w:shd w:val="clear" w:color="auto" w:fill="F2F5FA"/>
            <w:tcMar>
              <w:top w:w="50" w:type="dxa"/>
              <w:left w:w="90" w:type="dxa"/>
              <w:bottom w:w="50" w:type="dxa"/>
              <w:right w:w="90" w:type="dxa"/>
            </w:tcMar>
          </w:tcPr>
          <w:p w14:paraId="4A1FBD46" w14:textId="77777777" w:rsidR="00731F8E" w:rsidRPr="009330B5" w:rsidRDefault="00000000">
            <w:pPr>
              <w:spacing w:before="50" w:after="50"/>
              <w:rPr>
                <w:sz w:val="22"/>
                <w:szCs w:val="22"/>
              </w:rPr>
            </w:pPr>
            <w:r w:rsidRPr="009330B5">
              <w:rPr>
                <w:sz w:val="20"/>
                <w:szCs w:val="20"/>
              </w:rPr>
              <w:t>10 %</w:t>
            </w:r>
          </w:p>
        </w:tc>
      </w:tr>
      <w:tr w:rsidR="00731F8E" w:rsidRPr="009330B5" w14:paraId="5462200B" w14:textId="77777777">
        <w:tc>
          <w:tcPr>
            <w:tcW w:w="6560" w:type="dxa"/>
            <w:tcMar>
              <w:top w:w="50" w:type="dxa"/>
              <w:left w:w="90" w:type="dxa"/>
              <w:bottom w:w="50" w:type="dxa"/>
              <w:right w:w="90" w:type="dxa"/>
            </w:tcMar>
          </w:tcPr>
          <w:p w14:paraId="0BE50047" w14:textId="77777777" w:rsidR="00731F8E" w:rsidRPr="009330B5" w:rsidRDefault="00000000">
            <w:pPr>
              <w:spacing w:before="50" w:after="50"/>
              <w:rPr>
                <w:sz w:val="22"/>
                <w:szCs w:val="22"/>
              </w:rPr>
            </w:pPr>
            <w:r w:rsidRPr="009330B5">
              <w:rPr>
                <w:sz w:val="20"/>
                <w:szCs w:val="20"/>
              </w:rPr>
              <w:t>Maîtrise du coût : estimation, suivi, optimisation chiffrée</w:t>
            </w:r>
          </w:p>
        </w:tc>
        <w:tc>
          <w:tcPr>
            <w:tcW w:w="2800" w:type="dxa"/>
            <w:tcMar>
              <w:top w:w="50" w:type="dxa"/>
              <w:left w:w="90" w:type="dxa"/>
              <w:bottom w:w="50" w:type="dxa"/>
              <w:right w:w="90" w:type="dxa"/>
            </w:tcMar>
          </w:tcPr>
          <w:p w14:paraId="6B486BF2" w14:textId="77777777" w:rsidR="00731F8E" w:rsidRPr="009330B5" w:rsidRDefault="00000000">
            <w:pPr>
              <w:spacing w:before="50" w:after="50"/>
              <w:rPr>
                <w:sz w:val="22"/>
                <w:szCs w:val="22"/>
              </w:rPr>
            </w:pPr>
            <w:r w:rsidRPr="009330B5">
              <w:rPr>
                <w:sz w:val="20"/>
                <w:szCs w:val="20"/>
              </w:rPr>
              <w:t>5 %</w:t>
            </w:r>
          </w:p>
        </w:tc>
      </w:tr>
      <w:tr w:rsidR="00731F8E" w:rsidRPr="009330B5" w14:paraId="569556A7" w14:textId="77777777">
        <w:tc>
          <w:tcPr>
            <w:tcW w:w="6560" w:type="dxa"/>
            <w:shd w:val="clear" w:color="auto" w:fill="F2F5FA"/>
            <w:tcMar>
              <w:top w:w="50" w:type="dxa"/>
              <w:left w:w="90" w:type="dxa"/>
              <w:bottom w:w="50" w:type="dxa"/>
              <w:right w:w="90" w:type="dxa"/>
            </w:tcMar>
          </w:tcPr>
          <w:p w14:paraId="53742D06" w14:textId="77777777" w:rsidR="00731F8E" w:rsidRPr="009330B5" w:rsidRDefault="00000000">
            <w:pPr>
              <w:spacing w:before="50" w:after="50"/>
              <w:rPr>
                <w:sz w:val="22"/>
                <w:szCs w:val="22"/>
              </w:rPr>
            </w:pPr>
            <w:r w:rsidRPr="009330B5">
              <w:rPr>
                <w:sz w:val="20"/>
                <w:szCs w:val="20"/>
              </w:rPr>
              <w:t>Documentation, soutenance et défense des choix techniques</w:t>
            </w:r>
          </w:p>
        </w:tc>
        <w:tc>
          <w:tcPr>
            <w:tcW w:w="2800" w:type="dxa"/>
            <w:shd w:val="clear" w:color="auto" w:fill="F2F5FA"/>
            <w:tcMar>
              <w:top w:w="50" w:type="dxa"/>
              <w:left w:w="90" w:type="dxa"/>
              <w:bottom w:w="50" w:type="dxa"/>
              <w:right w:w="90" w:type="dxa"/>
            </w:tcMar>
          </w:tcPr>
          <w:p w14:paraId="2AF00FA7" w14:textId="77777777" w:rsidR="00731F8E" w:rsidRPr="009330B5" w:rsidRDefault="00000000">
            <w:pPr>
              <w:spacing w:before="50" w:after="50"/>
              <w:rPr>
                <w:sz w:val="22"/>
                <w:szCs w:val="22"/>
              </w:rPr>
            </w:pPr>
            <w:r w:rsidRPr="009330B5">
              <w:rPr>
                <w:sz w:val="20"/>
                <w:szCs w:val="20"/>
              </w:rPr>
              <w:t>3 %</w:t>
            </w:r>
          </w:p>
        </w:tc>
      </w:tr>
      <w:tr w:rsidR="00731F8E" w:rsidRPr="009330B5" w14:paraId="270095A8" w14:textId="77777777">
        <w:tc>
          <w:tcPr>
            <w:tcW w:w="6560" w:type="dxa"/>
            <w:tcMar>
              <w:top w:w="50" w:type="dxa"/>
              <w:left w:w="90" w:type="dxa"/>
              <w:bottom w:w="50" w:type="dxa"/>
              <w:right w:w="90" w:type="dxa"/>
            </w:tcMar>
          </w:tcPr>
          <w:p w14:paraId="3A2A2E78" w14:textId="77777777" w:rsidR="00731F8E" w:rsidRPr="009330B5" w:rsidRDefault="00000000">
            <w:pPr>
              <w:spacing w:before="50" w:after="50"/>
              <w:rPr>
                <w:sz w:val="22"/>
                <w:szCs w:val="22"/>
              </w:rPr>
            </w:pPr>
            <w:r w:rsidRPr="009330B5">
              <w:rPr>
                <w:sz w:val="20"/>
                <w:szCs w:val="20"/>
              </w:rPr>
              <w:t>Régularité de la progression et répartition du travail</w:t>
            </w:r>
          </w:p>
        </w:tc>
        <w:tc>
          <w:tcPr>
            <w:tcW w:w="2800" w:type="dxa"/>
            <w:tcMar>
              <w:top w:w="50" w:type="dxa"/>
              <w:left w:w="90" w:type="dxa"/>
              <w:bottom w:w="50" w:type="dxa"/>
              <w:right w:w="90" w:type="dxa"/>
            </w:tcMar>
          </w:tcPr>
          <w:p w14:paraId="7F457759" w14:textId="77777777" w:rsidR="00731F8E" w:rsidRPr="009330B5" w:rsidRDefault="00000000">
            <w:pPr>
              <w:spacing w:before="50" w:after="50"/>
              <w:rPr>
                <w:sz w:val="22"/>
                <w:szCs w:val="22"/>
              </w:rPr>
            </w:pPr>
            <w:r w:rsidRPr="009330B5">
              <w:rPr>
                <w:sz w:val="20"/>
                <w:szCs w:val="20"/>
              </w:rPr>
              <w:t>2 %</w:t>
            </w:r>
          </w:p>
        </w:tc>
      </w:tr>
    </w:tbl>
    <w:p w14:paraId="5C7A1F7A" w14:textId="77777777" w:rsidR="00731F8E" w:rsidRPr="009330B5" w:rsidRDefault="00000000">
      <w:pPr>
        <w:pStyle w:val="Titre2"/>
        <w:spacing w:before="240" w:after="120"/>
        <w:rPr>
          <w:sz w:val="28"/>
          <w:szCs w:val="28"/>
        </w:rPr>
      </w:pPr>
      <w:r w:rsidRPr="009330B5">
        <w:rPr>
          <w:b/>
          <w:bCs/>
          <w:sz w:val="28"/>
          <w:szCs w:val="28"/>
        </w:rPr>
        <w:t>9.1 Bonus — automatisation Python (Boto3)</w:t>
      </w:r>
    </w:p>
    <w:p w14:paraId="5416762B" w14:textId="77777777" w:rsidR="00731F8E" w:rsidRPr="009330B5" w:rsidRDefault="00000000">
      <w:pPr>
        <w:spacing w:after="120"/>
        <w:jc w:val="both"/>
        <w:rPr>
          <w:sz w:val="22"/>
          <w:szCs w:val="22"/>
        </w:rPr>
      </w:pPr>
      <w:r w:rsidRPr="009330B5">
        <w:rPr>
          <w:sz w:val="22"/>
          <w:szCs w:val="22"/>
        </w:rPr>
        <w:t>L'usage de Boto3 n'est pas obligatoire dans ce projet. Il constitue un bonus pouvant aller jusqu'à 5 % de la note finale, attribué si le groupe livre au moins un script Python réellement utile à l'exploitation du projet : audit de conformité des ressources, nettoyage automatisé en fin de séance, générateur de charge pour démontrer le passage à l'échelle, ou rapport de consommation. Un script décoratif, non intégré au cycle de vie réel du projet, ne donne lieu à aucun bonus.</w:t>
      </w:r>
    </w:p>
    <w:p w14:paraId="7CC02A35" w14:textId="77777777" w:rsidR="00731F8E" w:rsidRPr="009330B5" w:rsidRDefault="00000000">
      <w:pPr>
        <w:spacing w:after="120"/>
        <w:jc w:val="both"/>
        <w:rPr>
          <w:sz w:val="22"/>
          <w:szCs w:val="22"/>
        </w:rPr>
      </w:pPr>
      <w:r w:rsidRPr="009330B5">
        <w:rPr>
          <w:i/>
          <w:iCs/>
          <w:sz w:val="22"/>
          <w:szCs w:val="22"/>
        </w:rPr>
        <w:t>Cette pondération en bonus, et non en exigence, tient compte du fait que le module Boto3 n'atteindra pas nécessairement un niveau d'avancement suffisant pour être opposable aux étudiants dans le cadre du projet.</w:t>
      </w:r>
    </w:p>
    <w:p w14:paraId="7320243E" w14:textId="77777777" w:rsidR="00731F8E" w:rsidRPr="009330B5" w:rsidRDefault="00000000">
      <w:pPr>
        <w:pStyle w:val="Titre2"/>
        <w:spacing w:before="240" w:after="120"/>
        <w:rPr>
          <w:sz w:val="28"/>
          <w:szCs w:val="28"/>
        </w:rPr>
      </w:pPr>
      <w:r w:rsidRPr="009330B5">
        <w:rPr>
          <w:b/>
          <w:bCs/>
          <w:sz w:val="28"/>
          <w:szCs w:val="28"/>
        </w:rPr>
        <w:t>9.2 Individualisation</w:t>
      </w:r>
    </w:p>
    <w:p w14:paraId="331B5B6E" w14:textId="77777777" w:rsidR="00731F8E" w:rsidRPr="009330B5" w:rsidRDefault="00000000">
      <w:pPr>
        <w:spacing w:after="120"/>
        <w:jc w:val="both"/>
        <w:rPr>
          <w:sz w:val="22"/>
          <w:szCs w:val="22"/>
        </w:rPr>
      </w:pPr>
      <w:r w:rsidRPr="009330B5">
        <w:rPr>
          <w:sz w:val="22"/>
          <w:szCs w:val="22"/>
        </w:rPr>
        <w:t xml:space="preserve">La note n'est pas automatiquement collective. Une contribution individuelle manifestement insuffisante, établie à partir de l'historique </w:t>
      </w:r>
      <w:r w:rsidRPr="00DB549A">
        <w:rPr>
          <w:b/>
          <w:bCs/>
          <w:sz w:val="22"/>
          <w:szCs w:val="22"/>
        </w:rPr>
        <w:t>Git</w:t>
      </w:r>
      <w:r w:rsidRPr="009330B5">
        <w:rPr>
          <w:sz w:val="22"/>
          <w:szCs w:val="22"/>
        </w:rPr>
        <w:t xml:space="preserve"> et des soutenances intermédiaires, entraîne un ajustement individuel.</w:t>
      </w:r>
    </w:p>
    <w:p w14:paraId="3B8F5D02" w14:textId="77777777" w:rsidR="00731F8E" w:rsidRPr="009330B5" w:rsidRDefault="00000000">
      <w:pPr>
        <w:rPr>
          <w:sz w:val="22"/>
          <w:szCs w:val="22"/>
        </w:rPr>
      </w:pPr>
      <w:r w:rsidRPr="009330B5">
        <w:rPr>
          <w:sz w:val="22"/>
          <w:szCs w:val="22"/>
        </w:rPr>
        <w:br w:type="page"/>
      </w:r>
    </w:p>
    <w:p w14:paraId="05EFEB99" w14:textId="67BC5462" w:rsidR="00731F8E" w:rsidRPr="009330B5" w:rsidRDefault="00000000">
      <w:pPr>
        <w:pStyle w:val="Titre1"/>
        <w:spacing w:before="320" w:after="160"/>
        <w:rPr>
          <w:sz w:val="36"/>
          <w:szCs w:val="36"/>
        </w:rPr>
      </w:pPr>
      <w:r w:rsidRPr="009330B5">
        <w:rPr>
          <w:b/>
          <w:bCs/>
          <w:color w:val="1F3864"/>
          <w:sz w:val="36"/>
          <w:szCs w:val="36"/>
        </w:rPr>
        <w:lastRenderedPageBreak/>
        <w:t>10. Fiche de sujet à soumettre</w:t>
      </w:r>
      <w:r w:rsidR="00DB549A">
        <w:rPr>
          <w:b/>
          <w:bCs/>
          <w:color w:val="1F3864"/>
          <w:sz w:val="36"/>
          <w:szCs w:val="36"/>
        </w:rPr>
        <w:t> « </w:t>
      </w:r>
      <w:r w:rsidRPr="009330B5">
        <w:rPr>
          <w:b/>
          <w:bCs/>
          <w:color w:val="1F3864"/>
          <w:sz w:val="36"/>
          <w:szCs w:val="36"/>
        </w:rPr>
        <w:t>Livrable 1</w:t>
      </w:r>
      <w:r w:rsidR="00DB549A">
        <w:rPr>
          <w:b/>
          <w:bCs/>
          <w:color w:val="1F3864"/>
          <w:sz w:val="36"/>
          <w:szCs w:val="36"/>
        </w:rPr>
        <w:t> »</w:t>
      </w:r>
    </w:p>
    <w:p w14:paraId="60B0C684" w14:textId="77777777" w:rsidR="00731F8E" w:rsidRPr="009330B5" w:rsidRDefault="00000000">
      <w:pPr>
        <w:pStyle w:val="Titre2"/>
        <w:spacing w:before="240" w:after="120"/>
        <w:rPr>
          <w:sz w:val="28"/>
          <w:szCs w:val="28"/>
        </w:rPr>
      </w:pPr>
      <w:r w:rsidRPr="009330B5">
        <w:rPr>
          <w:b/>
          <w:bCs/>
          <w:sz w:val="28"/>
          <w:szCs w:val="28"/>
        </w:rPr>
        <w:t>10.1 Identification</w:t>
      </w:r>
    </w:p>
    <w:p w14:paraId="78BC96AF" w14:textId="77777777" w:rsidR="00731F8E" w:rsidRPr="009330B5" w:rsidRDefault="00000000" w:rsidP="00DB549A">
      <w:pPr>
        <w:pBdr>
          <w:bottom w:val="dotted" w:sz="6" w:space="13" w:color="808080"/>
        </w:pBdr>
        <w:spacing w:after="140"/>
        <w:rPr>
          <w:sz w:val="22"/>
          <w:szCs w:val="22"/>
        </w:rPr>
      </w:pPr>
      <w:r w:rsidRPr="009330B5">
        <w:rPr>
          <w:b/>
          <w:bCs/>
          <w:sz w:val="22"/>
          <w:szCs w:val="22"/>
        </w:rPr>
        <w:t xml:space="preserve">Titre du projet :  </w:t>
      </w:r>
    </w:p>
    <w:p w14:paraId="75EDA484" w14:textId="3511A734" w:rsidR="00731F8E" w:rsidRPr="009330B5" w:rsidRDefault="00000000" w:rsidP="00DB549A">
      <w:pPr>
        <w:pBdr>
          <w:bottom w:val="dotted" w:sz="6" w:space="13" w:color="808080"/>
        </w:pBdr>
        <w:spacing w:after="140"/>
        <w:rPr>
          <w:sz w:val="22"/>
          <w:szCs w:val="22"/>
        </w:rPr>
      </w:pPr>
      <w:r w:rsidRPr="009330B5">
        <w:rPr>
          <w:b/>
          <w:bCs/>
          <w:sz w:val="22"/>
          <w:szCs w:val="22"/>
        </w:rPr>
        <w:t xml:space="preserve">Membres du groupe :  </w:t>
      </w:r>
      <w:r w:rsidRPr="009330B5">
        <w:rPr>
          <w:i/>
          <w:iCs/>
          <w:color w:val="808080"/>
          <w:sz w:val="22"/>
          <w:szCs w:val="22"/>
        </w:rPr>
        <w:t>( nom, prénom )</w:t>
      </w:r>
    </w:p>
    <w:p w14:paraId="38CD605A" w14:textId="77777777" w:rsidR="00731F8E" w:rsidRPr="00DB549A" w:rsidRDefault="00000000" w:rsidP="00DB549A">
      <w:pPr>
        <w:pBdr>
          <w:bottom w:val="dotted" w:sz="6" w:space="13" w:color="808080"/>
        </w:pBdr>
        <w:spacing w:after="140"/>
        <w:rPr>
          <w:sz w:val="22"/>
          <w:szCs w:val="22"/>
        </w:rPr>
      </w:pPr>
      <w:r w:rsidRPr="00DB549A">
        <w:rPr>
          <w:b/>
          <w:bCs/>
          <w:sz w:val="22"/>
          <w:szCs w:val="22"/>
        </w:rPr>
        <w:t xml:space="preserve">Dépôt Git :  </w:t>
      </w:r>
      <w:r w:rsidRPr="00DB549A">
        <w:rPr>
          <w:i/>
          <w:iCs/>
          <w:color w:val="808080"/>
          <w:sz w:val="22"/>
          <w:szCs w:val="22"/>
        </w:rPr>
        <w:t>( URL )</w:t>
      </w:r>
    </w:p>
    <w:p w14:paraId="39F63509" w14:textId="77777777" w:rsidR="00731F8E" w:rsidRPr="009330B5" w:rsidRDefault="00000000">
      <w:pPr>
        <w:pStyle w:val="Titre2"/>
        <w:spacing w:before="240" w:after="120"/>
        <w:rPr>
          <w:sz w:val="28"/>
          <w:szCs w:val="28"/>
        </w:rPr>
      </w:pPr>
      <w:r w:rsidRPr="009330B5">
        <w:rPr>
          <w:b/>
          <w:bCs/>
          <w:sz w:val="28"/>
          <w:szCs w:val="28"/>
        </w:rPr>
        <w:t>10.2 Description du sujet</w:t>
      </w:r>
    </w:p>
    <w:p w14:paraId="355D7A07" w14:textId="77777777" w:rsidR="00731F8E" w:rsidRPr="009330B5" w:rsidRDefault="00000000">
      <w:pPr>
        <w:pBdr>
          <w:bottom w:val="dotted" w:sz="6" w:space="2" w:color="808080"/>
        </w:pBdr>
        <w:spacing w:after="140"/>
        <w:rPr>
          <w:sz w:val="22"/>
          <w:szCs w:val="22"/>
        </w:rPr>
      </w:pPr>
      <w:r w:rsidRPr="009330B5">
        <w:rPr>
          <w:b/>
          <w:bCs/>
          <w:sz w:val="22"/>
          <w:szCs w:val="22"/>
        </w:rPr>
        <w:t xml:space="preserve">Domaine métier et problème traité :  </w:t>
      </w:r>
      <w:r w:rsidRPr="009330B5">
        <w:rPr>
          <w:i/>
          <w:iCs/>
          <w:color w:val="808080"/>
          <w:sz w:val="22"/>
          <w:szCs w:val="22"/>
        </w:rPr>
        <w:t>( 5 lignes maximum )</w:t>
      </w:r>
    </w:p>
    <w:p w14:paraId="5E1F3DA0" w14:textId="52409E45" w:rsidR="00731F8E" w:rsidRPr="009330B5" w:rsidRDefault="00000000">
      <w:pPr>
        <w:pBdr>
          <w:bottom w:val="dotted" w:sz="6" w:space="2" w:color="808080"/>
        </w:pBdr>
        <w:spacing w:after="140"/>
        <w:rPr>
          <w:sz w:val="22"/>
          <w:szCs w:val="22"/>
        </w:rPr>
      </w:pPr>
      <w:r w:rsidRPr="009330B5">
        <w:rPr>
          <w:b/>
          <w:bCs/>
          <w:sz w:val="22"/>
          <w:szCs w:val="22"/>
        </w:rPr>
        <w:t xml:space="preserve">Application servant de charge de travail :  </w:t>
      </w:r>
      <w:r w:rsidRPr="009330B5">
        <w:rPr>
          <w:i/>
          <w:iCs/>
          <w:color w:val="808080"/>
          <w:sz w:val="22"/>
          <w:szCs w:val="22"/>
        </w:rPr>
        <w:t>( développée / reprise / open source</w:t>
      </w:r>
      <w:r w:rsidR="00DB549A">
        <w:rPr>
          <w:i/>
          <w:iCs/>
          <w:color w:val="808080"/>
          <w:sz w:val="22"/>
          <w:szCs w:val="22"/>
        </w:rPr>
        <w:t> :</w:t>
      </w:r>
      <w:r w:rsidRPr="009330B5">
        <w:rPr>
          <w:i/>
          <w:iCs/>
          <w:color w:val="808080"/>
          <w:sz w:val="22"/>
          <w:szCs w:val="22"/>
        </w:rPr>
        <w:t xml:space="preserve"> préciser )</w:t>
      </w:r>
    </w:p>
    <w:p w14:paraId="6F8C1038" w14:textId="77777777" w:rsidR="00731F8E" w:rsidRPr="009330B5" w:rsidRDefault="00000000">
      <w:pPr>
        <w:pBdr>
          <w:bottom w:val="dotted" w:sz="6" w:space="2" w:color="808080"/>
        </w:pBdr>
        <w:spacing w:after="140"/>
        <w:rPr>
          <w:sz w:val="22"/>
          <w:szCs w:val="22"/>
        </w:rPr>
      </w:pPr>
      <w:r w:rsidRPr="009330B5">
        <w:rPr>
          <w:b/>
          <w:bCs/>
          <w:sz w:val="22"/>
          <w:szCs w:val="22"/>
        </w:rPr>
        <w:t xml:space="preserve">Composants applicatifs et rôle de chacun :  </w:t>
      </w:r>
      <w:r w:rsidRPr="009330B5">
        <w:rPr>
          <w:i/>
          <w:iCs/>
          <w:color w:val="808080"/>
          <w:sz w:val="22"/>
          <w:szCs w:val="22"/>
        </w:rPr>
        <w:t>( front, back, base de données )</w:t>
      </w:r>
    </w:p>
    <w:p w14:paraId="6B57202A" w14:textId="77777777" w:rsidR="00731F8E" w:rsidRPr="009330B5" w:rsidRDefault="00000000">
      <w:pPr>
        <w:pStyle w:val="Titre2"/>
        <w:spacing w:before="240" w:after="120"/>
        <w:rPr>
          <w:sz w:val="28"/>
          <w:szCs w:val="28"/>
        </w:rPr>
      </w:pPr>
      <w:r w:rsidRPr="009330B5">
        <w:rPr>
          <w:b/>
          <w:bCs/>
          <w:sz w:val="28"/>
          <w:szCs w:val="28"/>
        </w:rPr>
        <w:t>10.3 Objectifs non fonctionnels auto-imposés</w:t>
      </w:r>
    </w:p>
    <w:p w14:paraId="0879D3C9" w14:textId="77777777" w:rsidR="00731F8E" w:rsidRPr="009330B5" w:rsidRDefault="00000000">
      <w:pPr>
        <w:spacing w:after="120"/>
        <w:jc w:val="both"/>
        <w:rPr>
          <w:sz w:val="22"/>
          <w:szCs w:val="22"/>
        </w:rPr>
      </w:pPr>
      <w:r w:rsidRPr="009330B5">
        <w:rPr>
          <w:sz w:val="22"/>
          <w:szCs w:val="22"/>
        </w:rPr>
        <w:t>Le groupe fixe lui-même ses cibles, mais devra les tenir et les démontrer. Ces valeurs deviennent contractuelles dès la validation du Livrable 1 et servent de référentiel d'évaluation.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731F8E" w:rsidRPr="009330B5" w14:paraId="281C7BA3" w14:textId="77777777">
        <w:trPr>
          <w:tblHeader/>
        </w:trPr>
        <w:tc>
          <w:tcPr>
            <w:tcW w:w="4200" w:type="dxa"/>
            <w:shd w:val="clear" w:color="auto" w:fill="1F3864"/>
            <w:tcMar>
              <w:top w:w="50" w:type="dxa"/>
              <w:left w:w="90" w:type="dxa"/>
              <w:bottom w:w="50" w:type="dxa"/>
              <w:right w:w="90" w:type="dxa"/>
            </w:tcMar>
          </w:tcPr>
          <w:p w14:paraId="44BE887B" w14:textId="77777777" w:rsidR="00731F8E" w:rsidRPr="009330B5" w:rsidRDefault="00000000">
            <w:pPr>
              <w:spacing w:before="50" w:after="50"/>
              <w:rPr>
                <w:sz w:val="22"/>
                <w:szCs w:val="22"/>
              </w:rPr>
            </w:pPr>
            <w:r w:rsidRPr="009330B5">
              <w:rPr>
                <w:b/>
                <w:bCs/>
                <w:color w:val="FFFFFF"/>
                <w:sz w:val="20"/>
                <w:szCs w:val="20"/>
              </w:rPr>
              <w:t>Objectif</w:t>
            </w:r>
          </w:p>
        </w:tc>
        <w:tc>
          <w:tcPr>
            <w:tcW w:w="2580" w:type="dxa"/>
            <w:shd w:val="clear" w:color="auto" w:fill="1F3864"/>
            <w:tcMar>
              <w:top w:w="50" w:type="dxa"/>
              <w:left w:w="90" w:type="dxa"/>
              <w:bottom w:w="50" w:type="dxa"/>
              <w:right w:w="90" w:type="dxa"/>
            </w:tcMar>
          </w:tcPr>
          <w:p w14:paraId="5C86B4F1" w14:textId="77777777" w:rsidR="00731F8E" w:rsidRPr="009330B5" w:rsidRDefault="00000000">
            <w:pPr>
              <w:spacing w:before="50" w:after="50"/>
              <w:rPr>
                <w:sz w:val="22"/>
                <w:szCs w:val="22"/>
              </w:rPr>
            </w:pPr>
            <w:r w:rsidRPr="009330B5">
              <w:rPr>
                <w:b/>
                <w:bCs/>
                <w:color w:val="FFFFFF"/>
                <w:sz w:val="20"/>
                <w:szCs w:val="20"/>
              </w:rPr>
              <w:t>Cible fixée par le groupe</w:t>
            </w:r>
          </w:p>
        </w:tc>
        <w:tc>
          <w:tcPr>
            <w:tcW w:w="2580" w:type="dxa"/>
            <w:shd w:val="clear" w:color="auto" w:fill="1F3864"/>
            <w:tcMar>
              <w:top w:w="50" w:type="dxa"/>
              <w:left w:w="90" w:type="dxa"/>
              <w:bottom w:w="50" w:type="dxa"/>
              <w:right w:w="90" w:type="dxa"/>
            </w:tcMar>
          </w:tcPr>
          <w:p w14:paraId="36D86EB9" w14:textId="77777777" w:rsidR="00731F8E" w:rsidRPr="009330B5" w:rsidRDefault="00000000">
            <w:pPr>
              <w:spacing w:before="50" w:after="50"/>
              <w:rPr>
                <w:sz w:val="22"/>
                <w:szCs w:val="22"/>
              </w:rPr>
            </w:pPr>
            <w:r w:rsidRPr="009330B5">
              <w:rPr>
                <w:b/>
                <w:bCs/>
                <w:color w:val="FFFFFF"/>
                <w:sz w:val="20"/>
                <w:szCs w:val="20"/>
              </w:rPr>
              <w:t>Mode de démonstration</w:t>
            </w:r>
          </w:p>
        </w:tc>
      </w:tr>
      <w:tr w:rsidR="00731F8E" w:rsidRPr="009330B5" w14:paraId="7FCD6E71" w14:textId="77777777">
        <w:tc>
          <w:tcPr>
            <w:tcW w:w="4200" w:type="dxa"/>
            <w:tcMar>
              <w:top w:w="50" w:type="dxa"/>
              <w:left w:w="90" w:type="dxa"/>
              <w:bottom w:w="50" w:type="dxa"/>
              <w:right w:w="90" w:type="dxa"/>
            </w:tcMar>
          </w:tcPr>
          <w:p w14:paraId="67BFDA2E" w14:textId="77777777" w:rsidR="00731F8E" w:rsidRPr="009330B5" w:rsidRDefault="00000000">
            <w:pPr>
              <w:spacing w:before="50" w:after="50"/>
              <w:rPr>
                <w:sz w:val="22"/>
                <w:szCs w:val="22"/>
              </w:rPr>
            </w:pPr>
            <w:r w:rsidRPr="009330B5">
              <w:rPr>
                <w:sz w:val="20"/>
                <w:szCs w:val="20"/>
              </w:rPr>
              <w:t>Tolérance à la perte d'une instance applicative</w:t>
            </w:r>
          </w:p>
        </w:tc>
        <w:tc>
          <w:tcPr>
            <w:tcW w:w="2580" w:type="dxa"/>
            <w:tcMar>
              <w:top w:w="50" w:type="dxa"/>
              <w:left w:w="90" w:type="dxa"/>
              <w:bottom w:w="50" w:type="dxa"/>
              <w:right w:w="90" w:type="dxa"/>
            </w:tcMar>
          </w:tcPr>
          <w:p w14:paraId="4621F8DE" w14:textId="77777777" w:rsidR="00731F8E" w:rsidRPr="009330B5" w:rsidRDefault="00000000">
            <w:pPr>
              <w:spacing w:before="50" w:after="50"/>
              <w:rPr>
                <w:sz w:val="22"/>
                <w:szCs w:val="22"/>
              </w:rPr>
            </w:pPr>
            <w:r w:rsidRPr="009330B5">
              <w:rPr>
                <w:sz w:val="20"/>
                <w:szCs w:val="20"/>
              </w:rPr>
              <w:t>…………………</w:t>
            </w:r>
          </w:p>
        </w:tc>
        <w:tc>
          <w:tcPr>
            <w:tcW w:w="2580" w:type="dxa"/>
            <w:tcMar>
              <w:top w:w="50" w:type="dxa"/>
              <w:left w:w="90" w:type="dxa"/>
              <w:bottom w:w="50" w:type="dxa"/>
              <w:right w:w="90" w:type="dxa"/>
            </w:tcMar>
          </w:tcPr>
          <w:p w14:paraId="2055348B" w14:textId="77777777" w:rsidR="00731F8E" w:rsidRPr="009330B5" w:rsidRDefault="00000000">
            <w:pPr>
              <w:spacing w:before="50" w:after="50"/>
              <w:rPr>
                <w:sz w:val="22"/>
                <w:szCs w:val="22"/>
              </w:rPr>
            </w:pPr>
            <w:r w:rsidRPr="009330B5">
              <w:rPr>
                <w:sz w:val="20"/>
                <w:szCs w:val="20"/>
              </w:rPr>
              <w:t>…………………</w:t>
            </w:r>
          </w:p>
        </w:tc>
      </w:tr>
      <w:tr w:rsidR="00731F8E" w:rsidRPr="009330B5" w14:paraId="3A1CD133" w14:textId="77777777">
        <w:tc>
          <w:tcPr>
            <w:tcW w:w="4200" w:type="dxa"/>
            <w:shd w:val="clear" w:color="auto" w:fill="F2F5FA"/>
            <w:tcMar>
              <w:top w:w="50" w:type="dxa"/>
              <w:left w:w="90" w:type="dxa"/>
              <w:bottom w:w="50" w:type="dxa"/>
              <w:right w:w="90" w:type="dxa"/>
            </w:tcMar>
          </w:tcPr>
          <w:p w14:paraId="0712DCDD" w14:textId="77777777" w:rsidR="00731F8E" w:rsidRPr="009330B5" w:rsidRDefault="00000000">
            <w:pPr>
              <w:spacing w:before="50" w:after="50"/>
              <w:rPr>
                <w:sz w:val="22"/>
                <w:szCs w:val="22"/>
              </w:rPr>
            </w:pPr>
            <w:r w:rsidRPr="009330B5">
              <w:rPr>
                <w:sz w:val="20"/>
                <w:szCs w:val="20"/>
              </w:rPr>
              <w:t>Charge nominale et charge de pointe visées</w:t>
            </w:r>
          </w:p>
        </w:tc>
        <w:tc>
          <w:tcPr>
            <w:tcW w:w="2580" w:type="dxa"/>
            <w:shd w:val="clear" w:color="auto" w:fill="F2F5FA"/>
            <w:tcMar>
              <w:top w:w="50" w:type="dxa"/>
              <w:left w:w="90" w:type="dxa"/>
              <w:bottom w:w="50" w:type="dxa"/>
              <w:right w:w="90" w:type="dxa"/>
            </w:tcMar>
          </w:tcPr>
          <w:p w14:paraId="79AFCED7" w14:textId="77777777" w:rsidR="00731F8E" w:rsidRPr="009330B5" w:rsidRDefault="00000000">
            <w:pPr>
              <w:spacing w:before="50" w:after="50"/>
              <w:rPr>
                <w:sz w:val="22"/>
                <w:szCs w:val="22"/>
              </w:rPr>
            </w:pPr>
            <w:r w:rsidRPr="009330B5">
              <w:rPr>
                <w:sz w:val="20"/>
                <w:szCs w:val="20"/>
              </w:rPr>
              <w:t>…………………</w:t>
            </w:r>
          </w:p>
        </w:tc>
        <w:tc>
          <w:tcPr>
            <w:tcW w:w="2580" w:type="dxa"/>
            <w:shd w:val="clear" w:color="auto" w:fill="F2F5FA"/>
            <w:tcMar>
              <w:top w:w="50" w:type="dxa"/>
              <w:left w:w="90" w:type="dxa"/>
              <w:bottom w:w="50" w:type="dxa"/>
              <w:right w:w="90" w:type="dxa"/>
            </w:tcMar>
          </w:tcPr>
          <w:p w14:paraId="689F1606" w14:textId="77777777" w:rsidR="00731F8E" w:rsidRPr="009330B5" w:rsidRDefault="00000000">
            <w:pPr>
              <w:spacing w:before="50" w:after="50"/>
              <w:rPr>
                <w:sz w:val="22"/>
                <w:szCs w:val="22"/>
              </w:rPr>
            </w:pPr>
            <w:r w:rsidRPr="009330B5">
              <w:rPr>
                <w:sz w:val="20"/>
                <w:szCs w:val="20"/>
              </w:rPr>
              <w:t>…………………</w:t>
            </w:r>
          </w:p>
        </w:tc>
      </w:tr>
      <w:tr w:rsidR="00731F8E" w:rsidRPr="009330B5" w14:paraId="7E39B21C" w14:textId="77777777">
        <w:tc>
          <w:tcPr>
            <w:tcW w:w="4200" w:type="dxa"/>
            <w:tcMar>
              <w:top w:w="50" w:type="dxa"/>
              <w:left w:w="90" w:type="dxa"/>
              <w:bottom w:w="50" w:type="dxa"/>
              <w:right w:w="90" w:type="dxa"/>
            </w:tcMar>
          </w:tcPr>
          <w:p w14:paraId="7E927661" w14:textId="77777777" w:rsidR="00731F8E" w:rsidRPr="009330B5" w:rsidRDefault="00000000">
            <w:pPr>
              <w:spacing w:before="50" w:after="50"/>
              <w:rPr>
                <w:sz w:val="22"/>
                <w:szCs w:val="22"/>
              </w:rPr>
            </w:pPr>
            <w:r w:rsidRPr="009330B5">
              <w:rPr>
                <w:sz w:val="20"/>
                <w:szCs w:val="20"/>
              </w:rPr>
              <w:t>Temps de reconstruction complet de l'infrastructure</w:t>
            </w:r>
          </w:p>
        </w:tc>
        <w:tc>
          <w:tcPr>
            <w:tcW w:w="2580" w:type="dxa"/>
            <w:tcMar>
              <w:top w:w="50" w:type="dxa"/>
              <w:left w:w="90" w:type="dxa"/>
              <w:bottom w:w="50" w:type="dxa"/>
              <w:right w:w="90" w:type="dxa"/>
            </w:tcMar>
          </w:tcPr>
          <w:p w14:paraId="53D453CF" w14:textId="77777777" w:rsidR="00731F8E" w:rsidRPr="009330B5" w:rsidRDefault="00000000">
            <w:pPr>
              <w:spacing w:before="50" w:after="50"/>
              <w:rPr>
                <w:sz w:val="22"/>
                <w:szCs w:val="22"/>
              </w:rPr>
            </w:pPr>
            <w:r w:rsidRPr="009330B5">
              <w:rPr>
                <w:sz w:val="20"/>
                <w:szCs w:val="20"/>
              </w:rPr>
              <w:t>…………………</w:t>
            </w:r>
          </w:p>
        </w:tc>
        <w:tc>
          <w:tcPr>
            <w:tcW w:w="2580" w:type="dxa"/>
            <w:tcMar>
              <w:top w:w="50" w:type="dxa"/>
              <w:left w:w="90" w:type="dxa"/>
              <w:bottom w:w="50" w:type="dxa"/>
              <w:right w:w="90" w:type="dxa"/>
            </w:tcMar>
          </w:tcPr>
          <w:p w14:paraId="13A00DAF" w14:textId="77777777" w:rsidR="00731F8E" w:rsidRPr="009330B5" w:rsidRDefault="00000000">
            <w:pPr>
              <w:spacing w:before="50" w:after="50"/>
              <w:rPr>
                <w:sz w:val="22"/>
                <w:szCs w:val="22"/>
              </w:rPr>
            </w:pPr>
            <w:r w:rsidRPr="009330B5">
              <w:rPr>
                <w:sz w:val="20"/>
                <w:szCs w:val="20"/>
              </w:rPr>
              <w:t>…………………</w:t>
            </w:r>
          </w:p>
        </w:tc>
      </w:tr>
      <w:tr w:rsidR="00731F8E" w:rsidRPr="009330B5" w14:paraId="78C1F6C2" w14:textId="77777777">
        <w:tc>
          <w:tcPr>
            <w:tcW w:w="4200" w:type="dxa"/>
            <w:shd w:val="clear" w:color="auto" w:fill="F2F5FA"/>
            <w:tcMar>
              <w:top w:w="50" w:type="dxa"/>
              <w:left w:w="90" w:type="dxa"/>
              <w:bottom w:w="50" w:type="dxa"/>
              <w:right w:w="90" w:type="dxa"/>
            </w:tcMar>
          </w:tcPr>
          <w:p w14:paraId="0672DD94" w14:textId="77777777" w:rsidR="00731F8E" w:rsidRPr="009330B5" w:rsidRDefault="00000000">
            <w:pPr>
              <w:spacing w:before="50" w:after="50"/>
              <w:rPr>
                <w:sz w:val="22"/>
                <w:szCs w:val="22"/>
              </w:rPr>
            </w:pPr>
            <w:r w:rsidRPr="009330B5">
              <w:rPr>
                <w:sz w:val="20"/>
                <w:szCs w:val="20"/>
              </w:rPr>
              <w:t>Perte de données maximale admissible</w:t>
            </w:r>
          </w:p>
        </w:tc>
        <w:tc>
          <w:tcPr>
            <w:tcW w:w="2580" w:type="dxa"/>
            <w:shd w:val="clear" w:color="auto" w:fill="F2F5FA"/>
            <w:tcMar>
              <w:top w:w="50" w:type="dxa"/>
              <w:left w:w="90" w:type="dxa"/>
              <w:bottom w:w="50" w:type="dxa"/>
              <w:right w:w="90" w:type="dxa"/>
            </w:tcMar>
          </w:tcPr>
          <w:p w14:paraId="7FAB1E8D" w14:textId="77777777" w:rsidR="00731F8E" w:rsidRPr="009330B5" w:rsidRDefault="00000000">
            <w:pPr>
              <w:spacing w:before="50" w:after="50"/>
              <w:rPr>
                <w:sz w:val="22"/>
                <w:szCs w:val="22"/>
              </w:rPr>
            </w:pPr>
            <w:r w:rsidRPr="009330B5">
              <w:rPr>
                <w:sz w:val="20"/>
                <w:szCs w:val="20"/>
              </w:rPr>
              <w:t>…………………</w:t>
            </w:r>
          </w:p>
        </w:tc>
        <w:tc>
          <w:tcPr>
            <w:tcW w:w="2580" w:type="dxa"/>
            <w:shd w:val="clear" w:color="auto" w:fill="F2F5FA"/>
            <w:tcMar>
              <w:top w:w="50" w:type="dxa"/>
              <w:left w:w="90" w:type="dxa"/>
              <w:bottom w:w="50" w:type="dxa"/>
              <w:right w:w="90" w:type="dxa"/>
            </w:tcMar>
          </w:tcPr>
          <w:p w14:paraId="62BFF25E" w14:textId="77777777" w:rsidR="00731F8E" w:rsidRPr="009330B5" w:rsidRDefault="00000000">
            <w:pPr>
              <w:spacing w:before="50" w:after="50"/>
              <w:rPr>
                <w:sz w:val="22"/>
                <w:szCs w:val="22"/>
              </w:rPr>
            </w:pPr>
            <w:r w:rsidRPr="009330B5">
              <w:rPr>
                <w:sz w:val="20"/>
                <w:szCs w:val="20"/>
              </w:rPr>
              <w:t>…………………</w:t>
            </w:r>
          </w:p>
        </w:tc>
      </w:tr>
      <w:tr w:rsidR="00731F8E" w:rsidRPr="009330B5" w14:paraId="793BF2B9" w14:textId="77777777">
        <w:tc>
          <w:tcPr>
            <w:tcW w:w="4200" w:type="dxa"/>
            <w:tcMar>
              <w:top w:w="50" w:type="dxa"/>
              <w:left w:w="90" w:type="dxa"/>
              <w:bottom w:w="50" w:type="dxa"/>
              <w:right w:w="90" w:type="dxa"/>
            </w:tcMar>
          </w:tcPr>
          <w:p w14:paraId="44245EEC" w14:textId="77777777" w:rsidR="00731F8E" w:rsidRPr="009330B5" w:rsidRDefault="00000000">
            <w:pPr>
              <w:spacing w:before="50" w:after="50"/>
              <w:rPr>
                <w:sz w:val="22"/>
                <w:szCs w:val="22"/>
              </w:rPr>
            </w:pPr>
            <w:r w:rsidRPr="009330B5">
              <w:rPr>
                <w:sz w:val="20"/>
                <w:szCs w:val="20"/>
              </w:rPr>
              <w:t>Budget total consommé sur le semestre</w:t>
            </w:r>
          </w:p>
        </w:tc>
        <w:tc>
          <w:tcPr>
            <w:tcW w:w="2580" w:type="dxa"/>
            <w:tcMar>
              <w:top w:w="50" w:type="dxa"/>
              <w:left w:w="90" w:type="dxa"/>
              <w:bottom w:w="50" w:type="dxa"/>
              <w:right w:w="90" w:type="dxa"/>
            </w:tcMar>
          </w:tcPr>
          <w:p w14:paraId="425A53AF" w14:textId="77777777" w:rsidR="00731F8E" w:rsidRPr="009330B5" w:rsidRDefault="00000000">
            <w:pPr>
              <w:spacing w:before="50" w:after="50"/>
              <w:rPr>
                <w:sz w:val="22"/>
                <w:szCs w:val="22"/>
              </w:rPr>
            </w:pPr>
            <w:r w:rsidRPr="009330B5">
              <w:rPr>
                <w:sz w:val="20"/>
                <w:szCs w:val="20"/>
              </w:rPr>
              <w:t>…………………</w:t>
            </w:r>
          </w:p>
        </w:tc>
        <w:tc>
          <w:tcPr>
            <w:tcW w:w="2580" w:type="dxa"/>
            <w:tcMar>
              <w:top w:w="50" w:type="dxa"/>
              <w:left w:w="90" w:type="dxa"/>
              <w:bottom w:w="50" w:type="dxa"/>
              <w:right w:w="90" w:type="dxa"/>
            </w:tcMar>
          </w:tcPr>
          <w:p w14:paraId="1E493326" w14:textId="77777777" w:rsidR="00731F8E" w:rsidRPr="009330B5" w:rsidRDefault="00000000">
            <w:pPr>
              <w:spacing w:before="50" w:after="50"/>
              <w:rPr>
                <w:sz w:val="22"/>
                <w:szCs w:val="22"/>
              </w:rPr>
            </w:pPr>
            <w:r w:rsidRPr="009330B5">
              <w:rPr>
                <w:sz w:val="20"/>
                <w:szCs w:val="20"/>
              </w:rPr>
              <w:t>…………………</w:t>
            </w:r>
          </w:p>
        </w:tc>
      </w:tr>
    </w:tbl>
    <w:p w14:paraId="0BDB8CB6" w14:textId="77777777" w:rsidR="00731F8E" w:rsidRPr="009330B5" w:rsidRDefault="00000000">
      <w:pPr>
        <w:pStyle w:val="Titre2"/>
        <w:spacing w:before="240" w:after="120"/>
        <w:rPr>
          <w:sz w:val="28"/>
          <w:szCs w:val="28"/>
        </w:rPr>
      </w:pPr>
      <w:r w:rsidRPr="009330B5">
        <w:rPr>
          <w:b/>
          <w:bCs/>
          <w:sz w:val="28"/>
          <w:szCs w:val="28"/>
        </w:rPr>
        <w:t>10.4 Faisabilité préliminaire</w:t>
      </w:r>
    </w:p>
    <w:p w14:paraId="00B1CC02" w14:textId="77777777" w:rsidR="00731F8E" w:rsidRPr="009330B5" w:rsidRDefault="00000000">
      <w:pPr>
        <w:pBdr>
          <w:bottom w:val="dotted" w:sz="6" w:space="2" w:color="808080"/>
        </w:pBdr>
        <w:spacing w:after="140"/>
        <w:rPr>
          <w:sz w:val="22"/>
          <w:szCs w:val="22"/>
        </w:rPr>
      </w:pPr>
      <w:r w:rsidRPr="009330B5">
        <w:rPr>
          <w:b/>
          <w:bCs/>
          <w:sz w:val="22"/>
          <w:szCs w:val="22"/>
        </w:rPr>
        <w:t xml:space="preserve">Services de la liste §4.1 mobilisés :  </w:t>
      </w:r>
    </w:p>
    <w:p w14:paraId="3FEC0A72" w14:textId="77777777" w:rsidR="00731F8E" w:rsidRPr="009330B5" w:rsidRDefault="00000000">
      <w:pPr>
        <w:pBdr>
          <w:bottom w:val="dotted" w:sz="6" w:space="2" w:color="808080"/>
        </w:pBdr>
        <w:spacing w:after="140"/>
        <w:rPr>
          <w:sz w:val="22"/>
          <w:szCs w:val="22"/>
        </w:rPr>
      </w:pPr>
      <w:r w:rsidRPr="009330B5">
        <w:rPr>
          <w:b/>
          <w:bCs/>
          <w:sz w:val="22"/>
          <w:szCs w:val="22"/>
        </w:rPr>
        <w:t xml:space="preserve">Solution d'accès sortant envisagée (§5.3) :  </w:t>
      </w:r>
    </w:p>
    <w:p w14:paraId="5D598736" w14:textId="77777777" w:rsidR="00731F8E" w:rsidRPr="009330B5" w:rsidRDefault="00000000">
      <w:pPr>
        <w:pBdr>
          <w:bottom w:val="dotted" w:sz="6" w:space="2" w:color="808080"/>
        </w:pBdr>
        <w:spacing w:after="140"/>
        <w:rPr>
          <w:sz w:val="22"/>
          <w:szCs w:val="22"/>
        </w:rPr>
      </w:pPr>
      <w:r w:rsidRPr="009330B5">
        <w:rPr>
          <w:b/>
          <w:bCs/>
          <w:sz w:val="22"/>
          <w:szCs w:val="22"/>
        </w:rPr>
        <w:t xml:space="preserve">Points de risque identifiés :  </w:t>
      </w:r>
    </w:p>
    <w:p w14:paraId="2046CDCF" w14:textId="013507FF" w:rsidR="00731F8E" w:rsidRPr="009330B5" w:rsidRDefault="00000000">
      <w:pPr>
        <w:pStyle w:val="Titre1"/>
        <w:spacing w:before="320" w:after="160"/>
        <w:rPr>
          <w:sz w:val="36"/>
          <w:szCs w:val="36"/>
        </w:rPr>
      </w:pPr>
      <w:r w:rsidRPr="009330B5">
        <w:rPr>
          <w:b/>
          <w:bCs/>
          <w:color w:val="1F3864"/>
          <w:sz w:val="36"/>
          <w:szCs w:val="36"/>
        </w:rPr>
        <w:t xml:space="preserve">Annexe </w:t>
      </w:r>
      <w:r w:rsidR="00DB549A">
        <w:rPr>
          <w:b/>
          <w:bCs/>
          <w:color w:val="1F3864"/>
          <w:sz w:val="36"/>
          <w:szCs w:val="36"/>
        </w:rPr>
        <w:t>A :</w:t>
      </w:r>
      <w:r w:rsidRPr="009330B5">
        <w:rPr>
          <w:b/>
          <w:bCs/>
          <w:color w:val="1F3864"/>
          <w:sz w:val="36"/>
          <w:szCs w:val="36"/>
        </w:rPr>
        <w:t xml:space="preserve"> Structure de dépôt imposée</w:t>
      </w:r>
    </w:p>
    <w:p w14:paraId="575249CD" w14:textId="77777777" w:rsidR="00731F8E" w:rsidRPr="009330B5" w:rsidRDefault="00000000">
      <w:pPr>
        <w:spacing w:after="120"/>
        <w:jc w:val="both"/>
        <w:rPr>
          <w:sz w:val="22"/>
          <w:szCs w:val="22"/>
        </w:rPr>
      </w:pPr>
      <w:r w:rsidRPr="009330B5">
        <w:rPr>
          <w:sz w:val="22"/>
          <w:szCs w:val="22"/>
        </w:rPr>
        <w:t>Les noms exacts des répertoires peuvent être adaptés ; la séparation des responsabilités ne peut pas l'être.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31F8E" w:rsidRPr="009330B5" w14:paraId="752B3D44" w14:textId="77777777">
        <w:trPr>
          <w:tblHeader/>
        </w:trPr>
        <w:tc>
          <w:tcPr>
            <w:tcW w:w="3000" w:type="dxa"/>
            <w:shd w:val="clear" w:color="auto" w:fill="1F3864"/>
            <w:tcMar>
              <w:top w:w="50" w:type="dxa"/>
              <w:left w:w="90" w:type="dxa"/>
              <w:bottom w:w="50" w:type="dxa"/>
              <w:right w:w="90" w:type="dxa"/>
            </w:tcMar>
          </w:tcPr>
          <w:p w14:paraId="0AE621E1" w14:textId="77777777" w:rsidR="00731F8E" w:rsidRPr="009330B5" w:rsidRDefault="00000000">
            <w:pPr>
              <w:spacing w:before="50" w:after="50"/>
              <w:rPr>
                <w:sz w:val="22"/>
                <w:szCs w:val="22"/>
              </w:rPr>
            </w:pPr>
            <w:r w:rsidRPr="009330B5">
              <w:rPr>
                <w:b/>
                <w:bCs/>
                <w:color w:val="FFFFFF"/>
                <w:sz w:val="20"/>
                <w:szCs w:val="20"/>
              </w:rPr>
              <w:t>Répertoire ou fichier</w:t>
            </w:r>
          </w:p>
        </w:tc>
        <w:tc>
          <w:tcPr>
            <w:tcW w:w="6360" w:type="dxa"/>
            <w:shd w:val="clear" w:color="auto" w:fill="1F3864"/>
            <w:tcMar>
              <w:top w:w="50" w:type="dxa"/>
              <w:left w:w="90" w:type="dxa"/>
              <w:bottom w:w="50" w:type="dxa"/>
              <w:right w:w="90" w:type="dxa"/>
            </w:tcMar>
          </w:tcPr>
          <w:p w14:paraId="39AE7780" w14:textId="77777777" w:rsidR="00731F8E" w:rsidRPr="009330B5" w:rsidRDefault="00000000">
            <w:pPr>
              <w:spacing w:before="50" w:after="50"/>
              <w:rPr>
                <w:sz w:val="22"/>
                <w:szCs w:val="22"/>
              </w:rPr>
            </w:pPr>
            <w:r w:rsidRPr="009330B5">
              <w:rPr>
                <w:b/>
                <w:bCs/>
                <w:color w:val="FFFFFF"/>
                <w:sz w:val="20"/>
                <w:szCs w:val="20"/>
              </w:rPr>
              <w:t>Contenu</w:t>
            </w:r>
          </w:p>
        </w:tc>
      </w:tr>
      <w:tr w:rsidR="00731F8E" w:rsidRPr="009330B5" w14:paraId="763403BE" w14:textId="77777777">
        <w:tc>
          <w:tcPr>
            <w:tcW w:w="3000" w:type="dxa"/>
            <w:tcMar>
              <w:top w:w="50" w:type="dxa"/>
              <w:left w:w="90" w:type="dxa"/>
              <w:bottom w:w="50" w:type="dxa"/>
              <w:right w:w="90" w:type="dxa"/>
            </w:tcMar>
          </w:tcPr>
          <w:p w14:paraId="16DA5CC1" w14:textId="77777777" w:rsidR="00731F8E" w:rsidRPr="009330B5" w:rsidRDefault="00000000">
            <w:pPr>
              <w:spacing w:before="50" w:after="50"/>
              <w:rPr>
                <w:sz w:val="22"/>
                <w:szCs w:val="22"/>
              </w:rPr>
            </w:pPr>
            <w:r w:rsidRPr="009330B5">
              <w:rPr>
                <w:sz w:val="20"/>
                <w:szCs w:val="20"/>
              </w:rPr>
              <w:t>/infra</w:t>
            </w:r>
          </w:p>
        </w:tc>
        <w:tc>
          <w:tcPr>
            <w:tcW w:w="6360" w:type="dxa"/>
            <w:tcMar>
              <w:top w:w="50" w:type="dxa"/>
              <w:left w:w="90" w:type="dxa"/>
              <w:bottom w:w="50" w:type="dxa"/>
              <w:right w:w="90" w:type="dxa"/>
            </w:tcMar>
          </w:tcPr>
          <w:p w14:paraId="5225261D" w14:textId="77777777" w:rsidR="00731F8E" w:rsidRPr="009330B5" w:rsidRDefault="00000000">
            <w:pPr>
              <w:spacing w:before="50" w:after="50"/>
              <w:rPr>
                <w:sz w:val="22"/>
                <w:szCs w:val="22"/>
              </w:rPr>
            </w:pPr>
            <w:r w:rsidRPr="009330B5">
              <w:rPr>
                <w:sz w:val="20"/>
                <w:szCs w:val="20"/>
              </w:rPr>
              <w:t>Code d'infrastructure organisé en modules réutilisables, avec les fichiers de variables par environnement.</w:t>
            </w:r>
          </w:p>
        </w:tc>
      </w:tr>
      <w:tr w:rsidR="00731F8E" w:rsidRPr="009330B5" w14:paraId="29093679" w14:textId="77777777">
        <w:tc>
          <w:tcPr>
            <w:tcW w:w="3000" w:type="dxa"/>
            <w:shd w:val="clear" w:color="auto" w:fill="F2F5FA"/>
            <w:tcMar>
              <w:top w:w="50" w:type="dxa"/>
              <w:left w:w="90" w:type="dxa"/>
              <w:bottom w:w="50" w:type="dxa"/>
              <w:right w:w="90" w:type="dxa"/>
            </w:tcMar>
          </w:tcPr>
          <w:p w14:paraId="44808EBA" w14:textId="77777777" w:rsidR="00731F8E" w:rsidRPr="009330B5" w:rsidRDefault="00000000">
            <w:pPr>
              <w:spacing w:before="50" w:after="50"/>
              <w:rPr>
                <w:sz w:val="22"/>
                <w:szCs w:val="22"/>
              </w:rPr>
            </w:pPr>
            <w:r w:rsidRPr="009330B5">
              <w:rPr>
                <w:sz w:val="20"/>
                <w:szCs w:val="20"/>
              </w:rPr>
              <w:t>/app</w:t>
            </w:r>
          </w:p>
        </w:tc>
        <w:tc>
          <w:tcPr>
            <w:tcW w:w="6360" w:type="dxa"/>
            <w:shd w:val="clear" w:color="auto" w:fill="F2F5FA"/>
            <w:tcMar>
              <w:top w:w="50" w:type="dxa"/>
              <w:left w:w="90" w:type="dxa"/>
              <w:bottom w:w="50" w:type="dxa"/>
              <w:right w:w="90" w:type="dxa"/>
            </w:tcMar>
          </w:tcPr>
          <w:p w14:paraId="12F05568" w14:textId="77777777" w:rsidR="00731F8E" w:rsidRPr="009330B5" w:rsidRDefault="00000000">
            <w:pPr>
              <w:spacing w:before="50" w:after="50"/>
              <w:rPr>
                <w:sz w:val="22"/>
                <w:szCs w:val="22"/>
              </w:rPr>
            </w:pPr>
            <w:r w:rsidRPr="009330B5">
              <w:rPr>
                <w:sz w:val="20"/>
                <w:szCs w:val="20"/>
              </w:rPr>
              <w:t>Code applicatif et fichiers de construction ou de conteneurisation.</w:t>
            </w:r>
          </w:p>
        </w:tc>
      </w:tr>
      <w:tr w:rsidR="00731F8E" w:rsidRPr="009330B5" w14:paraId="525BAFF0" w14:textId="77777777">
        <w:tc>
          <w:tcPr>
            <w:tcW w:w="3000" w:type="dxa"/>
            <w:tcMar>
              <w:top w:w="50" w:type="dxa"/>
              <w:left w:w="90" w:type="dxa"/>
              <w:bottom w:w="50" w:type="dxa"/>
              <w:right w:w="90" w:type="dxa"/>
            </w:tcMar>
          </w:tcPr>
          <w:p w14:paraId="617B8291" w14:textId="77777777" w:rsidR="00731F8E" w:rsidRPr="009330B5" w:rsidRDefault="00000000">
            <w:pPr>
              <w:spacing w:before="50" w:after="50"/>
              <w:rPr>
                <w:sz w:val="22"/>
                <w:szCs w:val="22"/>
              </w:rPr>
            </w:pPr>
            <w:r w:rsidRPr="009330B5">
              <w:rPr>
                <w:sz w:val="20"/>
                <w:szCs w:val="20"/>
              </w:rPr>
              <w:t>/scripts</w:t>
            </w:r>
          </w:p>
        </w:tc>
        <w:tc>
          <w:tcPr>
            <w:tcW w:w="6360" w:type="dxa"/>
            <w:tcMar>
              <w:top w:w="50" w:type="dxa"/>
              <w:left w:w="90" w:type="dxa"/>
              <w:bottom w:w="50" w:type="dxa"/>
              <w:right w:w="90" w:type="dxa"/>
            </w:tcMar>
          </w:tcPr>
          <w:p w14:paraId="5A4CE0DF" w14:textId="77777777" w:rsidR="00731F8E" w:rsidRPr="009330B5" w:rsidRDefault="00000000">
            <w:pPr>
              <w:spacing w:before="50" w:after="50"/>
              <w:rPr>
                <w:sz w:val="22"/>
                <w:szCs w:val="22"/>
              </w:rPr>
            </w:pPr>
            <w:r w:rsidRPr="009330B5">
              <w:rPr>
                <w:sz w:val="20"/>
                <w:szCs w:val="20"/>
              </w:rPr>
              <w:t>Scripts d'exploitation : destruction, nettoyage, génération de charge, rapport de coût. Boto3 si le groupe vise le bonus.</w:t>
            </w:r>
          </w:p>
        </w:tc>
      </w:tr>
      <w:tr w:rsidR="00731F8E" w:rsidRPr="009330B5" w14:paraId="0A8E21DF" w14:textId="77777777">
        <w:tc>
          <w:tcPr>
            <w:tcW w:w="3000" w:type="dxa"/>
            <w:shd w:val="clear" w:color="auto" w:fill="F2F5FA"/>
            <w:tcMar>
              <w:top w:w="50" w:type="dxa"/>
              <w:left w:w="90" w:type="dxa"/>
              <w:bottom w:w="50" w:type="dxa"/>
              <w:right w:w="90" w:type="dxa"/>
            </w:tcMar>
          </w:tcPr>
          <w:p w14:paraId="22797DBB" w14:textId="77777777" w:rsidR="00731F8E" w:rsidRPr="009330B5" w:rsidRDefault="00000000">
            <w:pPr>
              <w:spacing w:before="50" w:after="50"/>
              <w:rPr>
                <w:sz w:val="22"/>
                <w:szCs w:val="22"/>
              </w:rPr>
            </w:pPr>
            <w:r w:rsidRPr="009330B5">
              <w:rPr>
                <w:sz w:val="20"/>
                <w:szCs w:val="20"/>
              </w:rPr>
              <w:lastRenderedPageBreak/>
              <w:t>/docs</w:t>
            </w:r>
          </w:p>
        </w:tc>
        <w:tc>
          <w:tcPr>
            <w:tcW w:w="6360" w:type="dxa"/>
            <w:shd w:val="clear" w:color="auto" w:fill="F2F5FA"/>
            <w:tcMar>
              <w:top w:w="50" w:type="dxa"/>
              <w:left w:w="90" w:type="dxa"/>
              <w:bottom w:w="50" w:type="dxa"/>
              <w:right w:w="90" w:type="dxa"/>
            </w:tcMar>
          </w:tcPr>
          <w:p w14:paraId="29D925DC" w14:textId="77777777" w:rsidR="00731F8E" w:rsidRPr="009330B5" w:rsidRDefault="00000000">
            <w:pPr>
              <w:spacing w:before="50" w:after="50"/>
              <w:rPr>
                <w:sz w:val="22"/>
                <w:szCs w:val="22"/>
              </w:rPr>
            </w:pPr>
            <w:r w:rsidRPr="009330B5">
              <w:rPr>
                <w:sz w:val="20"/>
                <w:szCs w:val="20"/>
              </w:rPr>
              <w:t>Dossier d'architecture, schémas, décisions d'architecture, procédure d'exploitation, rapports d'incident.</w:t>
            </w:r>
          </w:p>
        </w:tc>
      </w:tr>
      <w:tr w:rsidR="00731F8E" w:rsidRPr="009330B5" w14:paraId="31F85865" w14:textId="77777777">
        <w:tc>
          <w:tcPr>
            <w:tcW w:w="3000" w:type="dxa"/>
            <w:tcMar>
              <w:top w:w="50" w:type="dxa"/>
              <w:left w:w="90" w:type="dxa"/>
              <w:bottom w:w="50" w:type="dxa"/>
              <w:right w:w="90" w:type="dxa"/>
            </w:tcMar>
          </w:tcPr>
          <w:p w14:paraId="09B61D4A" w14:textId="77777777" w:rsidR="00731F8E" w:rsidRPr="009330B5" w:rsidRDefault="00000000">
            <w:pPr>
              <w:spacing w:before="50" w:after="50"/>
              <w:rPr>
                <w:sz w:val="22"/>
                <w:szCs w:val="22"/>
              </w:rPr>
            </w:pPr>
            <w:r w:rsidRPr="009330B5">
              <w:rPr>
                <w:sz w:val="20"/>
                <w:szCs w:val="20"/>
              </w:rPr>
              <w:t>/docs/compte-aws.md</w:t>
            </w:r>
          </w:p>
        </w:tc>
        <w:tc>
          <w:tcPr>
            <w:tcW w:w="6360" w:type="dxa"/>
            <w:tcMar>
              <w:top w:w="50" w:type="dxa"/>
              <w:left w:w="90" w:type="dxa"/>
              <w:bottom w:w="50" w:type="dxa"/>
              <w:right w:w="90" w:type="dxa"/>
            </w:tcMar>
          </w:tcPr>
          <w:p w14:paraId="2A8E58FB" w14:textId="77777777" w:rsidR="00731F8E" w:rsidRPr="009330B5" w:rsidRDefault="00000000">
            <w:pPr>
              <w:spacing w:before="50" w:after="50"/>
              <w:rPr>
                <w:sz w:val="22"/>
                <w:szCs w:val="22"/>
              </w:rPr>
            </w:pPr>
            <w:r w:rsidRPr="009330B5">
              <w:rPr>
                <w:sz w:val="20"/>
                <w:szCs w:val="20"/>
              </w:rPr>
              <w:t>Section « Vérification du compte » maintenue à jour tout au long du projet.</w:t>
            </w:r>
          </w:p>
        </w:tc>
      </w:tr>
      <w:tr w:rsidR="00731F8E" w:rsidRPr="009330B5" w14:paraId="4CAF797B" w14:textId="77777777">
        <w:tc>
          <w:tcPr>
            <w:tcW w:w="3000" w:type="dxa"/>
            <w:shd w:val="clear" w:color="auto" w:fill="F2F5FA"/>
            <w:tcMar>
              <w:top w:w="50" w:type="dxa"/>
              <w:left w:w="90" w:type="dxa"/>
              <w:bottom w:w="50" w:type="dxa"/>
              <w:right w:w="90" w:type="dxa"/>
            </w:tcMar>
          </w:tcPr>
          <w:p w14:paraId="1F63F1E9" w14:textId="77777777" w:rsidR="00731F8E" w:rsidRPr="009330B5" w:rsidRDefault="00000000">
            <w:pPr>
              <w:spacing w:before="50" w:after="50"/>
              <w:rPr>
                <w:sz w:val="22"/>
                <w:szCs w:val="22"/>
              </w:rPr>
            </w:pPr>
            <w:r w:rsidRPr="009330B5">
              <w:rPr>
                <w:sz w:val="20"/>
                <w:szCs w:val="20"/>
              </w:rPr>
              <w:t>/docs/journal-destructions.md</w:t>
            </w:r>
          </w:p>
        </w:tc>
        <w:tc>
          <w:tcPr>
            <w:tcW w:w="6360" w:type="dxa"/>
            <w:shd w:val="clear" w:color="auto" w:fill="F2F5FA"/>
            <w:tcMar>
              <w:top w:w="50" w:type="dxa"/>
              <w:left w:w="90" w:type="dxa"/>
              <w:bottom w:w="50" w:type="dxa"/>
              <w:right w:w="90" w:type="dxa"/>
            </w:tcMar>
          </w:tcPr>
          <w:p w14:paraId="58443B9A" w14:textId="77777777" w:rsidR="00731F8E" w:rsidRPr="009330B5" w:rsidRDefault="00000000">
            <w:pPr>
              <w:spacing w:before="50" w:after="50"/>
              <w:rPr>
                <w:sz w:val="22"/>
                <w:szCs w:val="22"/>
              </w:rPr>
            </w:pPr>
            <w:r w:rsidRPr="009330B5">
              <w:rPr>
                <w:sz w:val="20"/>
                <w:szCs w:val="20"/>
              </w:rPr>
              <w:t>Horodatage des cycles destruction / reconstruction hebdomadaires.</w:t>
            </w:r>
          </w:p>
        </w:tc>
      </w:tr>
      <w:tr w:rsidR="00731F8E" w:rsidRPr="009330B5" w14:paraId="2AEE1130" w14:textId="77777777">
        <w:tc>
          <w:tcPr>
            <w:tcW w:w="3000" w:type="dxa"/>
            <w:tcMar>
              <w:top w:w="50" w:type="dxa"/>
              <w:left w:w="90" w:type="dxa"/>
              <w:bottom w:w="50" w:type="dxa"/>
              <w:right w:w="90" w:type="dxa"/>
            </w:tcMar>
          </w:tcPr>
          <w:p w14:paraId="02D44B2A" w14:textId="77777777" w:rsidR="00731F8E" w:rsidRPr="009330B5" w:rsidRDefault="00000000">
            <w:pPr>
              <w:spacing w:before="50" w:after="50"/>
              <w:rPr>
                <w:sz w:val="22"/>
                <w:szCs w:val="22"/>
              </w:rPr>
            </w:pPr>
            <w:r w:rsidRPr="009330B5">
              <w:rPr>
                <w:sz w:val="20"/>
                <w:szCs w:val="20"/>
              </w:rPr>
              <w:t>README.md</w:t>
            </w:r>
          </w:p>
        </w:tc>
        <w:tc>
          <w:tcPr>
            <w:tcW w:w="6360" w:type="dxa"/>
            <w:tcMar>
              <w:top w:w="50" w:type="dxa"/>
              <w:left w:w="90" w:type="dxa"/>
              <w:bottom w:w="50" w:type="dxa"/>
              <w:right w:w="90" w:type="dxa"/>
            </w:tcMar>
          </w:tcPr>
          <w:p w14:paraId="255437D1" w14:textId="77777777" w:rsidR="00731F8E" w:rsidRPr="009330B5" w:rsidRDefault="00000000">
            <w:pPr>
              <w:spacing w:before="50" w:after="50"/>
              <w:rPr>
                <w:sz w:val="22"/>
                <w:szCs w:val="22"/>
              </w:rPr>
            </w:pPr>
            <w:r w:rsidRPr="009330B5">
              <w:rPr>
                <w:sz w:val="20"/>
                <w:szCs w:val="20"/>
              </w:rPr>
              <w:t>Procédure complète de reconstruction depuis zéro, de rechargement des identifiants et de destruction.</w:t>
            </w:r>
          </w:p>
        </w:tc>
      </w:tr>
      <w:tr w:rsidR="00731F8E" w:rsidRPr="009330B5" w14:paraId="673FDF77" w14:textId="77777777">
        <w:tc>
          <w:tcPr>
            <w:tcW w:w="3000" w:type="dxa"/>
            <w:shd w:val="clear" w:color="auto" w:fill="F2F5FA"/>
            <w:tcMar>
              <w:top w:w="50" w:type="dxa"/>
              <w:left w:w="90" w:type="dxa"/>
              <w:bottom w:w="50" w:type="dxa"/>
              <w:right w:w="90" w:type="dxa"/>
            </w:tcMar>
          </w:tcPr>
          <w:p w14:paraId="0A163B21" w14:textId="77777777" w:rsidR="00731F8E" w:rsidRPr="009330B5" w:rsidRDefault="00000000">
            <w:pPr>
              <w:spacing w:before="50" w:after="50"/>
              <w:rPr>
                <w:sz w:val="22"/>
                <w:szCs w:val="22"/>
              </w:rPr>
            </w:pPr>
            <w:r w:rsidRPr="009330B5">
              <w:rPr>
                <w:sz w:val="20"/>
                <w:szCs w:val="20"/>
              </w:rPr>
              <w:t>.gitignore</w:t>
            </w:r>
          </w:p>
        </w:tc>
        <w:tc>
          <w:tcPr>
            <w:tcW w:w="6360" w:type="dxa"/>
            <w:shd w:val="clear" w:color="auto" w:fill="F2F5FA"/>
            <w:tcMar>
              <w:top w:w="50" w:type="dxa"/>
              <w:left w:w="90" w:type="dxa"/>
              <w:bottom w:w="50" w:type="dxa"/>
              <w:right w:w="90" w:type="dxa"/>
            </w:tcMar>
          </w:tcPr>
          <w:p w14:paraId="11E7088E" w14:textId="77777777" w:rsidR="00731F8E" w:rsidRPr="009330B5" w:rsidRDefault="00000000">
            <w:pPr>
              <w:spacing w:before="50" w:after="50"/>
              <w:rPr>
                <w:sz w:val="22"/>
                <w:szCs w:val="22"/>
              </w:rPr>
            </w:pPr>
            <w:r w:rsidRPr="009330B5">
              <w:rPr>
                <w:sz w:val="20"/>
                <w:szCs w:val="20"/>
              </w:rPr>
              <w:t>Exclusion explicite des fichiers d'identifiants, d'état local et de variables sensibles.</w:t>
            </w:r>
          </w:p>
        </w:tc>
      </w:tr>
    </w:tbl>
    <w:p w14:paraId="186CB4B2" w14:textId="77777777" w:rsidR="00731F8E" w:rsidRPr="009330B5" w:rsidRDefault="00000000">
      <w:pPr>
        <w:pStyle w:val="Titre1"/>
        <w:spacing w:before="320" w:after="160"/>
        <w:rPr>
          <w:sz w:val="36"/>
          <w:szCs w:val="36"/>
        </w:rPr>
      </w:pPr>
      <w:r w:rsidRPr="009330B5">
        <w:rPr>
          <w:b/>
          <w:bCs/>
          <w:color w:val="1F3864"/>
          <w:sz w:val="36"/>
          <w:szCs w:val="36"/>
        </w:rPr>
        <w:t>Annexe C — Exemples de pannes utilisées en semaine 13</w:t>
      </w:r>
    </w:p>
    <w:p w14:paraId="1D5CC9B0" w14:textId="77777777" w:rsidR="00731F8E" w:rsidRPr="009330B5" w:rsidRDefault="00000000">
      <w:pPr>
        <w:spacing w:after="120"/>
        <w:jc w:val="both"/>
        <w:rPr>
          <w:sz w:val="22"/>
          <w:szCs w:val="22"/>
        </w:rPr>
      </w:pPr>
      <w:r w:rsidRPr="009330B5">
        <w:rPr>
          <w:sz w:val="22"/>
          <w:szCs w:val="22"/>
        </w:rPr>
        <w:t>Liste indicative communiquée à titre préventif. La panne réellement injectée n'est pas annoncée et peut différer de celles-ci.</w:t>
      </w:r>
    </w:p>
    <w:p w14:paraId="0BB2212F" w14:textId="77777777" w:rsidR="00731F8E" w:rsidRPr="009330B5" w:rsidRDefault="00000000">
      <w:pPr>
        <w:pStyle w:val="Paragraphedeliste"/>
        <w:numPr>
          <w:ilvl w:val="0"/>
          <w:numId w:val="3"/>
        </w:numPr>
        <w:spacing w:after="60"/>
        <w:rPr>
          <w:sz w:val="22"/>
          <w:szCs w:val="22"/>
        </w:rPr>
      </w:pPr>
      <w:r w:rsidRPr="009330B5">
        <w:rPr>
          <w:sz w:val="22"/>
          <w:szCs w:val="22"/>
        </w:rPr>
        <w:t>Terminaison manuelle d'une ou plusieurs instances du groupe Auto Scaling.</w:t>
      </w:r>
    </w:p>
    <w:p w14:paraId="4BAFBD0C" w14:textId="77777777" w:rsidR="00731F8E" w:rsidRPr="009330B5" w:rsidRDefault="00000000">
      <w:pPr>
        <w:pStyle w:val="Paragraphedeliste"/>
        <w:numPr>
          <w:ilvl w:val="0"/>
          <w:numId w:val="3"/>
        </w:numPr>
        <w:spacing w:after="60"/>
        <w:rPr>
          <w:sz w:val="22"/>
          <w:szCs w:val="22"/>
        </w:rPr>
      </w:pPr>
      <w:r w:rsidRPr="009330B5">
        <w:rPr>
          <w:sz w:val="22"/>
          <w:szCs w:val="22"/>
        </w:rPr>
        <w:t>Modification d'une règle de groupe de sécurité coupant l'accès de la couche applicative à la base de données.</w:t>
      </w:r>
    </w:p>
    <w:p w14:paraId="2FF45F4F" w14:textId="77777777" w:rsidR="00731F8E" w:rsidRPr="009330B5" w:rsidRDefault="00000000">
      <w:pPr>
        <w:pStyle w:val="Paragraphedeliste"/>
        <w:numPr>
          <w:ilvl w:val="0"/>
          <w:numId w:val="3"/>
        </w:numPr>
        <w:spacing w:after="60"/>
        <w:rPr>
          <w:sz w:val="22"/>
          <w:szCs w:val="22"/>
        </w:rPr>
      </w:pPr>
      <w:r w:rsidRPr="009330B5">
        <w:rPr>
          <w:sz w:val="22"/>
          <w:szCs w:val="22"/>
        </w:rPr>
        <w:t>Altération du chemin de contrôle de santé de l'ALB, rendant toutes les cibles non saines.</w:t>
      </w:r>
    </w:p>
    <w:p w14:paraId="4CF92D65" w14:textId="77777777" w:rsidR="00731F8E" w:rsidRPr="009330B5" w:rsidRDefault="00000000">
      <w:pPr>
        <w:pStyle w:val="Paragraphedeliste"/>
        <w:numPr>
          <w:ilvl w:val="0"/>
          <w:numId w:val="3"/>
        </w:numPr>
        <w:spacing w:after="60"/>
        <w:rPr>
          <w:sz w:val="22"/>
          <w:szCs w:val="22"/>
        </w:rPr>
      </w:pPr>
      <w:r w:rsidRPr="009330B5">
        <w:rPr>
          <w:sz w:val="22"/>
          <w:szCs w:val="22"/>
        </w:rPr>
        <w:t>Modification d'un paramètre de connexion applicatif entraînant un échec silencieux côté base.</w:t>
      </w:r>
    </w:p>
    <w:p w14:paraId="0E4F516A" w14:textId="77777777" w:rsidR="00731F8E" w:rsidRPr="009330B5" w:rsidRDefault="00000000">
      <w:pPr>
        <w:pStyle w:val="Paragraphedeliste"/>
        <w:numPr>
          <w:ilvl w:val="0"/>
          <w:numId w:val="3"/>
        </w:numPr>
        <w:spacing w:after="60"/>
        <w:rPr>
          <w:sz w:val="22"/>
          <w:szCs w:val="22"/>
        </w:rPr>
      </w:pPr>
      <w:r w:rsidRPr="009330B5">
        <w:rPr>
          <w:sz w:val="22"/>
          <w:szCs w:val="22"/>
        </w:rPr>
        <w:t>Saturation d'un volume EBS par écriture de journaux non tournés.</w:t>
      </w:r>
    </w:p>
    <w:p w14:paraId="13F2FB32" w14:textId="77777777" w:rsidR="00731F8E" w:rsidRPr="009330B5" w:rsidRDefault="00000000">
      <w:pPr>
        <w:pStyle w:val="Paragraphedeliste"/>
        <w:numPr>
          <w:ilvl w:val="0"/>
          <w:numId w:val="3"/>
        </w:numPr>
        <w:spacing w:after="60"/>
        <w:rPr>
          <w:sz w:val="22"/>
          <w:szCs w:val="22"/>
        </w:rPr>
      </w:pPr>
      <w:r w:rsidRPr="009330B5">
        <w:rPr>
          <w:sz w:val="22"/>
          <w:szCs w:val="22"/>
        </w:rPr>
        <w:t>Suppression d'un objet nécessaire au démarrage dans le compartiment S3.</w:t>
      </w:r>
    </w:p>
    <w:p w14:paraId="6B9B5CAB" w14:textId="77777777" w:rsidR="00731F8E" w:rsidRPr="009330B5" w:rsidRDefault="00000000">
      <w:pPr>
        <w:pStyle w:val="Paragraphedeliste"/>
        <w:numPr>
          <w:ilvl w:val="0"/>
          <w:numId w:val="3"/>
        </w:numPr>
        <w:spacing w:after="60"/>
        <w:rPr>
          <w:sz w:val="22"/>
          <w:szCs w:val="22"/>
        </w:rPr>
      </w:pPr>
      <w:r w:rsidRPr="009330B5">
        <w:rPr>
          <w:sz w:val="22"/>
          <w:szCs w:val="22"/>
        </w:rPr>
        <w:t>Retrait manuel d'une instance de son groupe cible.</w:t>
      </w:r>
    </w:p>
    <w:p w14:paraId="423EEC1B" w14:textId="787E0AD8" w:rsidR="00731F8E" w:rsidRPr="009330B5" w:rsidRDefault="00731F8E">
      <w:pPr>
        <w:spacing w:before="300"/>
        <w:rPr>
          <w:sz w:val="22"/>
          <w:szCs w:val="22"/>
        </w:rPr>
      </w:pPr>
    </w:p>
    <w:sectPr w:rsidR="00731F8E" w:rsidRPr="009330B5" w:rsidSect="0081289E">
      <w:headerReference w:type="default" r:id="rId7"/>
      <w:footerReference w:type="default" r:id="rId8"/>
      <w:pgSz w:w="11906" w:h="16838"/>
      <w:pgMar w:top="1080" w:right="1080" w:bottom="1080" w:left="108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DF3A9" w14:textId="77777777" w:rsidR="00167416" w:rsidRDefault="00167416">
      <w:r>
        <w:separator/>
      </w:r>
    </w:p>
  </w:endnote>
  <w:endnote w:type="continuationSeparator" w:id="0">
    <w:p w14:paraId="39B1636F" w14:textId="77777777" w:rsidR="00167416" w:rsidRDefault="0016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C107" w14:textId="77777777" w:rsidR="00731F8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81289E">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81289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8E996" w14:textId="77777777" w:rsidR="00167416" w:rsidRDefault="00167416">
      <w:r>
        <w:separator/>
      </w:r>
    </w:p>
  </w:footnote>
  <w:footnote w:type="continuationSeparator" w:id="0">
    <w:p w14:paraId="241C0CDD" w14:textId="77777777" w:rsidR="00167416" w:rsidRDefault="00167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DD21" w14:textId="55675DF6" w:rsidR="00731F8E" w:rsidRPr="0081289E" w:rsidRDefault="0081289E" w:rsidP="0081289E">
    <w:pPr>
      <w:pStyle w:val="En-tte"/>
    </w:pPr>
    <w:r w:rsidRPr="0081289E">
      <w:rPr>
        <w:b/>
        <w:bCs/>
        <w:color w:val="808080"/>
        <w:sz w:val="18"/>
        <w:szCs w:val="18"/>
      </w:rPr>
      <w:t xml:space="preserve">ÉCOLE SUPÉRIEURE PRIVÉE DES TECHNOLOGIES ET D'INGÉNIERIE </w:t>
    </w:r>
    <w:r w:rsidRPr="0081289E">
      <w:rPr>
        <w:b/>
        <w:bCs/>
        <w:color w:val="808080"/>
        <w:sz w:val="20"/>
        <w:szCs w:val="20"/>
      </w:rPr>
      <w:ptab w:relativeTo="margin" w:alignment="center" w:leader="none"/>
    </w:r>
    <w:r w:rsidRPr="0081289E">
      <w:rPr>
        <w:b/>
        <w:bCs/>
        <w:color w:val="808080"/>
        <w:sz w:val="20"/>
        <w:szCs w:val="20"/>
      </w:rPr>
      <w:ptab w:relativeTo="margin" w:alignment="right" w:leader="none"/>
    </w:r>
    <w:r>
      <w:rPr>
        <w:b/>
        <w:bCs/>
        <w:noProof/>
        <w:color w:val="808080"/>
        <w:sz w:val="20"/>
        <w:szCs w:val="20"/>
      </w:rPr>
      <w:drawing>
        <wp:inline distT="0" distB="0" distL="0" distR="0" wp14:anchorId="660C7EA6" wp14:editId="75C46D97">
          <wp:extent cx="537210" cy="362585"/>
          <wp:effectExtent l="0" t="0" r="0" b="0"/>
          <wp:docPr id="2571840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84086" name="Image 257184086"/>
                  <pic:cNvPicPr/>
                </pic:nvPicPr>
                <pic:blipFill>
                  <a:blip r:embed="rId1">
                    <a:extLst>
                      <a:ext uri="{28A0092B-C50C-407E-A947-70E740481C1C}">
                        <a14:useLocalDpi xmlns:a14="http://schemas.microsoft.com/office/drawing/2010/main" val="0"/>
                      </a:ext>
                    </a:extLst>
                  </a:blip>
                  <a:stretch>
                    <a:fillRect/>
                  </a:stretch>
                </pic:blipFill>
                <pic:spPr>
                  <a:xfrm>
                    <a:off x="0" y="0"/>
                    <a:ext cx="537210" cy="3625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07DEE"/>
    <w:multiLevelType w:val="multilevel"/>
    <w:tmpl w:val="DCFE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3B2FC7"/>
    <w:multiLevelType w:val="hybridMultilevel"/>
    <w:tmpl w:val="3E140B06"/>
    <w:lvl w:ilvl="0" w:tplc="2A9AD0B2">
      <w:start w:val="1"/>
      <w:numFmt w:val="decimal"/>
      <w:lvlText w:val="%1."/>
      <w:lvlJc w:val="left"/>
      <w:pPr>
        <w:ind w:left="460" w:hanging="260"/>
      </w:pPr>
    </w:lvl>
    <w:lvl w:ilvl="1" w:tplc="DD860808">
      <w:numFmt w:val="decimal"/>
      <w:lvlText w:val=""/>
      <w:lvlJc w:val="left"/>
    </w:lvl>
    <w:lvl w:ilvl="2" w:tplc="9F621536">
      <w:numFmt w:val="decimal"/>
      <w:lvlText w:val=""/>
      <w:lvlJc w:val="left"/>
    </w:lvl>
    <w:lvl w:ilvl="3" w:tplc="141256BA">
      <w:numFmt w:val="decimal"/>
      <w:lvlText w:val=""/>
      <w:lvlJc w:val="left"/>
    </w:lvl>
    <w:lvl w:ilvl="4" w:tplc="9B349840">
      <w:numFmt w:val="decimal"/>
      <w:lvlText w:val=""/>
      <w:lvlJc w:val="left"/>
    </w:lvl>
    <w:lvl w:ilvl="5" w:tplc="40BE48F8">
      <w:numFmt w:val="decimal"/>
      <w:lvlText w:val=""/>
      <w:lvlJc w:val="left"/>
    </w:lvl>
    <w:lvl w:ilvl="6" w:tplc="A126D676">
      <w:numFmt w:val="decimal"/>
      <w:lvlText w:val=""/>
      <w:lvlJc w:val="left"/>
    </w:lvl>
    <w:lvl w:ilvl="7" w:tplc="27A2C786">
      <w:numFmt w:val="decimal"/>
      <w:lvlText w:val=""/>
      <w:lvlJc w:val="left"/>
    </w:lvl>
    <w:lvl w:ilvl="8" w:tplc="E4845F8E">
      <w:numFmt w:val="decimal"/>
      <w:lvlText w:val=""/>
      <w:lvlJc w:val="left"/>
    </w:lvl>
  </w:abstractNum>
  <w:abstractNum w:abstractNumId="2" w15:restartNumberingAfterBreak="0">
    <w:nsid w:val="687C2AAD"/>
    <w:multiLevelType w:val="hybridMultilevel"/>
    <w:tmpl w:val="DE3896D8"/>
    <w:lvl w:ilvl="0" w:tplc="793427A8">
      <w:start w:val="1"/>
      <w:numFmt w:val="bullet"/>
      <w:lvlText w:val="•"/>
      <w:lvlJc w:val="left"/>
      <w:pPr>
        <w:ind w:left="460" w:hanging="240"/>
      </w:pPr>
    </w:lvl>
    <w:lvl w:ilvl="1" w:tplc="E22410EA">
      <w:start w:val="1"/>
      <w:numFmt w:val="bullet"/>
      <w:lvlText w:val="◦"/>
      <w:lvlJc w:val="left"/>
      <w:pPr>
        <w:ind w:left="900" w:hanging="240"/>
      </w:pPr>
    </w:lvl>
    <w:lvl w:ilvl="2" w:tplc="4AA06DAA">
      <w:numFmt w:val="decimal"/>
      <w:lvlText w:val=""/>
      <w:lvlJc w:val="left"/>
    </w:lvl>
    <w:lvl w:ilvl="3" w:tplc="8982D504">
      <w:numFmt w:val="decimal"/>
      <w:lvlText w:val=""/>
      <w:lvlJc w:val="left"/>
    </w:lvl>
    <w:lvl w:ilvl="4" w:tplc="8696D0D6">
      <w:numFmt w:val="decimal"/>
      <w:lvlText w:val=""/>
      <w:lvlJc w:val="left"/>
    </w:lvl>
    <w:lvl w:ilvl="5" w:tplc="41E67A6A">
      <w:numFmt w:val="decimal"/>
      <w:lvlText w:val=""/>
      <w:lvlJc w:val="left"/>
    </w:lvl>
    <w:lvl w:ilvl="6" w:tplc="AFCE1504">
      <w:numFmt w:val="decimal"/>
      <w:lvlText w:val=""/>
      <w:lvlJc w:val="left"/>
    </w:lvl>
    <w:lvl w:ilvl="7" w:tplc="9854776A">
      <w:numFmt w:val="decimal"/>
      <w:lvlText w:val=""/>
      <w:lvlJc w:val="left"/>
    </w:lvl>
    <w:lvl w:ilvl="8" w:tplc="B2982038">
      <w:numFmt w:val="decimal"/>
      <w:lvlText w:val=""/>
      <w:lvlJc w:val="left"/>
    </w:lvl>
  </w:abstractNum>
  <w:abstractNum w:abstractNumId="3" w15:restartNumberingAfterBreak="0">
    <w:nsid w:val="6CA3685C"/>
    <w:multiLevelType w:val="hybridMultilevel"/>
    <w:tmpl w:val="BFFA80F2"/>
    <w:lvl w:ilvl="0" w:tplc="51C8D84C">
      <w:start w:val="1"/>
      <w:numFmt w:val="decimal"/>
      <w:lvlText w:val="%1."/>
      <w:lvlJc w:val="left"/>
      <w:pPr>
        <w:ind w:left="460" w:hanging="260"/>
      </w:pPr>
    </w:lvl>
    <w:lvl w:ilvl="1" w:tplc="91CA6B24">
      <w:numFmt w:val="decimal"/>
      <w:lvlText w:val=""/>
      <w:lvlJc w:val="left"/>
    </w:lvl>
    <w:lvl w:ilvl="2" w:tplc="D2209406">
      <w:numFmt w:val="decimal"/>
      <w:lvlText w:val=""/>
      <w:lvlJc w:val="left"/>
    </w:lvl>
    <w:lvl w:ilvl="3" w:tplc="0CF2FC2C">
      <w:numFmt w:val="decimal"/>
      <w:lvlText w:val=""/>
      <w:lvlJc w:val="left"/>
    </w:lvl>
    <w:lvl w:ilvl="4" w:tplc="AF90A4AA">
      <w:numFmt w:val="decimal"/>
      <w:lvlText w:val=""/>
      <w:lvlJc w:val="left"/>
    </w:lvl>
    <w:lvl w:ilvl="5" w:tplc="B8868F08">
      <w:numFmt w:val="decimal"/>
      <w:lvlText w:val=""/>
      <w:lvlJc w:val="left"/>
    </w:lvl>
    <w:lvl w:ilvl="6" w:tplc="A9D830DC">
      <w:numFmt w:val="decimal"/>
      <w:lvlText w:val=""/>
      <w:lvlJc w:val="left"/>
    </w:lvl>
    <w:lvl w:ilvl="7" w:tplc="F6723024">
      <w:numFmt w:val="decimal"/>
      <w:lvlText w:val=""/>
      <w:lvlJc w:val="left"/>
    </w:lvl>
    <w:lvl w:ilvl="8" w:tplc="2970FD30">
      <w:numFmt w:val="decimal"/>
      <w:lvlText w:val=""/>
      <w:lvlJc w:val="left"/>
    </w:lvl>
  </w:abstractNum>
  <w:abstractNum w:abstractNumId="4" w15:restartNumberingAfterBreak="0">
    <w:nsid w:val="7D336D89"/>
    <w:multiLevelType w:val="hybridMultilevel"/>
    <w:tmpl w:val="DCA8C984"/>
    <w:lvl w:ilvl="0" w:tplc="756878EC">
      <w:start w:val="1"/>
      <w:numFmt w:val="decimal"/>
      <w:lvlText w:val="%1."/>
      <w:lvlJc w:val="left"/>
      <w:pPr>
        <w:ind w:left="460" w:hanging="260"/>
      </w:pPr>
    </w:lvl>
    <w:lvl w:ilvl="1" w:tplc="76EA6756">
      <w:numFmt w:val="decimal"/>
      <w:lvlText w:val=""/>
      <w:lvlJc w:val="left"/>
    </w:lvl>
    <w:lvl w:ilvl="2" w:tplc="C254998E">
      <w:numFmt w:val="decimal"/>
      <w:lvlText w:val=""/>
      <w:lvlJc w:val="left"/>
    </w:lvl>
    <w:lvl w:ilvl="3" w:tplc="5B96F3E2">
      <w:numFmt w:val="decimal"/>
      <w:lvlText w:val=""/>
      <w:lvlJc w:val="left"/>
    </w:lvl>
    <w:lvl w:ilvl="4" w:tplc="B548178C">
      <w:numFmt w:val="decimal"/>
      <w:lvlText w:val=""/>
      <w:lvlJc w:val="left"/>
    </w:lvl>
    <w:lvl w:ilvl="5" w:tplc="C15A1FDA">
      <w:numFmt w:val="decimal"/>
      <w:lvlText w:val=""/>
      <w:lvlJc w:val="left"/>
    </w:lvl>
    <w:lvl w:ilvl="6" w:tplc="3652657E">
      <w:numFmt w:val="decimal"/>
      <w:lvlText w:val=""/>
      <w:lvlJc w:val="left"/>
    </w:lvl>
    <w:lvl w:ilvl="7" w:tplc="02DE4CA0">
      <w:numFmt w:val="decimal"/>
      <w:lvlText w:val=""/>
      <w:lvlJc w:val="left"/>
    </w:lvl>
    <w:lvl w:ilvl="8" w:tplc="E9F2A94C">
      <w:numFmt w:val="decimal"/>
      <w:lvlText w:val=""/>
      <w:lvlJc w:val="left"/>
    </w:lvl>
  </w:abstractNum>
  <w:abstractNum w:abstractNumId="5" w15:restartNumberingAfterBreak="0">
    <w:nsid w:val="7DD81115"/>
    <w:multiLevelType w:val="hybridMultilevel"/>
    <w:tmpl w:val="037AB000"/>
    <w:lvl w:ilvl="0" w:tplc="750A66C2">
      <w:start w:val="1"/>
      <w:numFmt w:val="bullet"/>
      <w:lvlText w:val="●"/>
      <w:lvlJc w:val="left"/>
      <w:pPr>
        <w:ind w:left="720" w:hanging="360"/>
      </w:pPr>
    </w:lvl>
    <w:lvl w:ilvl="1" w:tplc="9CD2C124">
      <w:start w:val="1"/>
      <w:numFmt w:val="bullet"/>
      <w:lvlText w:val="○"/>
      <w:lvlJc w:val="left"/>
      <w:pPr>
        <w:ind w:left="1440" w:hanging="360"/>
      </w:pPr>
    </w:lvl>
    <w:lvl w:ilvl="2" w:tplc="2B720F4C">
      <w:start w:val="1"/>
      <w:numFmt w:val="bullet"/>
      <w:lvlText w:val="■"/>
      <w:lvlJc w:val="left"/>
      <w:pPr>
        <w:ind w:left="2160" w:hanging="360"/>
      </w:pPr>
    </w:lvl>
    <w:lvl w:ilvl="3" w:tplc="4C0A879C">
      <w:start w:val="1"/>
      <w:numFmt w:val="bullet"/>
      <w:lvlText w:val="●"/>
      <w:lvlJc w:val="left"/>
      <w:pPr>
        <w:ind w:left="2880" w:hanging="360"/>
      </w:pPr>
    </w:lvl>
    <w:lvl w:ilvl="4" w:tplc="D06676BC">
      <w:start w:val="1"/>
      <w:numFmt w:val="bullet"/>
      <w:lvlText w:val="○"/>
      <w:lvlJc w:val="left"/>
      <w:pPr>
        <w:ind w:left="3600" w:hanging="360"/>
      </w:pPr>
    </w:lvl>
    <w:lvl w:ilvl="5" w:tplc="AD28543C">
      <w:start w:val="1"/>
      <w:numFmt w:val="bullet"/>
      <w:lvlText w:val="■"/>
      <w:lvlJc w:val="left"/>
      <w:pPr>
        <w:ind w:left="4320" w:hanging="360"/>
      </w:pPr>
    </w:lvl>
    <w:lvl w:ilvl="6" w:tplc="09E4DB86">
      <w:start w:val="1"/>
      <w:numFmt w:val="bullet"/>
      <w:lvlText w:val="●"/>
      <w:lvlJc w:val="left"/>
      <w:pPr>
        <w:ind w:left="5040" w:hanging="360"/>
      </w:pPr>
    </w:lvl>
    <w:lvl w:ilvl="7" w:tplc="49E2FA1A">
      <w:start w:val="1"/>
      <w:numFmt w:val="bullet"/>
      <w:lvlText w:val="●"/>
      <w:lvlJc w:val="left"/>
      <w:pPr>
        <w:ind w:left="5760" w:hanging="360"/>
      </w:pPr>
    </w:lvl>
    <w:lvl w:ilvl="8" w:tplc="4D94A46A">
      <w:start w:val="1"/>
      <w:numFmt w:val="bullet"/>
      <w:lvlText w:val="●"/>
      <w:lvlJc w:val="left"/>
      <w:pPr>
        <w:ind w:left="6480" w:hanging="360"/>
      </w:pPr>
    </w:lvl>
  </w:abstractNum>
  <w:num w:numId="1" w16cid:durableId="1554925327">
    <w:abstractNumId w:val="5"/>
    <w:lvlOverride w:ilvl="0">
      <w:startOverride w:val="1"/>
    </w:lvlOverride>
  </w:num>
  <w:num w:numId="2" w16cid:durableId="1328243653">
    <w:abstractNumId w:val="1"/>
    <w:lvlOverride w:ilvl="0">
      <w:startOverride w:val="1"/>
    </w:lvlOverride>
  </w:num>
  <w:num w:numId="3" w16cid:durableId="1505589413">
    <w:abstractNumId w:val="2"/>
    <w:lvlOverride w:ilvl="0">
      <w:startOverride w:val="1"/>
    </w:lvlOverride>
  </w:num>
  <w:num w:numId="4" w16cid:durableId="255527947">
    <w:abstractNumId w:val="3"/>
    <w:lvlOverride w:ilvl="0">
      <w:startOverride w:val="1"/>
    </w:lvlOverride>
  </w:num>
  <w:num w:numId="5" w16cid:durableId="548150781">
    <w:abstractNumId w:val="4"/>
    <w:lvlOverride w:ilvl="0">
      <w:startOverride w:val="1"/>
    </w:lvlOverride>
  </w:num>
  <w:num w:numId="6" w16cid:durableId="63526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F8E"/>
    <w:rsid w:val="001129D1"/>
    <w:rsid w:val="00167416"/>
    <w:rsid w:val="001C38C3"/>
    <w:rsid w:val="002868BB"/>
    <w:rsid w:val="006E323F"/>
    <w:rsid w:val="00731F8E"/>
    <w:rsid w:val="0081289E"/>
    <w:rsid w:val="009330B5"/>
    <w:rsid w:val="0094634E"/>
    <w:rsid w:val="00A53487"/>
    <w:rsid w:val="00A66F55"/>
    <w:rsid w:val="00B82B18"/>
    <w:rsid w:val="00DB549A"/>
    <w:rsid w:val="00F519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FBFE2"/>
  <w15:docId w15:val="{B9C49BD4-E8FF-4B46-8F86-160D759E6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1289E"/>
    <w:pPr>
      <w:tabs>
        <w:tab w:val="center" w:pos="4536"/>
        <w:tab w:val="right" w:pos="9072"/>
      </w:tabs>
    </w:pPr>
  </w:style>
  <w:style w:type="character" w:customStyle="1" w:styleId="En-tteCar">
    <w:name w:val="En-tête Car"/>
    <w:basedOn w:val="Policepardfaut"/>
    <w:link w:val="En-tte"/>
    <w:uiPriority w:val="99"/>
    <w:rsid w:val="0081289E"/>
  </w:style>
  <w:style w:type="paragraph" w:styleId="Pieddepage">
    <w:name w:val="footer"/>
    <w:basedOn w:val="Normal"/>
    <w:link w:val="PieddepageCar"/>
    <w:uiPriority w:val="99"/>
    <w:unhideWhenUsed/>
    <w:rsid w:val="0081289E"/>
    <w:pPr>
      <w:tabs>
        <w:tab w:val="center" w:pos="4536"/>
        <w:tab w:val="right" w:pos="9072"/>
      </w:tabs>
    </w:pPr>
  </w:style>
  <w:style w:type="character" w:customStyle="1" w:styleId="PieddepageCar">
    <w:name w:val="Pied de page Car"/>
    <w:basedOn w:val="Policepardfaut"/>
    <w:link w:val="Pieddepage"/>
    <w:uiPriority w:val="99"/>
    <w:rsid w:val="0081289E"/>
  </w:style>
  <w:style w:type="table" w:styleId="Tableausimple1">
    <w:name w:val="Plain Table 1"/>
    <w:basedOn w:val="TableauNormal"/>
    <w:uiPriority w:val="41"/>
    <w:rsid w:val="001129D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10</Pages>
  <Words>3077</Words>
  <Characters>16927</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Hamdi CHEBBI</cp:lastModifiedBy>
  <cp:revision>6</cp:revision>
  <dcterms:created xsi:type="dcterms:W3CDTF">2026-09-24T06:03:00Z</dcterms:created>
  <dcterms:modified xsi:type="dcterms:W3CDTF">2026-09-24T12:36:00Z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7e268415-9726-4b7f-8a78-ad90f7cdaf1b</vt:lpwstr>
  </property>
</Properties>
</file>