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3853C" w14:textId="722EC7E1" w:rsidR="007A45E3" w:rsidRPr="00AB5A6C" w:rsidRDefault="002846A3" w:rsidP="00AB5A6C">
      <w:pPr>
        <w:jc w:val="center"/>
        <w:rPr>
          <w:b/>
          <w:bCs/>
          <w:color w:val="C00000"/>
          <w:sz w:val="48"/>
          <w:szCs w:val="48"/>
          <w:lang w:val="en-US"/>
        </w:rPr>
      </w:pPr>
      <w:r>
        <w:rPr>
          <w:b/>
          <w:bCs/>
          <w:color w:val="C00000"/>
          <w:sz w:val="48"/>
          <w:szCs w:val="48"/>
          <w:lang w:val="en-US"/>
        </w:rPr>
        <w:t>QVI</w:t>
      </w:r>
    </w:p>
    <w:p w14:paraId="741B11F5" w14:textId="77777777" w:rsidR="008F5D26" w:rsidRDefault="008F5D26">
      <w:pPr>
        <w:rPr>
          <w:lang w:val="en-US"/>
        </w:rPr>
      </w:pPr>
    </w:p>
    <w:p w14:paraId="35D906B1" w14:textId="77777777" w:rsidR="002846A3" w:rsidRPr="002846A3" w:rsidRDefault="002846A3" w:rsidP="002846A3">
      <w:pPr>
        <w:shd w:val="clear" w:color="auto" w:fill="FFFFFF"/>
        <w:spacing w:after="300"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t>We need to present a strategic recommendation to Julia that is supported by data which she can then use for the upcoming category review. However, to do so, we need to analyse the data to understand the current purchasing trends and behaviours. The client is particularly interested in customer segments and their chip purchasing behaviour. Consider what metrics would help describe the customers’ purchasing behaviour.  </w:t>
      </w:r>
    </w:p>
    <w:p w14:paraId="61E27902" w14:textId="77777777" w:rsidR="002846A3" w:rsidRPr="002846A3" w:rsidRDefault="002846A3" w:rsidP="002846A3">
      <w:pPr>
        <w:shd w:val="clear" w:color="auto" w:fill="FFFFFF"/>
        <w:spacing w:after="300"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t>We have chosen to complete this task in R, however you will also find Python to be a useful tool in this piece of analytics. If you aren’t familiar with R or Python we would recommend searching a few online courses to help get you started. We have also provided an R solution template if you want some assistance in getting through this Task. Whilst its possible to complete the task in Excel you may find the size of the data and the nature of the tasks is such that it is more difficult to complete in Excel.  </w:t>
      </w:r>
    </w:p>
    <w:p w14:paraId="48493138" w14:textId="77777777" w:rsidR="002846A3" w:rsidRPr="002846A3" w:rsidRDefault="002846A3" w:rsidP="002846A3">
      <w:pPr>
        <w:shd w:val="clear" w:color="auto" w:fill="FFFFFF"/>
        <w:spacing w:after="300"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t>To get started, download the resource csv data files below and begin performing high-level data checks such as:</w:t>
      </w:r>
    </w:p>
    <w:p w14:paraId="3AF215F9" w14:textId="77777777" w:rsidR="002846A3" w:rsidRPr="002846A3" w:rsidRDefault="002846A3" w:rsidP="002846A3">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t>Creating and interpreting high-level summaries of the data</w:t>
      </w:r>
    </w:p>
    <w:p w14:paraId="7441C91F" w14:textId="77777777" w:rsidR="002846A3" w:rsidRPr="002846A3" w:rsidRDefault="002846A3" w:rsidP="002846A3">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t>Finding outliers and removing these (if applicable)</w:t>
      </w:r>
    </w:p>
    <w:p w14:paraId="1ACD9809" w14:textId="77777777" w:rsidR="002846A3" w:rsidRPr="002846A3" w:rsidRDefault="002846A3" w:rsidP="002846A3">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t>Checking data formats and correcting (if applicable)</w:t>
      </w:r>
    </w:p>
    <w:p w14:paraId="5C4E48CA" w14:textId="0AF1B99E" w:rsidR="002846A3" w:rsidRPr="002846A3" w:rsidRDefault="002846A3" w:rsidP="002846A3">
      <w:pPr>
        <w:shd w:val="clear" w:color="auto" w:fill="FFFFFF"/>
        <w:spacing w:after="300" w:line="240" w:lineRule="auto"/>
        <w:rPr>
          <w:rFonts w:ascii="DM Sans" w:eastAsia="Times New Roman" w:hAnsi="DM Sans" w:cs="Times New Roman"/>
          <w:color w:val="000000"/>
          <w:kern w:val="0"/>
          <w14:ligatures w14:val="none"/>
        </w:rPr>
      </w:pPr>
      <w:r w:rsidRPr="002846A3">
        <w:rPr>
          <w:rFonts w:ascii="DM Sans" w:eastAsia="Times New Roman" w:hAnsi="DM Sans" w:cs="Times New Roman"/>
          <w:color w:val="000000"/>
          <w:kern w:val="0"/>
          <w14:ligatures w14:val="none"/>
        </w:rPr>
        <w:br/>
        <w:t>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w:t>
      </w:r>
      <w:r w:rsidR="004A5592" w:rsidRPr="002846A3">
        <w:rPr>
          <w:rFonts w:ascii="DM Sans" w:eastAsia="Times New Roman" w:hAnsi="DM Sans" w:cs="Times New Roman"/>
          <w:color w:val="000000"/>
          <w:kern w:val="0"/>
          <w14:ligatures w14:val="none"/>
        </w:rPr>
        <w:t xml:space="preserve"> </w:t>
      </w:r>
      <w:r w:rsidRPr="002846A3">
        <w:rPr>
          <w:rFonts w:ascii="DM Sans" w:eastAsia="Times New Roman" w:hAnsi="DM Sans" w:cs="Times New Roman"/>
          <w:color w:val="000000"/>
          <w:kern w:val="0"/>
          <w14:ligatures w14:val="none"/>
        </w:rPr>
        <w:t>the Category Manager so make sure your insights can have a commercial application.</w:t>
      </w:r>
    </w:p>
    <w:p w14:paraId="4D1EBFA4" w14:textId="77777777" w:rsidR="00406F0C" w:rsidRDefault="00406F0C" w:rsidP="002846A3">
      <w:pPr>
        <w:shd w:val="clear" w:color="auto" w:fill="FFFFFF"/>
        <w:spacing w:after="300" w:line="240" w:lineRule="auto"/>
        <w:rPr>
          <w:rFonts w:ascii="DM Sans" w:eastAsia="Times New Roman" w:hAnsi="DM Sans" w:cs="Times New Roman"/>
          <w:color w:val="000000"/>
          <w:kern w:val="0"/>
          <w14:ligatures w14:val="none"/>
        </w:rPr>
      </w:pPr>
    </w:p>
    <w:p w14:paraId="2F09714B" w14:textId="77777777" w:rsidR="00C5195B" w:rsidRDefault="00C5195B" w:rsidP="002846A3">
      <w:pPr>
        <w:shd w:val="clear" w:color="auto" w:fill="FFFFFF"/>
        <w:spacing w:after="300" w:line="240" w:lineRule="auto"/>
        <w:rPr>
          <w:rFonts w:ascii="DM Sans" w:eastAsia="Times New Roman" w:hAnsi="DM Sans" w:cs="Times New Roman"/>
          <w:color w:val="000000"/>
          <w:kern w:val="0"/>
          <w14:ligatures w14:val="none"/>
        </w:rPr>
      </w:pPr>
    </w:p>
    <w:p w14:paraId="48B3D767" w14:textId="77777777" w:rsidR="00406F0C" w:rsidRDefault="00406F0C" w:rsidP="002846A3">
      <w:pPr>
        <w:shd w:val="clear" w:color="auto" w:fill="FFFFFF"/>
        <w:spacing w:after="300" w:line="240" w:lineRule="auto"/>
        <w:rPr>
          <w:rFonts w:ascii="DM Sans" w:eastAsia="Times New Roman" w:hAnsi="DM Sans" w:cs="Times New Roman"/>
          <w:color w:val="000000"/>
          <w:kern w:val="0"/>
          <w14:ligatures w14:val="none"/>
        </w:rPr>
      </w:pPr>
    </w:p>
    <w:p w14:paraId="36EE1948" w14:textId="77777777" w:rsidR="00406F0C" w:rsidRDefault="00406F0C" w:rsidP="00406F0C">
      <w:pPr>
        <w:pStyle w:val="NormalWeb"/>
        <w:shd w:val="clear" w:color="auto" w:fill="FFFFFF"/>
        <w:spacing w:before="0" w:beforeAutospacing="0" w:after="300" w:afterAutospacing="0"/>
        <w:rPr>
          <w:rFonts w:ascii="DM Sans" w:hAnsi="DM Sans"/>
          <w:color w:val="000000"/>
        </w:rPr>
      </w:pPr>
      <w:r>
        <w:rPr>
          <w:rStyle w:val="Strong"/>
          <w:rFonts w:ascii="DM Sans" w:eastAsiaTheme="majorEastAsia" w:hAnsi="DM Sans"/>
          <w:color w:val="000000"/>
        </w:rPr>
        <w:lastRenderedPageBreak/>
        <w:t>LIFESTAGE: </w:t>
      </w:r>
      <w:r>
        <w:rPr>
          <w:rFonts w:ascii="DM Sans" w:hAnsi="DM Sans"/>
          <w:color w:val="000000"/>
        </w:rPr>
        <w:t>Customer attribute that identifies whether a customer has a family or not and what point in life they are at e.g. are their children in pre-school/primary/secondary school.</w:t>
      </w:r>
    </w:p>
    <w:p w14:paraId="674CBF96" w14:textId="77777777" w:rsidR="00406F0C" w:rsidRDefault="00406F0C" w:rsidP="00406F0C">
      <w:pPr>
        <w:pStyle w:val="NormalWeb"/>
        <w:shd w:val="clear" w:color="auto" w:fill="FFFFFF"/>
        <w:spacing w:before="0" w:beforeAutospacing="0" w:after="300" w:afterAutospacing="0"/>
        <w:rPr>
          <w:rFonts w:ascii="DM Sans" w:hAnsi="DM Sans"/>
          <w:color w:val="000000"/>
        </w:rPr>
      </w:pPr>
      <w:r>
        <w:rPr>
          <w:rStyle w:val="Strong"/>
          <w:rFonts w:ascii="DM Sans" w:eastAsiaTheme="majorEastAsia" w:hAnsi="DM Sans"/>
          <w:color w:val="000000"/>
        </w:rPr>
        <w:t>PREMIUM_CUSTOMER:</w:t>
      </w:r>
      <w:r>
        <w:rPr>
          <w:rFonts w:ascii="DM Sans" w:hAnsi="DM Sans"/>
          <w:color w:val="000000"/>
        </w:rPr>
        <w:t> Customer segmentation used to differentiate shoppers by the price point of products they buy and the types of products they buy. It is used to identify whether customers may spend more for quality or brand or whether they will purchase the cheapest options.</w:t>
      </w:r>
    </w:p>
    <w:p w14:paraId="065ED4EF" w14:textId="77777777" w:rsidR="00406F0C" w:rsidRDefault="00406F0C" w:rsidP="00406F0C">
      <w:pPr>
        <w:pStyle w:val="NormalWeb"/>
        <w:shd w:val="clear" w:color="auto" w:fill="FFFFFF"/>
        <w:spacing w:before="0" w:beforeAutospacing="0" w:after="300" w:afterAutospacing="0"/>
        <w:rPr>
          <w:rFonts w:ascii="DM Sans" w:hAnsi="DM Sans"/>
          <w:color w:val="000000"/>
        </w:rPr>
      </w:pPr>
      <w:r>
        <w:rPr>
          <w:rStyle w:val="Strong"/>
          <w:rFonts w:ascii="DM Sans" w:eastAsiaTheme="majorEastAsia" w:hAnsi="DM Sans"/>
          <w:color w:val="000000"/>
        </w:rPr>
        <w:t>Pro analytics Tip:</w:t>
      </w:r>
      <w:r>
        <w:rPr>
          <w:rFonts w:ascii="DM Sans" w:hAnsi="DM Sans"/>
          <w:color w:val="000000"/>
        </w:rPr>
        <w:t> While the data set would not normally be considered large some operations may still take some time to run. </w:t>
      </w:r>
    </w:p>
    <w:p w14:paraId="6BA643B2" w14:textId="77777777" w:rsidR="00406F0C" w:rsidRPr="002846A3" w:rsidRDefault="00406F0C" w:rsidP="002846A3">
      <w:pPr>
        <w:shd w:val="clear" w:color="auto" w:fill="FFFFFF"/>
        <w:spacing w:after="300" w:line="240" w:lineRule="auto"/>
        <w:rPr>
          <w:rFonts w:ascii="DM Sans" w:eastAsia="Times New Roman" w:hAnsi="DM Sans" w:cs="Times New Roman"/>
          <w:color w:val="000000"/>
          <w:kern w:val="0"/>
          <w14:ligatures w14:val="none"/>
        </w:rPr>
      </w:pPr>
    </w:p>
    <w:p w14:paraId="1E12084B" w14:textId="77777777" w:rsidR="008F5D26" w:rsidRDefault="008F5D26">
      <w:pPr>
        <w:rPr>
          <w:rFonts w:ascii="Arial" w:hAnsi="Arial" w:cs="Arial"/>
          <w:color w:val="303030"/>
          <w:sz w:val="27"/>
          <w:szCs w:val="27"/>
          <w:shd w:val="clear" w:color="auto" w:fill="FAFAFA"/>
        </w:rPr>
      </w:pPr>
    </w:p>
    <w:p w14:paraId="64D2DFA5" w14:textId="77777777" w:rsidR="008F5D26" w:rsidRDefault="008F5D26">
      <w:pPr>
        <w:rPr>
          <w:rFonts w:ascii="Arial" w:hAnsi="Arial" w:cs="Arial"/>
          <w:color w:val="303030"/>
          <w:sz w:val="27"/>
          <w:szCs w:val="27"/>
          <w:shd w:val="clear" w:color="auto" w:fill="FAFAFA"/>
        </w:rPr>
      </w:pPr>
    </w:p>
    <w:p w14:paraId="4694D448" w14:textId="66E3F6E4" w:rsidR="008F5D26" w:rsidRPr="00AB5A6C" w:rsidRDefault="008F5D26">
      <w:pPr>
        <w:rPr>
          <w:rFonts w:ascii="Arial" w:hAnsi="Arial" w:cs="Arial"/>
          <w:b/>
          <w:bCs/>
          <w:color w:val="303030"/>
          <w:sz w:val="27"/>
          <w:szCs w:val="27"/>
          <w:u w:val="single"/>
          <w:shd w:val="clear" w:color="auto" w:fill="FAFAFA"/>
        </w:rPr>
      </w:pPr>
      <w:r w:rsidRPr="00AB5A6C">
        <w:rPr>
          <w:rFonts w:ascii="Arial" w:hAnsi="Arial" w:cs="Arial"/>
          <w:b/>
          <w:bCs/>
          <w:color w:val="303030"/>
          <w:sz w:val="27"/>
          <w:szCs w:val="27"/>
          <w:u w:val="single"/>
          <w:shd w:val="clear" w:color="auto" w:fill="FAFAFA"/>
        </w:rPr>
        <w:t>ToDo</w:t>
      </w:r>
    </w:p>
    <w:p w14:paraId="602690BA" w14:textId="77777777" w:rsidR="004A127E" w:rsidRDefault="004A127E">
      <w:pPr>
        <w:rPr>
          <w:rFonts w:ascii="Arial" w:hAnsi="Arial" w:cs="Arial"/>
          <w:color w:val="303030"/>
          <w:sz w:val="27"/>
          <w:szCs w:val="27"/>
          <w:shd w:val="clear" w:color="auto" w:fill="FAFAFA"/>
        </w:rPr>
      </w:pPr>
    </w:p>
    <w:p w14:paraId="6C1CE57E" w14:textId="54F574B8" w:rsidR="004A127E" w:rsidRPr="00C62A24" w:rsidRDefault="004A127E" w:rsidP="00C62A24">
      <w:pPr>
        <w:pStyle w:val="ListParagraph"/>
        <w:numPr>
          <w:ilvl w:val="0"/>
          <w:numId w:val="3"/>
        </w:numPr>
        <w:rPr>
          <w:rFonts w:ascii="Arial" w:hAnsi="Arial" w:cs="Arial"/>
          <w:color w:val="303030"/>
          <w:sz w:val="27"/>
          <w:szCs w:val="27"/>
          <w:shd w:val="clear" w:color="auto" w:fill="FAFAFA"/>
        </w:rPr>
      </w:pPr>
      <w:r w:rsidRPr="00C62A24">
        <w:rPr>
          <w:rFonts w:ascii="Arial" w:hAnsi="Arial" w:cs="Arial"/>
          <w:color w:val="303030"/>
          <w:sz w:val="27"/>
          <w:szCs w:val="27"/>
          <w:shd w:val="clear" w:color="auto" w:fill="FAFAFA"/>
        </w:rPr>
        <w:t xml:space="preserve">EDA </w:t>
      </w:r>
    </w:p>
    <w:p w14:paraId="719BEB56" w14:textId="3384500E" w:rsidR="004A127E" w:rsidRDefault="004A127E" w:rsidP="00C62A24">
      <w:pPr>
        <w:pStyle w:val="ListParagraph"/>
        <w:numPr>
          <w:ilvl w:val="0"/>
          <w:numId w:val="3"/>
        </w:numPr>
        <w:rPr>
          <w:rFonts w:ascii="Arial" w:hAnsi="Arial" w:cs="Arial"/>
          <w:color w:val="303030"/>
          <w:sz w:val="27"/>
          <w:szCs w:val="27"/>
          <w:shd w:val="clear" w:color="auto" w:fill="FAFAFA"/>
        </w:rPr>
      </w:pPr>
      <w:r w:rsidRPr="00C62A24">
        <w:rPr>
          <w:rFonts w:ascii="Arial" w:hAnsi="Arial" w:cs="Arial"/>
          <w:color w:val="303030"/>
          <w:sz w:val="27"/>
          <w:szCs w:val="27"/>
          <w:shd w:val="clear" w:color="auto" w:fill="FAFAFA"/>
        </w:rPr>
        <w:t>Data Cleansing  &amp; Preparation</w:t>
      </w:r>
    </w:p>
    <w:p w14:paraId="02AEAF9B" w14:textId="3BBCB035" w:rsidR="002846A3" w:rsidRDefault="002846A3"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Data Integration</w:t>
      </w:r>
    </w:p>
    <w:p w14:paraId="0C88BCE3" w14:textId="6481DAFB" w:rsidR="002846A3" w:rsidRDefault="002846A3"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Segmentation </w:t>
      </w:r>
    </w:p>
    <w:p w14:paraId="6930BE99" w14:textId="06E45111" w:rsidR="002846A3" w:rsidRDefault="002846A3"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Segmentation Analytics </w:t>
      </w:r>
    </w:p>
    <w:p w14:paraId="18F54D0B" w14:textId="1259D65C" w:rsidR="002846A3" w:rsidRDefault="002846A3"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Statistical Analysis</w:t>
      </w:r>
    </w:p>
    <w:p w14:paraId="100C7E78" w14:textId="088B6228" w:rsidR="00C5195B" w:rsidRDefault="00C5195B"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Expose customer behavior</w:t>
      </w:r>
    </w:p>
    <w:p w14:paraId="74CDFAB6" w14:textId="44E2ED97" w:rsidR="00C5195B" w:rsidRDefault="00C5195B"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Stores level revenue / month </w:t>
      </w:r>
    </w:p>
    <w:p w14:paraId="69A38CC2" w14:textId="71A8A35F" w:rsidR="008F23F4" w:rsidRDefault="008F23F4" w:rsidP="00C62A24">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Final Report with Findings and recommendation , How your work will imact our business</w:t>
      </w:r>
    </w:p>
    <w:p w14:paraId="5624434A" w14:textId="77777777" w:rsidR="00E610B7" w:rsidRDefault="00E610B7" w:rsidP="00E610B7">
      <w:pPr>
        <w:rPr>
          <w:rFonts w:ascii="Arial" w:hAnsi="Arial" w:cs="Arial"/>
          <w:color w:val="303030"/>
          <w:sz w:val="27"/>
          <w:szCs w:val="27"/>
          <w:shd w:val="clear" w:color="auto" w:fill="FAFAFA"/>
        </w:rPr>
      </w:pPr>
    </w:p>
    <w:p w14:paraId="23D5624A" w14:textId="77777777" w:rsidR="00E610B7" w:rsidRDefault="00E610B7" w:rsidP="00E610B7">
      <w:pPr>
        <w:rPr>
          <w:rFonts w:ascii="Arial" w:hAnsi="Arial" w:cs="Arial"/>
          <w:color w:val="303030"/>
          <w:sz w:val="27"/>
          <w:szCs w:val="27"/>
          <w:shd w:val="clear" w:color="auto" w:fill="FAFAFA"/>
        </w:rPr>
      </w:pPr>
    </w:p>
    <w:p w14:paraId="454B6756" w14:textId="77777777" w:rsidR="00E610B7" w:rsidRDefault="00E610B7" w:rsidP="00E610B7">
      <w:pPr>
        <w:rPr>
          <w:rFonts w:ascii="Arial" w:hAnsi="Arial" w:cs="Arial"/>
          <w:color w:val="303030"/>
          <w:sz w:val="27"/>
          <w:szCs w:val="27"/>
          <w:shd w:val="clear" w:color="auto" w:fill="FAFAFA"/>
        </w:rPr>
      </w:pPr>
    </w:p>
    <w:p w14:paraId="2F15DD90" w14:textId="77777777" w:rsidR="00E610B7" w:rsidRPr="00E610B7" w:rsidRDefault="00E610B7" w:rsidP="00E610B7">
      <w:pPr>
        <w:rPr>
          <w:rFonts w:ascii="Arial" w:hAnsi="Arial" w:cs="Arial"/>
          <w:color w:val="303030"/>
          <w:sz w:val="27"/>
          <w:szCs w:val="27"/>
          <w:shd w:val="clear" w:color="auto" w:fill="FAFAFA"/>
        </w:rPr>
      </w:pPr>
    </w:p>
    <w:p w14:paraId="7EA21F3A" w14:textId="77777777" w:rsidR="00E610B7" w:rsidRDefault="00E610B7" w:rsidP="00E610B7">
      <w:pPr>
        <w:rPr>
          <w:rFonts w:ascii="Arial" w:hAnsi="Arial" w:cs="Arial"/>
          <w:color w:val="303030"/>
          <w:sz w:val="27"/>
          <w:szCs w:val="27"/>
          <w:shd w:val="clear" w:color="auto" w:fill="FAFAFA"/>
        </w:rPr>
      </w:pPr>
    </w:p>
    <w:p w14:paraId="16491B92" w14:textId="72FC94EB" w:rsidR="00E610B7" w:rsidRPr="00E610B7" w:rsidRDefault="00E610B7" w:rsidP="00E610B7">
      <w:pPr>
        <w:rPr>
          <w:rFonts w:ascii="Arial" w:hAnsi="Arial" w:cs="Arial"/>
          <w:b/>
          <w:bCs/>
          <w:color w:val="303030"/>
          <w:sz w:val="27"/>
          <w:szCs w:val="27"/>
          <w:u w:val="single"/>
          <w:shd w:val="clear" w:color="auto" w:fill="FAFAFA"/>
        </w:rPr>
      </w:pPr>
      <w:r w:rsidRPr="00E610B7">
        <w:rPr>
          <w:rFonts w:ascii="Arial" w:hAnsi="Arial" w:cs="Arial"/>
          <w:b/>
          <w:bCs/>
          <w:color w:val="303030"/>
          <w:sz w:val="27"/>
          <w:szCs w:val="27"/>
          <w:u w:val="single"/>
          <w:shd w:val="clear" w:color="auto" w:fill="FAFAFA"/>
        </w:rPr>
        <w:lastRenderedPageBreak/>
        <w:t>Experimentation new  Chips layout</w:t>
      </w:r>
    </w:p>
    <w:p w14:paraId="4E098EBE" w14:textId="77777777" w:rsidR="00E610B7" w:rsidRDefault="00E610B7" w:rsidP="00E610B7">
      <w:pPr>
        <w:rPr>
          <w:rFonts w:ascii="Arial" w:hAnsi="Arial" w:cs="Arial"/>
          <w:color w:val="303030"/>
          <w:sz w:val="27"/>
          <w:szCs w:val="27"/>
          <w:shd w:val="clear" w:color="auto" w:fill="FAFAFA"/>
        </w:rPr>
      </w:pPr>
    </w:p>
    <w:p w14:paraId="615150D8" w14:textId="25E15E28" w:rsidR="00E610B7" w:rsidRPr="00E610B7" w:rsidRDefault="00E610B7" w:rsidP="00E610B7">
      <w:p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Control store  &amp; Trial stores </w:t>
      </w:r>
    </w:p>
    <w:p w14:paraId="61BEE4C3" w14:textId="77777777" w:rsidR="00E87772" w:rsidRDefault="00E87772" w:rsidP="00E87772">
      <w:pPr>
        <w:rPr>
          <w:rFonts w:ascii="Arial" w:hAnsi="Arial" w:cs="Arial"/>
          <w:color w:val="303030"/>
          <w:sz w:val="27"/>
          <w:szCs w:val="27"/>
          <w:shd w:val="clear" w:color="auto" w:fill="FAFAFA"/>
        </w:rPr>
      </w:pPr>
    </w:p>
    <w:p w14:paraId="0E50E6BF" w14:textId="2A63B3D1" w:rsidR="00E87772" w:rsidRDefault="00E87772" w:rsidP="00E87772">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Store 77, 86, 88 </w:t>
      </w:r>
      <w:r w:rsidR="00E610B7">
        <w:rPr>
          <w:rFonts w:ascii="Arial" w:hAnsi="Arial" w:cs="Arial"/>
          <w:color w:val="303030"/>
          <w:sz w:val="27"/>
          <w:szCs w:val="27"/>
          <w:shd w:val="clear" w:color="auto" w:fill="FAFAFA"/>
        </w:rPr>
        <w:t xml:space="preserve"> are trial stores </w:t>
      </w:r>
    </w:p>
    <w:p w14:paraId="1B1915C5" w14:textId="77777777" w:rsidR="00E87772" w:rsidRPr="00E87772" w:rsidRDefault="00E87772" w:rsidP="00E87772">
      <w:pPr>
        <w:pStyle w:val="ListParagraph"/>
        <w:rPr>
          <w:rFonts w:ascii="Arial" w:hAnsi="Arial" w:cs="Arial"/>
          <w:color w:val="303030"/>
          <w:sz w:val="27"/>
          <w:szCs w:val="27"/>
          <w:shd w:val="clear" w:color="auto" w:fill="FAFAFA"/>
        </w:rPr>
      </w:pPr>
    </w:p>
    <w:p w14:paraId="6AF02DC7" w14:textId="5056CBA5" w:rsidR="00E87772" w:rsidRDefault="00E87772" w:rsidP="00E87772">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Trial period was from 2019/02/01 To 2019/04/30</w:t>
      </w:r>
    </w:p>
    <w:p w14:paraId="22D9388B" w14:textId="77777777" w:rsidR="00E87772" w:rsidRPr="00E87772" w:rsidRDefault="00E87772" w:rsidP="00E87772">
      <w:pPr>
        <w:pStyle w:val="ListParagraph"/>
        <w:rPr>
          <w:rFonts w:ascii="Arial" w:hAnsi="Arial" w:cs="Arial"/>
          <w:color w:val="303030"/>
          <w:sz w:val="27"/>
          <w:szCs w:val="27"/>
          <w:shd w:val="clear" w:color="auto" w:fill="FAFAFA"/>
        </w:rPr>
      </w:pPr>
    </w:p>
    <w:p w14:paraId="26C30666" w14:textId="1404D097" w:rsidR="00E87772" w:rsidRDefault="00E610B7" w:rsidP="00E87772">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The main dataset we can choose any control store that have similar behavior as the trial store .(monthly number of customers, monthly revenue etc ….)</w:t>
      </w:r>
    </w:p>
    <w:p w14:paraId="6CB15F14" w14:textId="77777777" w:rsidR="00E610B7" w:rsidRPr="00E610B7" w:rsidRDefault="00E610B7" w:rsidP="00E610B7">
      <w:pPr>
        <w:pStyle w:val="ListParagraph"/>
        <w:rPr>
          <w:rFonts w:ascii="Arial" w:hAnsi="Arial" w:cs="Arial"/>
          <w:color w:val="303030"/>
          <w:sz w:val="27"/>
          <w:szCs w:val="27"/>
          <w:shd w:val="clear" w:color="auto" w:fill="FAFAFA"/>
        </w:rPr>
      </w:pPr>
    </w:p>
    <w:p w14:paraId="2AE6A0BE" w14:textId="2BC1EC44" w:rsidR="00E610B7" w:rsidRDefault="00E610B7" w:rsidP="00E87772">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Choose a contrtol store for each trial store </w:t>
      </w:r>
    </w:p>
    <w:p w14:paraId="1DF55040" w14:textId="77777777" w:rsidR="00E610B7" w:rsidRPr="00E610B7" w:rsidRDefault="00E610B7" w:rsidP="00E610B7">
      <w:pPr>
        <w:pStyle w:val="ListParagraph"/>
        <w:rPr>
          <w:rFonts w:ascii="Arial" w:hAnsi="Arial" w:cs="Arial"/>
          <w:color w:val="303030"/>
          <w:sz w:val="27"/>
          <w:szCs w:val="27"/>
          <w:shd w:val="clear" w:color="auto" w:fill="FAFAFA"/>
        </w:rPr>
      </w:pPr>
    </w:p>
    <w:p w14:paraId="7510BB7B" w14:textId="107A323B" w:rsidR="00E610B7" w:rsidRPr="00E87772" w:rsidRDefault="00E610B7" w:rsidP="00E87772">
      <w:pPr>
        <w:pStyle w:val="ListParagraph"/>
        <w:numPr>
          <w:ilvl w:val="0"/>
          <w:numId w:val="3"/>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Then compare each and see if the trial stores has significantly different results over specific period</w:t>
      </w:r>
    </w:p>
    <w:p w14:paraId="776113A0" w14:textId="07DA8594" w:rsidR="00C5195B" w:rsidRPr="00C62A24" w:rsidRDefault="00C5195B" w:rsidP="00C5195B">
      <w:pPr>
        <w:pStyle w:val="ListParagraph"/>
        <w:ind w:left="1080"/>
        <w:rPr>
          <w:rFonts w:ascii="Arial" w:hAnsi="Arial" w:cs="Arial"/>
          <w:color w:val="303030"/>
          <w:sz w:val="27"/>
          <w:szCs w:val="27"/>
          <w:shd w:val="clear" w:color="auto" w:fill="FAFAFA"/>
        </w:rPr>
      </w:pPr>
    </w:p>
    <w:p w14:paraId="180DF270" w14:textId="77777777" w:rsidR="008F5D26" w:rsidRDefault="008F5D26">
      <w:pPr>
        <w:rPr>
          <w:rFonts w:ascii="Arial" w:hAnsi="Arial" w:cs="Arial"/>
          <w:color w:val="303030"/>
          <w:sz w:val="27"/>
          <w:szCs w:val="27"/>
          <w:shd w:val="clear" w:color="auto" w:fill="FAFAFA"/>
        </w:rPr>
      </w:pPr>
    </w:p>
    <w:p w14:paraId="11B44C19" w14:textId="77777777" w:rsidR="008F5D26" w:rsidRDefault="008F5D26">
      <w:pPr>
        <w:rPr>
          <w:rFonts w:ascii="Arial" w:hAnsi="Arial" w:cs="Arial"/>
          <w:color w:val="303030"/>
          <w:sz w:val="27"/>
          <w:szCs w:val="27"/>
          <w:shd w:val="clear" w:color="auto" w:fill="FAFAFA"/>
        </w:rPr>
      </w:pPr>
    </w:p>
    <w:p w14:paraId="17713899" w14:textId="77777777" w:rsidR="008F5D26" w:rsidRDefault="008F5D26">
      <w:pPr>
        <w:rPr>
          <w:rFonts w:ascii="Arial" w:hAnsi="Arial" w:cs="Arial"/>
          <w:color w:val="303030"/>
          <w:sz w:val="27"/>
          <w:szCs w:val="27"/>
          <w:shd w:val="clear" w:color="auto" w:fill="FAFAFA"/>
        </w:rPr>
      </w:pPr>
    </w:p>
    <w:p w14:paraId="09C707BC" w14:textId="26BE5ED6" w:rsidR="008F5D26" w:rsidRDefault="008F5D26">
      <w:pPr>
        <w:rPr>
          <w:rFonts w:ascii="Arial" w:hAnsi="Arial" w:cs="Arial"/>
          <w:b/>
          <w:bCs/>
          <w:color w:val="303030"/>
          <w:sz w:val="27"/>
          <w:szCs w:val="27"/>
          <w:u w:val="single"/>
          <w:shd w:val="clear" w:color="auto" w:fill="FAFAFA"/>
        </w:rPr>
      </w:pPr>
      <w:r w:rsidRPr="00C62A24">
        <w:rPr>
          <w:rFonts w:ascii="Arial" w:hAnsi="Arial" w:cs="Arial"/>
          <w:b/>
          <w:bCs/>
          <w:color w:val="303030"/>
          <w:sz w:val="27"/>
          <w:szCs w:val="27"/>
          <w:u w:val="single"/>
          <w:shd w:val="clear" w:color="auto" w:fill="FAFAFA"/>
        </w:rPr>
        <w:t>Recommedations</w:t>
      </w:r>
      <w:r w:rsidR="00C62A24">
        <w:rPr>
          <w:rFonts w:ascii="Arial" w:hAnsi="Arial" w:cs="Arial"/>
          <w:b/>
          <w:bCs/>
          <w:color w:val="303030"/>
          <w:sz w:val="27"/>
          <w:szCs w:val="27"/>
          <w:u w:val="single"/>
          <w:shd w:val="clear" w:color="auto" w:fill="FAFAFA"/>
        </w:rPr>
        <w:t xml:space="preserve"> To Study</w:t>
      </w:r>
    </w:p>
    <w:p w14:paraId="69A9AC18" w14:textId="77777777" w:rsidR="00C62A24" w:rsidRDefault="00C62A24">
      <w:pPr>
        <w:rPr>
          <w:rFonts w:ascii="Arial" w:hAnsi="Arial" w:cs="Arial"/>
          <w:b/>
          <w:bCs/>
          <w:color w:val="303030"/>
          <w:sz w:val="27"/>
          <w:szCs w:val="27"/>
          <w:u w:val="single"/>
          <w:shd w:val="clear" w:color="auto" w:fill="FAFAFA"/>
        </w:rPr>
      </w:pPr>
    </w:p>
    <w:p w14:paraId="7246B292" w14:textId="3D0D092D" w:rsidR="00C62A24" w:rsidRDefault="006D35EF" w:rsidP="00C62A24">
      <w:pPr>
        <w:pStyle w:val="ListParagraph"/>
        <w:numPr>
          <w:ilvl w:val="0"/>
          <w:numId w:val="4"/>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 xml:space="preserve">Clustering </w:t>
      </w:r>
    </w:p>
    <w:p w14:paraId="39ADE6EB" w14:textId="45379239" w:rsidR="00C62A24" w:rsidRDefault="006D35EF" w:rsidP="007036E4">
      <w:pPr>
        <w:pStyle w:val="ListParagraph"/>
        <w:numPr>
          <w:ilvl w:val="0"/>
          <w:numId w:val="4"/>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Descriptive | Statistical Analytics</w:t>
      </w:r>
    </w:p>
    <w:p w14:paraId="26797923" w14:textId="6E951229" w:rsidR="00E908F3" w:rsidRPr="007036E4" w:rsidRDefault="00E908F3" w:rsidP="007036E4">
      <w:pPr>
        <w:pStyle w:val="ListParagraph"/>
        <w:numPr>
          <w:ilvl w:val="0"/>
          <w:numId w:val="4"/>
        </w:numPr>
        <w:rPr>
          <w:rFonts w:ascii="Arial" w:hAnsi="Arial" w:cs="Arial"/>
          <w:color w:val="303030"/>
          <w:sz w:val="27"/>
          <w:szCs w:val="27"/>
          <w:shd w:val="clear" w:color="auto" w:fill="FAFAFA"/>
        </w:rPr>
      </w:pPr>
      <w:r>
        <w:rPr>
          <w:rFonts w:ascii="Arial" w:hAnsi="Arial" w:cs="Arial"/>
          <w:color w:val="303030"/>
          <w:sz w:val="27"/>
          <w:szCs w:val="27"/>
          <w:shd w:val="clear" w:color="auto" w:fill="FAFAFA"/>
        </w:rPr>
        <w:t>Visualization</w:t>
      </w:r>
    </w:p>
    <w:p w14:paraId="660699AA" w14:textId="249E28EC" w:rsidR="00C62A24" w:rsidRPr="00C62A24" w:rsidRDefault="00C62A24" w:rsidP="00C62A24">
      <w:pPr>
        <w:pStyle w:val="ListParagraph"/>
        <w:rPr>
          <w:rFonts w:ascii="Arial" w:hAnsi="Arial" w:cs="Arial"/>
          <w:color w:val="303030"/>
          <w:sz w:val="27"/>
          <w:szCs w:val="27"/>
          <w:shd w:val="clear" w:color="auto" w:fill="FAFAFA"/>
        </w:rPr>
      </w:pPr>
    </w:p>
    <w:p w14:paraId="03443239" w14:textId="77777777" w:rsidR="00C62A24" w:rsidRPr="00C62A24" w:rsidRDefault="00C62A24">
      <w:pPr>
        <w:rPr>
          <w:b/>
          <w:bCs/>
          <w:lang w:val="en-US"/>
        </w:rPr>
      </w:pPr>
    </w:p>
    <w:sectPr w:rsidR="00C62A24" w:rsidRPr="00C62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6EA1"/>
    <w:multiLevelType w:val="hybridMultilevel"/>
    <w:tmpl w:val="EE62C95A"/>
    <w:lvl w:ilvl="0" w:tplc="F9AAB56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36836"/>
    <w:multiLevelType w:val="hybridMultilevel"/>
    <w:tmpl w:val="4BB4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F1D38"/>
    <w:multiLevelType w:val="multilevel"/>
    <w:tmpl w:val="59A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F37F2"/>
    <w:multiLevelType w:val="hybridMultilevel"/>
    <w:tmpl w:val="98F21A58"/>
    <w:lvl w:ilvl="0" w:tplc="F9AAB56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F4545"/>
    <w:multiLevelType w:val="hybridMultilevel"/>
    <w:tmpl w:val="22FA2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8716569">
    <w:abstractNumId w:val="3"/>
  </w:num>
  <w:num w:numId="2" w16cid:durableId="105731644">
    <w:abstractNumId w:val="0"/>
  </w:num>
  <w:num w:numId="3" w16cid:durableId="1562709504">
    <w:abstractNumId w:val="4"/>
  </w:num>
  <w:num w:numId="4" w16cid:durableId="2098287131">
    <w:abstractNumId w:val="1"/>
  </w:num>
  <w:num w:numId="5" w16cid:durableId="546769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26"/>
    <w:rsid w:val="001B1AC2"/>
    <w:rsid w:val="002846A3"/>
    <w:rsid w:val="00406F0C"/>
    <w:rsid w:val="00462212"/>
    <w:rsid w:val="004A127E"/>
    <w:rsid w:val="004A5592"/>
    <w:rsid w:val="006D35EF"/>
    <w:rsid w:val="007036E4"/>
    <w:rsid w:val="007A45E3"/>
    <w:rsid w:val="008C54F3"/>
    <w:rsid w:val="008E342D"/>
    <w:rsid w:val="008F23F4"/>
    <w:rsid w:val="008F5D26"/>
    <w:rsid w:val="0097185A"/>
    <w:rsid w:val="00AB5A6C"/>
    <w:rsid w:val="00AB6EEA"/>
    <w:rsid w:val="00AB737D"/>
    <w:rsid w:val="00C5195B"/>
    <w:rsid w:val="00C62A24"/>
    <w:rsid w:val="00D86244"/>
    <w:rsid w:val="00E610B7"/>
    <w:rsid w:val="00E87772"/>
    <w:rsid w:val="00E908F3"/>
    <w:rsid w:val="00ED4318"/>
    <w:rsid w:val="00F1726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D199"/>
  <w15:chartTrackingRefBased/>
  <w15:docId w15:val="{82CE0047-A96F-364E-A453-BBC4BC66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D26"/>
    <w:rPr>
      <w:rFonts w:eastAsiaTheme="majorEastAsia" w:cstheme="majorBidi"/>
      <w:color w:val="272727" w:themeColor="text1" w:themeTint="D8"/>
    </w:rPr>
  </w:style>
  <w:style w:type="paragraph" w:styleId="Title">
    <w:name w:val="Title"/>
    <w:basedOn w:val="Normal"/>
    <w:next w:val="Normal"/>
    <w:link w:val="TitleChar"/>
    <w:uiPriority w:val="10"/>
    <w:qFormat/>
    <w:rsid w:val="008F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D26"/>
    <w:pPr>
      <w:spacing w:before="160"/>
      <w:jc w:val="center"/>
    </w:pPr>
    <w:rPr>
      <w:i/>
      <w:iCs/>
      <w:color w:val="404040" w:themeColor="text1" w:themeTint="BF"/>
    </w:rPr>
  </w:style>
  <w:style w:type="character" w:customStyle="1" w:styleId="QuoteChar">
    <w:name w:val="Quote Char"/>
    <w:basedOn w:val="DefaultParagraphFont"/>
    <w:link w:val="Quote"/>
    <w:uiPriority w:val="29"/>
    <w:rsid w:val="008F5D26"/>
    <w:rPr>
      <w:i/>
      <w:iCs/>
      <w:color w:val="404040" w:themeColor="text1" w:themeTint="BF"/>
    </w:rPr>
  </w:style>
  <w:style w:type="paragraph" w:styleId="ListParagraph">
    <w:name w:val="List Paragraph"/>
    <w:basedOn w:val="Normal"/>
    <w:uiPriority w:val="34"/>
    <w:qFormat/>
    <w:rsid w:val="008F5D26"/>
    <w:pPr>
      <w:ind w:left="720"/>
      <w:contextualSpacing/>
    </w:pPr>
  </w:style>
  <w:style w:type="character" w:styleId="IntenseEmphasis">
    <w:name w:val="Intense Emphasis"/>
    <w:basedOn w:val="DefaultParagraphFont"/>
    <w:uiPriority w:val="21"/>
    <w:qFormat/>
    <w:rsid w:val="008F5D26"/>
    <w:rPr>
      <w:i/>
      <w:iCs/>
      <w:color w:val="0F4761" w:themeColor="accent1" w:themeShade="BF"/>
    </w:rPr>
  </w:style>
  <w:style w:type="paragraph" w:styleId="IntenseQuote">
    <w:name w:val="Intense Quote"/>
    <w:basedOn w:val="Normal"/>
    <w:next w:val="Normal"/>
    <w:link w:val="IntenseQuoteChar"/>
    <w:uiPriority w:val="30"/>
    <w:qFormat/>
    <w:rsid w:val="008F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D26"/>
    <w:rPr>
      <w:i/>
      <w:iCs/>
      <w:color w:val="0F4761" w:themeColor="accent1" w:themeShade="BF"/>
    </w:rPr>
  </w:style>
  <w:style w:type="character" w:styleId="IntenseReference">
    <w:name w:val="Intense Reference"/>
    <w:basedOn w:val="DefaultParagraphFont"/>
    <w:uiPriority w:val="32"/>
    <w:qFormat/>
    <w:rsid w:val="008F5D26"/>
    <w:rPr>
      <w:b/>
      <w:bCs/>
      <w:smallCaps/>
      <w:color w:val="0F4761" w:themeColor="accent1" w:themeShade="BF"/>
      <w:spacing w:val="5"/>
    </w:rPr>
  </w:style>
  <w:style w:type="paragraph" w:styleId="NormalWeb">
    <w:name w:val="Normal (Web)"/>
    <w:basedOn w:val="Normal"/>
    <w:uiPriority w:val="99"/>
    <w:semiHidden/>
    <w:unhideWhenUsed/>
    <w:rsid w:val="002846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6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1219">
      <w:bodyDiv w:val="1"/>
      <w:marLeft w:val="0"/>
      <w:marRight w:val="0"/>
      <w:marTop w:val="0"/>
      <w:marBottom w:val="0"/>
      <w:divBdr>
        <w:top w:val="none" w:sz="0" w:space="0" w:color="auto"/>
        <w:left w:val="none" w:sz="0" w:space="0" w:color="auto"/>
        <w:bottom w:val="none" w:sz="0" w:space="0" w:color="auto"/>
        <w:right w:val="none" w:sz="0" w:space="0" w:color="auto"/>
      </w:divBdr>
    </w:div>
    <w:div w:id="1933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Abushama</dc:creator>
  <cp:keywords/>
  <dc:description/>
  <cp:lastModifiedBy>Mohamed Abushama</cp:lastModifiedBy>
  <cp:revision>4</cp:revision>
  <cp:lastPrinted>2025-08-25T21:22:00Z</cp:lastPrinted>
  <dcterms:created xsi:type="dcterms:W3CDTF">2025-08-25T21:22:00Z</dcterms:created>
  <dcterms:modified xsi:type="dcterms:W3CDTF">2025-08-25T21:22:00Z</dcterms:modified>
</cp:coreProperties>
</file>