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DA8A" w14:textId="4D003521" w:rsidR="00195907" w:rsidRPr="00195907" w:rsidRDefault="00195907" w:rsidP="00195907">
      <w:pPr>
        <w:rPr>
          <w:b/>
          <w:bCs/>
          <w:sz w:val="44"/>
          <w:szCs w:val="44"/>
          <w:u w:val="single"/>
        </w:rPr>
      </w:pPr>
      <w:r w:rsidRPr="00195907">
        <w:rPr>
          <w:b/>
          <w:bCs/>
          <w:sz w:val="44"/>
          <w:szCs w:val="44"/>
          <w:u w:val="single"/>
        </w:rPr>
        <w:t xml:space="preserve"> Feasibility Study: Emergency Medical Assistance Chatbot</w:t>
      </w:r>
    </w:p>
    <w:p w14:paraId="55A59136" w14:textId="3B11D936" w:rsidR="00195907" w:rsidRDefault="00195907" w:rsidP="00195907"/>
    <w:p w14:paraId="4BC09D7B" w14:textId="7BCDA207" w:rsidR="00195907" w:rsidRPr="00195907" w:rsidRDefault="00195907" w:rsidP="00195907">
      <w:pPr>
        <w:rPr>
          <w:b/>
          <w:bCs/>
        </w:rPr>
      </w:pPr>
      <w:r w:rsidRPr="00195907">
        <w:rPr>
          <w:b/>
          <w:bCs/>
          <w:sz w:val="36"/>
          <w:szCs w:val="36"/>
        </w:rPr>
        <w:t>1.</w:t>
      </w:r>
      <w:r w:rsidRPr="00195907">
        <w:rPr>
          <w:b/>
          <w:bCs/>
        </w:rPr>
        <w:t xml:space="preserve"> </w:t>
      </w:r>
      <w:r w:rsidRPr="00195907">
        <w:rPr>
          <w:b/>
          <w:bCs/>
          <w:sz w:val="36"/>
          <w:szCs w:val="36"/>
        </w:rPr>
        <w:t>Project Description</w:t>
      </w:r>
      <w:r w:rsidRPr="00195907">
        <w:rPr>
          <w:rFonts w:hint="cs"/>
          <w:b/>
          <w:bCs/>
          <w:sz w:val="36"/>
          <w:szCs w:val="36"/>
          <w:rtl/>
        </w:rPr>
        <w:t>:</w:t>
      </w:r>
    </w:p>
    <w:p w14:paraId="376661DC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Define the purpose of the Emergency Medical Assistance Chatbot, including providing immediate medical information, guiding users in emergency situations, and offering basic first aid advice.</w:t>
      </w:r>
    </w:p>
    <w:p w14:paraId="6DC4F728" w14:textId="77777777" w:rsidR="00195907" w:rsidRDefault="00195907" w:rsidP="00195907"/>
    <w:p w14:paraId="384AA940" w14:textId="433B1A50" w:rsidR="00195907" w:rsidRPr="00195907" w:rsidRDefault="00195907" w:rsidP="00195907">
      <w:pPr>
        <w:rPr>
          <w:b/>
          <w:bCs/>
          <w:sz w:val="36"/>
          <w:szCs w:val="36"/>
        </w:rPr>
      </w:pPr>
      <w:r w:rsidRPr="00195907">
        <w:rPr>
          <w:b/>
          <w:bCs/>
          <w:sz w:val="36"/>
          <w:szCs w:val="36"/>
        </w:rPr>
        <w:t>2. Market Analysis:</w:t>
      </w:r>
    </w:p>
    <w:p w14:paraId="234BCF7F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Identify the target audience for the chatbot (e.g., individuals seeking quick medical advice in emergencies).</w:t>
      </w:r>
    </w:p>
    <w:p w14:paraId="2E640D69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Analyze the demand for such a service, considering factors like population demographics, healthcare awareness, and technological adoption.</w:t>
      </w:r>
    </w:p>
    <w:p w14:paraId="4F63398E" w14:textId="77777777" w:rsidR="00195907" w:rsidRDefault="00195907" w:rsidP="00195907"/>
    <w:p w14:paraId="2CA3D035" w14:textId="01A9453B" w:rsidR="00195907" w:rsidRPr="00195907" w:rsidRDefault="00195907" w:rsidP="00195907">
      <w:pPr>
        <w:rPr>
          <w:sz w:val="36"/>
          <w:szCs w:val="36"/>
        </w:rPr>
      </w:pPr>
      <w:r w:rsidRPr="00195907">
        <w:rPr>
          <w:sz w:val="36"/>
          <w:szCs w:val="36"/>
        </w:rPr>
        <w:t>3. Technical Feasibility:</w:t>
      </w:r>
    </w:p>
    <w:p w14:paraId="23775001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Assess the technical requirements, including the development platform, integration with existing systems (if any), and compatibility with various devices and platforms.</w:t>
      </w:r>
    </w:p>
    <w:p w14:paraId="33450C88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Evaluate the availability and reliability of necessary technologies, such as natural language processing (NLP) and machine learning algorithms.</w:t>
      </w:r>
    </w:p>
    <w:p w14:paraId="7AFE92E5" w14:textId="77777777" w:rsidR="00195907" w:rsidRDefault="00195907" w:rsidP="00195907"/>
    <w:p w14:paraId="13566510" w14:textId="55D1A580" w:rsidR="00195907" w:rsidRPr="00195907" w:rsidRDefault="00195907" w:rsidP="00195907">
      <w:pPr>
        <w:rPr>
          <w:b/>
          <w:bCs/>
          <w:sz w:val="36"/>
          <w:szCs w:val="36"/>
        </w:rPr>
      </w:pPr>
      <w:r w:rsidRPr="00195907">
        <w:rPr>
          <w:b/>
          <w:bCs/>
          <w:sz w:val="36"/>
          <w:szCs w:val="36"/>
        </w:rPr>
        <w:t>4. Financial Feasibility:</w:t>
      </w:r>
    </w:p>
    <w:p w14:paraId="746FD2AD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Estimate the initial development costs, including software development, chatbot training, and integration with databases.</w:t>
      </w:r>
    </w:p>
    <w:p w14:paraId="00F23C13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Project the ongoing operational costs, such as server maintenance, updates, and user support.</w:t>
      </w:r>
    </w:p>
    <w:p w14:paraId="67F756E1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lastRenderedPageBreak/>
        <w:t>- Analyze potential revenue streams, if applicable, such as partnerships with healthcare providers or subscription models.</w:t>
      </w:r>
    </w:p>
    <w:p w14:paraId="16CCD580" w14:textId="77777777" w:rsidR="00195907" w:rsidRDefault="00195907" w:rsidP="00195907"/>
    <w:p w14:paraId="4B2753AF" w14:textId="66C6FAC3" w:rsidR="00195907" w:rsidRPr="00195907" w:rsidRDefault="00195907" w:rsidP="00195907">
      <w:pPr>
        <w:rPr>
          <w:b/>
          <w:bCs/>
          <w:sz w:val="36"/>
          <w:szCs w:val="36"/>
        </w:rPr>
      </w:pPr>
      <w:r w:rsidRPr="00195907">
        <w:rPr>
          <w:b/>
          <w:bCs/>
          <w:sz w:val="36"/>
          <w:szCs w:val="36"/>
        </w:rPr>
        <w:t>5. Legal and Regulatory Compliance:</w:t>
      </w:r>
    </w:p>
    <w:p w14:paraId="3EC245A7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Identify and comply with relevant healthcare regulations and data protection laws.</w:t>
      </w:r>
    </w:p>
    <w:p w14:paraId="3DF6F2C8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Assess potential legal challenges, such as liability for medical advice provided by the chatbot.</w:t>
      </w:r>
    </w:p>
    <w:p w14:paraId="45CCB7B3" w14:textId="77777777" w:rsidR="00195907" w:rsidRPr="00195907" w:rsidRDefault="00195907" w:rsidP="00195907">
      <w:pPr>
        <w:rPr>
          <w:sz w:val="28"/>
          <w:szCs w:val="28"/>
        </w:rPr>
      </w:pPr>
    </w:p>
    <w:p w14:paraId="59B02E16" w14:textId="7A8EF948" w:rsidR="00195907" w:rsidRPr="00195907" w:rsidRDefault="00195907" w:rsidP="00195907">
      <w:pPr>
        <w:rPr>
          <w:b/>
          <w:bCs/>
          <w:sz w:val="36"/>
          <w:szCs w:val="36"/>
        </w:rPr>
      </w:pPr>
      <w:r w:rsidRPr="00195907">
        <w:rPr>
          <w:b/>
          <w:bCs/>
          <w:sz w:val="36"/>
          <w:szCs w:val="36"/>
        </w:rPr>
        <w:t>6. Operational Feasibility:</w:t>
      </w:r>
    </w:p>
    <w:p w14:paraId="56E4D696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Evaluate the practicality of implementing and maintaining the chatbot in a real-world setting.</w:t>
      </w:r>
    </w:p>
    <w:p w14:paraId="2409151B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Consider the scalability of the chatbot to handle varying user loads during emergencies.</w:t>
      </w:r>
    </w:p>
    <w:p w14:paraId="0B7B73C5" w14:textId="77777777" w:rsidR="00195907" w:rsidRPr="00195907" w:rsidRDefault="00195907" w:rsidP="00195907">
      <w:pPr>
        <w:rPr>
          <w:sz w:val="28"/>
          <w:szCs w:val="28"/>
        </w:rPr>
      </w:pPr>
    </w:p>
    <w:p w14:paraId="1A150092" w14:textId="59FE3551" w:rsidR="00195907" w:rsidRPr="00195907" w:rsidRDefault="00195907" w:rsidP="00195907">
      <w:pPr>
        <w:rPr>
          <w:b/>
          <w:bCs/>
          <w:sz w:val="36"/>
          <w:szCs w:val="36"/>
        </w:rPr>
      </w:pPr>
      <w:r w:rsidRPr="00195907">
        <w:rPr>
          <w:b/>
          <w:bCs/>
          <w:sz w:val="36"/>
          <w:szCs w:val="36"/>
        </w:rPr>
        <w:t>7. Risk Analysis:</w:t>
      </w:r>
    </w:p>
    <w:p w14:paraId="32C396C4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Identify potential risks and challenges, such as technical glitches, misinformation, or user privacy concerns.</w:t>
      </w:r>
    </w:p>
    <w:p w14:paraId="147B99C0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Develop mitigation strategies for each identified risk.</w:t>
      </w:r>
    </w:p>
    <w:p w14:paraId="64C6053C" w14:textId="77777777" w:rsidR="00195907" w:rsidRPr="00195907" w:rsidRDefault="00195907" w:rsidP="00195907">
      <w:pPr>
        <w:rPr>
          <w:sz w:val="28"/>
          <w:szCs w:val="28"/>
        </w:rPr>
      </w:pPr>
    </w:p>
    <w:p w14:paraId="1BC3A844" w14:textId="08504F81" w:rsidR="00195907" w:rsidRPr="00195907" w:rsidRDefault="00195907" w:rsidP="00195907">
      <w:pPr>
        <w:rPr>
          <w:b/>
          <w:bCs/>
          <w:sz w:val="36"/>
          <w:szCs w:val="36"/>
        </w:rPr>
      </w:pPr>
      <w:r w:rsidRPr="00195907">
        <w:rPr>
          <w:b/>
          <w:bCs/>
          <w:sz w:val="36"/>
          <w:szCs w:val="36"/>
        </w:rPr>
        <w:t>8. User Acceptance:</w:t>
      </w:r>
    </w:p>
    <w:p w14:paraId="3C1AE789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Conduct surveys or focus groups to gauge potential users' interest in and acceptance of the Emergency Medical Assistance Chatbot.</w:t>
      </w:r>
    </w:p>
    <w:p w14:paraId="6F313A66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- Collect feedback on desired features and improvements.</w:t>
      </w:r>
    </w:p>
    <w:p w14:paraId="4E9A4DC5" w14:textId="77777777" w:rsidR="00195907" w:rsidRPr="00195907" w:rsidRDefault="00195907" w:rsidP="00195907">
      <w:pPr>
        <w:rPr>
          <w:sz w:val="28"/>
          <w:szCs w:val="28"/>
        </w:rPr>
      </w:pPr>
    </w:p>
    <w:p w14:paraId="350FF771" w14:textId="77777777" w:rsidR="00195907" w:rsidRDefault="00195907" w:rsidP="00195907">
      <w:pPr>
        <w:rPr>
          <w:rtl/>
        </w:rPr>
      </w:pPr>
    </w:p>
    <w:p w14:paraId="10A65C01" w14:textId="0BF44537" w:rsidR="00195907" w:rsidRPr="00195907" w:rsidRDefault="00195907" w:rsidP="00195907">
      <w:pPr>
        <w:rPr>
          <w:b/>
          <w:bCs/>
          <w:sz w:val="36"/>
          <w:szCs w:val="36"/>
        </w:rPr>
      </w:pPr>
      <w:r w:rsidRPr="00195907">
        <w:rPr>
          <w:b/>
          <w:bCs/>
          <w:sz w:val="36"/>
          <w:szCs w:val="36"/>
        </w:rPr>
        <w:lastRenderedPageBreak/>
        <w:t>9. Timeline:</w:t>
      </w:r>
    </w:p>
    <w:p w14:paraId="5924593F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Develop a realistic timeline for the development, testing, and deployment of the chatbot.</w:t>
      </w:r>
    </w:p>
    <w:p w14:paraId="62809948" w14:textId="77777777" w:rsidR="00195907" w:rsidRDefault="00195907" w:rsidP="00195907"/>
    <w:p w14:paraId="7A853F5C" w14:textId="578413B9" w:rsidR="00195907" w:rsidRPr="00195907" w:rsidRDefault="00195907" w:rsidP="00195907">
      <w:pPr>
        <w:rPr>
          <w:b/>
          <w:bCs/>
          <w:sz w:val="36"/>
          <w:szCs w:val="36"/>
        </w:rPr>
      </w:pPr>
      <w:r w:rsidRPr="00195907">
        <w:rPr>
          <w:b/>
          <w:bCs/>
          <w:sz w:val="36"/>
          <w:szCs w:val="36"/>
        </w:rPr>
        <w:t>10. Conclusion:</w:t>
      </w:r>
    </w:p>
    <w:p w14:paraId="64DCB550" w14:textId="77777777" w:rsidR="00195907" w:rsidRPr="00195907" w:rsidRDefault="00195907" w:rsidP="00195907">
      <w:pPr>
        <w:rPr>
          <w:sz w:val="28"/>
          <w:szCs w:val="28"/>
        </w:rPr>
      </w:pPr>
      <w:r w:rsidRPr="00195907">
        <w:rPr>
          <w:sz w:val="28"/>
          <w:szCs w:val="28"/>
        </w:rPr>
        <w:t>Summarize the findings of the feasibility study, emphasizing whether the project is viable, considering technical, financial, legal, and operational aspects.</w:t>
      </w:r>
    </w:p>
    <w:p w14:paraId="0224B8E0" w14:textId="77777777" w:rsidR="00195907" w:rsidRDefault="00195907" w:rsidP="00195907"/>
    <w:p w14:paraId="63D8FD4D" w14:textId="1996E5F2" w:rsidR="00510E1A" w:rsidRPr="00195907" w:rsidRDefault="00510E1A" w:rsidP="00195907"/>
    <w:sectPr w:rsidR="00510E1A" w:rsidRPr="0019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13"/>
    <w:rsid w:val="00195907"/>
    <w:rsid w:val="00510E1A"/>
    <w:rsid w:val="007A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E849D"/>
  <w15:chartTrackingRefBased/>
  <w15:docId w15:val="{5FDF93D9-EDEA-4F8B-AD9E-8AB7BCBA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Khamis Elsayed</dc:creator>
  <cp:keywords/>
  <dc:description/>
  <cp:lastModifiedBy>Yahya Khamis Elsayed</cp:lastModifiedBy>
  <cp:revision>2</cp:revision>
  <dcterms:created xsi:type="dcterms:W3CDTF">2023-12-01T15:12:00Z</dcterms:created>
  <dcterms:modified xsi:type="dcterms:W3CDTF">2023-12-01T15:19:00Z</dcterms:modified>
</cp:coreProperties>
</file>