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1798"/>
        <w:tblW w:w="0" w:type="auto"/>
        <w:tblBorders>
          <w:top w:val="single" w:sz="4" w:space="0" w:color="566B80"/>
          <w:left w:val="single" w:sz="4" w:space="0" w:color="566B80"/>
          <w:bottom w:val="single" w:sz="4" w:space="0" w:color="566B80"/>
          <w:right w:val="single" w:sz="4" w:space="0" w:color="566B80"/>
        </w:tblBorders>
        <w:tblLook w:val="01E0"/>
      </w:tblPr>
      <w:tblGrid>
        <w:gridCol w:w="3228"/>
        <w:gridCol w:w="6611"/>
      </w:tblGrid>
      <w:tr w:rsidR="00344EF9" w:rsidRPr="003309C3" w:rsidTr="003309C3">
        <w:trPr>
          <w:trHeight w:val="1429"/>
        </w:trPr>
        <w:tc>
          <w:tcPr>
            <w:tcW w:w="9839" w:type="dxa"/>
            <w:gridSpan w:val="2"/>
            <w:tcBorders>
              <w:top w:val="single" w:sz="4" w:space="0" w:color="566B80"/>
              <w:bottom w:val="single" w:sz="4" w:space="0" w:color="566B80"/>
            </w:tcBorders>
            <w:shd w:val="clear" w:color="auto" w:fill="7D92A7"/>
            <w:vAlign w:val="center"/>
          </w:tcPr>
          <w:p w:rsidR="00344EF9" w:rsidRDefault="001B6E0E" w:rsidP="003309C3">
            <w:pPr>
              <w:pStyle w:val="Titre1"/>
            </w:pPr>
            <w:fldSimple w:instr=" MERGEFIELD  $clientName  \* MERGEFORMAT ">
              <w:r>
                <w:rPr>
                  <w:noProof/>
                </w:rPr>
                <w:t>«$clientName»</w:t>
              </w:r>
            </w:fldSimple>
          </w:p>
          <w:p w:rsidR="00344EF9" w:rsidRPr="00EC6749" w:rsidRDefault="001B41BC" w:rsidP="001B41BC">
            <w:pPr>
              <w:pStyle w:val="Titre3"/>
            </w:pPr>
            <w:r>
              <w:t xml:space="preserve"> </w:t>
            </w:r>
            <w:fldSimple w:instr=" MERGEFIELD  $project.Name  \* MERGEFORMAT ">
              <w:r>
                <w:rPr>
                  <w:noProof/>
                </w:rPr>
                <w:t>«$project.Name»</w:t>
              </w:r>
            </w:fldSimple>
          </w:p>
        </w:tc>
      </w:tr>
      <w:tr w:rsidR="00344EF9" w:rsidRPr="003309C3" w:rsidTr="003309C3">
        <w:trPr>
          <w:trHeight w:val="1853"/>
        </w:trPr>
        <w:tc>
          <w:tcPr>
            <w:tcW w:w="3228" w:type="dxa"/>
            <w:tcBorders>
              <w:top w:val="single" w:sz="4" w:space="0" w:color="566B80"/>
              <w:right w:val="single" w:sz="4" w:space="0" w:color="566B80"/>
            </w:tcBorders>
            <w:shd w:val="clear" w:color="auto" w:fill="auto"/>
            <w:vAlign w:val="center"/>
          </w:tcPr>
          <w:p w:rsidR="00344EF9" w:rsidRPr="00A250ED" w:rsidRDefault="00344EF9" w:rsidP="003309C3">
            <w:pPr>
              <w:pStyle w:val="Titre2"/>
            </w:pPr>
            <w:r>
              <w:t>La problématique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30AC" w:rsidRPr="008F743F" w:rsidRDefault="00BE49F5" w:rsidP="00A4105E">
            <w:pPr>
              <w:pStyle w:val="puces"/>
              <w:numPr>
                <w:ilvl w:val="0"/>
                <w:numId w:val="0"/>
              </w:numPr>
              <w:ind w:left="454"/>
            </w:pPr>
            <w:fldSimple w:instr=" MERGEFIELD  &quot;#foreach($d in $contextDescriptions)&quot;  \* MERGEFORMAT ">
              <w:r w:rsidR="005715A3">
                <w:rPr>
                  <w:noProof/>
                </w:rPr>
                <w:t>«#foreach($d in $contextDescriptions)»</w:t>
              </w:r>
            </w:fldSimple>
          </w:p>
          <w:p w:rsidR="009743A4" w:rsidRPr="00894E55" w:rsidRDefault="00BE49F5" w:rsidP="00A4105E">
            <w:pPr>
              <w:pStyle w:val="puces"/>
            </w:pPr>
            <w:fldSimple w:instr=" MERGEFIELD  $d.Description  \* MERGEFORMAT ">
              <w:r w:rsidR="00A4105E">
                <w:rPr>
                  <w:noProof/>
                </w:rPr>
                <w:t>«$d.Description»</w:t>
              </w:r>
            </w:fldSimple>
            <w:fldSimple w:instr=" MERGEFIELD  #end  \* MERGEFORMAT ">
              <w:r w:rsidR="00A4105E">
                <w:rPr>
                  <w:noProof/>
                </w:rPr>
                <w:t>«#end»</w:t>
              </w:r>
            </w:fldSimple>
          </w:p>
        </w:tc>
      </w:tr>
      <w:tr w:rsidR="00D77B6E" w:rsidRPr="003309C3" w:rsidTr="003309C3">
        <w:trPr>
          <w:trHeight w:val="1027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D77B6E" w:rsidRDefault="00D77B6E" w:rsidP="00D77B6E">
            <w:pPr>
              <w:pStyle w:val="Titre2"/>
            </w:pPr>
            <w:r>
              <w:t>Les contraintes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77B6E" w:rsidRPr="008F743F" w:rsidRDefault="00BE49F5" w:rsidP="00D77B6E">
            <w:pPr>
              <w:pStyle w:val="puces"/>
              <w:numPr>
                <w:ilvl w:val="0"/>
                <w:numId w:val="0"/>
              </w:numPr>
              <w:ind w:left="454"/>
            </w:pPr>
            <w:fldSimple w:instr=" MERGEFIELD  &quot;#foreach($d in $problemsDescriptions)&quot;  \* MERGEFORMAT ">
              <w:r w:rsidR="0003476C">
                <w:rPr>
                  <w:noProof/>
                </w:rPr>
                <w:t>«#foreach($d in $problemsDescriptions)»</w:t>
              </w:r>
            </w:fldSimple>
          </w:p>
          <w:p w:rsidR="00D77B6E" w:rsidRPr="00894E55" w:rsidRDefault="00BE49F5" w:rsidP="00D77B6E">
            <w:pPr>
              <w:pStyle w:val="puces"/>
            </w:pPr>
            <w:fldSimple w:instr=" MERGEFIELD  $d.Description  \* MERGEFORMAT ">
              <w:r w:rsidR="00D77B6E">
                <w:rPr>
                  <w:noProof/>
                </w:rPr>
                <w:t>«$d.Description»</w:t>
              </w:r>
            </w:fldSimple>
            <w:fldSimple w:instr=" MERGEFIELD  #end  \* MERGEFORMAT ">
              <w:r w:rsidR="00D77B6E">
                <w:rPr>
                  <w:noProof/>
                </w:rPr>
                <w:t>«#end»</w:t>
              </w:r>
            </w:fldSimple>
          </w:p>
        </w:tc>
      </w:tr>
      <w:tr w:rsidR="00D77B6E" w:rsidRPr="003309C3" w:rsidTr="003309C3">
        <w:trPr>
          <w:trHeight w:val="1926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D77B6E" w:rsidRDefault="00D77B6E" w:rsidP="00D77B6E">
            <w:pPr>
              <w:pStyle w:val="Titre2"/>
            </w:pPr>
            <w:r>
              <w:t>La solution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77B6E" w:rsidRPr="008F743F" w:rsidRDefault="00BE49F5" w:rsidP="00D77B6E">
            <w:pPr>
              <w:pStyle w:val="puces"/>
              <w:numPr>
                <w:ilvl w:val="0"/>
                <w:numId w:val="0"/>
              </w:numPr>
              <w:ind w:left="454"/>
            </w:pPr>
            <w:fldSimple w:instr=" MERGEFIELD  &quot;#foreach($d in $solutionsDescriptions)&quot;  \* MERGEFORMAT ">
              <w:r w:rsidR="0003476C">
                <w:rPr>
                  <w:noProof/>
                </w:rPr>
                <w:t>«#foreach($d in $solutionsDescriptions)»</w:t>
              </w:r>
            </w:fldSimple>
          </w:p>
          <w:p w:rsidR="00D77B6E" w:rsidRPr="00894E55" w:rsidRDefault="00BE49F5" w:rsidP="00D77B6E">
            <w:pPr>
              <w:pStyle w:val="puces"/>
            </w:pPr>
            <w:fldSimple w:instr=" MERGEFIELD  $d.Description  \* MERGEFORMAT ">
              <w:r w:rsidR="00D77B6E">
                <w:rPr>
                  <w:noProof/>
                </w:rPr>
                <w:t>«$d.Description»</w:t>
              </w:r>
            </w:fldSimple>
            <w:fldSimple w:instr=" MERGEFIELD  #end  \* MERGEFORMAT ">
              <w:r w:rsidR="00D77B6E">
                <w:rPr>
                  <w:noProof/>
                </w:rPr>
                <w:t>«#end»</w:t>
              </w:r>
            </w:fldSimple>
          </w:p>
        </w:tc>
      </w:tr>
      <w:tr w:rsidR="00D77B6E" w:rsidRPr="003309C3" w:rsidTr="003309C3">
        <w:trPr>
          <w:trHeight w:val="1086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D77B6E" w:rsidRDefault="00D77B6E" w:rsidP="00D77B6E">
            <w:pPr>
              <w:pStyle w:val="Titre2"/>
            </w:pPr>
            <w:r>
              <w:t>Notre valeur ajoutée</w:t>
            </w:r>
          </w:p>
          <w:p w:rsidR="00D77B6E" w:rsidRDefault="00D77B6E" w:rsidP="00D77B6E">
            <w:pPr>
              <w:pStyle w:val="Titre2"/>
            </w:pP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77B6E" w:rsidRPr="008F743F" w:rsidRDefault="00BE49F5" w:rsidP="00D77B6E">
            <w:pPr>
              <w:pStyle w:val="puces"/>
              <w:numPr>
                <w:ilvl w:val="0"/>
                <w:numId w:val="0"/>
              </w:numPr>
              <w:ind w:left="454"/>
            </w:pPr>
            <w:fldSimple w:instr=" MERGEFIELD  &quot;#foreach($d in $companyBenefitsDescriptions)&quot;  \* MERGEFORMAT ">
              <w:r w:rsidR="00A958CC">
                <w:rPr>
                  <w:noProof/>
                </w:rPr>
                <w:t>«#foreach($d in $companyBenefitsDescripti»</w:t>
              </w:r>
            </w:fldSimple>
          </w:p>
          <w:p w:rsidR="00D77B6E" w:rsidRPr="00894E55" w:rsidRDefault="00BE49F5" w:rsidP="00D77B6E">
            <w:pPr>
              <w:pStyle w:val="puces"/>
            </w:pPr>
            <w:fldSimple w:instr=" MERGEFIELD  $d.Description  \* MERGEFORMAT ">
              <w:r w:rsidR="00D77B6E">
                <w:rPr>
                  <w:noProof/>
                </w:rPr>
                <w:t>«$d.Description»</w:t>
              </w:r>
            </w:fldSimple>
            <w:fldSimple w:instr=" MERGEFIELD  #end  \* MERGEFORMAT ">
              <w:r w:rsidR="00D77B6E">
                <w:rPr>
                  <w:noProof/>
                </w:rPr>
                <w:t>«#end»</w:t>
              </w:r>
            </w:fldSimple>
          </w:p>
        </w:tc>
      </w:tr>
      <w:tr w:rsidR="00D77B6E" w:rsidRPr="003309C3" w:rsidTr="003309C3">
        <w:trPr>
          <w:trHeight w:val="1030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D77B6E" w:rsidRDefault="00D77B6E" w:rsidP="00D77B6E">
            <w:pPr>
              <w:pStyle w:val="Titre2"/>
            </w:pPr>
            <w:r>
              <w:t>Le bénéfice du client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77B6E" w:rsidRPr="008F743F" w:rsidRDefault="00BE49F5" w:rsidP="00D77B6E">
            <w:pPr>
              <w:pStyle w:val="puces"/>
              <w:numPr>
                <w:ilvl w:val="0"/>
                <w:numId w:val="0"/>
              </w:numPr>
              <w:ind w:left="454"/>
            </w:pPr>
            <w:fldSimple w:instr=" MERGEFIELD  &quot;#foreach($d in $clientBenefitsDescriptions)&quot;  \* MERGEFORMAT ">
              <w:r w:rsidR="00A958CC">
                <w:rPr>
                  <w:noProof/>
                </w:rPr>
                <w:t>«#foreach($d in $clientBenefitsDescriptio»</w:t>
              </w:r>
            </w:fldSimple>
          </w:p>
          <w:p w:rsidR="00D77B6E" w:rsidRPr="00894E55" w:rsidRDefault="00BE49F5" w:rsidP="00D77B6E">
            <w:pPr>
              <w:pStyle w:val="puces"/>
            </w:pPr>
            <w:fldSimple w:instr=" MERGEFIELD  $d.Description  \* MERGEFORMAT ">
              <w:r w:rsidR="00D77B6E">
                <w:rPr>
                  <w:noProof/>
                </w:rPr>
                <w:t>«$d.Description»</w:t>
              </w:r>
            </w:fldSimple>
            <w:fldSimple w:instr=" MERGEFIELD  #end  \* MERGEFORMAT ">
              <w:r w:rsidR="00D77B6E">
                <w:rPr>
                  <w:noProof/>
                </w:rPr>
                <w:t>«#end»</w:t>
              </w:r>
            </w:fldSimple>
          </w:p>
        </w:tc>
      </w:tr>
    </w:tbl>
    <w:p w:rsidR="00856206" w:rsidRDefault="00856206"/>
    <w:p w:rsidR="00753D9E" w:rsidRDefault="00753D9E"/>
    <w:p w:rsidR="00753D9E" w:rsidRDefault="00753D9E"/>
    <w:p w:rsidR="00753D9E" w:rsidRDefault="00753D9E"/>
    <w:p w:rsidR="00753D9E" w:rsidRDefault="00753D9E"/>
    <w:p w:rsidR="00F24F0D" w:rsidRDefault="00F24F0D"/>
    <w:p w:rsidR="00F24F0D" w:rsidRDefault="00F24F0D"/>
    <w:tbl>
      <w:tblPr>
        <w:tblpPr w:leftFromText="141" w:rightFromText="141" w:vertAnchor="text" w:horzAnchor="margin" w:tblpY="159"/>
        <w:tblW w:w="0" w:type="auto"/>
        <w:tblBorders>
          <w:top w:val="single" w:sz="4" w:space="0" w:color="566B80"/>
          <w:left w:val="single" w:sz="4" w:space="0" w:color="566B80"/>
          <w:bottom w:val="single" w:sz="4" w:space="0" w:color="566B80"/>
          <w:right w:val="single" w:sz="4" w:space="0" w:color="566B80"/>
          <w:insideH w:val="single" w:sz="4" w:space="0" w:color="566B80"/>
          <w:insideV w:val="single" w:sz="4" w:space="0" w:color="566B80"/>
        </w:tblBorders>
        <w:tblLook w:val="01E0"/>
      </w:tblPr>
      <w:tblGrid>
        <w:gridCol w:w="2878"/>
        <w:gridCol w:w="3802"/>
        <w:gridCol w:w="3172"/>
      </w:tblGrid>
      <w:tr w:rsidR="00A11294" w:rsidTr="003309C3">
        <w:trPr>
          <w:trHeight w:val="356"/>
        </w:trPr>
        <w:tc>
          <w:tcPr>
            <w:tcW w:w="2878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Charge</w:t>
            </w:r>
          </w:p>
        </w:tc>
        <w:tc>
          <w:tcPr>
            <w:tcW w:w="3802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Livraison</w:t>
            </w:r>
          </w:p>
        </w:tc>
        <w:tc>
          <w:tcPr>
            <w:tcW w:w="3172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Délai</w:t>
            </w:r>
          </w:p>
        </w:tc>
      </w:tr>
      <w:tr w:rsidR="00A11294" w:rsidTr="003309C3">
        <w:trPr>
          <w:trHeight w:val="555"/>
        </w:trPr>
        <w:tc>
          <w:tcPr>
            <w:tcW w:w="2878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  <w:tc>
          <w:tcPr>
            <w:tcW w:w="3802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  <w:tc>
          <w:tcPr>
            <w:tcW w:w="3172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</w:tr>
      <w:tr w:rsidR="00A11294" w:rsidTr="003309C3">
        <w:trPr>
          <w:trHeight w:val="453"/>
        </w:trPr>
        <w:tc>
          <w:tcPr>
            <w:tcW w:w="9852" w:type="dxa"/>
            <w:gridSpan w:val="3"/>
            <w:shd w:val="clear" w:color="auto" w:fill="7D92A7"/>
            <w:vAlign w:val="center"/>
          </w:tcPr>
          <w:p w:rsidR="00A11294" w:rsidRPr="00326534" w:rsidRDefault="00A11294" w:rsidP="003309C3">
            <w:pPr>
              <w:pStyle w:val="Titre3"/>
            </w:pPr>
            <w:r w:rsidRPr="00326534">
              <w:t>Environnement technique</w:t>
            </w:r>
          </w:p>
        </w:tc>
      </w:tr>
      <w:tr w:rsidR="00A11294" w:rsidRPr="003309C3" w:rsidTr="003309C3">
        <w:trPr>
          <w:trHeight w:val="710"/>
        </w:trPr>
        <w:tc>
          <w:tcPr>
            <w:tcW w:w="9852" w:type="dxa"/>
            <w:gridSpan w:val="3"/>
            <w:shd w:val="clear" w:color="auto" w:fill="auto"/>
            <w:vAlign w:val="center"/>
          </w:tcPr>
          <w:p w:rsidR="00A11294" w:rsidRPr="003309C3" w:rsidRDefault="00A11294" w:rsidP="003309C3">
            <w:pPr>
              <w:pStyle w:val="textecentr"/>
              <w:rPr>
                <w:lang w:val="en-GB"/>
              </w:rPr>
            </w:pPr>
          </w:p>
        </w:tc>
      </w:tr>
    </w:tbl>
    <w:p w:rsidR="00D56BB7" w:rsidRDefault="00D20E76" w:rsidP="00D20E76">
      <w:pPr>
        <w:tabs>
          <w:tab w:val="left" w:pos="720"/>
        </w:tabs>
        <w:rPr>
          <w:lang w:val="en-GB"/>
        </w:rPr>
      </w:pPr>
      <w:r>
        <w:rPr>
          <w:lang w:val="en-GB"/>
        </w:rPr>
        <w:tab/>
      </w:r>
    </w:p>
    <w:p w:rsidR="00A11294" w:rsidRPr="00326534" w:rsidRDefault="00A11294" w:rsidP="00A11294">
      <w:pPr>
        <w:tabs>
          <w:tab w:val="left" w:pos="720"/>
        </w:tabs>
        <w:ind w:left="600" w:right="346"/>
        <w:rPr>
          <w:lang w:val="en-GB"/>
        </w:rPr>
      </w:pPr>
    </w:p>
    <w:sectPr w:rsidR="00A11294" w:rsidRPr="00326534" w:rsidSect="00A11294">
      <w:headerReference w:type="default" r:id="rId7"/>
      <w:footerReference w:type="default" r:id="rId8"/>
      <w:pgSz w:w="11906" w:h="16838" w:code="9"/>
      <w:pgMar w:top="1259" w:right="1134" w:bottom="902" w:left="1134" w:header="567" w:footer="30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E11" w:rsidRDefault="004A6E11">
      <w:r>
        <w:separator/>
      </w:r>
    </w:p>
  </w:endnote>
  <w:endnote w:type="continuationSeparator" w:id="0">
    <w:p w:rsidR="004A6E11" w:rsidRDefault="004A6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FB2" w:rsidRDefault="000D6398"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-208280</wp:posOffset>
          </wp:positionV>
          <wp:extent cx="7772400" cy="662940"/>
          <wp:effectExtent l="19050" t="0" r="0" b="0"/>
          <wp:wrapNone/>
          <wp:docPr id="2" name="Image 2" descr="bas de page fiche refer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s de page fiche referenc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62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E11" w:rsidRDefault="004A6E11">
      <w:r>
        <w:separator/>
      </w:r>
    </w:p>
  </w:footnote>
  <w:footnote w:type="continuationSeparator" w:id="0">
    <w:p w:rsidR="004A6E11" w:rsidRDefault="004A6E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FB2" w:rsidRDefault="000D6398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-360680</wp:posOffset>
          </wp:positionV>
          <wp:extent cx="7620000" cy="1970405"/>
          <wp:effectExtent l="19050" t="0" r="0" b="0"/>
          <wp:wrapNone/>
          <wp:docPr id="3" name="Image 3" descr="Bandeau-référ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deau-référenc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970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855B0"/>
    <w:multiLevelType w:val="hybridMultilevel"/>
    <w:tmpl w:val="D7C2E7A6"/>
    <w:lvl w:ilvl="0" w:tplc="831A2536">
      <w:numFmt w:val="bullet"/>
      <w:pStyle w:val="pucesref"/>
      <w:lvlText w:val=""/>
      <w:lvlJc w:val="left"/>
      <w:pPr>
        <w:tabs>
          <w:tab w:val="num" w:pos="359"/>
        </w:tabs>
        <w:ind w:left="359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1">
    <w:nsid w:val="5CFB5415"/>
    <w:multiLevelType w:val="hybridMultilevel"/>
    <w:tmpl w:val="06D45A22"/>
    <w:lvl w:ilvl="0" w:tplc="2C32E896">
      <w:numFmt w:val="bullet"/>
      <w:pStyle w:val="puces"/>
      <w:lvlText w:val=""/>
      <w:lvlJc w:val="left"/>
      <w:pPr>
        <w:tabs>
          <w:tab w:val="num" w:pos="454"/>
        </w:tabs>
        <w:ind w:left="454" w:hanging="456"/>
      </w:pPr>
      <w:rPr>
        <w:rFonts w:ascii="Wingdings" w:eastAsia="Times New Roman" w:hAnsi="Wingdings" w:cs="Times New Roman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00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344EF9"/>
    <w:rsid w:val="0003476C"/>
    <w:rsid w:val="000639E9"/>
    <w:rsid w:val="00076410"/>
    <w:rsid w:val="00095230"/>
    <w:rsid w:val="000D6398"/>
    <w:rsid w:val="000E3680"/>
    <w:rsid w:val="001B41BC"/>
    <w:rsid w:val="001B6E0E"/>
    <w:rsid w:val="001C2B75"/>
    <w:rsid w:val="00224348"/>
    <w:rsid w:val="0022585D"/>
    <w:rsid w:val="0028282A"/>
    <w:rsid w:val="002D7D85"/>
    <w:rsid w:val="002F0921"/>
    <w:rsid w:val="00302811"/>
    <w:rsid w:val="00326534"/>
    <w:rsid w:val="003309C3"/>
    <w:rsid w:val="00344EF9"/>
    <w:rsid w:val="0038353E"/>
    <w:rsid w:val="003D4864"/>
    <w:rsid w:val="004A6E11"/>
    <w:rsid w:val="004B4B09"/>
    <w:rsid w:val="004C5EB5"/>
    <w:rsid w:val="004D53F9"/>
    <w:rsid w:val="00551E06"/>
    <w:rsid w:val="0056502D"/>
    <w:rsid w:val="005708DC"/>
    <w:rsid w:val="005715A3"/>
    <w:rsid w:val="005A3A53"/>
    <w:rsid w:val="005C7D1A"/>
    <w:rsid w:val="00622479"/>
    <w:rsid w:val="006B22CF"/>
    <w:rsid w:val="006D3428"/>
    <w:rsid w:val="006E6D11"/>
    <w:rsid w:val="006F1AD9"/>
    <w:rsid w:val="00706D04"/>
    <w:rsid w:val="00721ADB"/>
    <w:rsid w:val="00744134"/>
    <w:rsid w:val="00753D9E"/>
    <w:rsid w:val="0076535C"/>
    <w:rsid w:val="007872AB"/>
    <w:rsid w:val="007B562B"/>
    <w:rsid w:val="007C296C"/>
    <w:rsid w:val="007E6787"/>
    <w:rsid w:val="007F24A6"/>
    <w:rsid w:val="00806794"/>
    <w:rsid w:val="00826653"/>
    <w:rsid w:val="00856206"/>
    <w:rsid w:val="00894E55"/>
    <w:rsid w:val="008A2DB4"/>
    <w:rsid w:val="008A6835"/>
    <w:rsid w:val="008A758F"/>
    <w:rsid w:val="008E4C9D"/>
    <w:rsid w:val="008F142D"/>
    <w:rsid w:val="008F3FFD"/>
    <w:rsid w:val="008F743F"/>
    <w:rsid w:val="00943055"/>
    <w:rsid w:val="00946AB8"/>
    <w:rsid w:val="00954BF7"/>
    <w:rsid w:val="009743A4"/>
    <w:rsid w:val="009B3E14"/>
    <w:rsid w:val="00A11294"/>
    <w:rsid w:val="00A311F8"/>
    <w:rsid w:val="00A4105E"/>
    <w:rsid w:val="00A958CC"/>
    <w:rsid w:val="00AA1D0B"/>
    <w:rsid w:val="00AE2C41"/>
    <w:rsid w:val="00B45D97"/>
    <w:rsid w:val="00B67EA7"/>
    <w:rsid w:val="00BE49F5"/>
    <w:rsid w:val="00C44FD6"/>
    <w:rsid w:val="00C61FC4"/>
    <w:rsid w:val="00C730AC"/>
    <w:rsid w:val="00CE3C1F"/>
    <w:rsid w:val="00CF1FB2"/>
    <w:rsid w:val="00D20E76"/>
    <w:rsid w:val="00D56BB7"/>
    <w:rsid w:val="00D77B6E"/>
    <w:rsid w:val="00DE07B9"/>
    <w:rsid w:val="00DF119C"/>
    <w:rsid w:val="00E13D84"/>
    <w:rsid w:val="00E64049"/>
    <w:rsid w:val="00EC6749"/>
    <w:rsid w:val="00F24F0D"/>
    <w:rsid w:val="00FE5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EF9"/>
    <w:rPr>
      <w:sz w:val="24"/>
      <w:szCs w:val="24"/>
    </w:rPr>
  </w:style>
  <w:style w:type="paragraph" w:styleId="Titre1">
    <w:name w:val="heading 1"/>
    <w:basedOn w:val="Normal"/>
    <w:next w:val="Normal"/>
    <w:qFormat/>
    <w:rsid w:val="00E13D84"/>
    <w:pPr>
      <w:keepNext/>
      <w:spacing w:before="60" w:after="60"/>
      <w:jc w:val="center"/>
      <w:outlineLvl w:val="0"/>
    </w:pPr>
    <w:rPr>
      <w:rFonts w:ascii="Arial" w:hAnsi="Arial" w:cs="Arial"/>
      <w:b/>
      <w:bCs/>
      <w:color w:val="FFFFFF"/>
      <w:kern w:val="32"/>
      <w:sz w:val="32"/>
      <w:szCs w:val="32"/>
    </w:rPr>
  </w:style>
  <w:style w:type="paragraph" w:styleId="Titre2">
    <w:name w:val="heading 2"/>
    <w:aliases w:val="bleu"/>
    <w:basedOn w:val="Normal"/>
    <w:next w:val="Normal"/>
    <w:qFormat/>
    <w:rsid w:val="00E13D84"/>
    <w:pPr>
      <w:keepNext/>
      <w:spacing w:before="60" w:after="60"/>
      <w:jc w:val="center"/>
      <w:outlineLvl w:val="1"/>
    </w:pPr>
    <w:rPr>
      <w:rFonts w:ascii="Arial" w:hAnsi="Arial" w:cs="Arial"/>
      <w:b/>
      <w:bCs/>
      <w:iCs/>
      <w:color w:val="566B80"/>
      <w:szCs w:val="28"/>
    </w:rPr>
  </w:style>
  <w:style w:type="paragraph" w:styleId="Titre3">
    <w:name w:val="heading 3"/>
    <w:aliases w:val="blanc"/>
    <w:basedOn w:val="Normal"/>
    <w:next w:val="Normal"/>
    <w:qFormat/>
    <w:rsid w:val="00EC6749"/>
    <w:pPr>
      <w:keepNext/>
      <w:spacing w:before="60" w:after="60"/>
      <w:jc w:val="center"/>
      <w:outlineLvl w:val="2"/>
    </w:pPr>
    <w:rPr>
      <w:rFonts w:ascii="Arial" w:hAnsi="Arial" w:cs="Arial"/>
      <w:b/>
      <w:bCs/>
      <w:color w:val="FFFFF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prs4pt">
    <w:name w:val="Style Après : 4 pt"/>
    <w:basedOn w:val="Normal"/>
    <w:link w:val="StyleAprs4ptCar"/>
    <w:rsid w:val="006B22CF"/>
    <w:pPr>
      <w:spacing w:after="80"/>
    </w:pPr>
    <w:rPr>
      <w:szCs w:val="20"/>
    </w:rPr>
  </w:style>
  <w:style w:type="character" w:customStyle="1" w:styleId="StyleAprs4ptCar">
    <w:name w:val="Style Après : 4 pt Car"/>
    <w:link w:val="StyleAprs4pt"/>
    <w:rsid w:val="006B22CF"/>
    <w:rPr>
      <w:sz w:val="24"/>
      <w:lang w:val="fr-FR" w:eastAsia="fr-FR" w:bidi="ar-SA"/>
    </w:rPr>
  </w:style>
  <w:style w:type="table" w:styleId="Grilledutableau">
    <w:name w:val="Table Grid"/>
    <w:basedOn w:val="TableauNormal"/>
    <w:semiHidden/>
    <w:rsid w:val="00344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rsid w:val="00D56BB7"/>
    <w:rPr>
      <w:rFonts w:ascii="Arial" w:hAnsi="Arial"/>
      <w:sz w:val="22"/>
    </w:rPr>
  </w:style>
  <w:style w:type="paragraph" w:customStyle="1" w:styleId="textecentr">
    <w:name w:val="texte centré"/>
    <w:basedOn w:val="Normal"/>
    <w:link w:val="textecentrCar"/>
    <w:rsid w:val="00D56BB7"/>
    <w:pPr>
      <w:jc w:val="center"/>
    </w:pPr>
    <w:rPr>
      <w:rFonts w:ascii="Arial" w:hAnsi="Arial"/>
      <w:sz w:val="22"/>
      <w:szCs w:val="20"/>
    </w:rPr>
  </w:style>
  <w:style w:type="character" w:customStyle="1" w:styleId="textecentrCar">
    <w:name w:val="texte centré Car"/>
    <w:link w:val="textecentr"/>
    <w:rsid w:val="00D56BB7"/>
    <w:rPr>
      <w:rFonts w:ascii="Arial" w:hAnsi="Arial"/>
      <w:sz w:val="22"/>
      <w:lang w:val="fr-FR" w:eastAsia="fr-FR" w:bidi="ar-SA"/>
    </w:rPr>
  </w:style>
  <w:style w:type="paragraph" w:customStyle="1" w:styleId="pucesdanstableau">
    <w:name w:val="puces dans tableau"/>
    <w:basedOn w:val="Normal"/>
    <w:link w:val="pucesdanstableauCar"/>
    <w:semiHidden/>
    <w:rsid w:val="006E6D11"/>
    <w:pPr>
      <w:tabs>
        <w:tab w:val="left" w:pos="453"/>
      </w:tabs>
      <w:ind w:left="453" w:hanging="453"/>
    </w:pPr>
    <w:rPr>
      <w:rFonts w:ascii="Arial" w:hAnsi="Arial"/>
      <w:sz w:val="22"/>
    </w:rPr>
  </w:style>
  <w:style w:type="character" w:customStyle="1" w:styleId="pucesdanstableauCar">
    <w:name w:val="puces dans tableau Car"/>
    <w:link w:val="pucesdanstableau"/>
    <w:rsid w:val="006E6D11"/>
    <w:rPr>
      <w:rFonts w:ascii="Arial" w:hAnsi="Arial"/>
      <w:sz w:val="22"/>
      <w:szCs w:val="24"/>
      <w:lang w:val="fr-FR" w:eastAsia="fr-FR" w:bidi="ar-SA"/>
    </w:rPr>
  </w:style>
  <w:style w:type="paragraph" w:customStyle="1" w:styleId="pucesref">
    <w:name w:val="puces ref"/>
    <w:basedOn w:val="StyleAprs4pt"/>
    <w:semiHidden/>
    <w:rsid w:val="006E6D11"/>
    <w:pPr>
      <w:numPr>
        <w:numId w:val="1"/>
      </w:numPr>
      <w:tabs>
        <w:tab w:val="left" w:pos="453"/>
      </w:tabs>
    </w:pPr>
  </w:style>
  <w:style w:type="paragraph" w:customStyle="1" w:styleId="puces">
    <w:name w:val="puces"/>
    <w:basedOn w:val="StyleAprs4pt"/>
    <w:link w:val="pucesCar"/>
    <w:rsid w:val="006E6D11"/>
    <w:pPr>
      <w:numPr>
        <w:numId w:val="2"/>
      </w:numPr>
    </w:pPr>
    <w:rPr>
      <w:rFonts w:ascii="Arial" w:hAnsi="Arial"/>
      <w:sz w:val="22"/>
    </w:rPr>
  </w:style>
  <w:style w:type="character" w:customStyle="1" w:styleId="pucesCar">
    <w:name w:val="puces Car"/>
    <w:link w:val="puces"/>
    <w:rsid w:val="006E6D11"/>
    <w:rPr>
      <w:rFonts w:ascii="Arial" w:hAnsi="Arial"/>
      <w:sz w:val="22"/>
      <w:lang w:val="fr-FR" w:eastAsia="fr-FR" w:bidi="ar-SA"/>
    </w:rPr>
  </w:style>
  <w:style w:type="paragraph" w:styleId="Pieddepage">
    <w:name w:val="footer"/>
    <w:basedOn w:val="Normal"/>
    <w:rsid w:val="00A11294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A11294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Référence projet</vt:lpstr>
    </vt:vector>
  </TitlesOfParts>
  <Company> 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Référence projet</dc:title>
  <dc:subject/>
  <dc:creator>Service Communication Sodifrance</dc:creator>
  <cp:keywords/>
  <dc:description/>
  <cp:lastModifiedBy>azerr</cp:lastModifiedBy>
  <cp:revision>15</cp:revision>
  <cp:lastPrinted>2009-03-18T15:40:00Z</cp:lastPrinted>
  <dcterms:created xsi:type="dcterms:W3CDTF">2011-12-15T11:53:00Z</dcterms:created>
  <dcterms:modified xsi:type="dcterms:W3CDTF">2011-12-22T17:23:00Z</dcterms:modified>
</cp:coreProperties>
</file>