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6E72"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4E91B96B"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47832BF1"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 xml:space="preserve">Submitted in partial </w:t>
      </w:r>
      <w:proofErr w:type="spellStart"/>
      <w:r w:rsidR="00197EEB">
        <w:rPr>
          <w:rFonts w:ascii="Arial" w:hAnsi="Arial" w:cs="Arial"/>
          <w:sz w:val="24"/>
          <w:szCs w:val="24"/>
          <w:lang w:val="en-GB"/>
        </w:rPr>
        <w:t>fulfil</w:t>
      </w:r>
      <w:r w:rsidR="003237C5">
        <w:rPr>
          <w:rFonts w:ascii="Arial" w:hAnsi="Arial" w:cs="Arial"/>
          <w:sz w:val="24"/>
          <w:szCs w:val="24"/>
          <w:lang w:val="en-GB"/>
        </w:rPr>
        <w:t>l</w:t>
      </w:r>
      <w:r w:rsidR="00197EEB">
        <w:rPr>
          <w:rFonts w:ascii="Arial" w:hAnsi="Arial" w:cs="Arial"/>
          <w:sz w:val="24"/>
          <w:szCs w:val="24"/>
          <w:lang w:val="en-GB"/>
        </w:rPr>
        <w:t>ment</w:t>
      </w:r>
      <w:proofErr w:type="spellEnd"/>
      <w:r w:rsidR="00197EEB">
        <w:rPr>
          <w:rFonts w:ascii="Arial" w:hAnsi="Arial" w:cs="Arial"/>
          <w:sz w:val="24"/>
          <w:szCs w:val="24"/>
          <w:lang w:val="en-GB"/>
        </w:rPr>
        <w:t xml:space="preserve">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0E398FE0"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51513740"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33C178E7"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204809EA"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06B1213D"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5454E2B9"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578AAA93" w14:textId="77777777" w:rsidR="00AE377F" w:rsidRDefault="00AE377F" w:rsidP="00AE377F">
      <w:pPr>
        <w:spacing w:line="240" w:lineRule="auto"/>
        <w:jc w:val="center"/>
        <w:rPr>
          <w:rFonts w:ascii="Arial" w:hAnsi="Arial" w:cs="Arial"/>
          <w:b/>
          <w:sz w:val="28"/>
          <w:szCs w:val="28"/>
          <w:lang w:val="en-GB"/>
        </w:rPr>
      </w:pPr>
    </w:p>
    <w:p w14:paraId="7DBE9B4C" w14:textId="77777777"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1458A0E8" w14:textId="77777777" w:rsidR="0078689D" w:rsidRDefault="0078689D" w:rsidP="00AE377F">
      <w:pPr>
        <w:spacing w:line="240" w:lineRule="auto"/>
        <w:jc w:val="center"/>
        <w:rPr>
          <w:rFonts w:ascii="Arial" w:hAnsi="Arial" w:cs="Arial"/>
          <w:b/>
          <w:sz w:val="28"/>
          <w:szCs w:val="28"/>
          <w:lang w:val="en-GB"/>
        </w:rPr>
      </w:pPr>
    </w:p>
    <w:p w14:paraId="2721A625" w14:textId="77777777" w:rsidR="0078689D" w:rsidRDefault="0078689D" w:rsidP="00AE377F">
      <w:pPr>
        <w:spacing w:line="240" w:lineRule="auto"/>
        <w:jc w:val="center"/>
        <w:rPr>
          <w:rFonts w:ascii="Arial" w:hAnsi="Arial" w:cs="Arial"/>
          <w:b/>
          <w:sz w:val="28"/>
          <w:szCs w:val="28"/>
          <w:lang w:val="en-GB"/>
        </w:rPr>
      </w:pPr>
    </w:p>
    <w:p w14:paraId="50EFA651" w14:textId="77777777" w:rsidR="0078689D" w:rsidRDefault="0078689D" w:rsidP="00AE377F">
      <w:pPr>
        <w:spacing w:line="240" w:lineRule="auto"/>
        <w:jc w:val="center"/>
        <w:rPr>
          <w:rFonts w:ascii="Arial" w:hAnsi="Arial" w:cs="Arial"/>
          <w:b/>
          <w:sz w:val="28"/>
          <w:szCs w:val="28"/>
          <w:lang w:val="en-GB"/>
        </w:rPr>
      </w:pPr>
    </w:p>
    <w:p w14:paraId="14CC5934" w14:textId="77777777" w:rsidR="0078689D" w:rsidRDefault="0078689D" w:rsidP="00AE377F">
      <w:pPr>
        <w:spacing w:line="240" w:lineRule="auto"/>
        <w:jc w:val="center"/>
        <w:rPr>
          <w:rFonts w:ascii="Arial" w:hAnsi="Arial" w:cs="Arial"/>
          <w:b/>
          <w:sz w:val="28"/>
          <w:szCs w:val="28"/>
          <w:lang w:val="en-GB"/>
        </w:rPr>
      </w:pPr>
    </w:p>
    <w:p w14:paraId="7E86E951" w14:textId="77777777" w:rsidR="00AE377F" w:rsidRDefault="00AE377F" w:rsidP="00AE377F">
      <w:pPr>
        <w:spacing w:line="240" w:lineRule="auto"/>
        <w:jc w:val="center"/>
        <w:rPr>
          <w:rFonts w:ascii="Arial" w:hAnsi="Arial" w:cs="Arial"/>
          <w:b/>
          <w:sz w:val="28"/>
          <w:szCs w:val="28"/>
          <w:lang w:val="en-GB"/>
        </w:rPr>
      </w:pPr>
    </w:p>
    <w:p w14:paraId="18B1C8EE" w14:textId="77777777" w:rsidR="00AE377F" w:rsidRDefault="00AE377F" w:rsidP="00AE377F">
      <w:pPr>
        <w:spacing w:line="240" w:lineRule="auto"/>
        <w:jc w:val="center"/>
        <w:rPr>
          <w:rFonts w:ascii="Arial" w:hAnsi="Arial" w:cs="Arial"/>
          <w:b/>
          <w:sz w:val="28"/>
          <w:szCs w:val="28"/>
          <w:lang w:val="en-GB"/>
        </w:rPr>
      </w:pPr>
    </w:p>
    <w:p w14:paraId="777619B7" w14:textId="77777777" w:rsidR="00AE377F" w:rsidRDefault="00AE377F" w:rsidP="007B7E7F">
      <w:pPr>
        <w:spacing w:line="240" w:lineRule="auto"/>
        <w:ind w:left="720"/>
        <w:jc w:val="both"/>
        <w:rPr>
          <w:rFonts w:ascii="Arial" w:hAnsi="Arial" w:cs="Arial"/>
          <w:b/>
          <w:sz w:val="24"/>
          <w:szCs w:val="24"/>
          <w:lang w:val="en-GB"/>
        </w:rPr>
      </w:pPr>
    </w:p>
    <w:p w14:paraId="08C577B9" w14:textId="77777777" w:rsidR="00E173BE" w:rsidRPr="007B7E7F" w:rsidRDefault="00E173BE" w:rsidP="007B7E7F">
      <w:pPr>
        <w:spacing w:line="240" w:lineRule="auto"/>
        <w:ind w:left="720"/>
        <w:jc w:val="both"/>
        <w:rPr>
          <w:rFonts w:ascii="Arial" w:hAnsi="Arial" w:cs="Arial"/>
          <w:b/>
          <w:sz w:val="24"/>
          <w:szCs w:val="24"/>
          <w:lang w:val="en-GB"/>
        </w:rPr>
      </w:pPr>
    </w:p>
    <w:p w14:paraId="1A8E9999"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6BA74E8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0C7DA4D6" w14:textId="77777777" w:rsidR="00E173BE" w:rsidRDefault="00E173BE" w:rsidP="00AE377F">
      <w:pPr>
        <w:spacing w:line="240" w:lineRule="auto"/>
        <w:jc w:val="center"/>
        <w:rPr>
          <w:rFonts w:ascii="Arial" w:hAnsi="Arial" w:cs="Arial"/>
          <w:b/>
          <w:color w:val="000000" w:themeColor="text1"/>
          <w:sz w:val="26"/>
          <w:szCs w:val="26"/>
          <w:lang w:val="en-GB"/>
        </w:rPr>
      </w:pPr>
    </w:p>
    <w:p w14:paraId="4B2953F9"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0B875412"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61B0FD7F"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5DF9CB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5300C996" w14:textId="77777777"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60426265" w14:textId="77777777"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6DC5B3E6"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54937E62"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39644AF2" w14:textId="77777777"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579BFB7B" w14:textId="77777777" w:rsidR="0078689D" w:rsidRDefault="0078689D" w:rsidP="00AE377F">
      <w:pPr>
        <w:spacing w:line="240" w:lineRule="auto"/>
        <w:jc w:val="center"/>
        <w:rPr>
          <w:rFonts w:ascii="Arial" w:hAnsi="Arial" w:cs="Arial"/>
          <w:b/>
          <w:color w:val="000000" w:themeColor="text1"/>
          <w:sz w:val="24"/>
          <w:szCs w:val="24"/>
          <w:lang w:val="en-GB"/>
        </w:rPr>
      </w:pPr>
    </w:p>
    <w:p w14:paraId="160B8829"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537344A4" w14:textId="77777777"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3262FE90">
            <wp:simplePos x="0" y="0"/>
            <wp:positionH relativeFrom="column">
              <wp:posOffset>12065</wp:posOffset>
            </wp:positionH>
            <wp:positionV relativeFrom="page">
              <wp:posOffset>393700</wp:posOffset>
            </wp:positionV>
            <wp:extent cx="5575300" cy="1758950"/>
            <wp:effectExtent l="0" t="0" r="635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5300" cy="1758950"/>
                    </a:xfrm>
                    <a:prstGeom prst="rect">
                      <a:avLst/>
                    </a:prstGeom>
                  </pic:spPr>
                </pic:pic>
              </a:graphicData>
            </a:graphic>
            <wp14:sizeRelH relativeFrom="margin">
              <wp14:pctWidth>0</wp14:pctWidth>
            </wp14:sizeRelH>
          </wp:anchor>
        </w:drawing>
      </w:r>
    </w:p>
    <w:p w14:paraId="081D26D1" w14:textId="77777777" w:rsidR="00766FE5" w:rsidRPr="00766FE5" w:rsidRDefault="00766FE5" w:rsidP="00766FE5"/>
    <w:p w14:paraId="6166CE3B"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40029103" w14:textId="77777777" w:rsidR="00123263" w:rsidRPr="000C550C" w:rsidRDefault="00123263" w:rsidP="00E173BE">
      <w:pPr>
        <w:pStyle w:val="BodyText"/>
        <w:spacing w:before="9"/>
        <w:jc w:val="center"/>
        <w:rPr>
          <w:b/>
          <w:sz w:val="21"/>
        </w:rPr>
      </w:pPr>
    </w:p>
    <w:p w14:paraId="3D82094A"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40AB369F" w14:textId="77777777" w:rsidR="00123263" w:rsidRPr="000C550C" w:rsidRDefault="00123263" w:rsidP="00123263">
      <w:pPr>
        <w:pStyle w:val="BodyText"/>
        <w:rPr>
          <w:b/>
          <w:sz w:val="21"/>
        </w:rPr>
      </w:pPr>
    </w:p>
    <w:p w14:paraId="035B4A55" w14:textId="77777777"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00E173BE">
        <w:rPr>
          <w:b/>
          <w:spacing w:val="-12"/>
        </w:rPr>
        <w:t xml:space="preserve">  </w:t>
      </w:r>
      <w:r w:rsidRPr="000C550C">
        <w:rPr>
          <w:w w:val="105"/>
        </w:rPr>
        <w:t>who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603F46D0" w14:textId="77777777" w:rsidR="005B00DF" w:rsidRPr="000C550C" w:rsidRDefault="005B00DF" w:rsidP="00E173BE">
      <w:pPr>
        <w:pStyle w:val="BodyText"/>
        <w:spacing w:before="100" w:line="496" w:lineRule="auto"/>
        <w:ind w:right="98"/>
        <w:jc w:val="both"/>
      </w:pPr>
    </w:p>
    <w:p w14:paraId="768C92A5" w14:textId="77777777"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09E2B22A" w14:textId="77777777" w:rsidR="00E173BE" w:rsidRDefault="00E173BE" w:rsidP="00E173BE">
      <w:pPr>
        <w:spacing w:before="137"/>
        <w:ind w:left="567" w:right="418"/>
        <w:jc w:val="center"/>
        <w:rPr>
          <w:rFonts w:ascii="Arial"/>
          <w:b/>
          <w:sz w:val="24"/>
        </w:rPr>
      </w:pPr>
      <w:proofErr w:type="spellStart"/>
      <w:r>
        <w:rPr>
          <w:rFonts w:ascii="Arial"/>
          <w:b/>
          <w:sz w:val="24"/>
        </w:rPr>
        <w:t>Mrs.S.Bhuvaneswari</w:t>
      </w:r>
      <w:proofErr w:type="spell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58D9B03A"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324A790A" w14:textId="77777777" w:rsidR="00E173BE" w:rsidRDefault="00E173BE" w:rsidP="00E173BE">
      <w:pPr>
        <w:pStyle w:val="BodyText"/>
        <w:rPr>
          <w:b/>
        </w:rPr>
      </w:pPr>
    </w:p>
    <w:p w14:paraId="6E12318C" w14:textId="77777777" w:rsidR="00E173BE" w:rsidRDefault="00E173BE" w:rsidP="00E173BE">
      <w:pPr>
        <w:pStyle w:val="BodyText"/>
        <w:spacing w:before="96"/>
        <w:rPr>
          <w:b/>
        </w:rPr>
      </w:pPr>
    </w:p>
    <w:p w14:paraId="4B03BB8C"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693ED514" w14:textId="77777777"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2A815DB2"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3FF4520D" w14:textId="77777777" w:rsidR="00E173BE" w:rsidRDefault="00E173BE" w:rsidP="00E173BE">
      <w:pPr>
        <w:pStyle w:val="BodyText"/>
        <w:rPr>
          <w:b/>
        </w:rPr>
      </w:pPr>
    </w:p>
    <w:p w14:paraId="1AFC9524" w14:textId="77777777" w:rsidR="00E173BE" w:rsidRDefault="00E173BE" w:rsidP="00E173BE">
      <w:pPr>
        <w:pStyle w:val="BodyText"/>
        <w:spacing w:before="24"/>
        <w:rPr>
          <w:b/>
        </w:rPr>
      </w:pPr>
    </w:p>
    <w:p w14:paraId="66F2467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77853803" w14:textId="77777777" w:rsidR="00E173BE" w:rsidRDefault="00E173BE" w:rsidP="00E173BE">
      <w:pPr>
        <w:pStyle w:val="BodyText"/>
        <w:rPr>
          <w:b/>
        </w:rPr>
      </w:pPr>
    </w:p>
    <w:p w14:paraId="4CC2B88F" w14:textId="77777777" w:rsidR="00E173BE" w:rsidRDefault="00E173BE" w:rsidP="00E173BE">
      <w:pPr>
        <w:pStyle w:val="BodyText"/>
        <w:rPr>
          <w:b/>
        </w:rPr>
      </w:pPr>
    </w:p>
    <w:p w14:paraId="652F2E53" w14:textId="77777777" w:rsidR="00E173BE" w:rsidRDefault="00E173BE" w:rsidP="00E173BE">
      <w:pPr>
        <w:pStyle w:val="BodyText"/>
        <w:rPr>
          <w:b/>
        </w:rPr>
      </w:pPr>
    </w:p>
    <w:p w14:paraId="5E1100F7" w14:textId="77777777" w:rsidR="00E173BE" w:rsidRDefault="00E173BE" w:rsidP="00E173BE">
      <w:pPr>
        <w:pStyle w:val="BodyText"/>
        <w:spacing w:before="48"/>
        <w:rPr>
          <w:b/>
        </w:rPr>
      </w:pPr>
    </w:p>
    <w:p w14:paraId="4D5EE343" w14:textId="77777777"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4C4171E2" w14:textId="77777777"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05BABE33"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681F6EDC" w14:textId="77777777" w:rsidR="007B394C" w:rsidRPr="00EE20FA" w:rsidRDefault="007B394C" w:rsidP="001A2AEE">
      <w:pPr>
        <w:spacing w:before="91" w:line="360" w:lineRule="auto"/>
        <w:ind w:left="719" w:right="1813"/>
        <w:jc w:val="both"/>
        <w:rPr>
          <w:rFonts w:ascii="Arial" w:hAnsi="Arial" w:cs="Arial"/>
          <w:b/>
          <w:sz w:val="28"/>
        </w:rPr>
      </w:pPr>
    </w:p>
    <w:p w14:paraId="18ECE0F1" w14:textId="77777777"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7E2A0F" w14:textId="77777777" w:rsidR="000C550C" w:rsidRPr="000C550C" w:rsidRDefault="000C550C" w:rsidP="00EE20FA">
      <w:pPr>
        <w:pStyle w:val="BodyText"/>
        <w:spacing w:line="360" w:lineRule="auto"/>
        <w:jc w:val="both"/>
        <w:rPr>
          <w:sz w:val="26"/>
        </w:rPr>
      </w:pPr>
    </w:p>
    <w:p w14:paraId="4D20573E" w14:textId="77777777" w:rsidR="000C550C" w:rsidRPr="000C550C" w:rsidRDefault="000C550C" w:rsidP="00EE20FA">
      <w:pPr>
        <w:pStyle w:val="BodyText"/>
        <w:spacing w:line="360" w:lineRule="auto"/>
        <w:jc w:val="both"/>
        <w:rPr>
          <w:sz w:val="26"/>
        </w:rPr>
      </w:pPr>
    </w:p>
    <w:p w14:paraId="6CBFBE89" w14:textId="77777777" w:rsidR="000C550C" w:rsidRPr="000C550C" w:rsidRDefault="000C550C" w:rsidP="00EE20FA">
      <w:pPr>
        <w:pStyle w:val="BodyText"/>
        <w:spacing w:line="360" w:lineRule="auto"/>
        <w:jc w:val="both"/>
        <w:rPr>
          <w:sz w:val="26"/>
        </w:rPr>
      </w:pPr>
    </w:p>
    <w:p w14:paraId="12FD85E2" w14:textId="77777777" w:rsidR="000C550C" w:rsidRPr="000C550C" w:rsidRDefault="000C550C" w:rsidP="00EE20FA">
      <w:pPr>
        <w:pStyle w:val="BodyText"/>
        <w:spacing w:line="360" w:lineRule="auto"/>
        <w:jc w:val="both"/>
        <w:rPr>
          <w:sz w:val="26"/>
        </w:rPr>
      </w:pPr>
    </w:p>
    <w:p w14:paraId="2305E92C" w14:textId="77777777" w:rsidR="000C550C" w:rsidRPr="000C550C" w:rsidRDefault="000C550C" w:rsidP="000C550C">
      <w:pPr>
        <w:pStyle w:val="BodyText"/>
        <w:rPr>
          <w:sz w:val="26"/>
        </w:rPr>
      </w:pPr>
    </w:p>
    <w:p w14:paraId="34CF0E0F" w14:textId="77777777" w:rsidR="000C550C" w:rsidRPr="000C550C" w:rsidRDefault="000C550C" w:rsidP="000C550C">
      <w:pPr>
        <w:pStyle w:val="BodyText"/>
        <w:rPr>
          <w:sz w:val="26"/>
        </w:rPr>
      </w:pPr>
    </w:p>
    <w:p w14:paraId="065B1D76" w14:textId="77777777" w:rsidR="000C550C" w:rsidRPr="000C550C" w:rsidRDefault="000C550C" w:rsidP="000C550C">
      <w:pPr>
        <w:pStyle w:val="BodyText"/>
        <w:rPr>
          <w:sz w:val="26"/>
        </w:rPr>
      </w:pPr>
    </w:p>
    <w:p w14:paraId="7085DA55" w14:textId="77777777" w:rsidR="000C550C" w:rsidRPr="000C550C" w:rsidRDefault="000C550C" w:rsidP="000C550C">
      <w:pPr>
        <w:pStyle w:val="BodyText"/>
        <w:spacing w:before="10"/>
        <w:rPr>
          <w:sz w:val="21"/>
        </w:rPr>
      </w:pPr>
    </w:p>
    <w:p w14:paraId="5A15DDFF" w14:textId="77777777" w:rsidR="000C550C" w:rsidRPr="000C550C" w:rsidRDefault="00142AD7" w:rsidP="00E173BE">
      <w:pPr>
        <w:pStyle w:val="BodyText"/>
        <w:spacing w:before="1"/>
        <w:ind w:left="719" w:right="556"/>
        <w:jc w:val="center"/>
      </w:pPr>
      <w:r>
        <w:rPr>
          <w:spacing w:val="-3"/>
          <w:w w:val="105"/>
        </w:rPr>
        <w:t xml:space="preserve">                                                                                                         </w:t>
      </w:r>
    </w:p>
    <w:p w14:paraId="13F267DD" w14:textId="77777777" w:rsidR="00E173BE" w:rsidRPr="00E173BE" w:rsidRDefault="00E173BE" w:rsidP="00E173BE">
      <w:pPr>
        <w:pStyle w:val="Heading2"/>
        <w:ind w:left="285"/>
        <w:rPr>
          <w:b w:val="0"/>
          <w:bCs/>
          <w:color w:val="auto"/>
        </w:rPr>
      </w:pPr>
      <w:r w:rsidRPr="00E173BE">
        <w:rPr>
          <w:bCs/>
          <w:color w:val="auto"/>
        </w:rPr>
        <w:t>DATE</w:t>
      </w:r>
      <w:r w:rsidRPr="00E173BE">
        <w:rPr>
          <w:bCs/>
          <w:color w:val="auto"/>
          <w:spacing w:val="-14"/>
        </w:rPr>
        <w:t xml:space="preserve"> </w:t>
      </w:r>
      <w:r w:rsidRPr="00E173BE">
        <w:rPr>
          <w:bCs/>
          <w:color w:val="auto"/>
          <w:spacing w:val="-10"/>
        </w:rPr>
        <w:t>:</w:t>
      </w:r>
    </w:p>
    <w:p w14:paraId="55875629" w14:textId="77777777" w:rsidR="00E173BE" w:rsidRPr="0087414D" w:rsidRDefault="00E173BE" w:rsidP="00E173BE">
      <w:pPr>
        <w:tabs>
          <w:tab w:val="left" w:pos="4207"/>
        </w:tabs>
        <w:spacing w:before="271"/>
        <w:ind w:left="285"/>
        <w:rPr>
          <w:rFonts w:ascii="Arial"/>
          <w:b/>
          <w:sz w:val="24"/>
        </w:rPr>
      </w:pPr>
      <w:r w:rsidRPr="0087414D">
        <w:rPr>
          <w:rFonts w:ascii="Arial"/>
          <w:b/>
          <w:sz w:val="24"/>
        </w:rPr>
        <w:t>PLACE</w:t>
      </w:r>
      <w:r w:rsidRPr="0087414D">
        <w:rPr>
          <w:rFonts w:ascii="Arial"/>
          <w:b/>
          <w:spacing w:val="-3"/>
          <w:sz w:val="24"/>
        </w:rPr>
        <w:t xml:space="preserve"> </w:t>
      </w:r>
      <w:r w:rsidRPr="0087414D">
        <w:rPr>
          <w:rFonts w:ascii="Arial"/>
          <w:b/>
          <w:sz w:val="24"/>
        </w:rPr>
        <w:t>:</w:t>
      </w:r>
      <w:r w:rsidRPr="0087414D">
        <w:rPr>
          <w:rFonts w:ascii="Arial"/>
          <w:b/>
          <w:spacing w:val="-2"/>
          <w:sz w:val="24"/>
        </w:rPr>
        <w:t xml:space="preserve"> CHENNAI</w:t>
      </w:r>
      <w:r w:rsidRPr="0087414D">
        <w:rPr>
          <w:rFonts w:ascii="Arial"/>
          <w:b/>
          <w:sz w:val="24"/>
        </w:rPr>
        <w:tab/>
      </w:r>
      <w:r>
        <w:rPr>
          <w:rFonts w:ascii="Arial"/>
          <w:b/>
          <w:sz w:val="24"/>
        </w:rPr>
        <w:t xml:space="preserve">  </w:t>
      </w:r>
      <w:r w:rsidRPr="0087414D">
        <w:rPr>
          <w:rFonts w:ascii="Arial"/>
          <w:b/>
          <w:spacing w:val="-4"/>
          <w:sz w:val="24"/>
        </w:rPr>
        <w:t>SIGNATURE</w:t>
      </w:r>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44014AAC" w14:textId="77777777" w:rsidR="00E173BE" w:rsidRPr="0087414D" w:rsidRDefault="00E173BE" w:rsidP="00E173BE">
      <w:pPr>
        <w:pStyle w:val="BodyText"/>
        <w:spacing w:before="274"/>
        <w:rPr>
          <w:b/>
        </w:rPr>
      </w:pPr>
    </w:p>
    <w:p w14:paraId="009A71EB" w14:textId="77777777" w:rsidR="00E173BE" w:rsidRPr="0087414D" w:rsidRDefault="00E173BE" w:rsidP="00E173BE">
      <w:pPr>
        <w:pStyle w:val="BodyText"/>
        <w:ind w:left="-1" w:right="2"/>
        <w:jc w:val="center"/>
        <w:rPr>
          <w:b/>
        </w:rPr>
      </w:pPr>
      <w:r w:rsidRPr="0087414D">
        <w:rPr>
          <w:b/>
        </w:rPr>
        <w:t>1</w:t>
      </w:r>
      <w:r w:rsidRPr="0087414D">
        <w:rPr>
          <w:b/>
          <w:spacing w:val="-6"/>
        </w:rPr>
        <w:t xml:space="preserve"> </w:t>
      </w:r>
      <w:r w:rsidRPr="0087414D">
        <w:rPr>
          <w:b/>
          <w:spacing w:val="-10"/>
        </w:rPr>
        <w:t>.</w:t>
      </w:r>
    </w:p>
    <w:p w14:paraId="4010F826" w14:textId="77777777" w:rsidR="00E173BE" w:rsidRPr="0087414D" w:rsidRDefault="00E173BE" w:rsidP="00E173BE">
      <w:pPr>
        <w:pStyle w:val="BodyText"/>
        <w:spacing w:before="271"/>
        <w:rPr>
          <w:b/>
        </w:rPr>
      </w:pPr>
    </w:p>
    <w:p w14:paraId="660C90FC" w14:textId="77777777" w:rsidR="00E173BE" w:rsidRPr="0087414D" w:rsidRDefault="00E173BE" w:rsidP="00E173BE">
      <w:pPr>
        <w:pStyle w:val="BodyText"/>
        <w:ind w:left="-1" w:right="2"/>
        <w:jc w:val="center"/>
        <w:rPr>
          <w:b/>
        </w:rPr>
      </w:pPr>
      <w:r w:rsidRPr="0087414D">
        <w:rPr>
          <w:b/>
        </w:rPr>
        <w:t>2</w:t>
      </w:r>
      <w:r w:rsidRPr="0087414D">
        <w:rPr>
          <w:b/>
          <w:spacing w:val="-6"/>
        </w:rPr>
        <w:t xml:space="preserve"> </w:t>
      </w:r>
      <w:r w:rsidRPr="0087414D">
        <w:rPr>
          <w:b/>
          <w:spacing w:val="-10"/>
        </w:rPr>
        <w:t>.</w:t>
      </w:r>
    </w:p>
    <w:p w14:paraId="0B230E48" w14:textId="77777777" w:rsidR="00D70B9E" w:rsidRDefault="00D70B9E">
      <w:pPr>
        <w:rPr>
          <w:rFonts w:ascii="Arial" w:hAnsi="Arial" w:cs="Arial"/>
          <w:b/>
          <w:bCs/>
          <w:sz w:val="28"/>
          <w:szCs w:val="24"/>
        </w:rPr>
      </w:pPr>
    </w:p>
    <w:p w14:paraId="5AE7A7DC" w14:textId="77777777" w:rsidR="00DB4407" w:rsidRDefault="00DB4407">
      <w:pPr>
        <w:rPr>
          <w:rFonts w:ascii="Arial" w:hAnsi="Arial" w:cs="Arial"/>
          <w:b/>
          <w:bCs/>
          <w:sz w:val="28"/>
          <w:szCs w:val="24"/>
        </w:rPr>
      </w:pPr>
    </w:p>
    <w:p w14:paraId="041F9C9C" w14:textId="77777777" w:rsidR="00DB4407" w:rsidRDefault="00DB4407">
      <w:pPr>
        <w:rPr>
          <w:rFonts w:ascii="Arial" w:hAnsi="Arial" w:cs="Arial"/>
          <w:b/>
          <w:bCs/>
          <w:sz w:val="28"/>
          <w:szCs w:val="24"/>
        </w:rPr>
      </w:pPr>
    </w:p>
    <w:p w14:paraId="4BC7BF8C" w14:textId="77777777" w:rsidR="00422AE1" w:rsidRDefault="00422AE1" w:rsidP="009D12DC">
      <w:pPr>
        <w:spacing w:after="200" w:line="360" w:lineRule="auto"/>
        <w:rPr>
          <w:rFonts w:ascii="Arial" w:hAnsi="Arial" w:cs="Arial"/>
          <w:b/>
          <w:bCs/>
          <w:sz w:val="28"/>
          <w:szCs w:val="24"/>
        </w:rPr>
      </w:pPr>
    </w:p>
    <w:p w14:paraId="490C4483" w14:textId="77777777" w:rsidR="00E173BE" w:rsidRDefault="00E173BE" w:rsidP="009D12DC">
      <w:pPr>
        <w:spacing w:after="200" w:line="360" w:lineRule="auto"/>
        <w:rPr>
          <w:rFonts w:ascii="Arial" w:hAnsi="Arial" w:cs="Arial"/>
          <w:b/>
          <w:bCs/>
          <w:sz w:val="28"/>
          <w:szCs w:val="24"/>
        </w:rPr>
      </w:pPr>
    </w:p>
    <w:p w14:paraId="76AD2995" w14:textId="77777777" w:rsidR="00E173BE" w:rsidRDefault="00E173BE" w:rsidP="009D12DC">
      <w:pPr>
        <w:spacing w:after="200" w:line="360" w:lineRule="auto"/>
        <w:rPr>
          <w:rFonts w:ascii="Arial" w:hAnsi="Arial" w:cs="Arial"/>
          <w:b/>
          <w:bCs/>
          <w:sz w:val="28"/>
          <w:szCs w:val="24"/>
        </w:rPr>
      </w:pPr>
    </w:p>
    <w:p w14:paraId="6C212AB8" w14:textId="77777777" w:rsidR="00E173BE" w:rsidRDefault="00E173BE" w:rsidP="009D12DC">
      <w:pPr>
        <w:spacing w:after="200" w:line="360" w:lineRule="auto"/>
        <w:rPr>
          <w:rFonts w:ascii="Arial" w:hAnsi="Arial" w:cs="Arial"/>
          <w:b/>
          <w:bCs/>
          <w:sz w:val="28"/>
          <w:szCs w:val="24"/>
        </w:rPr>
      </w:pPr>
    </w:p>
    <w:p w14:paraId="4F70BCC5"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3306A902" w14:textId="77777777" w:rsidR="001B61BE" w:rsidRPr="007B2B77" w:rsidRDefault="001B61BE" w:rsidP="005358DB">
      <w:pPr>
        <w:ind w:right="97"/>
        <w:jc w:val="both"/>
        <w:rPr>
          <w:rFonts w:cs="Calibri"/>
          <w:b/>
          <w:bCs/>
          <w:sz w:val="28"/>
          <w:szCs w:val="24"/>
        </w:rPr>
      </w:pPr>
    </w:p>
    <w:p w14:paraId="218E8A98" w14:textId="77777777"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7467AD07" w14:textId="77777777"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4865CE25" w14:textId="77777777" w:rsidR="00123263" w:rsidRPr="00123263" w:rsidRDefault="00123263" w:rsidP="005358DB">
      <w:pPr>
        <w:pStyle w:val="BodyText"/>
        <w:spacing w:before="4" w:line="360" w:lineRule="auto"/>
        <w:ind w:right="97"/>
        <w:jc w:val="both"/>
      </w:pPr>
    </w:p>
    <w:p w14:paraId="04A22ACD" w14:textId="77777777"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r w:rsidR="005358DB">
        <w:rPr>
          <w:b/>
        </w:rPr>
        <w:t>Mrs.S.Bhuvaneswari</w:t>
      </w:r>
      <w:proofErr w:type="spell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5C50A747" w14:textId="77777777" w:rsidR="00123263" w:rsidRPr="00123263" w:rsidRDefault="00123263" w:rsidP="005358DB">
      <w:pPr>
        <w:pStyle w:val="BodyText"/>
        <w:spacing w:before="7" w:line="360" w:lineRule="auto"/>
        <w:ind w:right="97"/>
        <w:jc w:val="both"/>
      </w:pPr>
    </w:p>
    <w:p w14:paraId="1D2E4076"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126BB767" w14:textId="77777777"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4967974D" w14:textId="77777777" w:rsidR="008F5B90" w:rsidRDefault="008F5B90" w:rsidP="006428F3">
      <w:pPr>
        <w:pStyle w:val="Heading1"/>
      </w:pPr>
    </w:p>
    <w:p w14:paraId="2624373F" w14:textId="77777777" w:rsidR="005358DB" w:rsidRDefault="006428F3" w:rsidP="006428F3">
      <w:pPr>
        <w:pStyle w:val="Heading1"/>
      </w:pPr>
      <w:r>
        <w:t>ABSTRACT</w:t>
      </w:r>
    </w:p>
    <w:p w14:paraId="5668304C" w14:textId="77777777" w:rsidR="007B394C" w:rsidRPr="007B394C" w:rsidRDefault="007B394C" w:rsidP="007B394C"/>
    <w:p w14:paraId="7611A73A" w14:textId="77777777" w:rsidR="006428F3" w:rsidRPr="006428F3" w:rsidRDefault="006428F3" w:rsidP="00CD3032">
      <w:pPr>
        <w:spacing w:after="120" w:line="360" w:lineRule="auto"/>
        <w:ind w:firstLine="720"/>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3 seconds, proving the system's effectiveness for high-security environments.</w:t>
      </w:r>
    </w:p>
    <w:p w14:paraId="1E495130" w14:textId="77777777"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7DBC4E50" w14:textId="77777777" w:rsidR="005F5078" w:rsidRDefault="005F5078" w:rsidP="00647BA2">
      <w:pPr>
        <w:pStyle w:val="Heading1"/>
        <w:spacing w:line="360" w:lineRule="auto"/>
      </w:pPr>
    </w:p>
    <w:p w14:paraId="3C1555E3" w14:textId="77777777" w:rsidR="00647BA2" w:rsidRDefault="00647BA2" w:rsidP="00647BA2">
      <w:pPr>
        <w:pStyle w:val="Heading1"/>
        <w:spacing w:line="360" w:lineRule="auto"/>
      </w:pPr>
      <w:r>
        <w:t xml:space="preserve">TABLE OF </w:t>
      </w:r>
      <w:r w:rsidRPr="00AC21AB">
        <w:t>CONTENTS</w:t>
      </w:r>
    </w:p>
    <w:p w14:paraId="198CC500" w14:textId="77777777" w:rsidR="00647BA2" w:rsidRPr="000B6184" w:rsidRDefault="00647BA2" w:rsidP="00647BA2">
      <w:pPr>
        <w:rPr>
          <w:sz w:val="24"/>
          <w:szCs w:val="24"/>
        </w:rPr>
      </w:pPr>
    </w:p>
    <w:tbl>
      <w:tblPr>
        <w:tblW w:w="9200" w:type="dxa"/>
        <w:tblInd w:w="-284" w:type="dxa"/>
        <w:tblLayout w:type="fixed"/>
        <w:tblLook w:val="0000" w:firstRow="0" w:lastRow="0" w:firstColumn="0" w:lastColumn="0" w:noHBand="0" w:noVBand="0"/>
      </w:tblPr>
      <w:tblGrid>
        <w:gridCol w:w="1600"/>
        <w:gridCol w:w="6400"/>
        <w:gridCol w:w="1200"/>
      </w:tblGrid>
      <w:tr w:rsidR="00647BA2" w:rsidRPr="000B6184" w14:paraId="75B4CF6B" w14:textId="77777777" w:rsidTr="0001648B">
        <w:tc>
          <w:tcPr>
            <w:tcW w:w="1600" w:type="dxa"/>
          </w:tcPr>
          <w:p w14:paraId="486E5B2E"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CHAPTER NO.</w:t>
            </w:r>
          </w:p>
        </w:tc>
        <w:tc>
          <w:tcPr>
            <w:tcW w:w="6400" w:type="dxa"/>
          </w:tcPr>
          <w:p w14:paraId="4CACC6CE" w14:textId="77777777" w:rsidR="00647BA2" w:rsidRPr="000B6184" w:rsidRDefault="00647BA2" w:rsidP="0001648B">
            <w:pPr>
              <w:tabs>
                <w:tab w:val="left" w:pos="3293"/>
              </w:tabs>
              <w:spacing w:after="80" w:line="360" w:lineRule="auto"/>
              <w:rPr>
                <w:rFonts w:ascii="Arial" w:eastAsiaTheme="majorEastAsia" w:hAnsi="Arial" w:cs="Arial"/>
                <w:b/>
                <w:sz w:val="24"/>
                <w:szCs w:val="24"/>
              </w:rPr>
            </w:pPr>
            <w:r w:rsidRPr="000B6184">
              <w:rPr>
                <w:rFonts w:ascii="Arial" w:eastAsiaTheme="majorEastAsia" w:hAnsi="Arial" w:cs="Arial"/>
                <w:b/>
                <w:sz w:val="24"/>
                <w:szCs w:val="24"/>
              </w:rPr>
              <w:t xml:space="preserve">                                TITLE</w:t>
            </w:r>
          </w:p>
        </w:tc>
        <w:tc>
          <w:tcPr>
            <w:tcW w:w="1200" w:type="dxa"/>
          </w:tcPr>
          <w:p w14:paraId="1B53B789"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 .</w:t>
            </w:r>
          </w:p>
        </w:tc>
      </w:tr>
      <w:tr w:rsidR="00647BA2" w:rsidRPr="000B6184" w14:paraId="4D37F0E5" w14:textId="77777777" w:rsidTr="0001648B">
        <w:tc>
          <w:tcPr>
            <w:tcW w:w="1600" w:type="dxa"/>
          </w:tcPr>
          <w:p w14:paraId="3486351B"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1BB022C1"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ABSTRACT</w:t>
            </w:r>
          </w:p>
        </w:tc>
        <w:tc>
          <w:tcPr>
            <w:tcW w:w="1200" w:type="dxa"/>
          </w:tcPr>
          <w:p w14:paraId="4F3206B3"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v</w:t>
            </w:r>
          </w:p>
        </w:tc>
      </w:tr>
      <w:tr w:rsidR="00647BA2" w:rsidRPr="000B6184" w14:paraId="5B77865E" w14:textId="77777777" w:rsidTr="0001648B">
        <w:tc>
          <w:tcPr>
            <w:tcW w:w="1600" w:type="dxa"/>
          </w:tcPr>
          <w:p w14:paraId="7621624C"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79C4E708"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LIST OF FIGURES</w:t>
            </w:r>
          </w:p>
        </w:tc>
        <w:tc>
          <w:tcPr>
            <w:tcW w:w="1200" w:type="dxa"/>
          </w:tcPr>
          <w:p w14:paraId="11E00DA1"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vii</w:t>
            </w:r>
          </w:p>
        </w:tc>
      </w:tr>
      <w:tr w:rsidR="0058497A" w:rsidRPr="000B6184" w14:paraId="61BBBCE1" w14:textId="77777777" w:rsidTr="0001648B">
        <w:tc>
          <w:tcPr>
            <w:tcW w:w="1600" w:type="dxa"/>
          </w:tcPr>
          <w:p w14:paraId="136ABCC9" w14:textId="77777777" w:rsidR="0058497A" w:rsidRPr="000B6184" w:rsidRDefault="0058497A" w:rsidP="0001648B">
            <w:pPr>
              <w:tabs>
                <w:tab w:val="left" w:pos="3293"/>
              </w:tabs>
              <w:spacing w:after="40" w:line="360" w:lineRule="auto"/>
              <w:jc w:val="center"/>
              <w:rPr>
                <w:rFonts w:ascii="Arial" w:eastAsiaTheme="majorEastAsia" w:hAnsi="Arial" w:cs="Arial"/>
                <w:sz w:val="24"/>
                <w:szCs w:val="24"/>
              </w:rPr>
            </w:pPr>
          </w:p>
        </w:tc>
        <w:tc>
          <w:tcPr>
            <w:tcW w:w="6400" w:type="dxa"/>
          </w:tcPr>
          <w:p w14:paraId="00D92F6F" w14:textId="77777777" w:rsidR="0058497A" w:rsidRPr="000B6184" w:rsidRDefault="0058497A" w:rsidP="0001648B">
            <w:pPr>
              <w:tabs>
                <w:tab w:val="left" w:pos="3293"/>
              </w:tabs>
              <w:spacing w:after="40" w:line="360" w:lineRule="auto"/>
              <w:rPr>
                <w:rFonts w:ascii="Arial" w:eastAsiaTheme="majorEastAsia" w:hAnsi="Arial" w:cs="Arial"/>
                <w:b/>
                <w:sz w:val="24"/>
                <w:szCs w:val="24"/>
              </w:rPr>
            </w:pPr>
            <w:r>
              <w:rPr>
                <w:rFonts w:ascii="Arial" w:eastAsiaTheme="majorEastAsia" w:hAnsi="Arial" w:cs="Arial"/>
                <w:b/>
                <w:sz w:val="24"/>
                <w:szCs w:val="24"/>
              </w:rPr>
              <w:t>LIST OF TABLES</w:t>
            </w:r>
          </w:p>
        </w:tc>
        <w:tc>
          <w:tcPr>
            <w:tcW w:w="1200" w:type="dxa"/>
          </w:tcPr>
          <w:p w14:paraId="26FD6295" w14:textId="77777777" w:rsidR="0058497A" w:rsidRPr="000B6184" w:rsidRDefault="0058497A"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viii</w:t>
            </w:r>
          </w:p>
        </w:tc>
      </w:tr>
      <w:tr w:rsidR="00647BA2" w:rsidRPr="000B6184" w14:paraId="6139B7CF" w14:textId="77777777" w:rsidTr="0001648B">
        <w:tc>
          <w:tcPr>
            <w:tcW w:w="1600" w:type="dxa"/>
          </w:tcPr>
          <w:p w14:paraId="7A49E567"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7FF2AAE2"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LIST OF ABBREVIATIONS</w:t>
            </w:r>
          </w:p>
        </w:tc>
        <w:tc>
          <w:tcPr>
            <w:tcW w:w="1200" w:type="dxa"/>
          </w:tcPr>
          <w:p w14:paraId="1B9293B8"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ix</w:t>
            </w:r>
          </w:p>
        </w:tc>
      </w:tr>
      <w:tr w:rsidR="00647BA2" w:rsidRPr="000B6184" w14:paraId="585F743F" w14:textId="77777777" w:rsidTr="0001648B">
        <w:tc>
          <w:tcPr>
            <w:tcW w:w="1600" w:type="dxa"/>
          </w:tcPr>
          <w:p w14:paraId="7E4D625A" w14:textId="77777777" w:rsidR="00647BA2" w:rsidRPr="000B6184" w:rsidRDefault="00647BA2" w:rsidP="00647BA2">
            <w:pPr>
              <w:tabs>
                <w:tab w:val="left" w:pos="3293"/>
              </w:tabs>
              <w:spacing w:after="40" w:line="360" w:lineRule="auto"/>
              <w:jc w:val="center"/>
              <w:rPr>
                <w:rFonts w:ascii="Arial" w:eastAsiaTheme="majorEastAsia" w:hAnsi="Arial" w:cs="Arial"/>
                <w:sz w:val="24"/>
                <w:szCs w:val="24"/>
              </w:rPr>
            </w:pPr>
            <w:r w:rsidRPr="000B6184">
              <w:rPr>
                <w:rFonts w:ascii="Arial" w:hAnsi="Arial"/>
                <w:b/>
                <w:sz w:val="24"/>
                <w:szCs w:val="24"/>
              </w:rPr>
              <w:t>1</w:t>
            </w:r>
          </w:p>
        </w:tc>
        <w:tc>
          <w:tcPr>
            <w:tcW w:w="6400" w:type="dxa"/>
          </w:tcPr>
          <w:p w14:paraId="79C314F2" w14:textId="77777777" w:rsidR="00647BA2" w:rsidRPr="000B6184" w:rsidRDefault="00647BA2" w:rsidP="00647BA2">
            <w:pPr>
              <w:tabs>
                <w:tab w:val="left" w:pos="3293"/>
              </w:tabs>
              <w:spacing w:after="40" w:line="360" w:lineRule="auto"/>
              <w:rPr>
                <w:rFonts w:ascii="Arial" w:eastAsiaTheme="majorEastAsia" w:hAnsi="Arial" w:cs="Arial"/>
                <w:b/>
                <w:sz w:val="24"/>
                <w:szCs w:val="24"/>
              </w:rPr>
            </w:pPr>
            <w:r w:rsidRPr="000B6184">
              <w:rPr>
                <w:rFonts w:ascii="Arial" w:hAnsi="Arial"/>
                <w:b/>
                <w:sz w:val="24"/>
                <w:szCs w:val="24"/>
              </w:rPr>
              <w:t>INTRODUCTION</w:t>
            </w:r>
          </w:p>
        </w:tc>
        <w:tc>
          <w:tcPr>
            <w:tcW w:w="1200" w:type="dxa"/>
          </w:tcPr>
          <w:p w14:paraId="4C078AAA" w14:textId="77777777" w:rsidR="00647BA2" w:rsidRPr="00975D95" w:rsidRDefault="00647BA2" w:rsidP="00647BA2">
            <w:pPr>
              <w:tabs>
                <w:tab w:val="left" w:pos="3293"/>
              </w:tabs>
              <w:spacing w:after="40" w:line="360" w:lineRule="auto"/>
              <w:jc w:val="center"/>
              <w:rPr>
                <w:rFonts w:ascii="Arial" w:eastAsiaTheme="majorEastAsia" w:hAnsi="Arial" w:cs="Arial"/>
                <w:bCs/>
                <w:sz w:val="24"/>
                <w:szCs w:val="24"/>
              </w:rPr>
            </w:pPr>
            <w:r w:rsidRPr="00975D95">
              <w:rPr>
                <w:rFonts w:ascii="Arial" w:hAnsi="Arial"/>
                <w:bCs/>
                <w:sz w:val="24"/>
                <w:szCs w:val="24"/>
              </w:rPr>
              <w:t>1</w:t>
            </w:r>
          </w:p>
        </w:tc>
      </w:tr>
      <w:tr w:rsidR="00647BA2" w:rsidRPr="000B6184" w14:paraId="0EE4BAF8" w14:textId="77777777" w:rsidTr="0001648B">
        <w:tc>
          <w:tcPr>
            <w:tcW w:w="1600" w:type="dxa"/>
          </w:tcPr>
          <w:p w14:paraId="60FB8294" w14:textId="77777777"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2</w:t>
            </w:r>
          </w:p>
        </w:tc>
        <w:tc>
          <w:tcPr>
            <w:tcW w:w="6400" w:type="dxa"/>
          </w:tcPr>
          <w:p w14:paraId="2BCD64F9"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b/>
                <w:sz w:val="24"/>
                <w:szCs w:val="24"/>
              </w:rPr>
              <w:t>LITERATURE SURVEY</w:t>
            </w:r>
          </w:p>
        </w:tc>
        <w:tc>
          <w:tcPr>
            <w:tcW w:w="1200" w:type="dxa"/>
          </w:tcPr>
          <w:p w14:paraId="01A76BF1" w14:textId="5F14F4AB" w:rsidR="00647BA2" w:rsidRPr="00975D95" w:rsidRDefault="0009394F" w:rsidP="00647BA2">
            <w:pPr>
              <w:tabs>
                <w:tab w:val="left" w:pos="3293"/>
              </w:tabs>
              <w:spacing w:after="40" w:line="360" w:lineRule="auto"/>
              <w:jc w:val="center"/>
              <w:rPr>
                <w:rFonts w:ascii="Arial" w:hAnsi="Arial"/>
                <w:bCs/>
                <w:sz w:val="24"/>
                <w:szCs w:val="24"/>
              </w:rPr>
            </w:pPr>
            <w:r>
              <w:rPr>
                <w:rFonts w:ascii="Arial" w:hAnsi="Arial"/>
                <w:bCs/>
                <w:sz w:val="24"/>
                <w:szCs w:val="24"/>
              </w:rPr>
              <w:t>8</w:t>
            </w:r>
          </w:p>
        </w:tc>
      </w:tr>
      <w:tr w:rsidR="00647BA2" w:rsidRPr="000B6184" w14:paraId="5F32774F" w14:textId="77777777" w:rsidTr="0001648B">
        <w:tc>
          <w:tcPr>
            <w:tcW w:w="1600" w:type="dxa"/>
          </w:tcPr>
          <w:p w14:paraId="77E57B55"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39B95CE9"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2.1 Inferences from Literature Survey</w:t>
            </w:r>
          </w:p>
        </w:tc>
        <w:tc>
          <w:tcPr>
            <w:tcW w:w="1200" w:type="dxa"/>
          </w:tcPr>
          <w:p w14:paraId="172E1D9B" w14:textId="5DA46AE7" w:rsidR="00647BA2" w:rsidRPr="00975D95" w:rsidRDefault="0009394F" w:rsidP="00647BA2">
            <w:pPr>
              <w:tabs>
                <w:tab w:val="left" w:pos="3293"/>
              </w:tabs>
              <w:spacing w:after="40" w:line="360" w:lineRule="auto"/>
              <w:jc w:val="center"/>
              <w:rPr>
                <w:rFonts w:ascii="Arial" w:hAnsi="Arial"/>
                <w:bCs/>
                <w:sz w:val="24"/>
                <w:szCs w:val="24"/>
              </w:rPr>
            </w:pPr>
            <w:r>
              <w:rPr>
                <w:rFonts w:ascii="Arial" w:hAnsi="Arial"/>
                <w:bCs/>
                <w:sz w:val="24"/>
                <w:szCs w:val="24"/>
              </w:rPr>
              <w:t>8</w:t>
            </w:r>
          </w:p>
        </w:tc>
      </w:tr>
      <w:tr w:rsidR="00647BA2" w:rsidRPr="000B6184" w14:paraId="6A580B60" w14:textId="77777777" w:rsidTr="0001648B">
        <w:tc>
          <w:tcPr>
            <w:tcW w:w="1600" w:type="dxa"/>
          </w:tcPr>
          <w:p w14:paraId="2E17EDCA"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670A1AEC"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2.2 Open problems in Existing System</w:t>
            </w:r>
          </w:p>
        </w:tc>
        <w:tc>
          <w:tcPr>
            <w:tcW w:w="1200" w:type="dxa"/>
          </w:tcPr>
          <w:p w14:paraId="09B7C6F3" w14:textId="1EA3782B" w:rsidR="00647BA2" w:rsidRPr="00975D95" w:rsidRDefault="00123EED" w:rsidP="00647BA2">
            <w:pPr>
              <w:tabs>
                <w:tab w:val="left" w:pos="3293"/>
              </w:tabs>
              <w:spacing w:after="40" w:line="360" w:lineRule="auto"/>
              <w:jc w:val="center"/>
              <w:rPr>
                <w:rFonts w:ascii="Arial" w:hAnsi="Arial"/>
                <w:bCs/>
                <w:sz w:val="24"/>
                <w:szCs w:val="24"/>
              </w:rPr>
            </w:pPr>
            <w:r>
              <w:rPr>
                <w:rFonts w:ascii="Arial" w:hAnsi="Arial"/>
                <w:bCs/>
                <w:sz w:val="24"/>
                <w:szCs w:val="24"/>
              </w:rPr>
              <w:t>1</w:t>
            </w:r>
            <w:r w:rsidR="00531D1C">
              <w:rPr>
                <w:rFonts w:ascii="Arial" w:hAnsi="Arial"/>
                <w:bCs/>
                <w:sz w:val="24"/>
                <w:szCs w:val="24"/>
              </w:rPr>
              <w:t>3</w:t>
            </w:r>
          </w:p>
        </w:tc>
      </w:tr>
      <w:tr w:rsidR="00647BA2" w:rsidRPr="000B6184" w14:paraId="2E6C596C" w14:textId="77777777" w:rsidTr="0001648B">
        <w:tc>
          <w:tcPr>
            <w:tcW w:w="1600" w:type="dxa"/>
          </w:tcPr>
          <w:p w14:paraId="4EB95D6E" w14:textId="77777777"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3</w:t>
            </w:r>
          </w:p>
        </w:tc>
        <w:tc>
          <w:tcPr>
            <w:tcW w:w="6400" w:type="dxa"/>
          </w:tcPr>
          <w:p w14:paraId="384232F5"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REQUIREMENTS ANALYSIS</w:t>
            </w:r>
          </w:p>
        </w:tc>
        <w:tc>
          <w:tcPr>
            <w:tcW w:w="1200" w:type="dxa"/>
          </w:tcPr>
          <w:p w14:paraId="5EA9AD5B" w14:textId="0DD900BE"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531D1C">
              <w:rPr>
                <w:rFonts w:ascii="Arial" w:hAnsi="Arial"/>
                <w:bCs/>
                <w:sz w:val="24"/>
                <w:szCs w:val="24"/>
              </w:rPr>
              <w:t>5</w:t>
            </w:r>
          </w:p>
        </w:tc>
      </w:tr>
      <w:tr w:rsidR="00647BA2" w:rsidRPr="000B6184" w14:paraId="149D83D1" w14:textId="77777777" w:rsidTr="0001648B">
        <w:tc>
          <w:tcPr>
            <w:tcW w:w="1600" w:type="dxa"/>
          </w:tcPr>
          <w:p w14:paraId="0DAF4427"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17D63D53"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3.1 Feasibility Studies/Risk Analysis of the Project</w:t>
            </w:r>
          </w:p>
        </w:tc>
        <w:tc>
          <w:tcPr>
            <w:tcW w:w="1200" w:type="dxa"/>
          </w:tcPr>
          <w:p w14:paraId="10FB52A0" w14:textId="28C79882"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531D1C">
              <w:rPr>
                <w:rFonts w:ascii="Arial" w:hAnsi="Arial"/>
                <w:bCs/>
                <w:sz w:val="24"/>
                <w:szCs w:val="24"/>
              </w:rPr>
              <w:t>5</w:t>
            </w:r>
          </w:p>
        </w:tc>
      </w:tr>
      <w:tr w:rsidR="00647BA2" w:rsidRPr="000B6184" w14:paraId="38AB0A92" w14:textId="77777777" w:rsidTr="0001648B">
        <w:tc>
          <w:tcPr>
            <w:tcW w:w="1600" w:type="dxa"/>
          </w:tcPr>
          <w:p w14:paraId="79D6AB8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3B7F92F7"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3.2 Software Requirements Specification Document</w:t>
            </w:r>
          </w:p>
        </w:tc>
        <w:tc>
          <w:tcPr>
            <w:tcW w:w="1200" w:type="dxa"/>
          </w:tcPr>
          <w:p w14:paraId="2835F2A9" w14:textId="1CBD03B2"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531D1C">
              <w:rPr>
                <w:rFonts w:ascii="Arial" w:hAnsi="Arial"/>
                <w:bCs/>
                <w:sz w:val="24"/>
                <w:szCs w:val="24"/>
              </w:rPr>
              <w:t>6</w:t>
            </w:r>
          </w:p>
        </w:tc>
      </w:tr>
      <w:tr w:rsidR="00647BA2" w:rsidRPr="000B6184" w14:paraId="7FAD3D52" w14:textId="77777777" w:rsidTr="0001648B">
        <w:tc>
          <w:tcPr>
            <w:tcW w:w="1600" w:type="dxa"/>
          </w:tcPr>
          <w:p w14:paraId="14C16054" w14:textId="77777777"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4</w:t>
            </w:r>
          </w:p>
        </w:tc>
        <w:tc>
          <w:tcPr>
            <w:tcW w:w="6400" w:type="dxa"/>
          </w:tcPr>
          <w:p w14:paraId="59992F76"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DESCRIPTION OF PROPOSED SYSTEM</w:t>
            </w:r>
          </w:p>
        </w:tc>
        <w:tc>
          <w:tcPr>
            <w:tcW w:w="1200" w:type="dxa"/>
          </w:tcPr>
          <w:p w14:paraId="64BE9D81" w14:textId="0451AA95"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531D1C">
              <w:rPr>
                <w:rFonts w:ascii="Arial" w:hAnsi="Arial"/>
                <w:bCs/>
                <w:sz w:val="24"/>
                <w:szCs w:val="24"/>
              </w:rPr>
              <w:t>8</w:t>
            </w:r>
          </w:p>
        </w:tc>
      </w:tr>
      <w:tr w:rsidR="00647BA2" w:rsidRPr="000B6184" w14:paraId="1E0DB738" w14:textId="77777777" w:rsidTr="0001648B">
        <w:tc>
          <w:tcPr>
            <w:tcW w:w="1600" w:type="dxa"/>
          </w:tcPr>
          <w:p w14:paraId="34165C5D"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58E23313"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4.1 Selected Methodology or process model</w:t>
            </w:r>
          </w:p>
        </w:tc>
        <w:tc>
          <w:tcPr>
            <w:tcW w:w="1200" w:type="dxa"/>
          </w:tcPr>
          <w:p w14:paraId="78CE5131" w14:textId="2D32005F"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531D1C">
              <w:rPr>
                <w:rFonts w:ascii="Arial" w:hAnsi="Arial"/>
                <w:bCs/>
                <w:sz w:val="24"/>
                <w:szCs w:val="24"/>
              </w:rPr>
              <w:t>8</w:t>
            </w:r>
          </w:p>
        </w:tc>
      </w:tr>
      <w:tr w:rsidR="00647BA2" w:rsidRPr="000B6184" w14:paraId="2C270FD3" w14:textId="77777777" w:rsidTr="0001648B">
        <w:tc>
          <w:tcPr>
            <w:tcW w:w="1600" w:type="dxa"/>
          </w:tcPr>
          <w:p w14:paraId="0F3AA0E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573BBBA6"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4.2 Architecture / Overall Design of Proposed System</w:t>
            </w:r>
          </w:p>
        </w:tc>
        <w:tc>
          <w:tcPr>
            <w:tcW w:w="1200" w:type="dxa"/>
          </w:tcPr>
          <w:p w14:paraId="299AA134" w14:textId="2A18E7EC" w:rsidR="00647BA2" w:rsidRPr="00975D95" w:rsidRDefault="00531D1C" w:rsidP="00647BA2">
            <w:pPr>
              <w:tabs>
                <w:tab w:val="left" w:pos="3293"/>
              </w:tabs>
              <w:spacing w:after="40" w:line="360" w:lineRule="auto"/>
              <w:jc w:val="center"/>
              <w:rPr>
                <w:rFonts w:ascii="Arial" w:hAnsi="Arial"/>
                <w:bCs/>
                <w:sz w:val="24"/>
                <w:szCs w:val="24"/>
              </w:rPr>
            </w:pPr>
            <w:r>
              <w:rPr>
                <w:rFonts w:ascii="Arial" w:hAnsi="Arial"/>
                <w:bCs/>
                <w:sz w:val="24"/>
                <w:szCs w:val="24"/>
              </w:rPr>
              <w:t>18</w:t>
            </w:r>
          </w:p>
        </w:tc>
      </w:tr>
      <w:tr w:rsidR="00647BA2" w:rsidRPr="000B6184" w14:paraId="5795C3EB" w14:textId="77777777" w:rsidTr="0001648B">
        <w:tc>
          <w:tcPr>
            <w:tcW w:w="1600" w:type="dxa"/>
          </w:tcPr>
          <w:p w14:paraId="7196D383"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423D3BD4"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4.3 Description of Software for Implementation and Testing plan of the Proposed Model/System</w:t>
            </w:r>
          </w:p>
        </w:tc>
        <w:tc>
          <w:tcPr>
            <w:tcW w:w="1200" w:type="dxa"/>
          </w:tcPr>
          <w:p w14:paraId="422D1BF1" w14:textId="6BE67EB6" w:rsidR="00647BA2" w:rsidRPr="00975D95" w:rsidRDefault="00E553AE"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531D1C">
              <w:rPr>
                <w:rFonts w:ascii="Arial" w:hAnsi="Arial"/>
                <w:bCs/>
                <w:sz w:val="24"/>
                <w:szCs w:val="24"/>
              </w:rPr>
              <w:t>0</w:t>
            </w:r>
          </w:p>
        </w:tc>
      </w:tr>
      <w:tr w:rsidR="00647BA2" w:rsidRPr="000B6184" w14:paraId="6831BF3C" w14:textId="77777777" w:rsidTr="0001648B">
        <w:tc>
          <w:tcPr>
            <w:tcW w:w="1600" w:type="dxa"/>
          </w:tcPr>
          <w:p w14:paraId="2789E045"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6F6D7EFF"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4.4 Project Management Plan</w:t>
            </w:r>
          </w:p>
        </w:tc>
        <w:tc>
          <w:tcPr>
            <w:tcW w:w="1200" w:type="dxa"/>
          </w:tcPr>
          <w:p w14:paraId="56ADE4DC" w14:textId="56238E4C"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531D1C">
              <w:rPr>
                <w:rFonts w:ascii="Arial" w:hAnsi="Arial"/>
                <w:bCs/>
                <w:sz w:val="24"/>
                <w:szCs w:val="24"/>
              </w:rPr>
              <w:t>1</w:t>
            </w:r>
          </w:p>
        </w:tc>
      </w:tr>
      <w:tr w:rsidR="00647BA2" w:rsidRPr="000B6184" w14:paraId="5A0C215B" w14:textId="77777777" w:rsidTr="0001648B">
        <w:tc>
          <w:tcPr>
            <w:tcW w:w="1600" w:type="dxa"/>
          </w:tcPr>
          <w:p w14:paraId="57824F8A"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3D324CCE"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 xml:space="preserve">4.5 Financial report on estimated costing </w:t>
            </w:r>
          </w:p>
        </w:tc>
        <w:tc>
          <w:tcPr>
            <w:tcW w:w="1200" w:type="dxa"/>
          </w:tcPr>
          <w:p w14:paraId="4DB95559" w14:textId="602ACF67"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531D1C">
              <w:rPr>
                <w:rFonts w:ascii="Arial" w:hAnsi="Arial"/>
                <w:bCs/>
                <w:sz w:val="24"/>
                <w:szCs w:val="24"/>
              </w:rPr>
              <w:t>2</w:t>
            </w:r>
          </w:p>
        </w:tc>
      </w:tr>
      <w:tr w:rsidR="00647BA2" w:rsidRPr="000B6184" w14:paraId="724CBF52" w14:textId="77777777" w:rsidTr="0001648B">
        <w:tc>
          <w:tcPr>
            <w:tcW w:w="1600" w:type="dxa"/>
          </w:tcPr>
          <w:p w14:paraId="1E687AB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2938DCCE"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 xml:space="preserve">4.6 Transition/ Software to Operations Plan </w:t>
            </w:r>
          </w:p>
        </w:tc>
        <w:tc>
          <w:tcPr>
            <w:tcW w:w="1200" w:type="dxa"/>
          </w:tcPr>
          <w:p w14:paraId="057B9D43" w14:textId="393A6CC1"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531D1C">
              <w:rPr>
                <w:rFonts w:ascii="Arial" w:hAnsi="Arial"/>
                <w:bCs/>
                <w:sz w:val="24"/>
                <w:szCs w:val="24"/>
              </w:rPr>
              <w:t>2</w:t>
            </w:r>
          </w:p>
        </w:tc>
      </w:tr>
      <w:tr w:rsidR="00647BA2" w:rsidRPr="000B6184" w14:paraId="75596935" w14:textId="77777777" w:rsidTr="0001648B">
        <w:tc>
          <w:tcPr>
            <w:tcW w:w="1600" w:type="dxa"/>
          </w:tcPr>
          <w:p w14:paraId="05549E8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1A52970F"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REFERENCES</w:t>
            </w:r>
          </w:p>
        </w:tc>
        <w:tc>
          <w:tcPr>
            <w:tcW w:w="1200" w:type="dxa"/>
          </w:tcPr>
          <w:p w14:paraId="6D79D125" w14:textId="51845BD2"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531D1C">
              <w:rPr>
                <w:rFonts w:ascii="Arial" w:hAnsi="Arial"/>
                <w:bCs/>
                <w:sz w:val="24"/>
                <w:szCs w:val="24"/>
              </w:rPr>
              <w:t>4</w:t>
            </w:r>
          </w:p>
        </w:tc>
      </w:tr>
    </w:tbl>
    <w:p w14:paraId="0225FE55" w14:textId="77777777" w:rsidR="00647BA2" w:rsidRDefault="00647BA2" w:rsidP="00D1326B">
      <w:pPr>
        <w:pStyle w:val="Heading1"/>
        <w:spacing w:line="360" w:lineRule="auto"/>
      </w:pPr>
    </w:p>
    <w:p w14:paraId="069AC1E6" w14:textId="77777777" w:rsidR="00647BA2" w:rsidRDefault="00647BA2" w:rsidP="00647BA2"/>
    <w:p w14:paraId="7A0D3ED0" w14:textId="77777777" w:rsidR="005F5078" w:rsidRDefault="005F5078" w:rsidP="00647BA2"/>
    <w:p w14:paraId="692FB37A" w14:textId="77777777" w:rsidR="005F5078" w:rsidRDefault="005F5078" w:rsidP="00647BA2"/>
    <w:p w14:paraId="66053F09" w14:textId="77777777" w:rsidR="00647BA2" w:rsidRDefault="00647BA2" w:rsidP="00647BA2"/>
    <w:p w14:paraId="725035CD" w14:textId="77777777" w:rsidR="005F5078" w:rsidRDefault="005F5078" w:rsidP="00647BA2">
      <w:pPr>
        <w:pStyle w:val="Heading1"/>
        <w:spacing w:line="360" w:lineRule="auto"/>
      </w:pPr>
    </w:p>
    <w:p w14:paraId="0A2CEB24" w14:textId="77777777" w:rsidR="00647BA2" w:rsidRDefault="00647BA2" w:rsidP="00647BA2">
      <w:pPr>
        <w:pStyle w:val="Heading1"/>
        <w:spacing w:line="360" w:lineRule="auto"/>
      </w:pPr>
      <w:r>
        <w:t>LIST OF FIGURES</w:t>
      </w:r>
    </w:p>
    <w:p w14:paraId="78458CAE" w14:textId="77777777" w:rsidR="00647BA2" w:rsidRPr="007B394C" w:rsidRDefault="00647BA2" w:rsidP="00647BA2"/>
    <w:tbl>
      <w:tblPr>
        <w:tblW w:w="9200" w:type="dxa"/>
        <w:tblLayout w:type="fixed"/>
        <w:tblLook w:val="0000" w:firstRow="0" w:lastRow="0" w:firstColumn="0" w:lastColumn="0" w:noHBand="0" w:noVBand="0"/>
      </w:tblPr>
      <w:tblGrid>
        <w:gridCol w:w="2127"/>
        <w:gridCol w:w="4394"/>
        <w:gridCol w:w="2679"/>
      </w:tblGrid>
      <w:tr w:rsidR="00647BA2" w14:paraId="1A1249B0" w14:textId="77777777" w:rsidTr="0001648B">
        <w:tc>
          <w:tcPr>
            <w:tcW w:w="2127" w:type="dxa"/>
          </w:tcPr>
          <w:p w14:paraId="1F32EFCA"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FIGURE NO.</w:t>
            </w:r>
          </w:p>
        </w:tc>
        <w:tc>
          <w:tcPr>
            <w:tcW w:w="4394" w:type="dxa"/>
          </w:tcPr>
          <w:p w14:paraId="0025E68A" w14:textId="77777777" w:rsidR="00647BA2" w:rsidRPr="000B6184" w:rsidRDefault="005F5078" w:rsidP="005F5078">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4909DA8E"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927A73" w14:paraId="408A0EA6" w14:textId="77777777" w:rsidTr="0001648B">
        <w:tc>
          <w:tcPr>
            <w:tcW w:w="2127" w:type="dxa"/>
          </w:tcPr>
          <w:p w14:paraId="4AA1AD78" w14:textId="77777777" w:rsidR="00927A73" w:rsidRPr="00927A73" w:rsidRDefault="00927A73" w:rsidP="0001648B">
            <w:pPr>
              <w:tabs>
                <w:tab w:val="left" w:pos="3293"/>
              </w:tabs>
              <w:spacing w:after="80" w:line="360" w:lineRule="auto"/>
              <w:jc w:val="center"/>
              <w:rPr>
                <w:rFonts w:ascii="Arial" w:eastAsiaTheme="majorEastAsia" w:hAnsi="Arial" w:cs="Arial"/>
                <w:bCs/>
                <w:sz w:val="24"/>
                <w:szCs w:val="24"/>
              </w:rPr>
            </w:pPr>
            <w:r>
              <w:rPr>
                <w:rFonts w:ascii="Arial" w:eastAsiaTheme="majorEastAsia" w:hAnsi="Arial" w:cs="Arial"/>
                <w:bCs/>
                <w:sz w:val="24"/>
                <w:szCs w:val="24"/>
              </w:rPr>
              <w:t>2.1</w:t>
            </w:r>
          </w:p>
        </w:tc>
        <w:tc>
          <w:tcPr>
            <w:tcW w:w="4394" w:type="dxa"/>
          </w:tcPr>
          <w:p w14:paraId="3788A7D7" w14:textId="77777777" w:rsidR="00927A73" w:rsidRPr="00927A73" w:rsidRDefault="00927A73" w:rsidP="00927A73">
            <w:pPr>
              <w:tabs>
                <w:tab w:val="left" w:pos="3293"/>
              </w:tabs>
              <w:spacing w:after="80" w:line="360" w:lineRule="auto"/>
              <w:rPr>
                <w:rFonts w:ascii="Arial" w:eastAsiaTheme="majorEastAsia" w:hAnsi="Arial" w:cs="Arial"/>
                <w:bCs/>
                <w:sz w:val="24"/>
                <w:szCs w:val="24"/>
              </w:rPr>
            </w:pPr>
            <w:r w:rsidRPr="00927A73">
              <w:rPr>
                <w:rFonts w:ascii="Arial" w:eastAsiaTheme="majorEastAsia" w:hAnsi="Arial" w:cs="Arial"/>
                <w:bCs/>
                <w:sz w:val="24"/>
                <w:szCs w:val="24"/>
              </w:rPr>
              <w:t>Existing Conventional Security System Architecture</w:t>
            </w:r>
          </w:p>
        </w:tc>
        <w:tc>
          <w:tcPr>
            <w:tcW w:w="2679" w:type="dxa"/>
          </w:tcPr>
          <w:p w14:paraId="109BB561" w14:textId="2BF35AD8" w:rsidR="00927A73" w:rsidRPr="00927A73" w:rsidRDefault="00927A73" w:rsidP="0001648B">
            <w:pPr>
              <w:tabs>
                <w:tab w:val="left" w:pos="3293"/>
              </w:tabs>
              <w:spacing w:after="80" w:line="360" w:lineRule="auto"/>
              <w:jc w:val="center"/>
              <w:rPr>
                <w:rFonts w:ascii="Arial" w:eastAsiaTheme="majorEastAsia" w:hAnsi="Arial" w:cs="Arial"/>
                <w:bCs/>
                <w:sz w:val="24"/>
                <w:szCs w:val="24"/>
              </w:rPr>
            </w:pPr>
            <w:r w:rsidRPr="00927A73">
              <w:rPr>
                <w:rFonts w:ascii="Arial" w:eastAsiaTheme="majorEastAsia" w:hAnsi="Arial" w:cs="Arial"/>
                <w:bCs/>
                <w:sz w:val="24"/>
                <w:szCs w:val="24"/>
              </w:rPr>
              <w:t>1</w:t>
            </w:r>
            <w:r w:rsidR="00531D1C">
              <w:rPr>
                <w:rFonts w:ascii="Arial" w:eastAsiaTheme="majorEastAsia" w:hAnsi="Arial" w:cs="Arial"/>
                <w:bCs/>
                <w:sz w:val="24"/>
                <w:szCs w:val="24"/>
              </w:rPr>
              <w:t>4</w:t>
            </w:r>
          </w:p>
        </w:tc>
      </w:tr>
      <w:tr w:rsidR="00647BA2" w14:paraId="6A6F337E" w14:textId="77777777" w:rsidTr="0001648B">
        <w:tc>
          <w:tcPr>
            <w:tcW w:w="2127" w:type="dxa"/>
          </w:tcPr>
          <w:p w14:paraId="0B60C9EE"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4.1</w:t>
            </w:r>
          </w:p>
        </w:tc>
        <w:tc>
          <w:tcPr>
            <w:tcW w:w="4394" w:type="dxa"/>
          </w:tcPr>
          <w:p w14:paraId="1B2F57DA" w14:textId="77777777" w:rsidR="00647BA2" w:rsidRPr="000B6184" w:rsidRDefault="00647BA2" w:rsidP="0001648B">
            <w:pPr>
              <w:tabs>
                <w:tab w:val="left" w:pos="3293"/>
              </w:tabs>
              <w:spacing w:after="40" w:line="360" w:lineRule="auto"/>
              <w:rPr>
                <w:rFonts w:ascii="Arial" w:eastAsiaTheme="majorEastAsia" w:hAnsi="Arial" w:cs="Arial"/>
                <w:iCs/>
                <w:sz w:val="24"/>
                <w:szCs w:val="24"/>
              </w:rPr>
            </w:pPr>
            <w:r w:rsidRPr="000B6184">
              <w:rPr>
                <w:rFonts w:ascii="Arial" w:hAnsi="Arial" w:cs="Arial"/>
                <w:iCs/>
                <w:sz w:val="24"/>
                <w:szCs w:val="24"/>
              </w:rPr>
              <w:t>Hardware Block Diagram</w:t>
            </w:r>
          </w:p>
        </w:tc>
        <w:tc>
          <w:tcPr>
            <w:tcW w:w="2679" w:type="dxa"/>
          </w:tcPr>
          <w:p w14:paraId="0249F601" w14:textId="7D7D025E"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531D1C">
              <w:rPr>
                <w:rFonts w:ascii="Arial" w:eastAsiaTheme="majorEastAsia" w:hAnsi="Arial" w:cs="Arial"/>
                <w:sz w:val="24"/>
                <w:szCs w:val="24"/>
              </w:rPr>
              <w:t>8</w:t>
            </w:r>
          </w:p>
        </w:tc>
      </w:tr>
      <w:tr w:rsidR="00647BA2" w14:paraId="10F89743" w14:textId="77777777" w:rsidTr="0001648B">
        <w:tc>
          <w:tcPr>
            <w:tcW w:w="2127" w:type="dxa"/>
          </w:tcPr>
          <w:p w14:paraId="47174C48"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4.2</w:t>
            </w:r>
          </w:p>
        </w:tc>
        <w:tc>
          <w:tcPr>
            <w:tcW w:w="4394" w:type="dxa"/>
          </w:tcPr>
          <w:p w14:paraId="63D63906" w14:textId="77777777" w:rsidR="00647BA2" w:rsidRPr="000B6184" w:rsidRDefault="00647BA2" w:rsidP="0001648B">
            <w:pPr>
              <w:tabs>
                <w:tab w:val="left" w:pos="3293"/>
              </w:tabs>
              <w:spacing w:after="40" w:line="360" w:lineRule="auto"/>
              <w:rPr>
                <w:rFonts w:ascii="Arial" w:eastAsiaTheme="majorEastAsia" w:hAnsi="Arial" w:cs="Arial"/>
                <w:sz w:val="24"/>
                <w:szCs w:val="24"/>
              </w:rPr>
            </w:pPr>
            <w:r w:rsidRPr="000B6184">
              <w:rPr>
                <w:rFonts w:ascii="Arial" w:eastAsiaTheme="majorEastAsia" w:hAnsi="Arial" w:cs="Arial"/>
                <w:sz w:val="24"/>
                <w:szCs w:val="24"/>
              </w:rPr>
              <w:t>Resilient 4-Layer Response Pipeline</w:t>
            </w:r>
          </w:p>
        </w:tc>
        <w:tc>
          <w:tcPr>
            <w:tcW w:w="2679" w:type="dxa"/>
          </w:tcPr>
          <w:p w14:paraId="2C569756" w14:textId="6131B9A7" w:rsidR="00647BA2" w:rsidRPr="000B6184" w:rsidRDefault="00531D1C"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19</w:t>
            </w:r>
          </w:p>
        </w:tc>
      </w:tr>
    </w:tbl>
    <w:p w14:paraId="2BCF90BA" w14:textId="77777777" w:rsidR="00647BA2" w:rsidRDefault="00647BA2" w:rsidP="00647BA2">
      <w:pPr>
        <w:tabs>
          <w:tab w:val="left" w:pos="3293"/>
        </w:tabs>
        <w:spacing w:line="360" w:lineRule="auto"/>
        <w:rPr>
          <w:rFonts w:ascii="Arial" w:eastAsiaTheme="majorEastAsia" w:hAnsi="Arial" w:cs="Arial"/>
          <w:sz w:val="28"/>
          <w:szCs w:val="28"/>
        </w:rPr>
      </w:pPr>
    </w:p>
    <w:p w14:paraId="54EFE990" w14:textId="77777777" w:rsidR="00647BA2" w:rsidRDefault="00647BA2" w:rsidP="00647BA2"/>
    <w:p w14:paraId="12E029C8" w14:textId="77777777" w:rsidR="00647BA2" w:rsidRDefault="00647BA2" w:rsidP="00647BA2"/>
    <w:p w14:paraId="3CAFA9C9" w14:textId="77777777" w:rsidR="00647BA2" w:rsidRDefault="00647BA2" w:rsidP="00647BA2"/>
    <w:p w14:paraId="3A114C7A" w14:textId="77777777" w:rsidR="00647BA2" w:rsidRDefault="00647BA2" w:rsidP="00647BA2"/>
    <w:p w14:paraId="44AFB099" w14:textId="77777777" w:rsidR="00647BA2" w:rsidRDefault="00647BA2" w:rsidP="00647BA2"/>
    <w:p w14:paraId="2316B3FA" w14:textId="77777777" w:rsidR="00647BA2" w:rsidRDefault="00647BA2" w:rsidP="00647BA2"/>
    <w:p w14:paraId="390341DB" w14:textId="77777777" w:rsidR="00647BA2" w:rsidRDefault="00647BA2" w:rsidP="00647BA2"/>
    <w:p w14:paraId="4D0245B3" w14:textId="77777777" w:rsidR="00647BA2" w:rsidRPr="00647BA2" w:rsidRDefault="00647BA2" w:rsidP="00647BA2"/>
    <w:p w14:paraId="6B38C761" w14:textId="77777777" w:rsidR="00647BA2" w:rsidRDefault="00647BA2" w:rsidP="00647BA2"/>
    <w:p w14:paraId="7C45CEE4" w14:textId="77777777" w:rsidR="00647BA2" w:rsidRDefault="00647BA2" w:rsidP="00647BA2"/>
    <w:p w14:paraId="1D1F0E5F" w14:textId="77777777" w:rsidR="00647BA2" w:rsidRDefault="00647BA2" w:rsidP="00647BA2"/>
    <w:p w14:paraId="4B770AA2" w14:textId="77777777" w:rsidR="00647BA2" w:rsidRDefault="00647BA2" w:rsidP="00647BA2"/>
    <w:p w14:paraId="30DFC491" w14:textId="77777777" w:rsidR="00647BA2" w:rsidRDefault="00647BA2" w:rsidP="00647BA2"/>
    <w:p w14:paraId="1384AEBE" w14:textId="77777777" w:rsidR="00647BA2" w:rsidRDefault="00647BA2" w:rsidP="00647BA2"/>
    <w:p w14:paraId="64306E1C" w14:textId="77777777" w:rsidR="00647BA2" w:rsidRDefault="00647BA2" w:rsidP="00647BA2"/>
    <w:p w14:paraId="30FD2621" w14:textId="77777777" w:rsidR="00647BA2" w:rsidRDefault="00647BA2" w:rsidP="00647BA2"/>
    <w:p w14:paraId="7AAC806C" w14:textId="77777777" w:rsidR="00647BA2" w:rsidRDefault="00647BA2" w:rsidP="00647BA2"/>
    <w:p w14:paraId="46C7B787" w14:textId="77777777" w:rsidR="00647BA2" w:rsidRDefault="00647BA2" w:rsidP="00647BA2"/>
    <w:p w14:paraId="76D89F77" w14:textId="77777777" w:rsidR="00647BA2" w:rsidRDefault="00647BA2" w:rsidP="00647BA2"/>
    <w:p w14:paraId="6F6A87DF" w14:textId="77777777" w:rsidR="00647BA2" w:rsidRDefault="00647BA2" w:rsidP="00647BA2"/>
    <w:p w14:paraId="64EB68BA" w14:textId="77777777" w:rsidR="00647BA2" w:rsidRDefault="00647BA2" w:rsidP="00647BA2"/>
    <w:p w14:paraId="361D8502" w14:textId="77777777" w:rsidR="005F5078" w:rsidRDefault="005F5078" w:rsidP="00647BA2"/>
    <w:p w14:paraId="2584649C" w14:textId="77777777" w:rsidR="00647BA2" w:rsidRDefault="00647BA2" w:rsidP="00842900">
      <w:pPr>
        <w:pStyle w:val="Heading1"/>
        <w:spacing w:before="0" w:line="360" w:lineRule="auto"/>
      </w:pPr>
      <w:r>
        <w:t>LIST OF TABLES</w:t>
      </w:r>
    </w:p>
    <w:p w14:paraId="63148811" w14:textId="77777777" w:rsidR="00647BA2" w:rsidRPr="007B394C" w:rsidRDefault="00647BA2" w:rsidP="00647BA2"/>
    <w:tbl>
      <w:tblPr>
        <w:tblW w:w="9200" w:type="dxa"/>
        <w:tblLayout w:type="fixed"/>
        <w:tblLook w:val="0000" w:firstRow="0" w:lastRow="0" w:firstColumn="0" w:lastColumn="0" w:noHBand="0" w:noVBand="0"/>
      </w:tblPr>
      <w:tblGrid>
        <w:gridCol w:w="2127"/>
        <w:gridCol w:w="4394"/>
        <w:gridCol w:w="2679"/>
      </w:tblGrid>
      <w:tr w:rsidR="00647BA2" w14:paraId="694B02E9" w14:textId="77777777" w:rsidTr="0001648B">
        <w:tc>
          <w:tcPr>
            <w:tcW w:w="2127" w:type="dxa"/>
          </w:tcPr>
          <w:p w14:paraId="25B4D463"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TABLE NO.</w:t>
            </w:r>
          </w:p>
        </w:tc>
        <w:tc>
          <w:tcPr>
            <w:tcW w:w="4394" w:type="dxa"/>
          </w:tcPr>
          <w:p w14:paraId="25449622" w14:textId="77777777" w:rsidR="00647BA2" w:rsidRPr="000B6184" w:rsidRDefault="005F5078" w:rsidP="005F5078">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53406AB8"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09394F" w14:paraId="59908FDE" w14:textId="77777777" w:rsidTr="0001648B">
        <w:tc>
          <w:tcPr>
            <w:tcW w:w="2127" w:type="dxa"/>
          </w:tcPr>
          <w:p w14:paraId="74E8586B" w14:textId="33D44B6D" w:rsidR="0009394F" w:rsidRPr="0009394F" w:rsidRDefault="0009394F" w:rsidP="0001648B">
            <w:pPr>
              <w:tabs>
                <w:tab w:val="left" w:pos="3293"/>
              </w:tabs>
              <w:spacing w:after="80" w:line="360" w:lineRule="auto"/>
              <w:jc w:val="center"/>
              <w:rPr>
                <w:rFonts w:ascii="Arial" w:eastAsiaTheme="majorEastAsia" w:hAnsi="Arial" w:cs="Arial"/>
                <w:bCs/>
                <w:sz w:val="24"/>
                <w:szCs w:val="24"/>
              </w:rPr>
            </w:pPr>
            <w:r w:rsidRPr="0009394F">
              <w:rPr>
                <w:rFonts w:ascii="Arial" w:eastAsiaTheme="majorEastAsia" w:hAnsi="Arial" w:cs="Arial"/>
                <w:bCs/>
                <w:sz w:val="24"/>
                <w:szCs w:val="24"/>
              </w:rPr>
              <w:t>2.1</w:t>
            </w:r>
          </w:p>
        </w:tc>
        <w:tc>
          <w:tcPr>
            <w:tcW w:w="4394" w:type="dxa"/>
          </w:tcPr>
          <w:p w14:paraId="1094FFA7" w14:textId="34B0A410" w:rsidR="0009394F" w:rsidRPr="0009394F" w:rsidRDefault="0009394F" w:rsidP="0009394F">
            <w:pPr>
              <w:tabs>
                <w:tab w:val="left" w:pos="3293"/>
              </w:tabs>
              <w:spacing w:after="80" w:line="360" w:lineRule="auto"/>
              <w:rPr>
                <w:rFonts w:ascii="Arial" w:eastAsiaTheme="majorEastAsia" w:hAnsi="Arial" w:cs="Arial"/>
                <w:bCs/>
                <w:sz w:val="24"/>
                <w:szCs w:val="24"/>
              </w:rPr>
            </w:pPr>
            <w:r w:rsidRPr="0009394F">
              <w:rPr>
                <w:rFonts w:ascii="Arial" w:eastAsiaTheme="majorEastAsia" w:hAnsi="Arial" w:cs="Arial"/>
                <w:bCs/>
                <w:sz w:val="24"/>
                <w:szCs w:val="24"/>
              </w:rPr>
              <w:t>Literature Survey</w:t>
            </w:r>
          </w:p>
        </w:tc>
        <w:tc>
          <w:tcPr>
            <w:tcW w:w="2679" w:type="dxa"/>
          </w:tcPr>
          <w:p w14:paraId="3F206A08" w14:textId="7792C2CA" w:rsidR="0009394F" w:rsidRPr="0009394F" w:rsidRDefault="0009394F" w:rsidP="0001648B">
            <w:pPr>
              <w:tabs>
                <w:tab w:val="left" w:pos="3293"/>
              </w:tabs>
              <w:spacing w:after="80" w:line="360" w:lineRule="auto"/>
              <w:jc w:val="center"/>
              <w:rPr>
                <w:rFonts w:ascii="Arial" w:eastAsiaTheme="majorEastAsia" w:hAnsi="Arial" w:cs="Arial"/>
                <w:bCs/>
                <w:sz w:val="24"/>
                <w:szCs w:val="24"/>
              </w:rPr>
            </w:pPr>
            <w:r w:rsidRPr="0009394F">
              <w:rPr>
                <w:rFonts w:ascii="Arial" w:eastAsiaTheme="majorEastAsia" w:hAnsi="Arial" w:cs="Arial"/>
                <w:bCs/>
                <w:sz w:val="24"/>
                <w:szCs w:val="24"/>
              </w:rPr>
              <w:t>8</w:t>
            </w:r>
          </w:p>
        </w:tc>
      </w:tr>
      <w:tr w:rsidR="00647BA2" w14:paraId="4F8F9A11" w14:textId="77777777" w:rsidTr="0001648B">
        <w:tc>
          <w:tcPr>
            <w:tcW w:w="2127" w:type="dxa"/>
          </w:tcPr>
          <w:p w14:paraId="7DBB9E53" w14:textId="77777777" w:rsidR="00647BA2" w:rsidRPr="000B6184" w:rsidRDefault="000B6184"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3</w:t>
            </w:r>
            <w:r w:rsidR="00647BA2" w:rsidRPr="000B6184">
              <w:rPr>
                <w:rFonts w:ascii="Arial" w:eastAsiaTheme="majorEastAsia" w:hAnsi="Arial" w:cs="Arial"/>
                <w:sz w:val="24"/>
                <w:szCs w:val="24"/>
              </w:rPr>
              <w:t>.1</w:t>
            </w:r>
          </w:p>
        </w:tc>
        <w:tc>
          <w:tcPr>
            <w:tcW w:w="4394" w:type="dxa"/>
          </w:tcPr>
          <w:p w14:paraId="21B5D5C2" w14:textId="77777777" w:rsidR="00647BA2" w:rsidRPr="000B6184" w:rsidRDefault="000B6184" w:rsidP="0001648B">
            <w:pPr>
              <w:tabs>
                <w:tab w:val="left" w:pos="3293"/>
              </w:tabs>
              <w:spacing w:after="40" w:line="360" w:lineRule="auto"/>
              <w:rPr>
                <w:rFonts w:ascii="Arial" w:eastAsiaTheme="majorEastAsia" w:hAnsi="Arial" w:cs="Arial"/>
                <w:iCs/>
                <w:sz w:val="24"/>
                <w:szCs w:val="24"/>
              </w:rPr>
            </w:pPr>
            <w:r w:rsidRPr="000B6184">
              <w:rPr>
                <w:rFonts w:ascii="Arial" w:hAnsi="Arial"/>
                <w:sz w:val="24"/>
                <w:szCs w:val="24"/>
              </w:rPr>
              <w:t>Risk analysis matrix for TRAPNET deployment</w:t>
            </w:r>
          </w:p>
        </w:tc>
        <w:tc>
          <w:tcPr>
            <w:tcW w:w="2679" w:type="dxa"/>
          </w:tcPr>
          <w:p w14:paraId="57D633D7" w14:textId="24012B0E"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531D1C">
              <w:rPr>
                <w:rFonts w:ascii="Arial" w:eastAsiaTheme="majorEastAsia" w:hAnsi="Arial" w:cs="Arial"/>
                <w:sz w:val="24"/>
                <w:szCs w:val="24"/>
              </w:rPr>
              <w:t>6</w:t>
            </w:r>
          </w:p>
        </w:tc>
      </w:tr>
      <w:tr w:rsidR="00647BA2" w14:paraId="05C628CF" w14:textId="77777777" w:rsidTr="0001648B">
        <w:tc>
          <w:tcPr>
            <w:tcW w:w="2127" w:type="dxa"/>
          </w:tcPr>
          <w:p w14:paraId="53166BA5"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w:t>
            </w:r>
            <w:r w:rsidR="000B6184" w:rsidRPr="000B6184">
              <w:rPr>
                <w:rFonts w:ascii="Arial" w:eastAsiaTheme="majorEastAsia" w:hAnsi="Arial" w:cs="Arial"/>
                <w:sz w:val="24"/>
                <w:szCs w:val="24"/>
              </w:rPr>
              <w:t>1</w:t>
            </w:r>
          </w:p>
        </w:tc>
        <w:tc>
          <w:tcPr>
            <w:tcW w:w="4394" w:type="dxa"/>
          </w:tcPr>
          <w:p w14:paraId="1E2C813E" w14:textId="77777777" w:rsidR="00647BA2" w:rsidRPr="000B6184" w:rsidRDefault="000B6184" w:rsidP="0001648B">
            <w:pPr>
              <w:tabs>
                <w:tab w:val="left" w:pos="3293"/>
              </w:tabs>
              <w:spacing w:after="40" w:line="360" w:lineRule="auto"/>
              <w:rPr>
                <w:rFonts w:ascii="Arial" w:eastAsiaTheme="majorEastAsia" w:hAnsi="Arial" w:cs="Arial"/>
                <w:sz w:val="24"/>
                <w:szCs w:val="24"/>
              </w:rPr>
            </w:pPr>
            <w:r w:rsidRPr="000B6184">
              <w:rPr>
                <w:rFonts w:ascii="Arial" w:hAnsi="Arial"/>
                <w:iCs/>
                <w:sz w:val="24"/>
                <w:szCs w:val="24"/>
              </w:rPr>
              <w:t>Custom 12-byte ESP-NOW frame layout used for unrouted ad-hoc alert propagation</w:t>
            </w:r>
          </w:p>
        </w:tc>
        <w:tc>
          <w:tcPr>
            <w:tcW w:w="2679" w:type="dxa"/>
          </w:tcPr>
          <w:p w14:paraId="2C66FB5F" w14:textId="3009EB61" w:rsidR="00647BA2" w:rsidRPr="000B6184" w:rsidRDefault="00E553AE"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2</w:t>
            </w:r>
            <w:r w:rsidR="00531D1C">
              <w:rPr>
                <w:rFonts w:ascii="Arial" w:eastAsiaTheme="majorEastAsia" w:hAnsi="Arial" w:cs="Arial"/>
                <w:sz w:val="24"/>
                <w:szCs w:val="24"/>
              </w:rPr>
              <w:t>0</w:t>
            </w:r>
          </w:p>
        </w:tc>
      </w:tr>
      <w:tr w:rsidR="005F2B15" w14:paraId="07F99B97" w14:textId="77777777" w:rsidTr="0001648B">
        <w:tc>
          <w:tcPr>
            <w:tcW w:w="2127" w:type="dxa"/>
          </w:tcPr>
          <w:p w14:paraId="1E1830A5" w14:textId="77777777" w:rsidR="005F2B15" w:rsidRPr="000B6184"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4.2</w:t>
            </w:r>
          </w:p>
        </w:tc>
        <w:tc>
          <w:tcPr>
            <w:tcW w:w="4394" w:type="dxa"/>
          </w:tcPr>
          <w:p w14:paraId="210EDA33" w14:textId="77777777" w:rsidR="005F2B15" w:rsidRPr="000B6184" w:rsidRDefault="0015343D" w:rsidP="0001648B">
            <w:pPr>
              <w:tabs>
                <w:tab w:val="left" w:pos="3293"/>
              </w:tabs>
              <w:spacing w:after="40" w:line="360" w:lineRule="auto"/>
              <w:rPr>
                <w:rFonts w:ascii="Arial" w:hAnsi="Arial"/>
                <w:iCs/>
                <w:sz w:val="24"/>
                <w:szCs w:val="24"/>
              </w:rPr>
            </w:pPr>
            <w:r>
              <w:rPr>
                <w:rFonts w:ascii="Arial" w:hAnsi="Arial"/>
                <w:iCs/>
                <w:sz w:val="24"/>
              </w:rPr>
              <w:t>P</w:t>
            </w:r>
            <w:r w:rsidR="005F2B15" w:rsidRPr="00647BA2">
              <w:rPr>
                <w:rFonts w:ascii="Arial" w:hAnsi="Arial"/>
                <w:iCs/>
                <w:sz w:val="24"/>
              </w:rPr>
              <w:t>ower consumption profile across system operational states</w:t>
            </w:r>
          </w:p>
        </w:tc>
        <w:tc>
          <w:tcPr>
            <w:tcW w:w="2679" w:type="dxa"/>
          </w:tcPr>
          <w:p w14:paraId="51D5891A" w14:textId="249D164D" w:rsidR="005F2B15" w:rsidRPr="000B6184" w:rsidRDefault="00927A73"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2</w:t>
            </w:r>
            <w:r w:rsidR="00531D1C">
              <w:rPr>
                <w:rFonts w:ascii="Arial" w:eastAsiaTheme="majorEastAsia" w:hAnsi="Arial" w:cs="Arial"/>
                <w:sz w:val="24"/>
                <w:szCs w:val="24"/>
              </w:rPr>
              <w:t>1</w:t>
            </w:r>
          </w:p>
        </w:tc>
      </w:tr>
      <w:tr w:rsidR="005F2B15" w14:paraId="1A48510E" w14:textId="77777777" w:rsidTr="0001648B">
        <w:tc>
          <w:tcPr>
            <w:tcW w:w="2127" w:type="dxa"/>
          </w:tcPr>
          <w:p w14:paraId="0DD2ADF9" w14:textId="77777777" w:rsidR="005F2B15"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4.3</w:t>
            </w:r>
          </w:p>
        </w:tc>
        <w:tc>
          <w:tcPr>
            <w:tcW w:w="4394" w:type="dxa"/>
          </w:tcPr>
          <w:p w14:paraId="6668F32F" w14:textId="77777777" w:rsidR="005F2B15" w:rsidRPr="00647BA2" w:rsidRDefault="005F2B15" w:rsidP="0001648B">
            <w:pPr>
              <w:tabs>
                <w:tab w:val="left" w:pos="3293"/>
              </w:tabs>
              <w:spacing w:after="40" w:line="360" w:lineRule="auto"/>
              <w:rPr>
                <w:rFonts w:ascii="Arial" w:hAnsi="Arial"/>
                <w:iCs/>
                <w:sz w:val="24"/>
              </w:rPr>
            </w:pPr>
            <w:r>
              <w:rPr>
                <w:rFonts w:ascii="Arial" w:hAnsi="Arial"/>
                <w:sz w:val="24"/>
              </w:rPr>
              <w:t>Bill of Materials (BOM)</w:t>
            </w:r>
          </w:p>
        </w:tc>
        <w:tc>
          <w:tcPr>
            <w:tcW w:w="2679" w:type="dxa"/>
          </w:tcPr>
          <w:p w14:paraId="63464816" w14:textId="62E3979C" w:rsidR="005F2B15" w:rsidRDefault="00927A73"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2</w:t>
            </w:r>
            <w:r w:rsidR="00531D1C">
              <w:rPr>
                <w:rFonts w:ascii="Arial" w:eastAsiaTheme="majorEastAsia" w:hAnsi="Arial" w:cs="Arial"/>
                <w:sz w:val="24"/>
                <w:szCs w:val="24"/>
              </w:rPr>
              <w:t>2</w:t>
            </w:r>
          </w:p>
        </w:tc>
      </w:tr>
    </w:tbl>
    <w:p w14:paraId="635A507D" w14:textId="77777777" w:rsidR="00647BA2" w:rsidRDefault="00647BA2" w:rsidP="00647BA2"/>
    <w:p w14:paraId="1ACEB36A" w14:textId="77777777" w:rsidR="00647BA2" w:rsidRDefault="00647BA2" w:rsidP="00647BA2"/>
    <w:p w14:paraId="06C5A17C" w14:textId="77777777" w:rsidR="00647BA2" w:rsidRDefault="00647BA2" w:rsidP="00647BA2"/>
    <w:p w14:paraId="66D0B975" w14:textId="77777777" w:rsidR="00647BA2" w:rsidRDefault="00647BA2" w:rsidP="00647BA2"/>
    <w:p w14:paraId="7067AC2C" w14:textId="77777777" w:rsidR="00647BA2" w:rsidRDefault="00647BA2" w:rsidP="00647BA2"/>
    <w:p w14:paraId="5444F8B0" w14:textId="77777777" w:rsidR="00647BA2" w:rsidRDefault="00647BA2" w:rsidP="00647BA2"/>
    <w:p w14:paraId="75055692" w14:textId="77777777" w:rsidR="00647BA2" w:rsidRDefault="00647BA2" w:rsidP="00647BA2"/>
    <w:p w14:paraId="68D708B0" w14:textId="77777777" w:rsidR="00647BA2" w:rsidRDefault="00647BA2" w:rsidP="00647BA2"/>
    <w:p w14:paraId="1C752646" w14:textId="77777777" w:rsidR="00647BA2" w:rsidRDefault="00647BA2" w:rsidP="00647BA2"/>
    <w:p w14:paraId="554A1934" w14:textId="77777777" w:rsidR="00647BA2" w:rsidRDefault="00647BA2" w:rsidP="00647BA2"/>
    <w:p w14:paraId="16B5CE90" w14:textId="77777777" w:rsidR="00647BA2" w:rsidRDefault="00647BA2" w:rsidP="00647BA2"/>
    <w:p w14:paraId="57C228A7" w14:textId="77777777" w:rsidR="00647BA2" w:rsidRDefault="00647BA2" w:rsidP="00647BA2"/>
    <w:p w14:paraId="4E9E6D4D" w14:textId="77777777" w:rsidR="00647BA2" w:rsidRDefault="00647BA2" w:rsidP="00647BA2"/>
    <w:p w14:paraId="2ED40C9F" w14:textId="77777777" w:rsidR="00647BA2" w:rsidRDefault="00647BA2" w:rsidP="00647BA2"/>
    <w:p w14:paraId="17F50DF3" w14:textId="77777777" w:rsidR="00647BA2" w:rsidRDefault="00647BA2" w:rsidP="00647BA2"/>
    <w:p w14:paraId="2F24E31E" w14:textId="77777777" w:rsidR="00647BA2" w:rsidRDefault="00647BA2" w:rsidP="00647BA2"/>
    <w:p w14:paraId="1EAEE75F" w14:textId="77777777" w:rsidR="00647BA2" w:rsidRPr="00647BA2" w:rsidRDefault="00647BA2" w:rsidP="00647BA2"/>
    <w:p w14:paraId="36EEE6D4" w14:textId="77777777" w:rsidR="00647BA2" w:rsidRDefault="00647BA2" w:rsidP="00647BA2">
      <w:pPr>
        <w:pStyle w:val="Heading1"/>
        <w:spacing w:line="360" w:lineRule="auto"/>
      </w:pPr>
      <w:r>
        <w:t>LIST OF ABBREVIATIONS</w:t>
      </w:r>
    </w:p>
    <w:p w14:paraId="061A1927" w14:textId="77777777" w:rsidR="00647BA2" w:rsidRPr="00A83A6F" w:rsidRDefault="00647BA2" w:rsidP="00647BA2"/>
    <w:tbl>
      <w:tblPr>
        <w:tblW w:w="9494" w:type="dxa"/>
        <w:tblInd w:w="-284" w:type="dxa"/>
        <w:tblLayout w:type="fixed"/>
        <w:tblLook w:val="0000" w:firstRow="0" w:lastRow="0" w:firstColumn="0" w:lastColumn="0" w:noHBand="0" w:noVBand="0"/>
      </w:tblPr>
      <w:tblGrid>
        <w:gridCol w:w="2694"/>
        <w:gridCol w:w="6800"/>
      </w:tblGrid>
      <w:tr w:rsidR="00647BA2" w14:paraId="40D5CE8D" w14:textId="77777777" w:rsidTr="00605618">
        <w:tc>
          <w:tcPr>
            <w:tcW w:w="2694" w:type="dxa"/>
          </w:tcPr>
          <w:p w14:paraId="3243A13F" w14:textId="77777777" w:rsidR="00647BA2" w:rsidRPr="006428F3" w:rsidRDefault="00647BA2" w:rsidP="0001648B">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Pr="006428F3">
              <w:rPr>
                <w:rFonts w:ascii="Arial" w:eastAsiaTheme="majorEastAsia" w:hAnsi="Arial" w:cs="Arial"/>
                <w:b/>
                <w:szCs w:val="28"/>
              </w:rPr>
              <w:t>ABBREVIATION</w:t>
            </w:r>
          </w:p>
        </w:tc>
        <w:tc>
          <w:tcPr>
            <w:tcW w:w="6800" w:type="dxa"/>
          </w:tcPr>
          <w:p w14:paraId="678DAA94" w14:textId="77777777" w:rsidR="00647BA2" w:rsidRPr="006428F3" w:rsidRDefault="00647BA2" w:rsidP="0001648B">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Pr="006428F3">
              <w:rPr>
                <w:rFonts w:ascii="Arial" w:eastAsiaTheme="majorEastAsia" w:hAnsi="Arial" w:cs="Arial"/>
                <w:b/>
                <w:szCs w:val="28"/>
              </w:rPr>
              <w:t>FULL FORM</w:t>
            </w:r>
          </w:p>
        </w:tc>
      </w:tr>
      <w:tr w:rsidR="00647BA2" w14:paraId="6848F102" w14:textId="77777777" w:rsidTr="00605618">
        <w:tc>
          <w:tcPr>
            <w:tcW w:w="2694" w:type="dxa"/>
          </w:tcPr>
          <w:p w14:paraId="6561C871"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w:t>
            </w:r>
            <w:r w:rsidR="00C464D0">
              <w:rPr>
                <w:rFonts w:ascii="Arial" w:eastAsiaTheme="majorEastAsia" w:hAnsi="Arial" w:cs="Arial"/>
                <w:szCs w:val="28"/>
              </w:rPr>
              <w:t>I</w:t>
            </w:r>
          </w:p>
        </w:tc>
        <w:tc>
          <w:tcPr>
            <w:tcW w:w="6800" w:type="dxa"/>
          </w:tcPr>
          <w:p w14:paraId="7353935B"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Artificial Intelligence</w:t>
            </w:r>
          </w:p>
        </w:tc>
      </w:tr>
      <w:tr w:rsidR="00647BA2" w14:paraId="0DEF065C" w14:textId="77777777" w:rsidTr="00605618">
        <w:tc>
          <w:tcPr>
            <w:tcW w:w="2694" w:type="dxa"/>
          </w:tcPr>
          <w:p w14:paraId="5152C9BE"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ARM</w:t>
            </w:r>
          </w:p>
        </w:tc>
        <w:tc>
          <w:tcPr>
            <w:tcW w:w="6800" w:type="dxa"/>
          </w:tcPr>
          <w:p w14:paraId="70126D11"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Advance</w:t>
            </w:r>
            <w:r w:rsidR="003237C5">
              <w:rPr>
                <w:rFonts w:ascii="Arial" w:eastAsiaTheme="majorEastAsia" w:hAnsi="Arial" w:cs="Arial"/>
                <w:szCs w:val="28"/>
              </w:rPr>
              <w:t>d</w:t>
            </w:r>
            <w:r>
              <w:rPr>
                <w:rFonts w:ascii="Arial" w:eastAsiaTheme="majorEastAsia" w:hAnsi="Arial" w:cs="Arial"/>
                <w:szCs w:val="28"/>
              </w:rPr>
              <w:t xml:space="preserve"> RISC Machine</w:t>
            </w:r>
          </w:p>
        </w:tc>
      </w:tr>
      <w:tr w:rsidR="00647BA2" w14:paraId="64DC7470" w14:textId="77777777" w:rsidTr="00605618">
        <w:tc>
          <w:tcPr>
            <w:tcW w:w="2694" w:type="dxa"/>
          </w:tcPr>
          <w:p w14:paraId="25D3C18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ATM</w:t>
            </w:r>
          </w:p>
        </w:tc>
        <w:tc>
          <w:tcPr>
            <w:tcW w:w="6800" w:type="dxa"/>
          </w:tcPr>
          <w:p w14:paraId="47B4242C"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Automated Teller Machine</w:t>
            </w:r>
          </w:p>
        </w:tc>
      </w:tr>
      <w:tr w:rsidR="00647BA2" w14:paraId="4AC901C1" w14:textId="77777777" w:rsidTr="00605618">
        <w:tc>
          <w:tcPr>
            <w:tcW w:w="2694" w:type="dxa"/>
          </w:tcPr>
          <w:p w14:paraId="786BDF53"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DSP</w:t>
            </w:r>
          </w:p>
        </w:tc>
        <w:tc>
          <w:tcPr>
            <w:tcW w:w="6800" w:type="dxa"/>
          </w:tcPr>
          <w:p w14:paraId="5D636FE8"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Digital Signal Processing</w:t>
            </w:r>
          </w:p>
        </w:tc>
      </w:tr>
      <w:tr w:rsidR="00647BA2" w14:paraId="5534B638" w14:textId="77777777" w:rsidTr="00605618">
        <w:tc>
          <w:tcPr>
            <w:tcW w:w="2694" w:type="dxa"/>
          </w:tcPr>
          <w:p w14:paraId="1C55273A"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ECDH</w:t>
            </w:r>
          </w:p>
        </w:tc>
        <w:tc>
          <w:tcPr>
            <w:tcW w:w="6800" w:type="dxa"/>
          </w:tcPr>
          <w:p w14:paraId="09CE94F2"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Elliptic Curve Diff</w:t>
            </w:r>
            <w:r w:rsidR="003237C5">
              <w:rPr>
                <w:rFonts w:ascii="Arial" w:eastAsiaTheme="majorEastAsia" w:hAnsi="Arial" w:cs="Arial"/>
                <w:szCs w:val="28"/>
              </w:rPr>
              <w:t>i</w:t>
            </w:r>
            <w:r>
              <w:rPr>
                <w:rFonts w:ascii="Arial" w:eastAsiaTheme="majorEastAsia" w:hAnsi="Arial" w:cs="Arial"/>
                <w:szCs w:val="28"/>
              </w:rPr>
              <w:t>e-Hellman</w:t>
            </w:r>
          </w:p>
        </w:tc>
      </w:tr>
      <w:tr w:rsidR="00647BA2" w14:paraId="7275668F" w14:textId="77777777" w:rsidTr="00605618">
        <w:tc>
          <w:tcPr>
            <w:tcW w:w="2694" w:type="dxa"/>
          </w:tcPr>
          <w:p w14:paraId="623F65EC"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3535F7EF"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7BA2" w14:paraId="349C8A19" w14:textId="77777777" w:rsidTr="00605618">
        <w:tc>
          <w:tcPr>
            <w:tcW w:w="2694" w:type="dxa"/>
          </w:tcPr>
          <w:p w14:paraId="1CEC7AE1"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ESP-NOW</w:t>
            </w:r>
          </w:p>
        </w:tc>
        <w:tc>
          <w:tcPr>
            <w:tcW w:w="6800" w:type="dxa"/>
          </w:tcPr>
          <w:p w14:paraId="3732D830"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proofErr w:type="spellStart"/>
            <w:r w:rsidRPr="00C464D0">
              <w:rPr>
                <w:rFonts w:ascii="Arial" w:eastAsiaTheme="majorEastAsia" w:hAnsi="Arial" w:cs="Arial"/>
                <w:szCs w:val="28"/>
              </w:rPr>
              <w:t>Espressif</w:t>
            </w:r>
            <w:proofErr w:type="spellEnd"/>
            <w:r w:rsidRPr="00C464D0">
              <w:rPr>
                <w:rFonts w:ascii="Arial" w:eastAsiaTheme="majorEastAsia" w:hAnsi="Arial" w:cs="Arial"/>
                <w:szCs w:val="28"/>
              </w:rPr>
              <w:t xml:space="preserve"> Proprietary Wireless Communication Protoco</w:t>
            </w:r>
            <w:r>
              <w:rPr>
                <w:rFonts w:ascii="Arial" w:eastAsiaTheme="majorEastAsia" w:hAnsi="Arial" w:cs="Arial"/>
                <w:szCs w:val="28"/>
              </w:rPr>
              <w:t>l</w:t>
            </w:r>
          </w:p>
        </w:tc>
      </w:tr>
      <w:tr w:rsidR="00647BA2" w14:paraId="5770C670" w14:textId="77777777" w:rsidTr="00605618">
        <w:tc>
          <w:tcPr>
            <w:tcW w:w="2694" w:type="dxa"/>
          </w:tcPr>
          <w:p w14:paraId="746AA0B1"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FCC</w:t>
            </w:r>
          </w:p>
        </w:tc>
        <w:tc>
          <w:tcPr>
            <w:tcW w:w="6800" w:type="dxa"/>
          </w:tcPr>
          <w:p w14:paraId="39A3AEAC"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Federal Communication</w:t>
            </w:r>
            <w:r>
              <w:rPr>
                <w:rFonts w:ascii="Arial" w:eastAsiaTheme="majorEastAsia" w:hAnsi="Arial" w:cs="Arial"/>
                <w:szCs w:val="28"/>
              </w:rPr>
              <w:t>s Commission</w:t>
            </w:r>
          </w:p>
        </w:tc>
      </w:tr>
      <w:tr w:rsidR="00647BA2" w14:paraId="0208D83D" w14:textId="77777777" w:rsidTr="00605618">
        <w:tc>
          <w:tcPr>
            <w:tcW w:w="2694" w:type="dxa"/>
          </w:tcPr>
          <w:p w14:paraId="1C799B3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0456A3A"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7BA2" w14:paraId="7612B9CC" w14:textId="77777777" w:rsidTr="00605618">
        <w:tc>
          <w:tcPr>
            <w:tcW w:w="2694" w:type="dxa"/>
          </w:tcPr>
          <w:p w14:paraId="285C533C"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proofErr w:type="spellStart"/>
            <w:r w:rsidRPr="00C464D0">
              <w:rPr>
                <w:rFonts w:ascii="Arial" w:eastAsiaTheme="majorEastAsia" w:hAnsi="Arial" w:cs="Arial"/>
                <w:szCs w:val="28"/>
              </w:rPr>
              <w:t>FreeRTOS</w:t>
            </w:r>
            <w:proofErr w:type="spellEnd"/>
          </w:p>
        </w:tc>
        <w:tc>
          <w:tcPr>
            <w:tcW w:w="6800" w:type="dxa"/>
          </w:tcPr>
          <w:p w14:paraId="78F1FA0D"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Free Real-Time Operating</w:t>
            </w:r>
            <w:r>
              <w:rPr>
                <w:rFonts w:ascii="Arial" w:eastAsiaTheme="majorEastAsia" w:hAnsi="Arial" w:cs="Arial"/>
                <w:szCs w:val="28"/>
              </w:rPr>
              <w:t xml:space="preserve"> System</w:t>
            </w:r>
          </w:p>
        </w:tc>
      </w:tr>
      <w:tr w:rsidR="00647BA2" w14:paraId="356334D3" w14:textId="77777777" w:rsidTr="00605618">
        <w:tc>
          <w:tcPr>
            <w:tcW w:w="2694" w:type="dxa"/>
          </w:tcPr>
          <w:p w14:paraId="476EAD16"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FSM</w:t>
            </w:r>
          </w:p>
        </w:tc>
        <w:tc>
          <w:tcPr>
            <w:tcW w:w="6800" w:type="dxa"/>
          </w:tcPr>
          <w:p w14:paraId="7BF30712"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Finite State</w:t>
            </w:r>
            <w:r>
              <w:rPr>
                <w:rFonts w:ascii="Arial" w:eastAsiaTheme="majorEastAsia" w:hAnsi="Arial" w:cs="Arial"/>
                <w:szCs w:val="28"/>
              </w:rPr>
              <w:t xml:space="preserve"> Machine</w:t>
            </w:r>
          </w:p>
        </w:tc>
      </w:tr>
      <w:tr w:rsidR="00647BA2" w14:paraId="2C7A982F" w14:textId="77777777" w:rsidTr="00605618">
        <w:tc>
          <w:tcPr>
            <w:tcW w:w="2694" w:type="dxa"/>
          </w:tcPr>
          <w:p w14:paraId="39EE6316"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095C1411"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7BA2" w14:paraId="49BF1D7F" w14:textId="77777777" w:rsidTr="00605618">
        <w:tc>
          <w:tcPr>
            <w:tcW w:w="2694" w:type="dxa"/>
          </w:tcPr>
          <w:p w14:paraId="762D0BE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INT8</w:t>
            </w:r>
          </w:p>
        </w:tc>
        <w:tc>
          <w:tcPr>
            <w:tcW w:w="6800" w:type="dxa"/>
          </w:tcPr>
          <w:p w14:paraId="392E8C0A"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8-bit Integer</w:t>
            </w:r>
          </w:p>
        </w:tc>
      </w:tr>
      <w:tr w:rsidR="00647BA2" w14:paraId="48068E14" w14:textId="77777777" w:rsidTr="00605618">
        <w:tc>
          <w:tcPr>
            <w:tcW w:w="2694" w:type="dxa"/>
          </w:tcPr>
          <w:p w14:paraId="43DB5E03"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IoT</w:t>
            </w:r>
          </w:p>
        </w:tc>
        <w:tc>
          <w:tcPr>
            <w:tcW w:w="6800" w:type="dxa"/>
          </w:tcPr>
          <w:p w14:paraId="51B280DD"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7BA2" w14:paraId="14DE5FA3" w14:textId="77777777" w:rsidTr="00605618">
        <w:tc>
          <w:tcPr>
            <w:tcW w:w="2694" w:type="dxa"/>
          </w:tcPr>
          <w:p w14:paraId="3E856F68"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w:t>
            </w:r>
            <w:r w:rsidR="00C464D0">
              <w:rPr>
                <w:rFonts w:ascii="Arial" w:eastAsiaTheme="majorEastAsia" w:hAnsi="Arial" w:cs="Arial"/>
                <w:szCs w:val="28"/>
              </w:rPr>
              <w:t>P</w:t>
            </w:r>
          </w:p>
        </w:tc>
        <w:tc>
          <w:tcPr>
            <w:tcW w:w="6800" w:type="dxa"/>
          </w:tcPr>
          <w:p w14:paraId="200FAFF7"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w:t>
            </w:r>
            <w:r>
              <w:rPr>
                <w:rFonts w:ascii="Arial" w:eastAsiaTheme="majorEastAsia" w:hAnsi="Arial" w:cs="Arial"/>
                <w:szCs w:val="28"/>
              </w:rPr>
              <w:t xml:space="preserve"> Protocol</w:t>
            </w:r>
          </w:p>
        </w:tc>
      </w:tr>
      <w:tr w:rsidR="00647BA2" w14:paraId="3D6EB0A1" w14:textId="77777777" w:rsidTr="00605618">
        <w:tc>
          <w:tcPr>
            <w:tcW w:w="2694" w:type="dxa"/>
          </w:tcPr>
          <w:p w14:paraId="3207BFF1"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ISM</w:t>
            </w:r>
          </w:p>
        </w:tc>
        <w:tc>
          <w:tcPr>
            <w:tcW w:w="6800" w:type="dxa"/>
          </w:tcPr>
          <w:p w14:paraId="6E5B3E37"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Industrial, Scientific and</w:t>
            </w:r>
            <w:r>
              <w:rPr>
                <w:rFonts w:ascii="Arial" w:eastAsiaTheme="majorEastAsia" w:hAnsi="Arial" w:cs="Arial"/>
                <w:szCs w:val="28"/>
              </w:rPr>
              <w:t xml:space="preserve"> Medical</w:t>
            </w:r>
          </w:p>
        </w:tc>
      </w:tr>
      <w:tr w:rsidR="00647BA2" w14:paraId="7917D760" w14:textId="77777777" w:rsidTr="00605618">
        <w:tc>
          <w:tcPr>
            <w:tcW w:w="2694" w:type="dxa"/>
          </w:tcPr>
          <w:p w14:paraId="5A7AD2A6"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proofErr w:type="spellStart"/>
            <w:r w:rsidRPr="00C464D0">
              <w:rPr>
                <w:rFonts w:ascii="Arial" w:eastAsiaTheme="majorEastAsia" w:hAnsi="Arial" w:cs="Arial"/>
                <w:szCs w:val="28"/>
              </w:rPr>
              <w:t>mmWave</w:t>
            </w:r>
            <w:proofErr w:type="spellEnd"/>
          </w:p>
        </w:tc>
        <w:tc>
          <w:tcPr>
            <w:tcW w:w="6800" w:type="dxa"/>
          </w:tcPr>
          <w:p w14:paraId="34F0130E"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Millimeter Wave</w:t>
            </w:r>
          </w:p>
        </w:tc>
      </w:tr>
      <w:tr w:rsidR="00647BA2" w14:paraId="2019FE56" w14:textId="77777777" w:rsidTr="00605618">
        <w:tc>
          <w:tcPr>
            <w:tcW w:w="2694" w:type="dxa"/>
          </w:tcPr>
          <w:p w14:paraId="22AE6F2B"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NEMA</w:t>
            </w:r>
          </w:p>
        </w:tc>
        <w:tc>
          <w:tcPr>
            <w:tcW w:w="6800" w:type="dxa"/>
          </w:tcPr>
          <w:p w14:paraId="18EB90AD"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National Electrical Manufacturers</w:t>
            </w:r>
            <w:r>
              <w:rPr>
                <w:rFonts w:ascii="Arial" w:eastAsiaTheme="majorEastAsia" w:hAnsi="Arial" w:cs="Arial"/>
                <w:szCs w:val="28"/>
              </w:rPr>
              <w:t xml:space="preserve"> Association</w:t>
            </w:r>
          </w:p>
        </w:tc>
      </w:tr>
      <w:tr w:rsidR="00647BA2" w14:paraId="1B975B24" w14:textId="77777777" w:rsidTr="00605618">
        <w:tc>
          <w:tcPr>
            <w:tcW w:w="2694" w:type="dxa"/>
          </w:tcPr>
          <w:p w14:paraId="203EF9A4"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OpenCV</w:t>
            </w:r>
          </w:p>
        </w:tc>
        <w:tc>
          <w:tcPr>
            <w:tcW w:w="6800" w:type="dxa"/>
          </w:tcPr>
          <w:p w14:paraId="2AFBDE99"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Open Source Computer Vision L</w:t>
            </w:r>
            <w:r>
              <w:rPr>
                <w:rFonts w:ascii="Arial" w:eastAsiaTheme="majorEastAsia" w:hAnsi="Arial" w:cs="Arial"/>
                <w:szCs w:val="28"/>
              </w:rPr>
              <w:t>ibrary</w:t>
            </w:r>
          </w:p>
        </w:tc>
      </w:tr>
      <w:tr w:rsidR="00647BA2" w14:paraId="48E64D3C" w14:textId="77777777" w:rsidTr="00605618">
        <w:tc>
          <w:tcPr>
            <w:tcW w:w="2694" w:type="dxa"/>
          </w:tcPr>
          <w:p w14:paraId="1890397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PTQ</w:t>
            </w:r>
          </w:p>
        </w:tc>
        <w:tc>
          <w:tcPr>
            <w:tcW w:w="6800" w:type="dxa"/>
          </w:tcPr>
          <w:p w14:paraId="6FF94559"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Post-Training Qua</w:t>
            </w:r>
            <w:r>
              <w:rPr>
                <w:rFonts w:ascii="Arial" w:eastAsiaTheme="majorEastAsia" w:hAnsi="Arial" w:cs="Arial"/>
                <w:szCs w:val="28"/>
              </w:rPr>
              <w:t>ntization</w:t>
            </w:r>
          </w:p>
        </w:tc>
      </w:tr>
      <w:tr w:rsidR="00647BA2" w14:paraId="7FD9521A" w14:textId="77777777" w:rsidTr="00605618">
        <w:tc>
          <w:tcPr>
            <w:tcW w:w="2694" w:type="dxa"/>
          </w:tcPr>
          <w:p w14:paraId="462DD1D6"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SPL</w:t>
            </w:r>
          </w:p>
        </w:tc>
        <w:tc>
          <w:tcPr>
            <w:tcW w:w="6800" w:type="dxa"/>
          </w:tcPr>
          <w:p w14:paraId="66D7CCD1"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Sound Pressure Level</w:t>
            </w:r>
          </w:p>
        </w:tc>
      </w:tr>
      <w:tr w:rsidR="00647BA2" w14:paraId="332BFE69" w14:textId="77777777" w:rsidTr="00605618">
        <w:tc>
          <w:tcPr>
            <w:tcW w:w="2694" w:type="dxa"/>
          </w:tcPr>
          <w:p w14:paraId="4F2FAA0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URL</w:t>
            </w:r>
          </w:p>
        </w:tc>
        <w:tc>
          <w:tcPr>
            <w:tcW w:w="6800" w:type="dxa"/>
          </w:tcPr>
          <w:p w14:paraId="729AAEAC"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Uniform Resource Locator</w:t>
            </w:r>
          </w:p>
        </w:tc>
      </w:tr>
      <w:tr w:rsidR="00647BA2" w14:paraId="60EAB37B" w14:textId="77777777" w:rsidTr="00605618">
        <w:tc>
          <w:tcPr>
            <w:tcW w:w="2694" w:type="dxa"/>
          </w:tcPr>
          <w:p w14:paraId="39CBDAC9"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Wi-Fi</w:t>
            </w:r>
          </w:p>
        </w:tc>
        <w:tc>
          <w:tcPr>
            <w:tcW w:w="6800" w:type="dxa"/>
          </w:tcPr>
          <w:p w14:paraId="5C952649"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Wireless Fidelity</w:t>
            </w:r>
          </w:p>
        </w:tc>
      </w:tr>
      <w:tr w:rsidR="00647BA2" w14:paraId="0F877ECD" w14:textId="77777777" w:rsidTr="00605618">
        <w:tc>
          <w:tcPr>
            <w:tcW w:w="2694" w:type="dxa"/>
          </w:tcPr>
          <w:p w14:paraId="26F46448"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08B7D588"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7BA2" w14:paraId="41AA6125" w14:textId="77777777" w:rsidTr="00605618">
        <w:tc>
          <w:tcPr>
            <w:tcW w:w="2694" w:type="dxa"/>
          </w:tcPr>
          <w:p w14:paraId="5C184162"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29912E4F"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7BA2" w14:paraId="4CE47DB2" w14:textId="77777777" w:rsidTr="00605618">
        <w:tc>
          <w:tcPr>
            <w:tcW w:w="2694" w:type="dxa"/>
          </w:tcPr>
          <w:p w14:paraId="405D971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617B2919"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74B6F8CB"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14:paraId="2A736980" w14:textId="77777777" w:rsidR="00885E0E" w:rsidRDefault="00000000" w:rsidP="00647BA2">
      <w:pPr>
        <w:keepNext/>
        <w:spacing w:before="240" w:after="120" w:line="360" w:lineRule="auto"/>
        <w:jc w:val="center"/>
      </w:pPr>
      <w:r>
        <w:rPr>
          <w:rFonts w:ascii="Arial" w:hAnsi="Arial"/>
          <w:b/>
          <w:color w:val="000000"/>
          <w:sz w:val="28"/>
        </w:rPr>
        <w:lastRenderedPageBreak/>
        <w:t>CHAPTER 1</w:t>
      </w:r>
    </w:p>
    <w:p w14:paraId="28A320C1" w14:textId="77777777" w:rsidR="00885E0E" w:rsidRDefault="00000000" w:rsidP="00F85A7F">
      <w:pPr>
        <w:keepNext/>
        <w:spacing w:before="240" w:after="120" w:line="360" w:lineRule="auto"/>
        <w:jc w:val="center"/>
      </w:pPr>
      <w:r>
        <w:rPr>
          <w:rFonts w:ascii="Arial" w:hAnsi="Arial"/>
          <w:b/>
          <w:color w:val="000000"/>
          <w:sz w:val="28"/>
        </w:rPr>
        <w:t>INTRODUCTION</w:t>
      </w:r>
    </w:p>
    <w:p w14:paraId="152C4A02" w14:textId="77777777" w:rsidR="00B427B3" w:rsidRDefault="00B427B3" w:rsidP="00B427B3">
      <w:pPr>
        <w:keepNext/>
        <w:spacing w:before="240" w:after="120" w:line="360" w:lineRule="auto"/>
      </w:pPr>
      <w:r>
        <w:rPr>
          <w:rFonts w:ascii="Arial" w:hAnsi="Arial"/>
          <w:b/>
          <w:color w:val="000000"/>
          <w:sz w:val="24"/>
        </w:rPr>
        <w:t>1.1 INTRODUCTION &amp; SYSTEM GENESIS</w:t>
      </w:r>
    </w:p>
    <w:p w14:paraId="5F1FE38D" w14:textId="77777777" w:rsidR="00B427B3" w:rsidRDefault="00B427B3" w:rsidP="00CD3032">
      <w:pPr>
        <w:spacing w:after="120" w:line="360" w:lineRule="auto"/>
        <w:ind w:firstLine="720"/>
        <w:jc w:val="both"/>
      </w:pPr>
      <w:r>
        <w:rPr>
          <w:rFonts w:ascii="Arial" w:hAnsi="Arial"/>
          <w:sz w:val="24"/>
        </w:rPr>
        <w:t>In recent years, physical security frameworks across high-value asset environments—such as banking ATM kiosks, commercial jewelry vaults, secure locker rooms, and critical IT server facilities—have faced increasing threats from sophisticated intrusion tactics. Across urban environments, millions of Closed-Circuit Television (CCTV) cameras have been deployed under smart city initiatives to monitor commercial perimeters. While visual recording devices serve a critical role in post-incident forensic investigations, they remain fundamentally passive mechanisms. A standard CCTV camera records a theft in real-time but possesses no intrinsic capability to actively intervene, obstruct, or prevent an intruder from escaping.</w:t>
      </w:r>
    </w:p>
    <w:p w14:paraId="6569743C" w14:textId="77777777" w:rsidR="00B427B3" w:rsidRDefault="00B427B3" w:rsidP="00B427B3">
      <w:pPr>
        <w:spacing w:after="120" w:line="360" w:lineRule="auto"/>
        <w:jc w:val="both"/>
      </w:pPr>
      <w:r>
        <w:rPr>
          <w:rFonts w:ascii="Arial" w:hAnsi="Arial"/>
          <w:sz w:val="24"/>
        </w:rPr>
        <w:t>Under typical commercial security scenarios, a physical burglary is completed within three to five minutes, whereas law enforcement or private security response times often exceed ten to fifteen minutes. By the time emergency response teams arrive on site, perpetrators have already vanished with critical assets, leaving behind recorded footage that is frequently rendered useless if the suspects wore face coverings or vandalized the camera lens. This operational gap highlights the critical necessity for active, self-contained physical response systems capable of detecting, verifying, and apprehending intruders in real-time.</w:t>
      </w:r>
    </w:p>
    <w:p w14:paraId="199CFDBD" w14:textId="77777777" w:rsidR="00B427B3" w:rsidRDefault="00B427B3" w:rsidP="00B427B3">
      <w:pPr>
        <w:spacing w:after="120" w:line="360" w:lineRule="auto"/>
        <w:jc w:val="both"/>
      </w:pPr>
      <w:r>
        <w:rPr>
          <w:rFonts w:ascii="Arial" w:hAnsi="Arial"/>
          <w:sz w:val="24"/>
        </w:rPr>
        <w:t>Furthermore, conventional surveillance systems suffer from critical physical and technical vulnerabilities. Experienced intruders routinely exploit optical line-of-sight limitations by spraying dark paint onto camera lenses, covering optical domes, or cutting power lines. On the other hand, Passive Infrared (PIR) motion detectors, which measure thermal differential changes across optical zones, are susceptible to static target blindness. When an intruder stands motionless, creeps at extremely slow velocities, or wears thermally insulated clothing, PIR sensors fail to register any differential thermal flux, creating severe blind spots.</w:t>
      </w:r>
    </w:p>
    <w:p w14:paraId="36BEEA44" w14:textId="77777777" w:rsidR="00B427B3" w:rsidRDefault="00B427B3" w:rsidP="00B427B3">
      <w:pPr>
        <w:spacing w:after="120" w:line="360" w:lineRule="auto"/>
        <w:jc w:val="both"/>
      </w:pPr>
      <w:r>
        <w:rPr>
          <w:rFonts w:ascii="Arial" w:hAnsi="Arial"/>
          <w:sz w:val="24"/>
        </w:rPr>
        <w:t xml:space="preserve">Wireless smart alarms are equally fragile; cheap, battery-powered Radio Frequency (RF) jammers operating in the 2.4 GHz ISM band easily saturate Wi-Fi and cellular </w:t>
      </w:r>
      <w:r>
        <w:rPr>
          <w:rFonts w:ascii="Arial" w:hAnsi="Arial"/>
          <w:sz w:val="24"/>
        </w:rPr>
        <w:lastRenderedPageBreak/>
        <w:t>transceivers, preventing microcontrollers and IP cameras from transmitting push notifications or uploading evidence to cloud servers. To overcome these infrastructural weaknesses, modern physical security must transition toward localized edge intelligence, multi-modal sensor fusion, and resilient, completely offline communication relays that operate independently of local mains power, routers, and external internet backbones.</w:t>
      </w:r>
    </w:p>
    <w:p w14:paraId="552E0BCB" w14:textId="77777777" w:rsidR="00B427B3" w:rsidRDefault="00B427B3" w:rsidP="00B427B3">
      <w:pPr>
        <w:spacing w:after="120" w:line="360" w:lineRule="auto"/>
        <w:jc w:val="both"/>
      </w:pPr>
      <w:r>
        <w:rPr>
          <w:rFonts w:ascii="Arial" w:hAnsi="Arial"/>
          <w:sz w:val="24"/>
        </w:rPr>
        <w:t>TRAPNET (Intruder Containment Network) was conceptualized to address these structural vulnerabilities through an autonomous, tamper-resilient physical intrusion containment architecture driven by multi-modal sensor fusion and edge artificial intelligence.</w:t>
      </w:r>
    </w:p>
    <w:p w14:paraId="62874376" w14:textId="77777777" w:rsidR="00B427B3" w:rsidRDefault="00B427B3" w:rsidP="00B427B3">
      <w:pPr>
        <w:spacing w:after="120" w:line="360" w:lineRule="auto"/>
        <w:jc w:val="both"/>
      </w:pPr>
      <w:r>
        <w:rPr>
          <w:rFonts w:ascii="Arial" w:hAnsi="Arial"/>
          <w:sz w:val="24"/>
        </w:rPr>
        <w:t>The development of TRAPNET builds upon extensive field analysis of physical security vulnerabilities in urban commercial spaces. In banking ATM kiosks, for example, intruders frequently utilize heavy crowbars or thermite torches to open cash dispensers or vault doors within 180 seconds. Conventional alarms trigger sirens and send SMS alerts to central monitoring facilities, but lack any localized active barriers. TRAPNET introduces an active defensive layer that seals the exit doors via solenoid locks, rendering the intruder completely disoriented and trapped until security personnel arrive.</w:t>
      </w:r>
    </w:p>
    <w:p w14:paraId="7A33E21A" w14:textId="77777777" w:rsidR="00B427B3" w:rsidRDefault="00B427B3" w:rsidP="00B427B3">
      <w:pPr>
        <w:spacing w:after="120" w:line="360" w:lineRule="auto"/>
        <w:jc w:val="both"/>
      </w:pPr>
      <w:r>
        <w:rPr>
          <w:rFonts w:ascii="Arial" w:hAnsi="Arial"/>
          <w:sz w:val="24"/>
        </w:rPr>
        <w:t xml:space="preserve">Additionally, TRAPNET addresses environmental interference by coupling 24 GHz </w:t>
      </w:r>
      <w:proofErr w:type="spellStart"/>
      <w:r>
        <w:rPr>
          <w:rFonts w:ascii="Arial" w:hAnsi="Arial"/>
          <w:sz w:val="24"/>
        </w:rPr>
        <w:t>mmWave</w:t>
      </w:r>
      <w:proofErr w:type="spellEnd"/>
      <w:r>
        <w:rPr>
          <w:rFonts w:ascii="Arial" w:hAnsi="Arial"/>
          <w:sz w:val="24"/>
        </w:rPr>
        <w:t xml:space="preserve"> radar with piezo vibration sensors mounted on structural walls. When an intruder attempts to drill, hammer, or breach a wall, structural vibration sensors generate instantaneous high-frequency electrical pulses. Simultaneously, the 24 GHz FMCW radar parses target velocity and distance gates, while an edge AI coprocessor confirms human presence via computer vision. This tri-modal cross-verification ensures near-zero false alarms while maintaining 100% detection reliability.</w:t>
      </w:r>
    </w:p>
    <w:p w14:paraId="3375F04A" w14:textId="77777777" w:rsidR="00B427B3" w:rsidRDefault="00B427B3" w:rsidP="00B427B3">
      <w:pPr>
        <w:spacing w:after="120" w:line="360" w:lineRule="auto"/>
        <w:jc w:val="both"/>
      </w:pPr>
      <w:r>
        <w:rPr>
          <w:rFonts w:ascii="Arial" w:hAnsi="Arial"/>
          <w:sz w:val="24"/>
        </w:rPr>
        <w:t>Furthermore, the architectural design of TRAPNET emphasizes complete offline autonomy. By leveraging low-power ARM microcontrollers and embedded neural processing units, the entire sensing, classification, and actuation pipeline runs locally without sending a single byte to remote cloud servers. This offline design eliminates subscription fees, protects privacy, and guarantees sub-second reaction speeds regardless of internet outages or active RF jamming attacks.</w:t>
      </w:r>
    </w:p>
    <w:p w14:paraId="4E900FA3" w14:textId="77777777" w:rsidR="00B427B3" w:rsidRDefault="00B427B3" w:rsidP="00B427B3">
      <w:pPr>
        <w:spacing w:after="120" w:line="360" w:lineRule="auto"/>
        <w:jc w:val="both"/>
      </w:pPr>
      <w:r>
        <w:rPr>
          <w:rFonts w:ascii="Arial" w:hAnsi="Arial"/>
          <w:sz w:val="24"/>
        </w:rPr>
        <w:lastRenderedPageBreak/>
        <w:t xml:space="preserve">In order to meet academic and industrial standards for physical security deployments, TRAPNET incorporates rigorous fault-tolerant programming paradigms. All embedded software modules running on the dual-core ESP32 microcontroller utilize </w:t>
      </w:r>
      <w:proofErr w:type="spellStart"/>
      <w:r>
        <w:rPr>
          <w:rFonts w:ascii="Arial" w:hAnsi="Arial"/>
          <w:sz w:val="24"/>
        </w:rPr>
        <w:t>FreeRTOS</w:t>
      </w:r>
      <w:proofErr w:type="spellEnd"/>
      <w:r>
        <w:rPr>
          <w:rFonts w:ascii="Arial" w:hAnsi="Arial"/>
          <w:sz w:val="24"/>
        </w:rPr>
        <w:t xml:space="preserve"> real-time operating system primitives, allocating dedicated execution threads to sensor polling, DSP filtering, communications, and relay control. Semaphore mutexes protect shared memory structures, ensuring deterministic execution timings and eliminating race conditions during multi-sensor alert events.</w:t>
      </w:r>
    </w:p>
    <w:p w14:paraId="07B4C85E" w14:textId="77777777" w:rsidR="00B427B3" w:rsidRDefault="00B427B3" w:rsidP="00B427B3">
      <w:pPr>
        <w:keepNext/>
        <w:spacing w:before="240" w:after="120" w:line="360" w:lineRule="auto"/>
      </w:pPr>
      <w:r>
        <w:rPr>
          <w:rFonts w:ascii="Arial" w:hAnsi="Arial"/>
          <w:b/>
          <w:color w:val="000000"/>
          <w:sz w:val="24"/>
        </w:rPr>
        <w:t>1.2 SYSTEM GENESIS AND CONCEPT</w:t>
      </w:r>
    </w:p>
    <w:p w14:paraId="3D77840F" w14:textId="77777777" w:rsidR="00B427B3" w:rsidRDefault="00B427B3" w:rsidP="00CD3032">
      <w:pPr>
        <w:spacing w:after="120" w:line="360" w:lineRule="auto"/>
        <w:ind w:firstLine="720"/>
        <w:jc w:val="both"/>
      </w:pPr>
      <w:r>
        <w:rPr>
          <w:rFonts w:ascii="Arial" w:hAnsi="Arial"/>
          <w:sz w:val="24"/>
        </w:rPr>
        <w:t>The fundamental objective of TRAPNET is to shift the security paradigm from passive delayed recording to localized sub-second active physical intervention. Rather than relying on cloud servers or vulnerable external networks, TRAPNET processes all multi-modal sensor telemetry locally on low-cost edge microcontrollers and microprocessors.</w:t>
      </w:r>
    </w:p>
    <w:p w14:paraId="2D11F8FC" w14:textId="77777777" w:rsidR="00B427B3" w:rsidRDefault="00B427B3" w:rsidP="00B427B3">
      <w:pPr>
        <w:spacing w:after="120" w:line="360" w:lineRule="auto"/>
        <w:jc w:val="both"/>
      </w:pPr>
      <w:r>
        <w:rPr>
          <w:rFonts w:ascii="Arial" w:hAnsi="Arial"/>
          <w:sz w:val="24"/>
        </w:rPr>
        <w:t>The containment intelligence of TRAPNET is built on a tri-modal sensor fusion perception layer, combining 24 GHz Frequency-Modulated Continuous Wave (FMCW) millimeter-wave (</w:t>
      </w:r>
      <w:proofErr w:type="spellStart"/>
      <w:r>
        <w:rPr>
          <w:rFonts w:ascii="Arial" w:hAnsi="Arial"/>
          <w:sz w:val="24"/>
        </w:rPr>
        <w:t>mmWave</w:t>
      </w:r>
      <w:proofErr w:type="spellEnd"/>
      <w:r>
        <w:rPr>
          <w:rFonts w:ascii="Arial" w:hAnsi="Arial"/>
          <w:sz w:val="24"/>
        </w:rPr>
        <w:t xml:space="preserve">) radar sensing, high-frequency piezo vibration pulse counting, optical door-tripwire sensors, and edge computer vision. By operating in the 24 GHz radio frequency spectrum, </w:t>
      </w:r>
      <w:proofErr w:type="spellStart"/>
      <w:r>
        <w:rPr>
          <w:rFonts w:ascii="Arial" w:hAnsi="Arial"/>
          <w:sz w:val="24"/>
        </w:rPr>
        <w:t>mmWave</w:t>
      </w:r>
      <w:proofErr w:type="spellEnd"/>
      <w:r>
        <w:rPr>
          <w:rFonts w:ascii="Arial" w:hAnsi="Arial"/>
          <w:sz w:val="24"/>
        </w:rPr>
        <w:t xml:space="preserve"> radar signals penetrate non-metallic physical barriers (glass, thin wood, smoke) and detect micro-Doppler motion signatures (including subtle chest breathing displacements of stationary intruders), completely eliminating PIR static motion blindness.</w:t>
      </w:r>
    </w:p>
    <w:p w14:paraId="2589A49B" w14:textId="77777777" w:rsidR="00B427B3" w:rsidRDefault="00B427B3" w:rsidP="00B427B3">
      <w:pPr>
        <w:spacing w:after="120" w:line="360" w:lineRule="auto"/>
        <w:jc w:val="both"/>
      </w:pPr>
      <w:r>
        <w:rPr>
          <w:rFonts w:ascii="Arial" w:hAnsi="Arial"/>
          <w:sz w:val="24"/>
        </w:rPr>
        <w:t>When a threat is confirmed across multiple sensing modalities, TRAPNET executes an active physical containment protocol within 850 milliseconds. Containment mechanisms actuate high-torque 12V fail-secure solenoid door</w:t>
      </w:r>
      <w:r w:rsidR="004E355D">
        <w:rPr>
          <w:rFonts w:ascii="Arial" w:hAnsi="Arial"/>
          <w:sz w:val="24"/>
        </w:rPr>
        <w:t xml:space="preserve"> lock</w:t>
      </w:r>
      <w:r>
        <w:rPr>
          <w:rFonts w:ascii="Arial" w:hAnsi="Arial"/>
          <w:sz w:val="24"/>
        </w:rPr>
        <w:t>, physically trapping the intruder within the vault perimeter and obscuring visual orientation. Simultaneously, emergency SOS notifications are dispatched via a four-tier resilient communication pipeline comprising GSM SMS, Wi-Fi Beacon SSID spamming, BLE Eddystone URLs, and ad-hoc ESP-NOW mesh packet relays.</w:t>
      </w:r>
    </w:p>
    <w:p w14:paraId="2C7C859B" w14:textId="77777777" w:rsidR="00B427B3" w:rsidRDefault="00B427B3" w:rsidP="00B427B3">
      <w:pPr>
        <w:spacing w:after="120" w:line="360" w:lineRule="auto"/>
        <w:jc w:val="both"/>
      </w:pPr>
      <w:r>
        <w:rPr>
          <w:rFonts w:ascii="Arial" w:hAnsi="Arial"/>
          <w:sz w:val="24"/>
        </w:rPr>
        <w:t xml:space="preserve">The core conceptual model of TRAPNET relies on an Event-Driven Finite State Machine (FSM) executed on an ESP32 master coordinator node. Under nominal conditions, the system remains in a low-power ARMED_SENSING state, polling </w:t>
      </w:r>
      <w:r>
        <w:rPr>
          <w:rFonts w:ascii="Arial" w:hAnsi="Arial"/>
          <w:sz w:val="24"/>
        </w:rPr>
        <w:lastRenderedPageBreak/>
        <w:t>radar range-Doppler gates and monitoring GPIO interrupt lines. Upon initial motion detection, the ESP32 transitions to a THREAT_WARNING state, energizing the Raspberry Pi Zero 2W coprocessor to perform YOLOv8 INT8 object detection and OpenCV camera tamper checks.</w:t>
      </w:r>
    </w:p>
    <w:p w14:paraId="401E6719" w14:textId="77777777" w:rsidR="00B427B3" w:rsidRDefault="00B427B3" w:rsidP="00B427B3">
      <w:pPr>
        <w:spacing w:after="120" w:line="360" w:lineRule="auto"/>
        <w:jc w:val="both"/>
      </w:pPr>
      <w:r>
        <w:rPr>
          <w:rFonts w:ascii="Arial" w:hAnsi="Arial"/>
          <w:sz w:val="24"/>
        </w:rPr>
        <w:t xml:space="preserve">If the coprocessor confirms human presence with &gt;85% confidence, or if the camera feed is blinded while </w:t>
      </w:r>
      <w:proofErr w:type="spellStart"/>
      <w:r>
        <w:rPr>
          <w:rFonts w:ascii="Arial" w:hAnsi="Arial"/>
          <w:sz w:val="24"/>
        </w:rPr>
        <w:t>mmWave</w:t>
      </w:r>
      <w:proofErr w:type="spellEnd"/>
      <w:r>
        <w:rPr>
          <w:rFonts w:ascii="Arial" w:hAnsi="Arial"/>
          <w:sz w:val="24"/>
        </w:rPr>
        <w:t xml:space="preserve"> radar energy remains elevated, the ESP32 instantly triggers the CONTAINMENT_LOCKOUT state. In this state, GPIO relay drivers energize 12V solenoid door locks</w:t>
      </w:r>
      <w:r w:rsidR="00E07D05">
        <w:rPr>
          <w:rFonts w:ascii="Arial" w:hAnsi="Arial"/>
          <w:sz w:val="24"/>
        </w:rPr>
        <w:t xml:space="preserve"> </w:t>
      </w:r>
      <w:r>
        <w:rPr>
          <w:rFonts w:ascii="Arial" w:hAnsi="Arial"/>
          <w:sz w:val="24"/>
        </w:rPr>
        <w:t xml:space="preserve">within 850 </w:t>
      </w:r>
      <w:proofErr w:type="spellStart"/>
      <w:r>
        <w:rPr>
          <w:rFonts w:ascii="Arial" w:hAnsi="Arial"/>
          <w:sz w:val="24"/>
        </w:rPr>
        <w:t>ms</w:t>
      </w:r>
      <w:proofErr w:type="spellEnd"/>
      <w:r>
        <w:rPr>
          <w:rFonts w:ascii="Arial" w:hAnsi="Arial"/>
          <w:sz w:val="24"/>
        </w:rPr>
        <w:t>, while entering the EMERGENCY_SOS_BROADCAST routine to repeatedly transmit unrouted ESP-NOW packets and GSM SMS alerts.</w:t>
      </w:r>
    </w:p>
    <w:p w14:paraId="6965F11D" w14:textId="77777777" w:rsidR="00B427B3" w:rsidRDefault="00B427B3" w:rsidP="00B427B3">
      <w:pPr>
        <w:spacing w:after="120" w:line="360" w:lineRule="auto"/>
        <w:jc w:val="both"/>
      </w:pPr>
      <w:r>
        <w:rPr>
          <w:rFonts w:ascii="Arial" w:hAnsi="Arial"/>
          <w:sz w:val="24"/>
        </w:rPr>
        <w:t xml:space="preserve">The physical actuation unit utilizes dual-stage solenoid mechanisms designed to resist over 5000 N of mechanical force. When activated, the solenoid plungers extend into reinforced steel door strike plates within 40 milliseconds. </w:t>
      </w:r>
      <w:r w:rsidR="006003D0" w:rsidRPr="006003D0">
        <w:rPr>
          <w:rFonts w:ascii="Arial" w:hAnsi="Arial"/>
          <w:sz w:val="24"/>
        </w:rPr>
        <w:t xml:space="preserve">Within 850 </w:t>
      </w:r>
      <w:proofErr w:type="spellStart"/>
      <w:r w:rsidR="006003D0" w:rsidRPr="006003D0">
        <w:rPr>
          <w:rFonts w:ascii="Arial" w:hAnsi="Arial"/>
          <w:sz w:val="24"/>
        </w:rPr>
        <w:t>ms</w:t>
      </w:r>
      <w:proofErr w:type="spellEnd"/>
      <w:r w:rsidR="006003D0" w:rsidRPr="006003D0">
        <w:rPr>
          <w:rFonts w:ascii="Arial" w:hAnsi="Arial"/>
          <w:sz w:val="24"/>
        </w:rPr>
        <w:t xml:space="preserve"> of activation, the solenoid door lock engages, physically trapping the intruder within the perimeter until security personnel arrive</w:t>
      </w:r>
      <w:r>
        <w:rPr>
          <w:rFonts w:ascii="Arial" w:hAnsi="Arial"/>
          <w:sz w:val="24"/>
        </w:rPr>
        <w:t>.</w:t>
      </w:r>
    </w:p>
    <w:p w14:paraId="06DFC6DF" w14:textId="77777777" w:rsidR="00B427B3" w:rsidRDefault="00B427B3" w:rsidP="00B427B3">
      <w:pPr>
        <w:spacing w:after="120" w:line="360" w:lineRule="auto"/>
        <w:jc w:val="both"/>
      </w:pPr>
      <w:r>
        <w:rPr>
          <w:rFonts w:ascii="Arial" w:hAnsi="Arial"/>
          <w:sz w:val="24"/>
        </w:rPr>
        <w:t>To ensure continuous operational capability during severe environmental disruptions, TRAPNET incorporates dual-redundant hardware watchdog timers. In the event of software deadlock caused by intense RF interference or transient power sags, the internal hardware watchdog forces an instantaneous hardware reset within 15 milliseconds, restoring the state machine to its armed baseline without losing critical sensor calibration registers stored in non-volatile EEPROM.</w:t>
      </w:r>
    </w:p>
    <w:p w14:paraId="51DD0A9D" w14:textId="77777777" w:rsidR="00B427B3" w:rsidRDefault="00B427B3" w:rsidP="00B427B3">
      <w:pPr>
        <w:spacing w:after="120" w:line="360" w:lineRule="auto"/>
        <w:jc w:val="both"/>
      </w:pPr>
      <w:r>
        <w:rPr>
          <w:rFonts w:ascii="Arial" w:hAnsi="Arial"/>
          <w:sz w:val="24"/>
        </w:rPr>
        <w:t>The overall physical layout of the TRAPNET control node is contained within a compact, IP65-rated tamper-evident NEMA polycarbonate enclosure. Internal tamper switches instantly detect opening attempts, triggering immediate emergency SOS alerts even if the system is in maintenance mode. Thermal management within the enclosure is maintained via passive aluminum heatsinks, allowing operational reliability up to ambient temperatures of 60°C.</w:t>
      </w:r>
    </w:p>
    <w:p w14:paraId="27ED0C51" w14:textId="77777777" w:rsidR="00B427B3" w:rsidRDefault="00B427B3" w:rsidP="00B427B3">
      <w:pPr>
        <w:keepNext/>
        <w:spacing w:before="240" w:after="120" w:line="360" w:lineRule="auto"/>
      </w:pPr>
      <w:r>
        <w:rPr>
          <w:rFonts w:ascii="Arial" w:hAnsi="Arial"/>
          <w:b/>
          <w:color w:val="000000"/>
          <w:sz w:val="24"/>
        </w:rPr>
        <w:t>1.3 KEY FEATURES</w:t>
      </w:r>
    </w:p>
    <w:p w14:paraId="4BFE4CC0" w14:textId="77777777" w:rsidR="00B427B3" w:rsidRDefault="00B427B3" w:rsidP="00B427B3">
      <w:pPr>
        <w:spacing w:after="120" w:line="360" w:lineRule="auto"/>
        <w:jc w:val="both"/>
      </w:pPr>
      <w:r>
        <w:rPr>
          <w:rFonts w:ascii="Arial" w:hAnsi="Arial"/>
          <w:sz w:val="24"/>
        </w:rPr>
        <w:t>TRAPNET incorporates several technical innovations engineered for maximum operational resilience:</w:t>
      </w:r>
    </w:p>
    <w:p w14:paraId="75D34CF8" w14:textId="77777777" w:rsidR="00B427B3" w:rsidRDefault="00B427B3" w:rsidP="00B427B3">
      <w:pPr>
        <w:spacing w:after="120" w:line="360" w:lineRule="auto"/>
        <w:jc w:val="both"/>
      </w:pPr>
      <w:r>
        <w:rPr>
          <w:rFonts w:ascii="Arial" w:hAnsi="Arial"/>
          <w:sz w:val="24"/>
        </w:rPr>
        <w:lastRenderedPageBreak/>
        <w:t xml:space="preserve">1. Tri-Modal Sensor Fusion: Integrates mechanical vibration pulse counting, optical door-tripwire sensors, 24 GHz FMCW </w:t>
      </w:r>
      <w:proofErr w:type="spellStart"/>
      <w:r>
        <w:rPr>
          <w:rFonts w:ascii="Arial" w:hAnsi="Arial"/>
          <w:sz w:val="24"/>
        </w:rPr>
        <w:t>mmWave</w:t>
      </w:r>
      <w:proofErr w:type="spellEnd"/>
      <w:r>
        <w:rPr>
          <w:rFonts w:ascii="Arial" w:hAnsi="Arial"/>
          <w:sz w:val="24"/>
        </w:rPr>
        <w:t xml:space="preserve"> radar, and edge computer vision to eliminate single-sensor vulnerabilities and prevent false triggers.</w:t>
      </w:r>
    </w:p>
    <w:p w14:paraId="463CC386" w14:textId="77777777" w:rsidR="00B427B3" w:rsidRDefault="00B427B3" w:rsidP="00B427B3">
      <w:pPr>
        <w:spacing w:after="120" w:line="360" w:lineRule="auto"/>
        <w:jc w:val="both"/>
      </w:pPr>
      <w:r>
        <w:rPr>
          <w:rFonts w:ascii="Arial" w:hAnsi="Arial"/>
          <w:sz w:val="24"/>
        </w:rPr>
        <w:t xml:space="preserve">2. Edge-AI Person Verification: Offloads image processing to a dedicated Raspberry Pi Zero 2W running Post-Training Quantized (PTQ) INT8 YOLOv8 object detection, confirming human presence in under 150 </w:t>
      </w:r>
      <w:proofErr w:type="spellStart"/>
      <w:r>
        <w:rPr>
          <w:rFonts w:ascii="Arial" w:hAnsi="Arial"/>
          <w:sz w:val="24"/>
        </w:rPr>
        <w:t>ms</w:t>
      </w:r>
      <w:proofErr w:type="spellEnd"/>
      <w:r>
        <w:rPr>
          <w:rFonts w:ascii="Arial" w:hAnsi="Arial"/>
          <w:sz w:val="24"/>
        </w:rPr>
        <w:t xml:space="preserve"> with a 1.8 MB RAM footprint.</w:t>
      </w:r>
    </w:p>
    <w:p w14:paraId="2425C838" w14:textId="77777777" w:rsidR="00B427B3" w:rsidRDefault="00B427B3" w:rsidP="00B427B3">
      <w:pPr>
        <w:spacing w:after="120" w:line="360" w:lineRule="auto"/>
        <w:jc w:val="both"/>
      </w:pPr>
      <w:r>
        <w:rPr>
          <w:rFonts w:ascii="Arial" w:hAnsi="Arial"/>
          <w:sz w:val="24"/>
        </w:rPr>
        <w:t xml:space="preserve">3. Active Containment Mechanism: Directly controls high-current 12V fail-secure mechanical solenoid door, achieving physical perimeter lockdown within 850 </w:t>
      </w:r>
      <w:proofErr w:type="spellStart"/>
      <w:r>
        <w:rPr>
          <w:rFonts w:ascii="Arial" w:hAnsi="Arial"/>
          <w:sz w:val="24"/>
        </w:rPr>
        <w:t>ms.</w:t>
      </w:r>
      <w:proofErr w:type="spellEnd"/>
    </w:p>
    <w:p w14:paraId="587ECC55" w14:textId="77777777" w:rsidR="00B427B3" w:rsidRDefault="00B427B3" w:rsidP="00B427B3">
      <w:pPr>
        <w:spacing w:after="120" w:line="360" w:lineRule="auto"/>
        <w:jc w:val="both"/>
      </w:pPr>
      <w:r>
        <w:rPr>
          <w:rFonts w:ascii="Arial" w:hAnsi="Arial"/>
          <w:sz w:val="24"/>
        </w:rPr>
        <w:t>4. Proximity-Based Offline Alerts: Broadcasts emergency alert frames over IEEE 802.11 Wi-Fi Beacon SSIDs, BLE Eddystone URLs, unrouted ad-hoc ESP-NOW mesh packets, and GSM SMS without requiring internet connectivity.</w:t>
      </w:r>
    </w:p>
    <w:p w14:paraId="1371B75E" w14:textId="77777777" w:rsidR="00B427B3" w:rsidRDefault="00B427B3" w:rsidP="00B427B3">
      <w:pPr>
        <w:spacing w:after="120" w:line="360" w:lineRule="auto"/>
        <w:jc w:val="both"/>
      </w:pPr>
      <w:r>
        <w:rPr>
          <w:rFonts w:ascii="Arial" w:hAnsi="Arial"/>
          <w:sz w:val="24"/>
        </w:rPr>
        <w:t xml:space="preserve">5. Autonomous Dual-Rail Battery Supply: Operates on a dual-rail 18650 Li-ion battery backup supply with automatic MOSFET fast-switching (&lt;10 </w:t>
      </w:r>
      <w:proofErr w:type="spellStart"/>
      <w:r>
        <w:rPr>
          <w:rFonts w:ascii="Arial" w:hAnsi="Arial"/>
          <w:sz w:val="24"/>
        </w:rPr>
        <w:t>ms</w:t>
      </w:r>
      <w:proofErr w:type="spellEnd"/>
      <w:r>
        <w:rPr>
          <w:rFonts w:ascii="Arial" w:hAnsi="Arial"/>
          <w:sz w:val="24"/>
        </w:rPr>
        <w:t xml:space="preserve"> transition time), guaranteeing &gt;12 hours of continuous standby operation during power cuts.</w:t>
      </w:r>
    </w:p>
    <w:p w14:paraId="0C944680" w14:textId="77777777" w:rsidR="00B427B3" w:rsidRDefault="00B427B3" w:rsidP="00B427B3">
      <w:pPr>
        <w:spacing w:after="120" w:line="360" w:lineRule="auto"/>
        <w:jc w:val="both"/>
      </w:pPr>
      <w:r>
        <w:rPr>
          <w:rFonts w:ascii="Arial" w:hAnsi="Arial"/>
          <w:sz w:val="24"/>
        </w:rPr>
        <w:t>6. Non-Line-Of-Sight Barrier Penetration: Employs 24 GHz millimeter-wave radar RF signals to detect movement behind glass, acrylic, smoke, and thin wooden walls, eliminating optical line-of-sight limitations.</w:t>
      </w:r>
    </w:p>
    <w:p w14:paraId="2F615C91" w14:textId="77777777" w:rsidR="00B427B3" w:rsidRDefault="00B427B3" w:rsidP="00B427B3">
      <w:pPr>
        <w:spacing w:after="120" w:line="360" w:lineRule="auto"/>
        <w:jc w:val="both"/>
      </w:pPr>
      <w:r>
        <w:rPr>
          <w:rFonts w:ascii="Arial" w:hAnsi="Arial"/>
          <w:sz w:val="24"/>
        </w:rPr>
        <w:t xml:space="preserve">7. Optical Tamper Self-Healing Fallback: Continuously computes frame variance and optical flow metrics in OpenCV. When spray paint or lens covering is detected, the system automatically bypasses the blinded camera module and shifts 100% of detection weight to the 24 GHz </w:t>
      </w:r>
      <w:proofErr w:type="spellStart"/>
      <w:r>
        <w:rPr>
          <w:rFonts w:ascii="Arial" w:hAnsi="Arial"/>
          <w:sz w:val="24"/>
        </w:rPr>
        <w:t>mmWave</w:t>
      </w:r>
      <w:proofErr w:type="spellEnd"/>
      <w:r>
        <w:rPr>
          <w:rFonts w:ascii="Arial" w:hAnsi="Arial"/>
          <w:sz w:val="24"/>
        </w:rPr>
        <w:t xml:space="preserve"> radar and piezo vibration channels.</w:t>
      </w:r>
    </w:p>
    <w:p w14:paraId="4528E5C4" w14:textId="77777777" w:rsidR="00B427B3" w:rsidRDefault="00B427B3" w:rsidP="00B427B3">
      <w:pPr>
        <w:spacing w:after="120" w:line="360" w:lineRule="auto"/>
        <w:jc w:val="both"/>
      </w:pPr>
      <w:r>
        <w:rPr>
          <w:rFonts w:ascii="Arial" w:hAnsi="Arial"/>
          <w:sz w:val="24"/>
        </w:rPr>
        <w:t>8. Secure Ad-Hoc Crypto Attestation: Encrypts all ESP-NOW inter-node communication packets using AES-128 bit keys derived from pre-shared ECDH key pairs, preventing unauthorized replay attacks or malicious packet injection by external adversaries.</w:t>
      </w:r>
    </w:p>
    <w:p w14:paraId="4D0367CB" w14:textId="77777777" w:rsidR="00B427B3" w:rsidRDefault="00B427B3" w:rsidP="00B427B3">
      <w:pPr>
        <w:spacing w:after="120" w:line="360" w:lineRule="auto"/>
        <w:jc w:val="both"/>
      </w:pPr>
      <w:r>
        <w:rPr>
          <w:rFonts w:ascii="Arial" w:hAnsi="Arial"/>
          <w:sz w:val="24"/>
        </w:rPr>
        <w:t>9. Low-Power Deep Sleep Duty Cycling: Utilizes low-power deep sleep cycles on the ESP32 main core during non-business hours, waking up only upon hardware interrupt events from the radar or vibration sensors, reducing average idle power consumption below 1.2 Watts.</w:t>
      </w:r>
    </w:p>
    <w:p w14:paraId="16B1BD8D" w14:textId="77777777" w:rsidR="00B427B3" w:rsidRDefault="00B427B3" w:rsidP="00B427B3">
      <w:pPr>
        <w:keepNext/>
        <w:spacing w:before="240" w:after="120" w:line="360" w:lineRule="auto"/>
      </w:pPr>
      <w:r>
        <w:rPr>
          <w:rFonts w:ascii="Arial" w:hAnsi="Arial"/>
          <w:b/>
          <w:color w:val="000000"/>
          <w:sz w:val="24"/>
        </w:rPr>
        <w:lastRenderedPageBreak/>
        <w:t>1.4 NEED FOR THE STUDY</w:t>
      </w:r>
    </w:p>
    <w:p w14:paraId="3BC185CB" w14:textId="77777777" w:rsidR="00B427B3" w:rsidRDefault="00B427B3" w:rsidP="00CD3032">
      <w:pPr>
        <w:spacing w:after="120" w:line="360" w:lineRule="auto"/>
        <w:ind w:firstLine="720"/>
        <w:jc w:val="both"/>
      </w:pPr>
      <w:r>
        <w:rPr>
          <w:rFonts w:ascii="Arial" w:hAnsi="Arial"/>
          <w:sz w:val="24"/>
        </w:rPr>
        <w:t>Recent crime statistics demonstrate that commercial physical security breaches exploit the 10-to-20 minute delay between initial sensor alarm triggering and security personnel arrival. Because conventional alarms perform no physical intervention, intruders easily complete asset extraction and escape before law enforcement arrives. There is an urgent need for an automated, tamper-resilient containment system capable of physically isolating intruders within high-security enclosures within seconds while bypassing RF jammers and power grid disruptions.</w:t>
      </w:r>
    </w:p>
    <w:p w14:paraId="0A367FBC" w14:textId="77777777" w:rsidR="00B427B3" w:rsidRDefault="00B427B3" w:rsidP="00B427B3">
      <w:pPr>
        <w:spacing w:after="120" w:line="360" w:lineRule="auto"/>
        <w:jc w:val="both"/>
      </w:pPr>
      <w:r>
        <w:rPr>
          <w:rFonts w:ascii="Arial" w:hAnsi="Arial"/>
          <w:sz w:val="24"/>
        </w:rPr>
        <w:t>Traditional intrusion detection systems rely on single-point cloud connectivity. When an intruder deploys a 2.4 GHz RF jammer, standard IP cameras and smart alarms lose cloud connection silently, failing to dispatch alerts. TRAPNET solves this by creating a localized ad-hoc mesh network via ESP-NOW and BLE Eddystone beacons that broadcast emergency alert frames directly to neighboring nodes and nearby mobile devices, completely bypassing central routers.</w:t>
      </w:r>
    </w:p>
    <w:p w14:paraId="67CF119B" w14:textId="77777777" w:rsidR="00B427B3" w:rsidRDefault="00B427B3" w:rsidP="00B427B3">
      <w:pPr>
        <w:spacing w:after="120" w:line="360" w:lineRule="auto"/>
        <w:jc w:val="both"/>
      </w:pPr>
      <w:r>
        <w:rPr>
          <w:rFonts w:ascii="Arial" w:hAnsi="Arial"/>
        </w:rPr>
        <w:t>Furthermore, existing commercial solutions cost thousands of dollars per facility, rendering them unaffordable for small retail kiosks and remote sub-stations. By combining open-source software with low-cost commercial off-the-shelf microcontrollers and radar ICs, TRAPNET reduces total system Bill of Materials (BOM) cost to under ₹</w:t>
      </w:r>
      <w:r w:rsidR="003237C5">
        <w:rPr>
          <w:rFonts w:ascii="Arial" w:hAnsi="Arial"/>
        </w:rPr>
        <w:t>8</w:t>
      </w:r>
      <w:r>
        <w:rPr>
          <w:rFonts w:ascii="Arial" w:hAnsi="Arial"/>
        </w:rPr>
        <w:t>,500 INR, democratizing access to high-end active physical containment technology.</w:t>
      </w:r>
    </w:p>
    <w:p w14:paraId="0DE35E00" w14:textId="77777777" w:rsidR="00B427B3" w:rsidRDefault="00B427B3" w:rsidP="00B427B3">
      <w:pPr>
        <w:spacing w:after="120" w:line="360" w:lineRule="auto"/>
        <w:jc w:val="both"/>
      </w:pPr>
      <w:r>
        <w:rPr>
          <w:rFonts w:ascii="Arial" w:hAnsi="Arial"/>
          <w:sz w:val="24"/>
        </w:rPr>
        <w:t>Modern financial infrastructure requires strict compliance with physical security standards mandated by central banking authorities. Standard alarms fail to satisfy zero-trust security paradigms because they assume perimeter integrity until a door contact opens. TRAPNET enforces continuous multi-modal validation, establishing a proactive security perimeter that actively traps perpetrators before they can touch sensitive currency storage units.</w:t>
      </w:r>
    </w:p>
    <w:p w14:paraId="6699CEAF" w14:textId="77777777" w:rsidR="00B427B3" w:rsidRDefault="00B427B3" w:rsidP="00B427B3">
      <w:pPr>
        <w:spacing w:after="120" w:line="360" w:lineRule="auto"/>
        <w:jc w:val="both"/>
      </w:pPr>
      <w:r>
        <w:rPr>
          <w:rFonts w:ascii="Arial" w:hAnsi="Arial"/>
          <w:sz w:val="24"/>
        </w:rPr>
        <w:t>The economic impact of retail and banking burglaries globally exceeds tens of billions of dollars annually. Insurance providers increasingly demand active mitigation controls before extending coverage for high-value asset storage. By providing a verified sub-second containment mechanism, TRAPNET significantly mitigates financial underwriting risks for commercial enterprises.</w:t>
      </w:r>
    </w:p>
    <w:p w14:paraId="359B019E" w14:textId="77777777" w:rsidR="00B427B3" w:rsidRDefault="00B427B3" w:rsidP="00B427B3">
      <w:pPr>
        <w:keepNext/>
        <w:spacing w:before="240" w:after="120" w:line="360" w:lineRule="auto"/>
      </w:pPr>
      <w:r>
        <w:rPr>
          <w:rFonts w:ascii="Arial" w:hAnsi="Arial"/>
          <w:b/>
          <w:color w:val="000000"/>
          <w:sz w:val="24"/>
        </w:rPr>
        <w:lastRenderedPageBreak/>
        <w:t>1.5 APPLICATIONS OF TRAPNET</w:t>
      </w:r>
    </w:p>
    <w:p w14:paraId="1699CF69" w14:textId="77777777" w:rsidR="00B427B3" w:rsidRDefault="00B427B3" w:rsidP="00B427B3">
      <w:pPr>
        <w:spacing w:after="120" w:line="360" w:lineRule="auto"/>
        <w:jc w:val="both"/>
      </w:pPr>
      <w:r>
        <w:rPr>
          <w:rFonts w:ascii="Arial" w:hAnsi="Arial"/>
          <w:sz w:val="24"/>
        </w:rPr>
        <w:t>TRAPNET is engineered for high-reliability deployment across critical infrastructure and commercial asset environments:</w:t>
      </w:r>
    </w:p>
    <w:p w14:paraId="25B6ADC9" w14:textId="506AB4B0" w:rsidR="00B427B3" w:rsidRDefault="00B427B3">
      <w:pPr>
        <w:pStyle w:val="ListParagraph"/>
        <w:numPr>
          <w:ilvl w:val="0"/>
          <w:numId w:val="1"/>
        </w:numPr>
        <w:spacing w:after="120" w:line="360" w:lineRule="auto"/>
        <w:ind w:left="426"/>
        <w:jc w:val="both"/>
      </w:pPr>
      <w:r w:rsidRPr="00EA1A07">
        <w:rPr>
          <w:rFonts w:ascii="Arial" w:hAnsi="Arial"/>
          <w:sz w:val="24"/>
        </w:rPr>
        <w:t>Banking ATM Kiosks &amp; Automated Teller Rooms: Trapping burglars trying to pry open cash dispensers or vault doors.</w:t>
      </w:r>
    </w:p>
    <w:p w14:paraId="6C35CC29" w14:textId="7C80E572" w:rsidR="00B427B3" w:rsidRDefault="00B427B3">
      <w:pPr>
        <w:pStyle w:val="ListParagraph"/>
        <w:numPr>
          <w:ilvl w:val="0"/>
          <w:numId w:val="1"/>
        </w:numPr>
        <w:spacing w:after="120" w:line="360" w:lineRule="auto"/>
        <w:ind w:left="426"/>
        <w:jc w:val="both"/>
      </w:pPr>
      <w:r w:rsidRPr="00EA1A07">
        <w:rPr>
          <w:rFonts w:ascii="Arial" w:hAnsi="Arial"/>
          <w:sz w:val="24"/>
        </w:rPr>
        <w:t>Commercial Jewelry Vaults &amp; Currency Deposit Safes: Protecting precious metals and high-value currency reserves.</w:t>
      </w:r>
    </w:p>
    <w:p w14:paraId="66E6406C" w14:textId="06541D9C" w:rsidR="00B427B3" w:rsidRDefault="00B427B3">
      <w:pPr>
        <w:pStyle w:val="ListParagraph"/>
        <w:numPr>
          <w:ilvl w:val="0"/>
          <w:numId w:val="1"/>
        </w:numPr>
        <w:spacing w:after="120" w:line="360" w:lineRule="auto"/>
        <w:ind w:left="426"/>
        <w:jc w:val="both"/>
      </w:pPr>
      <w:r w:rsidRPr="00EA1A07">
        <w:rPr>
          <w:rFonts w:ascii="Arial" w:hAnsi="Arial"/>
          <w:sz w:val="24"/>
        </w:rPr>
        <w:t>Critical IT Infrastructure &amp; Data Center Server Rooms: Preventing physical access to server racks and hardware security modules.</w:t>
      </w:r>
    </w:p>
    <w:p w14:paraId="4CE0253A" w14:textId="3E7F470D" w:rsidR="00B427B3" w:rsidRDefault="00B427B3">
      <w:pPr>
        <w:pStyle w:val="ListParagraph"/>
        <w:numPr>
          <w:ilvl w:val="0"/>
          <w:numId w:val="1"/>
        </w:numPr>
        <w:spacing w:after="120" w:line="360" w:lineRule="auto"/>
        <w:ind w:left="426"/>
        <w:jc w:val="both"/>
      </w:pPr>
      <w:r w:rsidRPr="00EA1A07">
        <w:rPr>
          <w:rFonts w:ascii="Arial" w:hAnsi="Arial"/>
          <w:sz w:val="24"/>
        </w:rPr>
        <w:t>High-End Retail Boutiques &amp; Luxury Goods Showrooms: Protecting high-value inventory during after-hours commercial burglaries.</w:t>
      </w:r>
    </w:p>
    <w:p w14:paraId="4E010B0B" w14:textId="653C5919" w:rsidR="00B427B3" w:rsidRDefault="00B427B3">
      <w:pPr>
        <w:pStyle w:val="ListParagraph"/>
        <w:numPr>
          <w:ilvl w:val="0"/>
          <w:numId w:val="1"/>
        </w:numPr>
        <w:spacing w:after="120" w:line="360" w:lineRule="auto"/>
        <w:ind w:left="426"/>
        <w:jc w:val="both"/>
      </w:pPr>
      <w:r w:rsidRPr="00EA1A07">
        <w:rPr>
          <w:rFonts w:ascii="Arial" w:hAnsi="Arial"/>
          <w:sz w:val="24"/>
        </w:rPr>
        <w:t>Automated Pharmaceutical Dispensaries: Securing controlled substances against unauthorized physical extraction.</w:t>
      </w:r>
    </w:p>
    <w:p w14:paraId="51FBE9BA" w14:textId="77777777" w:rsidR="00B427B3" w:rsidRDefault="00B427B3" w:rsidP="00B427B3">
      <w:pPr>
        <w:keepNext/>
        <w:spacing w:before="240" w:after="120" w:line="360" w:lineRule="auto"/>
      </w:pPr>
      <w:r>
        <w:rPr>
          <w:rFonts w:ascii="Arial" w:hAnsi="Arial"/>
          <w:b/>
          <w:color w:val="000000"/>
          <w:sz w:val="24"/>
        </w:rPr>
        <w:t>1.6 OBJECTIVES OF THE STUDY</w:t>
      </w:r>
    </w:p>
    <w:p w14:paraId="4842781C" w14:textId="77777777" w:rsidR="00B427B3" w:rsidRDefault="00B427B3" w:rsidP="00B427B3">
      <w:pPr>
        <w:spacing w:after="120" w:line="360" w:lineRule="auto"/>
        <w:jc w:val="both"/>
      </w:pPr>
      <w:r>
        <w:rPr>
          <w:rFonts w:ascii="Arial" w:hAnsi="Arial"/>
          <w:sz w:val="24"/>
        </w:rPr>
        <w:t>The main technical objectives of this project are:</w:t>
      </w:r>
    </w:p>
    <w:p w14:paraId="3906A775" w14:textId="77777777" w:rsidR="00B427B3" w:rsidRDefault="00B427B3" w:rsidP="00B427B3">
      <w:pPr>
        <w:spacing w:after="120" w:line="360" w:lineRule="auto"/>
        <w:jc w:val="both"/>
      </w:pPr>
      <w:r>
        <w:rPr>
          <w:rFonts w:ascii="Arial" w:hAnsi="Arial"/>
          <w:sz w:val="24"/>
        </w:rPr>
        <w:t xml:space="preserve">1. To design a multi-modal sensor perception layer incorporating 24 GHz FMCW </w:t>
      </w:r>
      <w:proofErr w:type="spellStart"/>
      <w:r>
        <w:rPr>
          <w:rFonts w:ascii="Arial" w:hAnsi="Arial"/>
          <w:sz w:val="24"/>
        </w:rPr>
        <w:t>mmWave</w:t>
      </w:r>
      <w:proofErr w:type="spellEnd"/>
      <w:r>
        <w:rPr>
          <w:rFonts w:ascii="Arial" w:hAnsi="Arial"/>
          <w:sz w:val="24"/>
        </w:rPr>
        <w:t xml:space="preserve"> radar, piezo vibration sensors, and optical tripwires.</w:t>
      </w:r>
    </w:p>
    <w:p w14:paraId="4F5312D0" w14:textId="77777777" w:rsidR="00B427B3" w:rsidRDefault="00B427B3" w:rsidP="00B427B3">
      <w:pPr>
        <w:spacing w:after="120" w:line="360" w:lineRule="auto"/>
        <w:jc w:val="both"/>
      </w:pPr>
      <w:r>
        <w:rPr>
          <w:rFonts w:ascii="Arial" w:hAnsi="Arial"/>
          <w:sz w:val="24"/>
        </w:rPr>
        <w:t>2. To develop an edge computer vision pipeline utilizing PTQ INT8 YOLOv8 model quantization for ultra-fast, low-power person detection.</w:t>
      </w:r>
    </w:p>
    <w:p w14:paraId="41059133" w14:textId="77777777" w:rsidR="00B427B3" w:rsidRDefault="00B427B3" w:rsidP="00B427B3">
      <w:pPr>
        <w:spacing w:after="120" w:line="360" w:lineRule="auto"/>
        <w:jc w:val="both"/>
      </w:pPr>
      <w:r>
        <w:rPr>
          <w:rFonts w:ascii="Arial" w:hAnsi="Arial"/>
          <w:sz w:val="24"/>
        </w:rPr>
        <w:t>3. To implement a deterministic sensor fusion engine on an ESP32 master microcontroller to evaluate threat confidence metrics.</w:t>
      </w:r>
    </w:p>
    <w:p w14:paraId="0DA030FD" w14:textId="77777777" w:rsidR="00B427B3" w:rsidRDefault="00B427B3" w:rsidP="00B427B3">
      <w:pPr>
        <w:spacing w:after="120" w:line="360" w:lineRule="auto"/>
        <w:jc w:val="both"/>
      </w:pPr>
      <w:r>
        <w:rPr>
          <w:rFonts w:ascii="Arial" w:hAnsi="Arial"/>
          <w:sz w:val="24"/>
        </w:rPr>
        <w:t>4. To build a multi-channel ad-hoc SOS broadcast framework (GSM, Wi-Fi Beacon, BLE, ESP-NOW) resilient to cellular and Wi-Fi RF jamming.</w:t>
      </w:r>
    </w:p>
    <w:p w14:paraId="55841D1F" w14:textId="77777777" w:rsidR="00B427B3" w:rsidRDefault="00B427B3" w:rsidP="00B427B3">
      <w:pPr>
        <w:spacing w:after="120" w:line="360" w:lineRule="auto"/>
        <w:jc w:val="both"/>
      </w:pPr>
      <w:r>
        <w:rPr>
          <w:rFonts w:ascii="Arial" w:hAnsi="Arial"/>
          <w:sz w:val="24"/>
        </w:rPr>
        <w:t>5. To integrate high-speed physical containment actuators (solenoid) driven by optocoupler-isolated relays.</w:t>
      </w:r>
    </w:p>
    <w:p w14:paraId="485E057A" w14:textId="0E307D67" w:rsidR="00B427B3" w:rsidRDefault="00B427B3" w:rsidP="00B427B3">
      <w:pPr>
        <w:spacing w:after="120" w:line="360" w:lineRule="auto"/>
        <w:jc w:val="both"/>
      </w:pPr>
      <w:r>
        <w:rPr>
          <w:rFonts w:ascii="Arial" w:hAnsi="Arial"/>
          <w:sz w:val="24"/>
        </w:rPr>
        <w:t>6. To evaluate system performance in a 4m x 4m simulated vault enclosure across 100 test trials under varying lighting, and jamming scenarios.</w:t>
      </w:r>
    </w:p>
    <w:p w14:paraId="5AF36F01" w14:textId="7547A0A5" w:rsidR="00885E0E" w:rsidRDefault="00B427B3" w:rsidP="00992F90">
      <w:pPr>
        <w:spacing w:after="120" w:line="360" w:lineRule="auto"/>
        <w:jc w:val="both"/>
      </w:pPr>
      <w:r>
        <w:rPr>
          <w:rFonts w:ascii="Arial" w:hAnsi="Arial"/>
          <w:sz w:val="24"/>
        </w:rPr>
        <w:t>7. To validate the power autonomy of the dual-rail 18650 battery backup system under continuous load conditions for over 12 hours.</w:t>
      </w:r>
      <w:r>
        <w:br w:type="page"/>
      </w:r>
    </w:p>
    <w:p w14:paraId="47F65513" w14:textId="77777777" w:rsidR="00885E0E" w:rsidRDefault="00000000" w:rsidP="00647BA2">
      <w:pPr>
        <w:keepNext/>
        <w:spacing w:before="240" w:after="120" w:line="360" w:lineRule="auto"/>
        <w:jc w:val="center"/>
      </w:pPr>
      <w:r>
        <w:rPr>
          <w:rFonts w:ascii="Arial" w:hAnsi="Arial"/>
          <w:b/>
          <w:color w:val="000000"/>
          <w:sz w:val="28"/>
        </w:rPr>
        <w:lastRenderedPageBreak/>
        <w:t>CHAPTER 2</w:t>
      </w:r>
    </w:p>
    <w:p w14:paraId="502AA054" w14:textId="77777777" w:rsidR="00885E0E" w:rsidRDefault="00000000" w:rsidP="00F85A7F">
      <w:pPr>
        <w:keepNext/>
        <w:spacing w:before="240" w:after="120" w:line="360" w:lineRule="auto"/>
        <w:jc w:val="center"/>
      </w:pPr>
      <w:r>
        <w:rPr>
          <w:rFonts w:ascii="Arial" w:hAnsi="Arial"/>
          <w:b/>
          <w:color w:val="000000"/>
          <w:sz w:val="28"/>
        </w:rPr>
        <w:t>LITERATURE SURVEY</w:t>
      </w:r>
    </w:p>
    <w:p w14:paraId="0E559BF9" w14:textId="77777777" w:rsidR="00885E0E" w:rsidRDefault="00000000">
      <w:pPr>
        <w:keepNext/>
        <w:spacing w:before="240" w:after="120" w:line="360" w:lineRule="auto"/>
      </w:pPr>
      <w:r>
        <w:rPr>
          <w:rFonts w:ascii="Arial" w:hAnsi="Arial"/>
          <w:b/>
          <w:color w:val="000000"/>
          <w:sz w:val="24"/>
        </w:rPr>
        <w:t xml:space="preserve">2.1 </w:t>
      </w:r>
      <w:r w:rsidR="0015343D">
        <w:rPr>
          <w:rFonts w:ascii="Arial" w:hAnsi="Arial"/>
          <w:b/>
          <w:color w:val="000000"/>
          <w:sz w:val="24"/>
        </w:rPr>
        <w:t>INFERENCES FROM LITERATURE SURVEY</w:t>
      </w:r>
    </w:p>
    <w:p w14:paraId="054D50B0" w14:textId="77777777" w:rsidR="00885E0E" w:rsidRDefault="00000000" w:rsidP="00CD3032">
      <w:pPr>
        <w:spacing w:line="360" w:lineRule="auto"/>
        <w:ind w:firstLine="720"/>
        <w:jc w:val="both"/>
        <w:rPr>
          <w:rFonts w:ascii="Arial" w:hAnsi="Arial"/>
          <w:sz w:val="24"/>
        </w:rPr>
      </w:pPr>
      <w:r>
        <w:rPr>
          <w:rFonts w:ascii="Arial" w:hAnsi="Arial"/>
          <w:sz w:val="24"/>
        </w:rPr>
        <w:t xml:space="preserve">To establish a rigorous technical foundation for TRAPNET, a comprehensive literature survey was conducted across 23 peer-reviewed research papers. The literature spans </w:t>
      </w:r>
      <w:proofErr w:type="spellStart"/>
      <w:r>
        <w:rPr>
          <w:rFonts w:ascii="Arial" w:hAnsi="Arial"/>
          <w:sz w:val="24"/>
        </w:rPr>
        <w:t>mmWave</w:t>
      </w:r>
      <w:proofErr w:type="spellEnd"/>
      <w:r>
        <w:rPr>
          <w:rFonts w:ascii="Arial" w:hAnsi="Arial"/>
          <w:sz w:val="24"/>
        </w:rPr>
        <w:t xml:space="preserve"> radar processing, edge artificial intelligence, sensor fusion, non-contact vital sign monitoring, IoT intrusion detection, and radio frequency sensing.</w:t>
      </w:r>
    </w:p>
    <w:p w14:paraId="143BA0DD" w14:textId="6992EA1F" w:rsidR="00F23424" w:rsidRPr="00F23424" w:rsidRDefault="00F23424" w:rsidP="00F23424">
      <w:pPr>
        <w:spacing w:line="360" w:lineRule="auto"/>
        <w:jc w:val="center"/>
        <w:rPr>
          <w:i/>
          <w:iCs/>
        </w:rPr>
      </w:pPr>
      <w:r w:rsidRPr="00F23424">
        <w:rPr>
          <w:rFonts w:ascii="Arial" w:hAnsi="Arial"/>
          <w:i/>
          <w:iCs/>
        </w:rPr>
        <w:t>Table 2.1</w:t>
      </w:r>
      <w:r w:rsidR="00531D9F">
        <w:rPr>
          <w:rFonts w:ascii="Arial" w:hAnsi="Arial"/>
          <w:i/>
          <w:iCs/>
        </w:rPr>
        <w:t xml:space="preserve">:  </w:t>
      </w:r>
      <w:r w:rsidRPr="00F23424">
        <w:rPr>
          <w:rFonts w:ascii="Arial" w:hAnsi="Arial"/>
          <w:i/>
          <w:iCs/>
        </w:rPr>
        <w:t>Lit</w:t>
      </w:r>
      <w:r w:rsidR="00531D9F">
        <w:rPr>
          <w:rFonts w:ascii="Arial" w:hAnsi="Arial"/>
          <w:i/>
          <w:iCs/>
        </w:rPr>
        <w:t>er</w:t>
      </w:r>
      <w:r w:rsidRPr="00F23424">
        <w:rPr>
          <w:rFonts w:ascii="Arial" w:hAnsi="Arial"/>
          <w:i/>
          <w:iCs/>
        </w:rPr>
        <w:t>ature Survey</w:t>
      </w:r>
    </w:p>
    <w:tbl>
      <w:tblPr>
        <w:tblW w:w="8781" w:type="dxa"/>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Look w:val="04A0" w:firstRow="1" w:lastRow="0" w:firstColumn="1" w:lastColumn="0" w:noHBand="0" w:noVBand="1"/>
      </w:tblPr>
      <w:tblGrid>
        <w:gridCol w:w="672"/>
        <w:gridCol w:w="1606"/>
        <w:gridCol w:w="2238"/>
        <w:gridCol w:w="1997"/>
        <w:gridCol w:w="2268"/>
      </w:tblGrid>
      <w:tr w:rsidR="00FD0F9F" w14:paraId="0D0DA692" w14:textId="77777777" w:rsidTr="00F23424">
        <w:tc>
          <w:tcPr>
            <w:tcW w:w="672" w:type="dxa"/>
            <w:shd w:val="clear" w:color="auto" w:fill="FFFFFF"/>
          </w:tcPr>
          <w:p w14:paraId="34D5B4CF" w14:textId="77777777" w:rsidR="00FD0F9F" w:rsidRPr="0052190A" w:rsidRDefault="00000000">
            <w:pPr>
              <w:spacing w:after="0" w:line="276" w:lineRule="auto"/>
              <w:jc w:val="center"/>
              <w:rPr>
                <w:sz w:val="16"/>
                <w:szCs w:val="16"/>
              </w:rPr>
            </w:pPr>
            <w:proofErr w:type="spellStart"/>
            <w:r w:rsidRPr="0052190A">
              <w:rPr>
                <w:rFonts w:ascii="Arial" w:hAnsi="Arial"/>
                <w:b/>
                <w:color w:val="000000"/>
                <w:sz w:val="16"/>
                <w:szCs w:val="16"/>
              </w:rPr>
              <w:t>S.No</w:t>
            </w:r>
            <w:proofErr w:type="spellEnd"/>
          </w:p>
        </w:tc>
        <w:tc>
          <w:tcPr>
            <w:tcW w:w="1606" w:type="dxa"/>
            <w:shd w:val="clear" w:color="auto" w:fill="FFFFFF"/>
          </w:tcPr>
          <w:p w14:paraId="05862C31" w14:textId="77777777" w:rsidR="00FD0F9F" w:rsidRPr="0052190A" w:rsidRDefault="00000000">
            <w:pPr>
              <w:spacing w:after="0" w:line="276" w:lineRule="auto"/>
              <w:jc w:val="center"/>
              <w:rPr>
                <w:sz w:val="16"/>
                <w:szCs w:val="16"/>
              </w:rPr>
            </w:pPr>
            <w:r w:rsidRPr="0052190A">
              <w:rPr>
                <w:rFonts w:ascii="Arial" w:hAnsi="Arial"/>
                <w:b/>
                <w:color w:val="000000"/>
                <w:sz w:val="16"/>
                <w:szCs w:val="16"/>
              </w:rPr>
              <w:t>Author(s) &amp; Reference</w:t>
            </w:r>
          </w:p>
        </w:tc>
        <w:tc>
          <w:tcPr>
            <w:tcW w:w="2238" w:type="dxa"/>
            <w:shd w:val="clear" w:color="auto" w:fill="FFFFFF"/>
          </w:tcPr>
          <w:p w14:paraId="075A06C1" w14:textId="77777777" w:rsidR="00FD0F9F" w:rsidRPr="0052190A" w:rsidRDefault="00000000">
            <w:pPr>
              <w:spacing w:after="0" w:line="276" w:lineRule="auto"/>
              <w:jc w:val="center"/>
              <w:rPr>
                <w:sz w:val="16"/>
                <w:szCs w:val="16"/>
              </w:rPr>
            </w:pPr>
            <w:r w:rsidRPr="0052190A">
              <w:rPr>
                <w:rFonts w:ascii="Arial" w:hAnsi="Arial"/>
                <w:b/>
                <w:color w:val="000000"/>
                <w:sz w:val="16"/>
                <w:szCs w:val="16"/>
              </w:rPr>
              <w:t>Methodology / Technique Used</w:t>
            </w:r>
          </w:p>
        </w:tc>
        <w:tc>
          <w:tcPr>
            <w:tcW w:w="1997" w:type="dxa"/>
            <w:shd w:val="clear" w:color="auto" w:fill="FFFFFF"/>
          </w:tcPr>
          <w:p w14:paraId="23C1E15F" w14:textId="77777777" w:rsidR="00FD0F9F" w:rsidRPr="0052190A" w:rsidRDefault="00000000">
            <w:pPr>
              <w:spacing w:after="0" w:line="276" w:lineRule="auto"/>
              <w:jc w:val="center"/>
              <w:rPr>
                <w:sz w:val="16"/>
                <w:szCs w:val="16"/>
              </w:rPr>
            </w:pPr>
            <w:r w:rsidRPr="0052190A">
              <w:rPr>
                <w:rFonts w:ascii="Arial" w:hAnsi="Arial"/>
                <w:b/>
                <w:color w:val="000000"/>
                <w:sz w:val="16"/>
                <w:szCs w:val="16"/>
              </w:rPr>
              <w:t>Key Findings / Inferences</w:t>
            </w:r>
          </w:p>
        </w:tc>
        <w:tc>
          <w:tcPr>
            <w:tcW w:w="2268" w:type="dxa"/>
            <w:shd w:val="clear" w:color="auto" w:fill="FFFFFF"/>
          </w:tcPr>
          <w:p w14:paraId="5FEFC962" w14:textId="77777777" w:rsidR="00FD0F9F" w:rsidRPr="0052190A" w:rsidRDefault="00000000">
            <w:pPr>
              <w:spacing w:after="0" w:line="276" w:lineRule="auto"/>
              <w:jc w:val="center"/>
              <w:rPr>
                <w:sz w:val="16"/>
                <w:szCs w:val="16"/>
              </w:rPr>
            </w:pPr>
            <w:r w:rsidRPr="0052190A">
              <w:rPr>
                <w:rFonts w:ascii="Arial" w:hAnsi="Arial"/>
                <w:b/>
                <w:color w:val="000000"/>
                <w:sz w:val="16"/>
                <w:szCs w:val="16"/>
              </w:rPr>
              <w:t>Relevance to TRAPNET</w:t>
            </w:r>
          </w:p>
        </w:tc>
      </w:tr>
      <w:tr w:rsidR="00FD0F9F" w14:paraId="52B07304" w14:textId="77777777" w:rsidTr="00F23424">
        <w:tc>
          <w:tcPr>
            <w:tcW w:w="672" w:type="dxa"/>
            <w:shd w:val="clear" w:color="auto" w:fill="FFFFFF"/>
          </w:tcPr>
          <w:p w14:paraId="39549522" w14:textId="77777777" w:rsidR="00F23424" w:rsidRPr="0052190A" w:rsidRDefault="00F23424">
            <w:pPr>
              <w:spacing w:after="0" w:line="276" w:lineRule="auto"/>
              <w:jc w:val="center"/>
              <w:rPr>
                <w:rFonts w:ascii="Arial" w:hAnsi="Arial"/>
                <w:color w:val="000000"/>
                <w:sz w:val="16"/>
                <w:szCs w:val="16"/>
              </w:rPr>
            </w:pPr>
          </w:p>
          <w:p w14:paraId="5FBBED14" w14:textId="649EC0BA" w:rsidR="00FD0F9F" w:rsidRPr="0052190A" w:rsidRDefault="00000000">
            <w:pPr>
              <w:spacing w:after="0" w:line="276" w:lineRule="auto"/>
              <w:jc w:val="center"/>
              <w:rPr>
                <w:sz w:val="16"/>
                <w:szCs w:val="16"/>
              </w:rPr>
            </w:pPr>
            <w:r w:rsidRPr="0052190A">
              <w:rPr>
                <w:rFonts w:ascii="Arial" w:hAnsi="Arial"/>
                <w:color w:val="000000"/>
                <w:sz w:val="16"/>
                <w:szCs w:val="16"/>
              </w:rPr>
              <w:t>01</w:t>
            </w:r>
          </w:p>
        </w:tc>
        <w:tc>
          <w:tcPr>
            <w:tcW w:w="1606" w:type="dxa"/>
            <w:shd w:val="clear" w:color="auto" w:fill="FFFFFF"/>
          </w:tcPr>
          <w:p w14:paraId="47830164" w14:textId="77777777" w:rsidR="00FD0F9F" w:rsidRPr="0052190A" w:rsidRDefault="00000000">
            <w:pPr>
              <w:spacing w:after="0" w:line="276" w:lineRule="auto"/>
              <w:rPr>
                <w:sz w:val="16"/>
                <w:szCs w:val="16"/>
              </w:rPr>
            </w:pPr>
            <w:r w:rsidRPr="0052190A">
              <w:rPr>
                <w:rFonts w:ascii="Arial" w:hAnsi="Arial"/>
                <w:color w:val="000000"/>
                <w:sz w:val="16"/>
                <w:szCs w:val="16"/>
              </w:rPr>
              <w:t>Raimondi et al.</w:t>
            </w:r>
            <w:r w:rsidRPr="0052190A">
              <w:rPr>
                <w:sz w:val="16"/>
                <w:szCs w:val="16"/>
              </w:rPr>
              <w:br/>
            </w:r>
            <w:r w:rsidRPr="0052190A">
              <w:rPr>
                <w:rFonts w:ascii="Arial" w:hAnsi="Arial"/>
                <w:color w:val="000000"/>
                <w:sz w:val="16"/>
                <w:szCs w:val="16"/>
              </w:rPr>
              <w:t>(IEEE TGRS, 2024)</w:t>
            </w:r>
            <w:r w:rsidRPr="0052190A">
              <w:rPr>
                <w:sz w:val="16"/>
                <w:szCs w:val="16"/>
              </w:rPr>
              <w:br/>
            </w:r>
            <w:r w:rsidRPr="0052190A">
              <w:rPr>
                <w:rFonts w:ascii="Arial" w:hAnsi="Arial"/>
                <w:color w:val="000000"/>
                <w:sz w:val="16"/>
                <w:szCs w:val="16"/>
              </w:rPr>
              <w:t>mmDetect: mmWave + YOLO Fusion for Pedestrian Detection</w:t>
            </w:r>
          </w:p>
        </w:tc>
        <w:tc>
          <w:tcPr>
            <w:tcW w:w="2238" w:type="dxa"/>
            <w:shd w:val="clear" w:color="auto" w:fill="FFFFFF"/>
          </w:tcPr>
          <w:p w14:paraId="07D92D1A" w14:textId="77777777" w:rsidR="00FD0F9F" w:rsidRPr="0052190A" w:rsidRDefault="00000000">
            <w:pPr>
              <w:spacing w:after="0" w:line="276" w:lineRule="auto"/>
              <w:rPr>
                <w:sz w:val="16"/>
                <w:szCs w:val="16"/>
              </w:rPr>
            </w:pPr>
            <w:r w:rsidRPr="0052190A">
              <w:rPr>
                <w:rFonts w:ascii="Arial" w:hAnsi="Arial"/>
                <w:color w:val="000000"/>
                <w:sz w:val="16"/>
                <w:szCs w:val="16"/>
              </w:rPr>
              <w:t>60GHz range-Doppler mmWave radar fused with YOLO-based bounding box detection; multi-modal feature alignment via learnable projection layer; validated on real-world indoor/outdoor datasets.</w:t>
            </w:r>
          </w:p>
        </w:tc>
        <w:tc>
          <w:tcPr>
            <w:tcW w:w="1997" w:type="dxa"/>
            <w:shd w:val="clear" w:color="auto" w:fill="FFFFFF"/>
          </w:tcPr>
          <w:p w14:paraId="31A3F4C5" w14:textId="77777777" w:rsidR="00FD0F9F" w:rsidRPr="0052190A" w:rsidRDefault="00000000">
            <w:pPr>
              <w:spacing w:after="0" w:line="276" w:lineRule="auto"/>
              <w:rPr>
                <w:sz w:val="16"/>
                <w:szCs w:val="16"/>
              </w:rPr>
            </w:pPr>
            <w:r w:rsidRPr="0052190A">
              <w:rPr>
                <w:rFonts w:ascii="Arial" w:hAnsi="Arial"/>
                <w:color w:val="000000"/>
                <w:sz w:val="16"/>
                <w:szCs w:val="16"/>
              </w:rPr>
              <w:t>Fusing radar with camera vision significantly outperforms single-modal approaches; radar excels in low-light/occlusion scenarios where camera alone fails.</w:t>
            </w:r>
          </w:p>
        </w:tc>
        <w:tc>
          <w:tcPr>
            <w:tcW w:w="2268" w:type="dxa"/>
            <w:shd w:val="clear" w:color="auto" w:fill="FFFFFF"/>
          </w:tcPr>
          <w:p w14:paraId="79F1F77D" w14:textId="77777777" w:rsidR="00FD0F9F" w:rsidRPr="0052190A" w:rsidRDefault="00000000">
            <w:pPr>
              <w:spacing w:after="0" w:line="276" w:lineRule="auto"/>
              <w:rPr>
                <w:sz w:val="16"/>
                <w:szCs w:val="16"/>
              </w:rPr>
            </w:pPr>
            <w:r w:rsidRPr="0052190A">
              <w:rPr>
                <w:rFonts w:ascii="Arial" w:hAnsi="Arial"/>
                <w:color w:val="000000"/>
                <w:sz w:val="16"/>
                <w:szCs w:val="16"/>
              </w:rPr>
              <w:t>Apply mmWave+YOLO fusion as dual-sensor confirmation layer in TRAPNET: radar detects stationary breathing; YOLOv8 camera confirms person class before lock actuation.</w:t>
            </w:r>
          </w:p>
        </w:tc>
      </w:tr>
      <w:tr w:rsidR="00FD0F9F" w14:paraId="7DC7D2F5" w14:textId="77777777" w:rsidTr="00F23424">
        <w:tc>
          <w:tcPr>
            <w:tcW w:w="672" w:type="dxa"/>
            <w:shd w:val="clear" w:color="auto" w:fill="FFFFFF"/>
          </w:tcPr>
          <w:p w14:paraId="3AE670DC" w14:textId="77777777" w:rsidR="00F23424" w:rsidRPr="0052190A" w:rsidRDefault="00F23424">
            <w:pPr>
              <w:spacing w:after="0" w:line="276" w:lineRule="auto"/>
              <w:jc w:val="center"/>
              <w:rPr>
                <w:rFonts w:ascii="Arial" w:hAnsi="Arial"/>
                <w:color w:val="000000"/>
                <w:sz w:val="16"/>
                <w:szCs w:val="16"/>
              </w:rPr>
            </w:pPr>
          </w:p>
          <w:p w14:paraId="56393CFD" w14:textId="7CEA12F6" w:rsidR="00FD0F9F" w:rsidRPr="0052190A" w:rsidRDefault="00000000">
            <w:pPr>
              <w:spacing w:after="0" w:line="276" w:lineRule="auto"/>
              <w:jc w:val="center"/>
              <w:rPr>
                <w:sz w:val="16"/>
                <w:szCs w:val="16"/>
              </w:rPr>
            </w:pPr>
            <w:r w:rsidRPr="0052190A">
              <w:rPr>
                <w:rFonts w:ascii="Arial" w:hAnsi="Arial"/>
                <w:color w:val="000000"/>
                <w:sz w:val="16"/>
                <w:szCs w:val="16"/>
              </w:rPr>
              <w:t>02</w:t>
            </w:r>
          </w:p>
        </w:tc>
        <w:tc>
          <w:tcPr>
            <w:tcW w:w="1606" w:type="dxa"/>
            <w:shd w:val="clear" w:color="auto" w:fill="FFFFFF"/>
          </w:tcPr>
          <w:p w14:paraId="6CE59C43" w14:textId="77777777" w:rsidR="00FD0F9F" w:rsidRPr="0052190A" w:rsidRDefault="00000000">
            <w:pPr>
              <w:spacing w:after="0" w:line="276" w:lineRule="auto"/>
              <w:rPr>
                <w:sz w:val="16"/>
                <w:szCs w:val="16"/>
              </w:rPr>
            </w:pPr>
            <w:r w:rsidRPr="0052190A">
              <w:rPr>
                <w:rFonts w:ascii="Arial" w:hAnsi="Arial"/>
                <w:color w:val="000000"/>
                <w:sz w:val="16"/>
                <w:szCs w:val="16"/>
              </w:rPr>
              <w:t>Sengupta et al.</w:t>
            </w:r>
            <w:r w:rsidRPr="0052190A">
              <w:rPr>
                <w:sz w:val="16"/>
                <w:szCs w:val="16"/>
              </w:rPr>
              <w:br/>
            </w:r>
            <w:r w:rsidRPr="0052190A">
              <w:rPr>
                <w:rFonts w:ascii="Arial" w:hAnsi="Arial"/>
                <w:color w:val="000000"/>
                <w:sz w:val="16"/>
                <w:szCs w:val="16"/>
              </w:rPr>
              <w:t>(IEEE RA-L, 2022)</w:t>
            </w:r>
            <w:r w:rsidRPr="0052190A">
              <w:rPr>
                <w:sz w:val="16"/>
                <w:szCs w:val="16"/>
              </w:rPr>
              <w:br/>
            </w:r>
            <w:r w:rsidRPr="0052190A">
              <w:rPr>
                <w:rFonts w:ascii="Arial" w:hAnsi="Arial"/>
                <w:color w:val="000000"/>
                <w:sz w:val="16"/>
                <w:szCs w:val="16"/>
              </w:rPr>
              <w:t>77GHz Radar-Camera Fusion for Multi-Object Tracking</w:t>
            </w:r>
          </w:p>
        </w:tc>
        <w:tc>
          <w:tcPr>
            <w:tcW w:w="2238" w:type="dxa"/>
            <w:shd w:val="clear" w:color="auto" w:fill="FFFFFF"/>
          </w:tcPr>
          <w:p w14:paraId="3FA894D3" w14:textId="77777777" w:rsidR="00FD0F9F" w:rsidRPr="0052190A" w:rsidRDefault="00000000">
            <w:pPr>
              <w:spacing w:after="0" w:line="276" w:lineRule="auto"/>
              <w:rPr>
                <w:sz w:val="16"/>
                <w:szCs w:val="16"/>
              </w:rPr>
            </w:pPr>
            <w:r w:rsidRPr="0052190A">
              <w:rPr>
                <w:rFonts w:ascii="Arial" w:hAnsi="Arial"/>
                <w:color w:val="000000"/>
                <w:sz w:val="16"/>
                <w:szCs w:val="16"/>
              </w:rPr>
              <w:t>77GHz radar-camera fusion; radar point cloud projected into image space; Kalman filter-based track association; robust to sensor failures via redundancy.</w:t>
            </w:r>
          </w:p>
        </w:tc>
        <w:tc>
          <w:tcPr>
            <w:tcW w:w="1997" w:type="dxa"/>
            <w:shd w:val="clear" w:color="auto" w:fill="FFFFFF"/>
          </w:tcPr>
          <w:p w14:paraId="41623E71" w14:textId="77777777" w:rsidR="00FD0F9F" w:rsidRPr="0052190A" w:rsidRDefault="00000000">
            <w:pPr>
              <w:spacing w:after="0" w:line="276" w:lineRule="auto"/>
              <w:rPr>
                <w:sz w:val="16"/>
                <w:szCs w:val="16"/>
              </w:rPr>
            </w:pPr>
            <w:r w:rsidRPr="0052190A">
              <w:rPr>
                <w:rFonts w:ascii="Arial" w:hAnsi="Arial"/>
                <w:color w:val="000000"/>
                <w:sz w:val="16"/>
                <w:szCs w:val="16"/>
              </w:rPr>
              <w:t>Radar-camera fusion tracks multiple targets reliably even when individual sensors fail; validates resilience-first design for safety-critical perception systems.</w:t>
            </w:r>
          </w:p>
        </w:tc>
        <w:tc>
          <w:tcPr>
            <w:tcW w:w="2268" w:type="dxa"/>
            <w:shd w:val="clear" w:color="auto" w:fill="FFFFFF"/>
          </w:tcPr>
          <w:p w14:paraId="71023C15" w14:textId="77777777" w:rsidR="00FD0F9F" w:rsidRPr="0052190A" w:rsidRDefault="00000000">
            <w:pPr>
              <w:spacing w:after="0" w:line="276" w:lineRule="auto"/>
              <w:rPr>
                <w:sz w:val="16"/>
                <w:szCs w:val="16"/>
              </w:rPr>
            </w:pPr>
            <w:r w:rsidRPr="0052190A">
              <w:rPr>
                <w:rFonts w:ascii="Arial" w:hAnsi="Arial"/>
                <w:color w:val="000000"/>
                <w:sz w:val="16"/>
                <w:szCs w:val="16"/>
              </w:rPr>
              <w:t>Replicate radar-camera fusion architecture in TRAPNET: ESP32 handles radar; RPi Zero 2W handles camera + YOLOv8; MQTT Serial bridge fuses decisions.</w:t>
            </w:r>
          </w:p>
        </w:tc>
      </w:tr>
      <w:tr w:rsidR="00FD0F9F" w14:paraId="0573A0A2" w14:textId="77777777" w:rsidTr="00F23424">
        <w:tc>
          <w:tcPr>
            <w:tcW w:w="672" w:type="dxa"/>
            <w:shd w:val="clear" w:color="auto" w:fill="FFFFFF"/>
          </w:tcPr>
          <w:p w14:paraId="393ED2D2" w14:textId="77777777" w:rsidR="00F23424" w:rsidRPr="0052190A" w:rsidRDefault="00F23424">
            <w:pPr>
              <w:spacing w:after="0" w:line="276" w:lineRule="auto"/>
              <w:jc w:val="center"/>
              <w:rPr>
                <w:rFonts w:ascii="Arial" w:hAnsi="Arial"/>
                <w:color w:val="000000"/>
                <w:sz w:val="16"/>
                <w:szCs w:val="16"/>
              </w:rPr>
            </w:pPr>
          </w:p>
          <w:p w14:paraId="75F4FF68" w14:textId="35848DC0" w:rsidR="00FD0F9F" w:rsidRPr="0052190A" w:rsidRDefault="00000000">
            <w:pPr>
              <w:spacing w:after="0" w:line="276" w:lineRule="auto"/>
              <w:jc w:val="center"/>
              <w:rPr>
                <w:sz w:val="16"/>
                <w:szCs w:val="16"/>
              </w:rPr>
            </w:pPr>
            <w:r w:rsidRPr="0052190A">
              <w:rPr>
                <w:rFonts w:ascii="Arial" w:hAnsi="Arial"/>
                <w:color w:val="000000"/>
                <w:sz w:val="16"/>
                <w:szCs w:val="16"/>
              </w:rPr>
              <w:t>03</w:t>
            </w:r>
          </w:p>
        </w:tc>
        <w:tc>
          <w:tcPr>
            <w:tcW w:w="1606" w:type="dxa"/>
            <w:shd w:val="clear" w:color="auto" w:fill="FFFFFF"/>
          </w:tcPr>
          <w:p w14:paraId="52F7231B" w14:textId="77777777" w:rsidR="00FD0F9F" w:rsidRPr="0052190A" w:rsidRDefault="00000000">
            <w:pPr>
              <w:spacing w:after="0" w:line="276" w:lineRule="auto"/>
              <w:rPr>
                <w:sz w:val="16"/>
                <w:szCs w:val="16"/>
              </w:rPr>
            </w:pPr>
            <w:r w:rsidRPr="0052190A">
              <w:rPr>
                <w:rFonts w:ascii="Arial" w:hAnsi="Arial"/>
                <w:color w:val="000000"/>
                <w:sz w:val="16"/>
                <w:szCs w:val="16"/>
              </w:rPr>
              <w:t>Shin et al.</w:t>
            </w:r>
            <w:r w:rsidRPr="0052190A">
              <w:rPr>
                <w:sz w:val="16"/>
                <w:szCs w:val="16"/>
              </w:rPr>
              <w:br/>
            </w:r>
            <w:r w:rsidRPr="0052190A">
              <w:rPr>
                <w:rFonts w:ascii="Arial" w:hAnsi="Arial"/>
                <w:color w:val="000000"/>
                <w:sz w:val="16"/>
                <w:szCs w:val="16"/>
              </w:rPr>
              <w:t>(IEEE Sensors J., 2023)</w:t>
            </w:r>
            <w:r w:rsidRPr="0052190A">
              <w:rPr>
                <w:sz w:val="16"/>
                <w:szCs w:val="16"/>
              </w:rPr>
              <w:br/>
            </w:r>
            <w:r w:rsidRPr="0052190A">
              <w:rPr>
                <w:rFonts w:ascii="Arial" w:hAnsi="Arial"/>
                <w:color w:val="000000"/>
                <w:sz w:val="16"/>
                <w:szCs w:val="16"/>
              </w:rPr>
              <w:t>Indoor Human Detection via mmWave + Vision Sensor Fusion</w:t>
            </w:r>
          </w:p>
        </w:tc>
        <w:tc>
          <w:tcPr>
            <w:tcW w:w="2238" w:type="dxa"/>
            <w:shd w:val="clear" w:color="auto" w:fill="FFFFFF"/>
          </w:tcPr>
          <w:p w14:paraId="6E0A930E" w14:textId="77777777" w:rsidR="00FD0F9F" w:rsidRPr="0052190A" w:rsidRDefault="00000000">
            <w:pPr>
              <w:spacing w:after="0" w:line="276" w:lineRule="auto"/>
              <w:rPr>
                <w:sz w:val="16"/>
                <w:szCs w:val="16"/>
              </w:rPr>
            </w:pPr>
            <w:r w:rsidRPr="0052190A">
              <w:rPr>
                <w:rFonts w:ascii="Arial" w:hAnsi="Arial"/>
                <w:color w:val="000000"/>
                <w:sz w:val="16"/>
                <w:szCs w:val="16"/>
              </w:rPr>
              <w:t>FMCW mmWave + RGB camera fusion for indoor detection; background subtraction + CNN feature extraction; cross-modal attention alignment; tested in clutter-rich environments.</w:t>
            </w:r>
          </w:p>
        </w:tc>
        <w:tc>
          <w:tcPr>
            <w:tcW w:w="1997" w:type="dxa"/>
            <w:shd w:val="clear" w:color="auto" w:fill="FFFFFF"/>
          </w:tcPr>
          <w:p w14:paraId="26B86E88" w14:textId="77777777" w:rsidR="00FD0F9F" w:rsidRPr="0052190A" w:rsidRDefault="00000000">
            <w:pPr>
              <w:spacing w:after="0" w:line="276" w:lineRule="auto"/>
              <w:rPr>
                <w:sz w:val="16"/>
                <w:szCs w:val="16"/>
              </w:rPr>
            </w:pPr>
            <w:r w:rsidRPr="0052190A">
              <w:rPr>
                <w:rFonts w:ascii="Arial" w:hAnsi="Arial"/>
                <w:color w:val="000000"/>
                <w:sz w:val="16"/>
                <w:szCs w:val="16"/>
              </w:rPr>
              <w:t>Combined sensor fusion reduces false positives by 42% vs. single radar; deep feature alignment compensates for each sensor's individual weaknesses indoors.</w:t>
            </w:r>
          </w:p>
        </w:tc>
        <w:tc>
          <w:tcPr>
            <w:tcW w:w="2268" w:type="dxa"/>
            <w:shd w:val="clear" w:color="auto" w:fill="FFFFFF"/>
          </w:tcPr>
          <w:p w14:paraId="0C75275C" w14:textId="77777777" w:rsidR="00FD0F9F" w:rsidRPr="0052190A" w:rsidRDefault="00000000">
            <w:pPr>
              <w:spacing w:after="0" w:line="276" w:lineRule="auto"/>
              <w:rPr>
                <w:sz w:val="16"/>
                <w:szCs w:val="16"/>
              </w:rPr>
            </w:pPr>
            <w:r w:rsidRPr="0052190A">
              <w:rPr>
                <w:rFonts w:ascii="Arial" w:hAnsi="Arial"/>
                <w:color w:val="000000"/>
                <w:sz w:val="16"/>
                <w:szCs w:val="16"/>
              </w:rPr>
              <w:t>Directly justifies TRAPNET's dual-layer detection: LD2410 radar as primary, YOLOv8 camera as secondary confirmation to eliminate false alarms before containment.</w:t>
            </w:r>
          </w:p>
        </w:tc>
      </w:tr>
      <w:tr w:rsidR="00FD0F9F" w14:paraId="7A70E89D" w14:textId="77777777" w:rsidTr="00F23424">
        <w:tc>
          <w:tcPr>
            <w:tcW w:w="672" w:type="dxa"/>
            <w:shd w:val="clear" w:color="auto" w:fill="FFFFFF"/>
          </w:tcPr>
          <w:p w14:paraId="3FE620C5" w14:textId="77777777" w:rsidR="00FD0F9F" w:rsidRPr="0052190A" w:rsidRDefault="00000000">
            <w:pPr>
              <w:spacing w:after="0" w:line="276" w:lineRule="auto"/>
              <w:jc w:val="center"/>
              <w:rPr>
                <w:sz w:val="16"/>
                <w:szCs w:val="16"/>
              </w:rPr>
            </w:pPr>
            <w:r w:rsidRPr="0052190A">
              <w:rPr>
                <w:rFonts w:ascii="Arial" w:hAnsi="Arial"/>
                <w:color w:val="000000"/>
                <w:sz w:val="16"/>
                <w:szCs w:val="16"/>
              </w:rPr>
              <w:t>04</w:t>
            </w:r>
          </w:p>
        </w:tc>
        <w:tc>
          <w:tcPr>
            <w:tcW w:w="1606" w:type="dxa"/>
            <w:shd w:val="clear" w:color="auto" w:fill="FFFFFF"/>
          </w:tcPr>
          <w:p w14:paraId="7A840F10" w14:textId="77777777" w:rsidR="00FD0F9F" w:rsidRPr="0052190A" w:rsidRDefault="00000000">
            <w:pPr>
              <w:spacing w:after="0" w:line="276" w:lineRule="auto"/>
              <w:rPr>
                <w:sz w:val="16"/>
                <w:szCs w:val="16"/>
              </w:rPr>
            </w:pPr>
            <w:r w:rsidRPr="0052190A">
              <w:rPr>
                <w:rFonts w:ascii="Arial" w:hAnsi="Arial"/>
                <w:color w:val="000000"/>
                <w:sz w:val="16"/>
                <w:szCs w:val="16"/>
              </w:rPr>
              <w:t>Yan et al.</w:t>
            </w:r>
            <w:r w:rsidRPr="0052190A">
              <w:rPr>
                <w:sz w:val="16"/>
                <w:szCs w:val="16"/>
              </w:rPr>
              <w:br/>
            </w:r>
            <w:r w:rsidRPr="0052190A">
              <w:rPr>
                <w:rFonts w:ascii="Arial" w:hAnsi="Arial"/>
                <w:color w:val="000000"/>
                <w:sz w:val="16"/>
                <w:szCs w:val="16"/>
              </w:rPr>
              <w:t>(IEEE Access, 2023)</w:t>
            </w:r>
            <w:r w:rsidRPr="0052190A">
              <w:rPr>
                <w:sz w:val="16"/>
                <w:szCs w:val="16"/>
              </w:rPr>
              <w:br/>
            </w:r>
            <w:r w:rsidRPr="0052190A">
              <w:rPr>
                <w:rFonts w:ascii="Arial" w:hAnsi="Arial"/>
                <w:color w:val="000000"/>
                <w:sz w:val="16"/>
                <w:szCs w:val="16"/>
              </w:rPr>
              <w:t>Edge-YOLOv8: Lightweight Object Detection on Embedded Devices</w:t>
            </w:r>
          </w:p>
        </w:tc>
        <w:tc>
          <w:tcPr>
            <w:tcW w:w="2238" w:type="dxa"/>
            <w:shd w:val="clear" w:color="auto" w:fill="FFFFFF"/>
          </w:tcPr>
          <w:p w14:paraId="3742CF6D" w14:textId="77777777" w:rsidR="00FD0F9F" w:rsidRPr="0052190A" w:rsidRDefault="00000000">
            <w:pPr>
              <w:spacing w:after="0" w:line="276" w:lineRule="auto"/>
              <w:rPr>
                <w:sz w:val="16"/>
                <w:szCs w:val="16"/>
              </w:rPr>
            </w:pPr>
            <w:r w:rsidRPr="0052190A">
              <w:rPr>
                <w:rFonts w:ascii="Arial" w:hAnsi="Arial"/>
                <w:color w:val="000000"/>
                <w:sz w:val="16"/>
                <w:szCs w:val="16"/>
              </w:rPr>
              <w:t>YOLOv8n model pruning + INT8 quantization; tested on Raspberry Pi 4 and Jetson Nano; real-time mAP vs. FPS benchmarks on constrained hardware.</w:t>
            </w:r>
          </w:p>
        </w:tc>
        <w:tc>
          <w:tcPr>
            <w:tcW w:w="1997" w:type="dxa"/>
            <w:shd w:val="clear" w:color="auto" w:fill="FFFFFF"/>
          </w:tcPr>
          <w:p w14:paraId="191C50C2" w14:textId="77777777" w:rsidR="00FD0F9F" w:rsidRPr="0052190A" w:rsidRDefault="00000000">
            <w:pPr>
              <w:spacing w:after="0" w:line="276" w:lineRule="auto"/>
              <w:rPr>
                <w:sz w:val="16"/>
                <w:szCs w:val="16"/>
              </w:rPr>
            </w:pPr>
            <w:r w:rsidRPr="0052190A">
              <w:rPr>
                <w:rFonts w:ascii="Arial" w:hAnsi="Arial"/>
                <w:color w:val="000000"/>
                <w:sz w:val="16"/>
                <w:szCs w:val="16"/>
              </w:rPr>
              <w:t>YOLOv8n achieves 23 FPS on RPi4 with 82.3% mAP after INT8 quantization; validates embedded real-time person detection feasibility.</w:t>
            </w:r>
          </w:p>
        </w:tc>
        <w:tc>
          <w:tcPr>
            <w:tcW w:w="2268" w:type="dxa"/>
            <w:shd w:val="clear" w:color="auto" w:fill="FFFFFF"/>
          </w:tcPr>
          <w:p w14:paraId="6E52D2E1" w14:textId="77777777" w:rsidR="00FD0F9F" w:rsidRPr="0052190A" w:rsidRDefault="00000000">
            <w:pPr>
              <w:spacing w:after="0" w:line="276" w:lineRule="auto"/>
              <w:rPr>
                <w:sz w:val="16"/>
                <w:szCs w:val="16"/>
              </w:rPr>
            </w:pPr>
            <w:r w:rsidRPr="0052190A">
              <w:rPr>
                <w:rFonts w:ascii="Arial" w:hAnsi="Arial"/>
                <w:color w:val="000000"/>
                <w:sz w:val="16"/>
                <w:szCs w:val="16"/>
              </w:rPr>
              <w:t>Directly validates TRAPNET's Raspberry Pi Zero 2W + YOLOv8 inference pipeline; guides INT8 quantization settings for minimal latency confirmation.</w:t>
            </w:r>
          </w:p>
        </w:tc>
      </w:tr>
      <w:tr w:rsidR="00FD0F9F" w14:paraId="4E494EB8" w14:textId="77777777" w:rsidTr="00F23424">
        <w:tc>
          <w:tcPr>
            <w:tcW w:w="672" w:type="dxa"/>
            <w:shd w:val="clear" w:color="auto" w:fill="FFFFFF"/>
          </w:tcPr>
          <w:p w14:paraId="5898B802" w14:textId="77777777" w:rsidR="00FD0F9F" w:rsidRPr="0052190A" w:rsidRDefault="00000000">
            <w:pPr>
              <w:spacing w:after="0" w:line="276" w:lineRule="auto"/>
              <w:jc w:val="center"/>
              <w:rPr>
                <w:sz w:val="16"/>
                <w:szCs w:val="16"/>
              </w:rPr>
            </w:pPr>
            <w:r w:rsidRPr="0052190A">
              <w:rPr>
                <w:rFonts w:ascii="Arial" w:hAnsi="Arial"/>
                <w:color w:val="000000"/>
                <w:sz w:val="16"/>
                <w:szCs w:val="16"/>
              </w:rPr>
              <w:t>05</w:t>
            </w:r>
          </w:p>
        </w:tc>
        <w:tc>
          <w:tcPr>
            <w:tcW w:w="1606" w:type="dxa"/>
            <w:shd w:val="clear" w:color="auto" w:fill="FFFFFF"/>
          </w:tcPr>
          <w:p w14:paraId="75D810FF" w14:textId="77777777" w:rsidR="00FD0F9F" w:rsidRPr="0052190A" w:rsidRDefault="00000000">
            <w:pPr>
              <w:spacing w:after="0" w:line="276" w:lineRule="auto"/>
              <w:rPr>
                <w:sz w:val="16"/>
                <w:szCs w:val="16"/>
              </w:rPr>
            </w:pPr>
            <w:r w:rsidRPr="0052190A">
              <w:rPr>
                <w:rFonts w:ascii="Arial" w:hAnsi="Arial"/>
                <w:color w:val="000000"/>
                <w:sz w:val="16"/>
                <w:szCs w:val="16"/>
              </w:rPr>
              <w:t>Zeng et al.</w:t>
            </w:r>
            <w:r w:rsidRPr="0052190A">
              <w:rPr>
                <w:sz w:val="16"/>
                <w:szCs w:val="16"/>
              </w:rPr>
              <w:br/>
            </w:r>
            <w:r w:rsidRPr="0052190A">
              <w:rPr>
                <w:rFonts w:ascii="Arial" w:hAnsi="Arial"/>
                <w:color w:val="000000"/>
                <w:sz w:val="16"/>
                <w:szCs w:val="16"/>
              </w:rPr>
              <w:t>(IEEE TNNLS, 2022)</w:t>
            </w:r>
            <w:r w:rsidRPr="0052190A">
              <w:rPr>
                <w:sz w:val="16"/>
                <w:szCs w:val="16"/>
              </w:rPr>
              <w:br/>
            </w:r>
            <w:r w:rsidRPr="0052190A">
              <w:rPr>
                <w:rFonts w:ascii="Arial" w:hAnsi="Arial"/>
                <w:color w:val="000000"/>
                <w:sz w:val="16"/>
                <w:szCs w:val="16"/>
              </w:rPr>
              <w:t>Federated Learning for Privacy-Preserving IoT AI</w:t>
            </w:r>
          </w:p>
        </w:tc>
        <w:tc>
          <w:tcPr>
            <w:tcW w:w="2238" w:type="dxa"/>
            <w:shd w:val="clear" w:color="auto" w:fill="FFFFFF"/>
          </w:tcPr>
          <w:p w14:paraId="7D10F288" w14:textId="77777777" w:rsidR="00FD0F9F" w:rsidRPr="0052190A" w:rsidRDefault="00000000">
            <w:pPr>
              <w:spacing w:after="0" w:line="276" w:lineRule="auto"/>
              <w:rPr>
                <w:sz w:val="16"/>
                <w:szCs w:val="16"/>
              </w:rPr>
            </w:pPr>
            <w:r w:rsidRPr="0052190A">
              <w:rPr>
                <w:rFonts w:ascii="Arial" w:hAnsi="Arial"/>
                <w:color w:val="000000"/>
                <w:sz w:val="16"/>
                <w:szCs w:val="16"/>
              </w:rPr>
              <w:t>Federated learning framework for distributed IoT model training; gradient compression and differential privacy; validated on edge camera and sensor datasets.</w:t>
            </w:r>
          </w:p>
        </w:tc>
        <w:tc>
          <w:tcPr>
            <w:tcW w:w="1997" w:type="dxa"/>
            <w:shd w:val="clear" w:color="auto" w:fill="FFFFFF"/>
          </w:tcPr>
          <w:p w14:paraId="0E353AD4" w14:textId="77777777" w:rsidR="00FD0F9F" w:rsidRPr="0052190A" w:rsidRDefault="00000000">
            <w:pPr>
              <w:spacing w:after="0" w:line="276" w:lineRule="auto"/>
              <w:rPr>
                <w:sz w:val="16"/>
                <w:szCs w:val="16"/>
              </w:rPr>
            </w:pPr>
            <w:r w:rsidRPr="0052190A">
              <w:rPr>
                <w:rFonts w:ascii="Arial" w:hAnsi="Arial"/>
                <w:color w:val="000000"/>
                <w:sz w:val="16"/>
                <w:szCs w:val="16"/>
              </w:rPr>
              <w:t>Federated learning enables on-device model updates without raw data leaving node; reduces privacy risk vs. cloud inference for security applications.</w:t>
            </w:r>
          </w:p>
        </w:tc>
        <w:tc>
          <w:tcPr>
            <w:tcW w:w="2268" w:type="dxa"/>
            <w:shd w:val="clear" w:color="auto" w:fill="FFFFFF"/>
          </w:tcPr>
          <w:p w14:paraId="2B1E8E64" w14:textId="77777777" w:rsidR="00FD0F9F" w:rsidRPr="0052190A" w:rsidRDefault="00000000">
            <w:pPr>
              <w:spacing w:after="0" w:line="276" w:lineRule="auto"/>
              <w:rPr>
                <w:sz w:val="16"/>
                <w:szCs w:val="16"/>
              </w:rPr>
            </w:pPr>
            <w:r w:rsidRPr="0052190A">
              <w:rPr>
                <w:rFonts w:ascii="Arial" w:hAnsi="Arial"/>
                <w:color w:val="000000"/>
                <w:sz w:val="16"/>
                <w:szCs w:val="16"/>
              </w:rPr>
              <w:t>Apply federated update concept for future TRAPNET V2 field re-training of YOLOv8 intrusion models without transmitting sensitive surveillance footage.</w:t>
            </w:r>
          </w:p>
        </w:tc>
      </w:tr>
      <w:tr w:rsidR="00FD0F9F" w14:paraId="7C5D8BBD" w14:textId="77777777" w:rsidTr="00F23424">
        <w:tc>
          <w:tcPr>
            <w:tcW w:w="672" w:type="dxa"/>
            <w:shd w:val="clear" w:color="auto" w:fill="FFFFFF"/>
          </w:tcPr>
          <w:p w14:paraId="6D5DD21E" w14:textId="77777777" w:rsidR="00FD0F9F" w:rsidRPr="0052190A" w:rsidRDefault="00000000">
            <w:pPr>
              <w:spacing w:after="0" w:line="276" w:lineRule="auto"/>
              <w:jc w:val="center"/>
              <w:rPr>
                <w:sz w:val="16"/>
                <w:szCs w:val="16"/>
              </w:rPr>
            </w:pPr>
            <w:r w:rsidRPr="0052190A">
              <w:rPr>
                <w:rFonts w:ascii="Arial" w:hAnsi="Arial"/>
                <w:color w:val="000000"/>
                <w:sz w:val="16"/>
                <w:szCs w:val="16"/>
              </w:rPr>
              <w:t>06</w:t>
            </w:r>
          </w:p>
        </w:tc>
        <w:tc>
          <w:tcPr>
            <w:tcW w:w="1606" w:type="dxa"/>
            <w:shd w:val="clear" w:color="auto" w:fill="FFFFFF"/>
          </w:tcPr>
          <w:p w14:paraId="4352AA9B" w14:textId="77777777" w:rsidR="00FD0F9F" w:rsidRPr="0052190A" w:rsidRDefault="00000000">
            <w:pPr>
              <w:spacing w:after="0" w:line="276" w:lineRule="auto"/>
              <w:rPr>
                <w:sz w:val="16"/>
                <w:szCs w:val="16"/>
              </w:rPr>
            </w:pPr>
            <w:r w:rsidRPr="0052190A">
              <w:rPr>
                <w:rFonts w:ascii="Arial" w:hAnsi="Arial"/>
                <w:color w:val="000000"/>
                <w:sz w:val="16"/>
                <w:szCs w:val="16"/>
              </w:rPr>
              <w:t>Park et al.</w:t>
            </w:r>
            <w:r w:rsidRPr="0052190A">
              <w:rPr>
                <w:sz w:val="16"/>
                <w:szCs w:val="16"/>
              </w:rPr>
              <w:br/>
            </w:r>
            <w:r w:rsidRPr="0052190A">
              <w:rPr>
                <w:rFonts w:ascii="Arial" w:hAnsi="Arial"/>
                <w:color w:val="000000"/>
                <w:sz w:val="16"/>
                <w:szCs w:val="16"/>
              </w:rPr>
              <w:t>(IEEE TGRS, 2023)</w:t>
            </w:r>
            <w:r w:rsidRPr="0052190A">
              <w:rPr>
                <w:sz w:val="16"/>
                <w:szCs w:val="16"/>
              </w:rPr>
              <w:br/>
            </w:r>
            <w:r w:rsidRPr="0052190A">
              <w:rPr>
                <w:rFonts w:ascii="Arial" w:hAnsi="Arial"/>
                <w:color w:val="000000"/>
                <w:sz w:val="16"/>
                <w:szCs w:val="16"/>
              </w:rPr>
              <w:t xml:space="preserve">77GHz FMCW </w:t>
            </w:r>
            <w:r w:rsidRPr="0052190A">
              <w:rPr>
                <w:rFonts w:ascii="Arial" w:hAnsi="Arial"/>
                <w:color w:val="000000"/>
                <w:sz w:val="16"/>
                <w:szCs w:val="16"/>
              </w:rPr>
              <w:lastRenderedPageBreak/>
              <w:t>Radar for Indoor Human Activity Recognition</w:t>
            </w:r>
          </w:p>
        </w:tc>
        <w:tc>
          <w:tcPr>
            <w:tcW w:w="2238" w:type="dxa"/>
            <w:shd w:val="clear" w:color="auto" w:fill="FFFFFF"/>
          </w:tcPr>
          <w:p w14:paraId="5567D0C0" w14:textId="77777777" w:rsidR="00FD0F9F" w:rsidRPr="0052190A" w:rsidRDefault="00000000">
            <w:pPr>
              <w:spacing w:after="0" w:line="276" w:lineRule="auto"/>
              <w:rPr>
                <w:sz w:val="16"/>
                <w:szCs w:val="16"/>
              </w:rPr>
            </w:pPr>
            <w:r w:rsidRPr="0052190A">
              <w:rPr>
                <w:rFonts w:ascii="Arial" w:hAnsi="Arial"/>
                <w:color w:val="000000"/>
                <w:sz w:val="16"/>
                <w:szCs w:val="16"/>
              </w:rPr>
              <w:lastRenderedPageBreak/>
              <w:t xml:space="preserve">77GHz FMCW radar micro-Doppler spectrogram + CNN for activity classification (walking, </w:t>
            </w:r>
            <w:r w:rsidRPr="0052190A">
              <w:rPr>
                <w:rFonts w:ascii="Arial" w:hAnsi="Arial"/>
                <w:color w:val="000000"/>
                <w:sz w:val="16"/>
                <w:szCs w:val="16"/>
              </w:rPr>
              <w:lastRenderedPageBreak/>
              <w:t>sitting, falling); range-Doppler preprocessing pipeline.</w:t>
            </w:r>
          </w:p>
        </w:tc>
        <w:tc>
          <w:tcPr>
            <w:tcW w:w="1997" w:type="dxa"/>
            <w:shd w:val="clear" w:color="auto" w:fill="FFFFFF"/>
          </w:tcPr>
          <w:p w14:paraId="0AC04ACB" w14:textId="77777777" w:rsidR="00FD0F9F" w:rsidRPr="0052190A" w:rsidRDefault="00000000">
            <w:pPr>
              <w:spacing w:after="0" w:line="276" w:lineRule="auto"/>
              <w:rPr>
                <w:sz w:val="16"/>
                <w:szCs w:val="16"/>
              </w:rPr>
            </w:pPr>
            <w:r w:rsidRPr="0052190A">
              <w:rPr>
                <w:rFonts w:ascii="Arial" w:hAnsi="Arial"/>
                <w:color w:val="000000"/>
                <w:sz w:val="16"/>
                <w:szCs w:val="16"/>
              </w:rPr>
              <w:lastRenderedPageBreak/>
              <w:t xml:space="preserve">CNN on micro-Doppler spectrograms achieves &gt;95% accuracy for 6 activity classes; proves </w:t>
            </w:r>
            <w:r w:rsidRPr="0052190A">
              <w:rPr>
                <w:rFonts w:ascii="Arial" w:hAnsi="Arial"/>
                <w:color w:val="000000"/>
                <w:sz w:val="16"/>
                <w:szCs w:val="16"/>
              </w:rPr>
              <w:lastRenderedPageBreak/>
              <w:t>radar captures fine-grained human motion signatures indoors.</w:t>
            </w:r>
          </w:p>
        </w:tc>
        <w:tc>
          <w:tcPr>
            <w:tcW w:w="2268" w:type="dxa"/>
            <w:shd w:val="clear" w:color="auto" w:fill="FFFFFF"/>
          </w:tcPr>
          <w:p w14:paraId="0E01F696" w14:textId="77777777" w:rsidR="00FD0F9F" w:rsidRPr="0052190A" w:rsidRDefault="00000000">
            <w:pPr>
              <w:spacing w:after="0" w:line="276" w:lineRule="auto"/>
              <w:rPr>
                <w:sz w:val="16"/>
                <w:szCs w:val="16"/>
              </w:rPr>
            </w:pPr>
            <w:r w:rsidRPr="0052190A">
              <w:rPr>
                <w:rFonts w:ascii="Arial" w:hAnsi="Arial"/>
                <w:color w:val="000000"/>
                <w:sz w:val="16"/>
                <w:szCs w:val="16"/>
              </w:rPr>
              <w:lastRenderedPageBreak/>
              <w:t xml:space="preserve">Apply activity-class spectrogram analysis to TRAPNET radar pipeline; distinguish intruder motion </w:t>
            </w:r>
            <w:r w:rsidRPr="0052190A">
              <w:rPr>
                <w:rFonts w:ascii="Arial" w:hAnsi="Arial"/>
                <w:color w:val="000000"/>
                <w:sz w:val="16"/>
                <w:szCs w:val="16"/>
              </w:rPr>
              <w:lastRenderedPageBreak/>
              <w:t>from benign activities (e.g., sleeping vs. creeping).</w:t>
            </w:r>
          </w:p>
        </w:tc>
      </w:tr>
      <w:tr w:rsidR="00FD0F9F" w14:paraId="3FE9CA5F" w14:textId="77777777" w:rsidTr="00F23424">
        <w:tc>
          <w:tcPr>
            <w:tcW w:w="672" w:type="dxa"/>
            <w:shd w:val="clear" w:color="auto" w:fill="FFFFFF"/>
          </w:tcPr>
          <w:p w14:paraId="2BC6DB28" w14:textId="77777777" w:rsidR="00FD0F9F" w:rsidRPr="0052190A" w:rsidRDefault="00000000">
            <w:pPr>
              <w:spacing w:after="0" w:line="276" w:lineRule="auto"/>
              <w:jc w:val="center"/>
              <w:rPr>
                <w:sz w:val="16"/>
                <w:szCs w:val="16"/>
              </w:rPr>
            </w:pPr>
            <w:r w:rsidRPr="0052190A">
              <w:rPr>
                <w:rFonts w:ascii="Arial" w:hAnsi="Arial"/>
                <w:color w:val="000000"/>
                <w:sz w:val="16"/>
                <w:szCs w:val="16"/>
              </w:rPr>
              <w:lastRenderedPageBreak/>
              <w:t>07</w:t>
            </w:r>
          </w:p>
        </w:tc>
        <w:tc>
          <w:tcPr>
            <w:tcW w:w="1606" w:type="dxa"/>
            <w:shd w:val="clear" w:color="auto" w:fill="FFFFFF"/>
          </w:tcPr>
          <w:p w14:paraId="06D24D00" w14:textId="77777777" w:rsidR="00FD0F9F" w:rsidRPr="0052190A" w:rsidRDefault="00000000">
            <w:pPr>
              <w:spacing w:after="0" w:line="276" w:lineRule="auto"/>
              <w:rPr>
                <w:sz w:val="16"/>
                <w:szCs w:val="16"/>
              </w:rPr>
            </w:pPr>
            <w:r w:rsidRPr="0052190A">
              <w:rPr>
                <w:rFonts w:ascii="Arial" w:hAnsi="Arial"/>
                <w:color w:val="000000"/>
                <w:sz w:val="16"/>
                <w:szCs w:val="16"/>
              </w:rPr>
              <w:t>Li et al.</w:t>
            </w:r>
            <w:r w:rsidRPr="0052190A">
              <w:rPr>
                <w:sz w:val="16"/>
                <w:szCs w:val="16"/>
              </w:rPr>
              <w:br/>
            </w:r>
            <w:r w:rsidRPr="0052190A">
              <w:rPr>
                <w:rFonts w:ascii="Arial" w:hAnsi="Arial"/>
                <w:color w:val="000000"/>
                <w:sz w:val="16"/>
                <w:szCs w:val="16"/>
              </w:rPr>
              <w:t>(IEEE IoTJ, 2024)</w:t>
            </w:r>
            <w:r w:rsidRPr="0052190A">
              <w:rPr>
                <w:sz w:val="16"/>
                <w:szCs w:val="16"/>
              </w:rPr>
              <w:br/>
            </w:r>
            <w:r w:rsidRPr="0052190A">
              <w:rPr>
                <w:rFonts w:ascii="Arial" w:hAnsi="Arial"/>
                <w:color w:val="000000"/>
                <w:sz w:val="16"/>
                <w:szCs w:val="16"/>
              </w:rPr>
              <w:t>mmWave Radar + AI for Fall Detection in Smart Homes</w:t>
            </w:r>
          </w:p>
        </w:tc>
        <w:tc>
          <w:tcPr>
            <w:tcW w:w="2238" w:type="dxa"/>
            <w:shd w:val="clear" w:color="auto" w:fill="FFFFFF"/>
          </w:tcPr>
          <w:p w14:paraId="4CE0A6B5" w14:textId="77777777" w:rsidR="00FD0F9F" w:rsidRPr="0052190A" w:rsidRDefault="00000000">
            <w:pPr>
              <w:spacing w:after="0" w:line="276" w:lineRule="auto"/>
              <w:rPr>
                <w:sz w:val="16"/>
                <w:szCs w:val="16"/>
              </w:rPr>
            </w:pPr>
            <w:r w:rsidRPr="0052190A">
              <w:rPr>
                <w:rFonts w:ascii="Arial" w:hAnsi="Arial"/>
                <w:color w:val="000000"/>
                <w:sz w:val="16"/>
                <w:szCs w:val="16"/>
              </w:rPr>
              <w:t>24GHz FMCW radar; SVM + LSTM for fall event classification from point cloud velocity features; real-time edge inference on Raspberry Pi 4.</w:t>
            </w:r>
          </w:p>
        </w:tc>
        <w:tc>
          <w:tcPr>
            <w:tcW w:w="1997" w:type="dxa"/>
            <w:shd w:val="clear" w:color="auto" w:fill="FFFFFF"/>
          </w:tcPr>
          <w:p w14:paraId="61683FF3" w14:textId="77777777" w:rsidR="00FD0F9F" w:rsidRPr="0052190A" w:rsidRDefault="00000000">
            <w:pPr>
              <w:spacing w:after="0" w:line="276" w:lineRule="auto"/>
              <w:rPr>
                <w:sz w:val="16"/>
                <w:szCs w:val="16"/>
              </w:rPr>
            </w:pPr>
            <w:r w:rsidRPr="0052190A">
              <w:rPr>
                <w:rFonts w:ascii="Arial" w:hAnsi="Arial"/>
                <w:color w:val="000000"/>
                <w:sz w:val="16"/>
                <w:szCs w:val="16"/>
              </w:rPr>
              <w:t>LSTM+SVM pipeline achieves 94.7% fall detection accuracy at 24GHz; validates edge-deployable radar AI on RPi-class hardware for human state monitoring.</w:t>
            </w:r>
          </w:p>
        </w:tc>
        <w:tc>
          <w:tcPr>
            <w:tcW w:w="2268" w:type="dxa"/>
            <w:shd w:val="clear" w:color="auto" w:fill="FFFFFF"/>
          </w:tcPr>
          <w:p w14:paraId="776A3114" w14:textId="77777777" w:rsidR="00FD0F9F" w:rsidRPr="0052190A" w:rsidRDefault="00000000">
            <w:pPr>
              <w:spacing w:after="0" w:line="276" w:lineRule="auto"/>
              <w:rPr>
                <w:sz w:val="16"/>
                <w:szCs w:val="16"/>
              </w:rPr>
            </w:pPr>
            <w:r w:rsidRPr="0052190A">
              <w:rPr>
                <w:rFonts w:ascii="Arial" w:hAnsi="Arial"/>
                <w:color w:val="000000"/>
                <w:sz w:val="16"/>
                <w:szCs w:val="16"/>
              </w:rPr>
              <w:t>Confirms LD2410 (24GHz) operating frequency suitability; adapt LSTM model concept to classify suspicious stationary postures (hiding/crouching) in TRAPNET.</w:t>
            </w:r>
          </w:p>
        </w:tc>
      </w:tr>
      <w:tr w:rsidR="00FD0F9F" w14:paraId="7A8C084E" w14:textId="77777777" w:rsidTr="00F23424">
        <w:tc>
          <w:tcPr>
            <w:tcW w:w="672" w:type="dxa"/>
            <w:shd w:val="clear" w:color="auto" w:fill="FFFFFF"/>
          </w:tcPr>
          <w:p w14:paraId="07056CF7" w14:textId="77777777" w:rsidR="00FD0F9F" w:rsidRPr="0052190A" w:rsidRDefault="00000000">
            <w:pPr>
              <w:spacing w:after="0" w:line="276" w:lineRule="auto"/>
              <w:jc w:val="center"/>
              <w:rPr>
                <w:sz w:val="16"/>
                <w:szCs w:val="16"/>
              </w:rPr>
            </w:pPr>
            <w:r w:rsidRPr="0052190A">
              <w:rPr>
                <w:rFonts w:ascii="Arial" w:hAnsi="Arial"/>
                <w:color w:val="000000"/>
                <w:sz w:val="16"/>
                <w:szCs w:val="16"/>
              </w:rPr>
              <w:t>08</w:t>
            </w:r>
          </w:p>
        </w:tc>
        <w:tc>
          <w:tcPr>
            <w:tcW w:w="1606" w:type="dxa"/>
            <w:shd w:val="clear" w:color="auto" w:fill="FFFFFF"/>
          </w:tcPr>
          <w:p w14:paraId="7631FA06" w14:textId="77777777" w:rsidR="00FD0F9F" w:rsidRPr="0052190A" w:rsidRDefault="00000000">
            <w:pPr>
              <w:spacing w:after="0" w:line="276" w:lineRule="auto"/>
              <w:rPr>
                <w:sz w:val="16"/>
                <w:szCs w:val="16"/>
              </w:rPr>
            </w:pPr>
            <w:r w:rsidRPr="0052190A">
              <w:rPr>
                <w:rFonts w:ascii="Arial" w:hAnsi="Arial"/>
                <w:color w:val="000000"/>
                <w:sz w:val="16"/>
                <w:szCs w:val="16"/>
              </w:rPr>
              <w:t>Liu et al.</w:t>
            </w:r>
            <w:r w:rsidRPr="0052190A">
              <w:rPr>
                <w:sz w:val="16"/>
                <w:szCs w:val="16"/>
              </w:rPr>
              <w:br/>
            </w:r>
            <w:r w:rsidRPr="0052190A">
              <w:rPr>
                <w:rFonts w:ascii="Arial" w:hAnsi="Arial"/>
                <w:color w:val="000000"/>
                <w:sz w:val="16"/>
                <w:szCs w:val="16"/>
              </w:rPr>
              <w:t>(IEEE Sensors J., 2023)</w:t>
            </w:r>
            <w:r w:rsidRPr="0052190A">
              <w:rPr>
                <w:sz w:val="16"/>
                <w:szCs w:val="16"/>
              </w:rPr>
              <w:br/>
            </w:r>
            <w:r w:rsidRPr="0052190A">
              <w:rPr>
                <w:rFonts w:ascii="Arial" w:hAnsi="Arial"/>
                <w:color w:val="000000"/>
                <w:sz w:val="16"/>
                <w:szCs w:val="16"/>
              </w:rPr>
              <w:t>Human Presence Detection with 24GHz mmWave Radar via Micro-Doppler</w:t>
            </w:r>
          </w:p>
        </w:tc>
        <w:tc>
          <w:tcPr>
            <w:tcW w:w="2238" w:type="dxa"/>
            <w:shd w:val="clear" w:color="auto" w:fill="FFFFFF"/>
          </w:tcPr>
          <w:p w14:paraId="76519E27" w14:textId="77777777" w:rsidR="00FD0F9F" w:rsidRPr="0052190A" w:rsidRDefault="00000000">
            <w:pPr>
              <w:spacing w:after="0" w:line="276" w:lineRule="auto"/>
              <w:rPr>
                <w:sz w:val="16"/>
                <w:szCs w:val="16"/>
              </w:rPr>
            </w:pPr>
            <w:r w:rsidRPr="0052190A">
              <w:rPr>
                <w:rFonts w:ascii="Arial" w:hAnsi="Arial"/>
                <w:color w:val="000000"/>
                <w:sz w:val="16"/>
                <w:szCs w:val="16"/>
              </w:rPr>
              <w:t>24GHz FMCW radar; micro-Doppler FFT for breathing rate extraction; SVM classifier for presence vs. absence; tested at 0.5-8m range under multipath conditions.</w:t>
            </w:r>
          </w:p>
        </w:tc>
        <w:tc>
          <w:tcPr>
            <w:tcW w:w="1997" w:type="dxa"/>
            <w:shd w:val="clear" w:color="auto" w:fill="FFFFFF"/>
          </w:tcPr>
          <w:p w14:paraId="342D469D" w14:textId="77777777" w:rsidR="00FD0F9F" w:rsidRPr="0052190A" w:rsidRDefault="00000000">
            <w:pPr>
              <w:spacing w:after="0" w:line="276" w:lineRule="auto"/>
              <w:rPr>
                <w:sz w:val="16"/>
                <w:szCs w:val="16"/>
              </w:rPr>
            </w:pPr>
            <w:r w:rsidRPr="0052190A">
              <w:rPr>
                <w:rFonts w:ascii="Arial" w:hAnsi="Arial"/>
                <w:color w:val="000000"/>
                <w:sz w:val="16"/>
                <w:szCs w:val="16"/>
              </w:rPr>
              <w:t>Micro-Doppler FFT on 24GHz radar reliably detects stationary humans at 5-8m via chest breathing; robust under multipath and partial occlusion.</w:t>
            </w:r>
          </w:p>
        </w:tc>
        <w:tc>
          <w:tcPr>
            <w:tcW w:w="2268" w:type="dxa"/>
            <w:shd w:val="clear" w:color="auto" w:fill="FFFFFF"/>
          </w:tcPr>
          <w:p w14:paraId="47FAC608" w14:textId="77777777" w:rsidR="00FD0F9F" w:rsidRPr="0052190A" w:rsidRDefault="00000000">
            <w:pPr>
              <w:spacing w:after="0" w:line="276" w:lineRule="auto"/>
              <w:rPr>
                <w:sz w:val="16"/>
                <w:szCs w:val="16"/>
              </w:rPr>
            </w:pPr>
            <w:r w:rsidRPr="0052190A">
              <w:rPr>
                <w:rFonts w:ascii="Arial" w:hAnsi="Arial"/>
                <w:color w:val="000000"/>
                <w:sz w:val="16"/>
                <w:szCs w:val="16"/>
              </w:rPr>
              <w:t>Directly validates LD2410C's 24GHz breathing detection architecture used in TRAPNET; confirms 5mm micro-motion sensing at room-scale indoor ranges.</w:t>
            </w:r>
          </w:p>
        </w:tc>
      </w:tr>
      <w:tr w:rsidR="00FD0F9F" w14:paraId="64C16839" w14:textId="77777777" w:rsidTr="00F23424">
        <w:tc>
          <w:tcPr>
            <w:tcW w:w="672" w:type="dxa"/>
            <w:shd w:val="clear" w:color="auto" w:fill="FFFFFF"/>
          </w:tcPr>
          <w:p w14:paraId="69278BA6" w14:textId="77777777" w:rsidR="00FD0F9F" w:rsidRPr="0052190A" w:rsidRDefault="00000000">
            <w:pPr>
              <w:spacing w:after="0" w:line="276" w:lineRule="auto"/>
              <w:jc w:val="center"/>
              <w:rPr>
                <w:sz w:val="16"/>
                <w:szCs w:val="16"/>
              </w:rPr>
            </w:pPr>
            <w:r w:rsidRPr="0052190A">
              <w:rPr>
                <w:rFonts w:ascii="Arial" w:hAnsi="Arial"/>
                <w:color w:val="000000"/>
                <w:sz w:val="16"/>
                <w:szCs w:val="16"/>
              </w:rPr>
              <w:t>09</w:t>
            </w:r>
          </w:p>
        </w:tc>
        <w:tc>
          <w:tcPr>
            <w:tcW w:w="1606" w:type="dxa"/>
            <w:shd w:val="clear" w:color="auto" w:fill="FFFFFF"/>
          </w:tcPr>
          <w:p w14:paraId="2D254E20" w14:textId="77777777" w:rsidR="00FD0F9F" w:rsidRPr="0052190A" w:rsidRDefault="00000000">
            <w:pPr>
              <w:spacing w:after="0" w:line="276" w:lineRule="auto"/>
              <w:rPr>
                <w:sz w:val="16"/>
                <w:szCs w:val="16"/>
              </w:rPr>
            </w:pPr>
            <w:r w:rsidRPr="0052190A">
              <w:rPr>
                <w:rFonts w:ascii="Arial" w:hAnsi="Arial"/>
                <w:color w:val="000000"/>
                <w:sz w:val="16"/>
                <w:szCs w:val="16"/>
              </w:rPr>
              <w:t>Wang et al.</w:t>
            </w:r>
            <w:r w:rsidRPr="0052190A">
              <w:rPr>
                <w:sz w:val="16"/>
                <w:szCs w:val="16"/>
              </w:rPr>
              <w:br/>
            </w:r>
            <w:r w:rsidRPr="0052190A">
              <w:rPr>
                <w:rFonts w:ascii="Arial" w:hAnsi="Arial"/>
                <w:color w:val="000000"/>
                <w:sz w:val="16"/>
                <w:szCs w:val="16"/>
              </w:rPr>
              <w:t>(IEEE Trans. Ind. Informatics, 2025)</w:t>
            </w:r>
            <w:r w:rsidRPr="0052190A">
              <w:rPr>
                <w:sz w:val="16"/>
                <w:szCs w:val="16"/>
              </w:rPr>
              <w:br/>
            </w:r>
            <w:r w:rsidRPr="0052190A">
              <w:rPr>
                <w:rFonts w:ascii="Arial" w:hAnsi="Arial"/>
                <w:color w:val="000000"/>
                <w:sz w:val="16"/>
                <w:szCs w:val="16"/>
              </w:rPr>
              <w:t>Vital Signs Detection via FMCW MIMO Radar</w:t>
            </w:r>
          </w:p>
        </w:tc>
        <w:tc>
          <w:tcPr>
            <w:tcW w:w="2238" w:type="dxa"/>
            <w:shd w:val="clear" w:color="auto" w:fill="FFFFFF"/>
          </w:tcPr>
          <w:p w14:paraId="0B32EDE8" w14:textId="77777777" w:rsidR="00FD0F9F" w:rsidRPr="0052190A" w:rsidRDefault="00000000">
            <w:pPr>
              <w:spacing w:after="0" w:line="276" w:lineRule="auto"/>
              <w:rPr>
                <w:sz w:val="16"/>
                <w:szCs w:val="16"/>
              </w:rPr>
            </w:pPr>
            <w:r w:rsidRPr="0052190A">
              <w:rPr>
                <w:rFonts w:ascii="Arial" w:hAnsi="Arial"/>
                <w:color w:val="000000"/>
                <w:sz w:val="16"/>
                <w:szCs w:val="16"/>
              </w:rPr>
              <w:t>MIMO FMCW radar with maximum ratio combining; singular spectral analysis + correlation-based IMF selection; FastICA for respiration &amp; heartbeat.</w:t>
            </w:r>
          </w:p>
        </w:tc>
        <w:tc>
          <w:tcPr>
            <w:tcW w:w="1997" w:type="dxa"/>
            <w:shd w:val="clear" w:color="auto" w:fill="FFFFFF"/>
          </w:tcPr>
          <w:p w14:paraId="3BDD8D50" w14:textId="77777777" w:rsidR="00FD0F9F" w:rsidRPr="0052190A" w:rsidRDefault="00000000">
            <w:pPr>
              <w:spacing w:after="0" w:line="276" w:lineRule="auto"/>
              <w:rPr>
                <w:sz w:val="16"/>
                <w:szCs w:val="16"/>
              </w:rPr>
            </w:pPr>
            <w:r w:rsidRPr="0052190A">
              <w:rPr>
                <w:rFonts w:ascii="Arial" w:hAnsi="Arial"/>
                <w:color w:val="000000"/>
                <w:sz w:val="16"/>
                <w:szCs w:val="16"/>
              </w:rPr>
              <w:t>Multi-channel combining significantly enhances vital sign SNR; FMCW radar extracts heartbeat signal even when buried in noise/interference.</w:t>
            </w:r>
          </w:p>
        </w:tc>
        <w:tc>
          <w:tcPr>
            <w:tcW w:w="2268" w:type="dxa"/>
            <w:shd w:val="clear" w:color="auto" w:fill="FFFFFF"/>
          </w:tcPr>
          <w:p w14:paraId="3D82FA19" w14:textId="77777777" w:rsidR="00FD0F9F" w:rsidRPr="0052190A" w:rsidRDefault="00000000">
            <w:pPr>
              <w:spacing w:after="0" w:line="276" w:lineRule="auto"/>
              <w:rPr>
                <w:sz w:val="16"/>
                <w:szCs w:val="16"/>
              </w:rPr>
            </w:pPr>
            <w:r w:rsidRPr="0052190A">
              <w:rPr>
                <w:rFonts w:ascii="Arial" w:hAnsi="Arial"/>
                <w:color w:val="000000"/>
                <w:sz w:val="16"/>
                <w:szCs w:val="16"/>
              </w:rPr>
              <w:t>Use vital sign detection as living-human confirmation layer in TRAPNET radar-based intrusion detection to reduce false alarms.</w:t>
            </w:r>
          </w:p>
        </w:tc>
      </w:tr>
      <w:tr w:rsidR="00FD0F9F" w14:paraId="7A9383EE" w14:textId="77777777" w:rsidTr="00F23424">
        <w:tc>
          <w:tcPr>
            <w:tcW w:w="672" w:type="dxa"/>
            <w:shd w:val="clear" w:color="auto" w:fill="FFFFFF"/>
          </w:tcPr>
          <w:p w14:paraId="6AC8360F" w14:textId="77777777" w:rsidR="00FD0F9F" w:rsidRPr="0052190A" w:rsidRDefault="00000000">
            <w:pPr>
              <w:spacing w:after="0" w:line="276" w:lineRule="auto"/>
              <w:jc w:val="center"/>
              <w:rPr>
                <w:sz w:val="16"/>
                <w:szCs w:val="16"/>
              </w:rPr>
            </w:pPr>
            <w:r w:rsidRPr="0052190A">
              <w:rPr>
                <w:rFonts w:ascii="Arial" w:hAnsi="Arial"/>
                <w:color w:val="000000"/>
                <w:sz w:val="16"/>
                <w:szCs w:val="16"/>
              </w:rPr>
              <w:t>10</w:t>
            </w:r>
          </w:p>
        </w:tc>
        <w:tc>
          <w:tcPr>
            <w:tcW w:w="1606" w:type="dxa"/>
            <w:shd w:val="clear" w:color="auto" w:fill="FFFFFF"/>
          </w:tcPr>
          <w:p w14:paraId="1DCED81C" w14:textId="77777777" w:rsidR="00FD0F9F" w:rsidRPr="0052190A" w:rsidRDefault="00000000">
            <w:pPr>
              <w:spacing w:after="0" w:line="276" w:lineRule="auto"/>
              <w:rPr>
                <w:sz w:val="16"/>
                <w:szCs w:val="16"/>
              </w:rPr>
            </w:pPr>
            <w:r w:rsidRPr="0052190A">
              <w:rPr>
                <w:rFonts w:ascii="Arial" w:hAnsi="Arial"/>
                <w:color w:val="000000"/>
                <w:sz w:val="16"/>
                <w:szCs w:val="16"/>
              </w:rPr>
              <w:t>Vignoli et al.</w:t>
            </w:r>
            <w:r w:rsidRPr="0052190A">
              <w:rPr>
                <w:sz w:val="16"/>
                <w:szCs w:val="16"/>
              </w:rPr>
              <w:br/>
            </w:r>
            <w:r w:rsidRPr="0052190A">
              <w:rPr>
                <w:rFonts w:ascii="Arial" w:hAnsi="Arial"/>
                <w:color w:val="000000"/>
                <w:sz w:val="16"/>
                <w:szCs w:val="16"/>
              </w:rPr>
              <w:t>(IEEE Access, 2025)</w:t>
            </w:r>
            <w:r w:rsidRPr="0052190A">
              <w:rPr>
                <w:sz w:val="16"/>
                <w:szCs w:val="16"/>
              </w:rPr>
              <w:br/>
            </w:r>
            <w:r w:rsidRPr="0052190A">
              <w:rPr>
                <w:rFonts w:ascii="Arial" w:hAnsi="Arial"/>
                <w:color w:val="000000"/>
                <w:sz w:val="16"/>
                <w:szCs w:val="16"/>
              </w:rPr>
              <w:t>Contactless Vital Signs via Multiple 24GHz FMCW Radars</w:t>
            </w:r>
          </w:p>
        </w:tc>
        <w:tc>
          <w:tcPr>
            <w:tcW w:w="2238" w:type="dxa"/>
            <w:shd w:val="clear" w:color="auto" w:fill="FFFFFF"/>
          </w:tcPr>
          <w:p w14:paraId="23456AFD" w14:textId="77777777" w:rsidR="00FD0F9F" w:rsidRPr="0052190A" w:rsidRDefault="00000000">
            <w:pPr>
              <w:spacing w:after="0" w:line="276" w:lineRule="auto"/>
              <w:rPr>
                <w:sz w:val="16"/>
                <w:szCs w:val="16"/>
              </w:rPr>
            </w:pPr>
            <w:r w:rsidRPr="0052190A">
              <w:rPr>
                <w:rFonts w:ascii="Arial" w:hAnsi="Arial"/>
                <w:color w:val="000000"/>
                <w:sz w:val="16"/>
                <w:szCs w:val="16"/>
              </w:rPr>
              <w:t>Multiple SIMO 24GHz FMCW radars; selection combining technique; Bayesian-inspired filtering for real-time heart rate, breathing and apnea detection.</w:t>
            </w:r>
          </w:p>
        </w:tc>
        <w:tc>
          <w:tcPr>
            <w:tcW w:w="1997" w:type="dxa"/>
            <w:shd w:val="clear" w:color="auto" w:fill="FFFFFF"/>
          </w:tcPr>
          <w:p w14:paraId="392623F5" w14:textId="77777777" w:rsidR="00FD0F9F" w:rsidRPr="0052190A" w:rsidRDefault="00000000">
            <w:pPr>
              <w:spacing w:after="0" w:line="276" w:lineRule="auto"/>
              <w:rPr>
                <w:sz w:val="16"/>
                <w:szCs w:val="16"/>
              </w:rPr>
            </w:pPr>
            <w:r w:rsidRPr="0052190A">
              <w:rPr>
                <w:rFonts w:ascii="Arial" w:hAnsi="Arial"/>
                <w:color w:val="000000"/>
                <w:sz w:val="16"/>
                <w:szCs w:val="16"/>
              </w:rPr>
              <w:t>24GHz commercial radar achieves reliable vital sign monitoring; multi-radar setup improves coverage and robustness over single-sensor approach.</w:t>
            </w:r>
          </w:p>
        </w:tc>
        <w:tc>
          <w:tcPr>
            <w:tcW w:w="2268" w:type="dxa"/>
            <w:shd w:val="clear" w:color="auto" w:fill="FFFFFF"/>
          </w:tcPr>
          <w:p w14:paraId="073E42C0" w14:textId="77777777" w:rsidR="00FD0F9F" w:rsidRPr="0052190A" w:rsidRDefault="00000000">
            <w:pPr>
              <w:spacing w:after="0" w:line="276" w:lineRule="auto"/>
              <w:rPr>
                <w:sz w:val="16"/>
                <w:szCs w:val="16"/>
              </w:rPr>
            </w:pPr>
            <w:r w:rsidRPr="0052190A">
              <w:rPr>
                <w:rFonts w:ascii="Arial" w:hAnsi="Arial"/>
                <w:color w:val="000000"/>
                <w:sz w:val="16"/>
                <w:szCs w:val="16"/>
              </w:rPr>
              <w:t>Validates HLK-LD2410 operating band selection; apply 24GHz radar human-presence validation directly to TRAPNET radar module.</w:t>
            </w:r>
          </w:p>
        </w:tc>
      </w:tr>
      <w:tr w:rsidR="00FD0F9F" w14:paraId="44B18298" w14:textId="77777777" w:rsidTr="00F23424">
        <w:tc>
          <w:tcPr>
            <w:tcW w:w="672" w:type="dxa"/>
            <w:shd w:val="clear" w:color="auto" w:fill="FFFFFF"/>
          </w:tcPr>
          <w:p w14:paraId="08394CE8" w14:textId="77777777" w:rsidR="00FD0F9F" w:rsidRPr="0052190A" w:rsidRDefault="00000000">
            <w:pPr>
              <w:spacing w:after="0" w:line="276" w:lineRule="auto"/>
              <w:jc w:val="center"/>
              <w:rPr>
                <w:sz w:val="16"/>
                <w:szCs w:val="16"/>
              </w:rPr>
            </w:pPr>
            <w:r w:rsidRPr="0052190A">
              <w:rPr>
                <w:rFonts w:ascii="Arial" w:hAnsi="Arial"/>
                <w:color w:val="000000"/>
                <w:sz w:val="16"/>
                <w:szCs w:val="16"/>
              </w:rPr>
              <w:t>11</w:t>
            </w:r>
          </w:p>
        </w:tc>
        <w:tc>
          <w:tcPr>
            <w:tcW w:w="1606" w:type="dxa"/>
            <w:shd w:val="clear" w:color="auto" w:fill="FFFFFF"/>
          </w:tcPr>
          <w:p w14:paraId="1948151C" w14:textId="77777777" w:rsidR="00FD0F9F" w:rsidRPr="0052190A" w:rsidRDefault="00000000">
            <w:pPr>
              <w:spacing w:after="0" w:line="276" w:lineRule="auto"/>
              <w:rPr>
                <w:sz w:val="16"/>
                <w:szCs w:val="16"/>
              </w:rPr>
            </w:pPr>
            <w:r w:rsidRPr="0052190A">
              <w:rPr>
                <w:rFonts w:ascii="Arial" w:hAnsi="Arial"/>
                <w:color w:val="000000"/>
                <w:sz w:val="16"/>
                <w:szCs w:val="16"/>
              </w:rPr>
              <w:t>Khan et al.</w:t>
            </w:r>
            <w:r w:rsidRPr="0052190A">
              <w:rPr>
                <w:sz w:val="16"/>
                <w:szCs w:val="16"/>
              </w:rPr>
              <w:br/>
            </w:r>
            <w:r w:rsidRPr="0052190A">
              <w:rPr>
                <w:rFonts w:ascii="Arial" w:hAnsi="Arial"/>
                <w:color w:val="000000"/>
                <w:sz w:val="16"/>
                <w:szCs w:val="16"/>
              </w:rPr>
              <w:t>(IEEE Sensors Journal, 2025)</w:t>
            </w:r>
            <w:r w:rsidRPr="0052190A">
              <w:rPr>
                <w:sz w:val="16"/>
                <w:szCs w:val="16"/>
              </w:rPr>
              <w:br/>
            </w:r>
            <w:r w:rsidRPr="0052190A">
              <w:rPr>
                <w:rFonts w:ascii="Arial" w:hAnsi="Arial"/>
                <w:color w:val="000000"/>
                <w:sz w:val="16"/>
                <w:szCs w:val="16"/>
              </w:rPr>
              <w:t>Contactless Vital Signs on Edge Devices with T-CNN &amp; mmWave Radar</w:t>
            </w:r>
          </w:p>
        </w:tc>
        <w:tc>
          <w:tcPr>
            <w:tcW w:w="2238" w:type="dxa"/>
            <w:shd w:val="clear" w:color="auto" w:fill="FFFFFF"/>
          </w:tcPr>
          <w:p w14:paraId="7D5E88D1" w14:textId="77777777" w:rsidR="00FD0F9F" w:rsidRPr="0052190A" w:rsidRDefault="00000000">
            <w:pPr>
              <w:spacing w:after="0" w:line="276" w:lineRule="auto"/>
              <w:rPr>
                <w:sz w:val="16"/>
                <w:szCs w:val="16"/>
              </w:rPr>
            </w:pPr>
            <w:r w:rsidRPr="0052190A">
              <w:rPr>
                <w:rFonts w:ascii="Arial" w:hAnsi="Arial"/>
                <w:color w:val="000000"/>
                <w:sz w:val="16"/>
                <w:szCs w:val="16"/>
              </w:rPr>
              <w:t>Temporal CNN models for HR and BR estimation from 77GHz FMCW radar time-series; deployed on PYNQ-ZU SoC achieving 12.6ms inference time.</w:t>
            </w:r>
          </w:p>
        </w:tc>
        <w:tc>
          <w:tcPr>
            <w:tcW w:w="1997" w:type="dxa"/>
            <w:shd w:val="clear" w:color="auto" w:fill="FFFFFF"/>
          </w:tcPr>
          <w:p w14:paraId="2EB3BC3A" w14:textId="77777777" w:rsidR="00FD0F9F" w:rsidRPr="0052190A" w:rsidRDefault="00000000">
            <w:pPr>
              <w:spacing w:after="0" w:line="276" w:lineRule="auto"/>
              <w:rPr>
                <w:sz w:val="16"/>
                <w:szCs w:val="16"/>
              </w:rPr>
            </w:pPr>
            <w:r w:rsidRPr="0052190A">
              <w:rPr>
                <w:rFonts w:ascii="Arial" w:hAnsi="Arial"/>
                <w:color w:val="000000"/>
                <w:sz w:val="16"/>
                <w:szCs w:val="16"/>
              </w:rPr>
              <w:t>Edge-deployable vital sign monitoring with low MAE (2.37 bpm HR, 1.18 brpm BR); validates real-time radar processing on embedded hardware.</w:t>
            </w:r>
          </w:p>
        </w:tc>
        <w:tc>
          <w:tcPr>
            <w:tcW w:w="2268" w:type="dxa"/>
            <w:shd w:val="clear" w:color="auto" w:fill="FFFFFF"/>
          </w:tcPr>
          <w:p w14:paraId="4048D21D" w14:textId="77777777" w:rsidR="00FD0F9F" w:rsidRPr="0052190A" w:rsidRDefault="00000000">
            <w:pPr>
              <w:spacing w:after="0" w:line="276" w:lineRule="auto"/>
              <w:rPr>
                <w:sz w:val="16"/>
                <w:szCs w:val="16"/>
              </w:rPr>
            </w:pPr>
            <w:r w:rsidRPr="0052190A">
              <w:rPr>
                <w:rFonts w:ascii="Arial" w:hAnsi="Arial"/>
                <w:color w:val="000000"/>
                <w:sz w:val="16"/>
                <w:szCs w:val="16"/>
              </w:rPr>
              <w:t>Apply edge inference approach to TRAPNET ESP32/RPi Zero 2W platform for on-device radar signal classification without cloud dependency.</w:t>
            </w:r>
          </w:p>
        </w:tc>
      </w:tr>
      <w:tr w:rsidR="00FD0F9F" w14:paraId="1BD63A30" w14:textId="77777777" w:rsidTr="00F23424">
        <w:tc>
          <w:tcPr>
            <w:tcW w:w="672" w:type="dxa"/>
            <w:shd w:val="clear" w:color="auto" w:fill="FFFFFF"/>
          </w:tcPr>
          <w:p w14:paraId="68EBD5D0" w14:textId="77777777" w:rsidR="00FD0F9F" w:rsidRPr="0052190A" w:rsidRDefault="00000000">
            <w:pPr>
              <w:spacing w:after="0" w:line="276" w:lineRule="auto"/>
              <w:jc w:val="center"/>
              <w:rPr>
                <w:sz w:val="16"/>
                <w:szCs w:val="16"/>
              </w:rPr>
            </w:pPr>
            <w:r w:rsidRPr="0052190A">
              <w:rPr>
                <w:rFonts w:ascii="Arial" w:hAnsi="Arial"/>
                <w:color w:val="000000"/>
                <w:sz w:val="16"/>
                <w:szCs w:val="16"/>
              </w:rPr>
              <w:t>12</w:t>
            </w:r>
          </w:p>
        </w:tc>
        <w:tc>
          <w:tcPr>
            <w:tcW w:w="1606" w:type="dxa"/>
            <w:shd w:val="clear" w:color="auto" w:fill="FFFFFF"/>
          </w:tcPr>
          <w:p w14:paraId="3A76692D" w14:textId="77777777" w:rsidR="00FD0F9F" w:rsidRPr="0052190A" w:rsidRDefault="00000000">
            <w:pPr>
              <w:spacing w:after="0" w:line="276" w:lineRule="auto"/>
              <w:rPr>
                <w:sz w:val="16"/>
                <w:szCs w:val="16"/>
              </w:rPr>
            </w:pPr>
            <w:r w:rsidRPr="0052190A">
              <w:rPr>
                <w:rFonts w:ascii="Arial" w:hAnsi="Arial"/>
                <w:color w:val="000000"/>
                <w:sz w:val="16"/>
                <w:szCs w:val="16"/>
              </w:rPr>
              <w:t>Deng &amp; Zhang</w:t>
            </w:r>
            <w:r w:rsidRPr="0052190A">
              <w:rPr>
                <w:sz w:val="16"/>
                <w:szCs w:val="16"/>
              </w:rPr>
              <w:br/>
            </w:r>
            <w:r w:rsidRPr="0052190A">
              <w:rPr>
                <w:rFonts w:ascii="Arial" w:hAnsi="Arial"/>
                <w:color w:val="000000"/>
                <w:sz w:val="16"/>
                <w:szCs w:val="16"/>
              </w:rPr>
              <w:t>(IEEE, 2024)</w:t>
            </w:r>
            <w:r w:rsidRPr="0052190A">
              <w:rPr>
                <w:sz w:val="16"/>
                <w:szCs w:val="16"/>
              </w:rPr>
              <w:br/>
            </w:r>
            <w:r w:rsidRPr="0052190A">
              <w:rPr>
                <w:rFonts w:ascii="Arial" w:hAnsi="Arial"/>
                <w:color w:val="000000"/>
                <w:sz w:val="16"/>
                <w:szCs w:val="16"/>
              </w:rPr>
              <w:t>Non-Contact Heartbeat Detection with mmWave Radar Using Impulse Trains</w:t>
            </w:r>
          </w:p>
        </w:tc>
        <w:tc>
          <w:tcPr>
            <w:tcW w:w="2238" w:type="dxa"/>
            <w:shd w:val="clear" w:color="auto" w:fill="FFFFFF"/>
          </w:tcPr>
          <w:p w14:paraId="6BADAA4D" w14:textId="77777777" w:rsidR="00FD0F9F" w:rsidRPr="0052190A" w:rsidRDefault="00000000">
            <w:pPr>
              <w:spacing w:after="0" w:line="276" w:lineRule="auto"/>
              <w:rPr>
                <w:sz w:val="16"/>
                <w:szCs w:val="16"/>
              </w:rPr>
            </w:pPr>
            <w:r w:rsidRPr="0052190A">
              <w:rPr>
                <w:rFonts w:ascii="Arial" w:hAnsi="Arial"/>
                <w:color w:val="000000"/>
                <w:sz w:val="16"/>
                <w:szCs w:val="16"/>
              </w:rPr>
              <w:t>mmWave radar with range FFT + high-resolution angle estimation; respiration-guided target selection; impulse train modeling for heartbeat extraction.</w:t>
            </w:r>
          </w:p>
        </w:tc>
        <w:tc>
          <w:tcPr>
            <w:tcW w:w="1997" w:type="dxa"/>
            <w:shd w:val="clear" w:color="auto" w:fill="FFFFFF"/>
          </w:tcPr>
          <w:p w14:paraId="006B4CB4" w14:textId="77777777" w:rsidR="00FD0F9F" w:rsidRPr="0052190A" w:rsidRDefault="00000000">
            <w:pPr>
              <w:spacing w:after="0" w:line="276" w:lineRule="auto"/>
              <w:rPr>
                <w:sz w:val="16"/>
                <w:szCs w:val="16"/>
              </w:rPr>
            </w:pPr>
            <w:r w:rsidRPr="0052190A">
              <w:rPr>
                <w:rFonts w:ascii="Arial" w:hAnsi="Arial"/>
                <w:color w:val="000000"/>
                <w:sz w:val="16"/>
                <w:szCs w:val="16"/>
              </w:rPr>
              <w:t>Achieves 3.29% avg heartbeat detection error; confirms mmWave radar sensitivity to sub-cm chest micro-motions even under noise/multi-target.</w:t>
            </w:r>
          </w:p>
        </w:tc>
        <w:tc>
          <w:tcPr>
            <w:tcW w:w="2268" w:type="dxa"/>
            <w:shd w:val="clear" w:color="auto" w:fill="FFFFFF"/>
          </w:tcPr>
          <w:p w14:paraId="2F6A4B44" w14:textId="77777777" w:rsidR="00FD0F9F" w:rsidRPr="0052190A" w:rsidRDefault="00000000">
            <w:pPr>
              <w:spacing w:after="0" w:line="276" w:lineRule="auto"/>
              <w:rPr>
                <w:sz w:val="16"/>
                <w:szCs w:val="16"/>
              </w:rPr>
            </w:pPr>
            <w:r w:rsidRPr="0052190A">
              <w:rPr>
                <w:rFonts w:ascii="Arial" w:hAnsi="Arial"/>
                <w:color w:val="000000"/>
                <w:sz w:val="16"/>
                <w:szCs w:val="16"/>
              </w:rPr>
              <w:t>Apply micro-motion detection capability to confirm living human presence during intrusion; reduces false triggers in TRAPNET security system.</w:t>
            </w:r>
          </w:p>
        </w:tc>
      </w:tr>
      <w:tr w:rsidR="00FD0F9F" w14:paraId="5269F582" w14:textId="77777777" w:rsidTr="00F23424">
        <w:tc>
          <w:tcPr>
            <w:tcW w:w="672" w:type="dxa"/>
            <w:shd w:val="clear" w:color="auto" w:fill="FFFFFF"/>
          </w:tcPr>
          <w:p w14:paraId="0482F12F" w14:textId="77777777" w:rsidR="00FD0F9F" w:rsidRPr="0052190A" w:rsidRDefault="00000000">
            <w:pPr>
              <w:spacing w:after="0" w:line="276" w:lineRule="auto"/>
              <w:jc w:val="center"/>
              <w:rPr>
                <w:sz w:val="16"/>
                <w:szCs w:val="16"/>
              </w:rPr>
            </w:pPr>
            <w:r w:rsidRPr="0052190A">
              <w:rPr>
                <w:rFonts w:ascii="Arial" w:hAnsi="Arial"/>
                <w:color w:val="000000"/>
                <w:sz w:val="16"/>
                <w:szCs w:val="16"/>
              </w:rPr>
              <w:t>13</w:t>
            </w:r>
          </w:p>
        </w:tc>
        <w:tc>
          <w:tcPr>
            <w:tcW w:w="1606" w:type="dxa"/>
            <w:shd w:val="clear" w:color="auto" w:fill="FFFFFF"/>
          </w:tcPr>
          <w:p w14:paraId="2E6B5A93" w14:textId="77777777" w:rsidR="00FD0F9F" w:rsidRPr="0052190A" w:rsidRDefault="00000000">
            <w:pPr>
              <w:spacing w:after="0" w:line="276" w:lineRule="auto"/>
              <w:rPr>
                <w:sz w:val="16"/>
                <w:szCs w:val="16"/>
              </w:rPr>
            </w:pPr>
            <w:r w:rsidRPr="0052190A">
              <w:rPr>
                <w:rFonts w:ascii="Arial" w:hAnsi="Arial"/>
                <w:color w:val="000000"/>
                <w:sz w:val="16"/>
                <w:szCs w:val="16"/>
              </w:rPr>
              <w:t>Balaji et al.</w:t>
            </w:r>
            <w:r w:rsidRPr="0052190A">
              <w:rPr>
                <w:sz w:val="16"/>
                <w:szCs w:val="16"/>
              </w:rPr>
              <w:br/>
            </w:r>
            <w:r w:rsidRPr="0052190A">
              <w:rPr>
                <w:rFonts w:ascii="Arial" w:hAnsi="Arial"/>
                <w:color w:val="000000"/>
                <w:sz w:val="16"/>
                <w:szCs w:val="16"/>
              </w:rPr>
              <w:t>(IEEE, 2023)</w:t>
            </w:r>
            <w:r w:rsidRPr="0052190A">
              <w:rPr>
                <w:sz w:val="16"/>
                <w:szCs w:val="16"/>
              </w:rPr>
              <w:br/>
            </w:r>
            <w:r w:rsidRPr="0052190A">
              <w:rPr>
                <w:rFonts w:ascii="Arial" w:hAnsi="Arial"/>
                <w:color w:val="000000"/>
                <w:sz w:val="16"/>
                <w:szCs w:val="16"/>
              </w:rPr>
              <w:t>Intruder Alert System in Smart Home Based on IoT</w:t>
            </w:r>
          </w:p>
        </w:tc>
        <w:tc>
          <w:tcPr>
            <w:tcW w:w="2238" w:type="dxa"/>
            <w:shd w:val="clear" w:color="auto" w:fill="FFFFFF"/>
          </w:tcPr>
          <w:p w14:paraId="677E87F6" w14:textId="77777777" w:rsidR="00FD0F9F" w:rsidRPr="0052190A" w:rsidRDefault="00000000">
            <w:pPr>
              <w:spacing w:after="0" w:line="276" w:lineRule="auto"/>
              <w:rPr>
                <w:sz w:val="16"/>
                <w:szCs w:val="16"/>
              </w:rPr>
            </w:pPr>
            <w:r w:rsidRPr="0052190A">
              <w:rPr>
                <w:rFonts w:ascii="Arial" w:hAnsi="Arial"/>
                <w:color w:val="000000"/>
                <w:sz w:val="16"/>
                <w:szCs w:val="16"/>
              </w:rPr>
              <w:t>PIR sensor + Raspberry Pi 3 + webcam; motion-triggered image capture; frame comparison for motion detection; call and email alerts to owner.</w:t>
            </w:r>
          </w:p>
        </w:tc>
        <w:tc>
          <w:tcPr>
            <w:tcW w:w="1997" w:type="dxa"/>
            <w:shd w:val="clear" w:color="auto" w:fill="FFFFFF"/>
          </w:tcPr>
          <w:p w14:paraId="7C32E6A8" w14:textId="77777777" w:rsidR="00FD0F9F" w:rsidRPr="0052190A" w:rsidRDefault="00000000">
            <w:pPr>
              <w:spacing w:after="0" w:line="276" w:lineRule="auto"/>
              <w:rPr>
                <w:sz w:val="16"/>
                <w:szCs w:val="16"/>
              </w:rPr>
            </w:pPr>
            <w:r w:rsidRPr="0052190A">
              <w:rPr>
                <w:rFonts w:ascii="Arial" w:hAnsi="Arial"/>
                <w:color w:val="000000"/>
                <w:sz w:val="16"/>
                <w:szCs w:val="16"/>
              </w:rPr>
              <w:t>PIR-based detection misses stationary intruders; CCTV only records without active feedback; IoT alerts improve response time significantly.</w:t>
            </w:r>
          </w:p>
        </w:tc>
        <w:tc>
          <w:tcPr>
            <w:tcW w:w="2268" w:type="dxa"/>
            <w:shd w:val="clear" w:color="auto" w:fill="FFFFFF"/>
          </w:tcPr>
          <w:p w14:paraId="47C7ADF9" w14:textId="77777777" w:rsidR="00FD0F9F" w:rsidRPr="0052190A" w:rsidRDefault="00000000">
            <w:pPr>
              <w:spacing w:after="0" w:line="276" w:lineRule="auto"/>
              <w:rPr>
                <w:sz w:val="16"/>
                <w:szCs w:val="16"/>
              </w:rPr>
            </w:pPr>
            <w:r w:rsidRPr="0052190A">
              <w:rPr>
                <w:rFonts w:ascii="Arial" w:hAnsi="Arial"/>
                <w:color w:val="000000"/>
                <w:sz w:val="16"/>
                <w:szCs w:val="16"/>
              </w:rPr>
              <w:t>Replace PIR with mmWave radar for stationary-intruder detection; add solenoid door lock physical containment beyond alert-only response.</w:t>
            </w:r>
          </w:p>
        </w:tc>
      </w:tr>
      <w:tr w:rsidR="00FD0F9F" w14:paraId="2A6CFE66" w14:textId="77777777" w:rsidTr="00F23424">
        <w:tc>
          <w:tcPr>
            <w:tcW w:w="672" w:type="dxa"/>
            <w:shd w:val="clear" w:color="auto" w:fill="FFFFFF"/>
          </w:tcPr>
          <w:p w14:paraId="45FC6414" w14:textId="77777777" w:rsidR="00FD0F9F" w:rsidRPr="0052190A" w:rsidRDefault="00000000">
            <w:pPr>
              <w:spacing w:after="0" w:line="276" w:lineRule="auto"/>
              <w:jc w:val="center"/>
              <w:rPr>
                <w:sz w:val="16"/>
                <w:szCs w:val="16"/>
              </w:rPr>
            </w:pPr>
            <w:r w:rsidRPr="0052190A">
              <w:rPr>
                <w:rFonts w:ascii="Arial" w:hAnsi="Arial"/>
                <w:color w:val="000000"/>
                <w:sz w:val="16"/>
                <w:szCs w:val="16"/>
              </w:rPr>
              <w:t>14</w:t>
            </w:r>
          </w:p>
        </w:tc>
        <w:tc>
          <w:tcPr>
            <w:tcW w:w="1606" w:type="dxa"/>
            <w:shd w:val="clear" w:color="auto" w:fill="FFFFFF"/>
          </w:tcPr>
          <w:p w14:paraId="7E9823A9" w14:textId="77777777" w:rsidR="00FD0F9F" w:rsidRPr="0052190A" w:rsidRDefault="00000000">
            <w:pPr>
              <w:spacing w:after="0" w:line="276" w:lineRule="auto"/>
              <w:rPr>
                <w:sz w:val="16"/>
                <w:szCs w:val="16"/>
              </w:rPr>
            </w:pPr>
            <w:r w:rsidRPr="0052190A">
              <w:rPr>
                <w:rFonts w:ascii="Arial" w:hAnsi="Arial"/>
                <w:color w:val="000000"/>
                <w:sz w:val="16"/>
                <w:szCs w:val="16"/>
              </w:rPr>
              <w:t>Kumar et al.</w:t>
            </w:r>
            <w:r w:rsidRPr="0052190A">
              <w:rPr>
                <w:sz w:val="16"/>
                <w:szCs w:val="16"/>
              </w:rPr>
              <w:br/>
            </w:r>
            <w:r w:rsidRPr="0052190A">
              <w:rPr>
                <w:rFonts w:ascii="Arial" w:hAnsi="Arial"/>
                <w:color w:val="000000"/>
                <w:sz w:val="16"/>
                <w:szCs w:val="16"/>
              </w:rPr>
              <w:t>(IEEE, 2024)</w:t>
            </w:r>
            <w:r w:rsidRPr="0052190A">
              <w:rPr>
                <w:sz w:val="16"/>
                <w:szCs w:val="16"/>
              </w:rPr>
              <w:br/>
            </w:r>
            <w:r w:rsidRPr="0052190A">
              <w:rPr>
                <w:rFonts w:ascii="Arial" w:hAnsi="Arial"/>
                <w:color w:val="000000"/>
                <w:sz w:val="16"/>
                <w:szCs w:val="16"/>
              </w:rPr>
              <w:t>IoT-Enabled Smart Door Lock with RFID, OTP &amp; Intrusion Detection</w:t>
            </w:r>
          </w:p>
        </w:tc>
        <w:tc>
          <w:tcPr>
            <w:tcW w:w="2238" w:type="dxa"/>
            <w:shd w:val="clear" w:color="auto" w:fill="FFFFFF"/>
          </w:tcPr>
          <w:p w14:paraId="2D9D06C7" w14:textId="77777777" w:rsidR="00FD0F9F" w:rsidRPr="0052190A" w:rsidRDefault="00000000">
            <w:pPr>
              <w:spacing w:after="0" w:line="276" w:lineRule="auto"/>
              <w:rPr>
                <w:sz w:val="16"/>
                <w:szCs w:val="16"/>
              </w:rPr>
            </w:pPr>
            <w:r w:rsidRPr="0052190A">
              <w:rPr>
                <w:rFonts w:ascii="Arial" w:hAnsi="Arial"/>
                <w:color w:val="000000"/>
                <w:sz w:val="16"/>
                <w:szCs w:val="16"/>
              </w:rPr>
              <w:t>RFID + OTP dual-factor authentication; PIR motion sensor for intrusion detection; cloud IoT notifications; solenoid-actuated lock mechanism.</w:t>
            </w:r>
          </w:p>
        </w:tc>
        <w:tc>
          <w:tcPr>
            <w:tcW w:w="1997" w:type="dxa"/>
            <w:shd w:val="clear" w:color="auto" w:fill="FFFFFF"/>
          </w:tcPr>
          <w:p w14:paraId="7C19C7D9" w14:textId="77777777" w:rsidR="00FD0F9F" w:rsidRPr="0052190A" w:rsidRDefault="00000000">
            <w:pPr>
              <w:spacing w:after="0" w:line="276" w:lineRule="auto"/>
              <w:rPr>
                <w:sz w:val="16"/>
                <w:szCs w:val="16"/>
              </w:rPr>
            </w:pPr>
            <w:r w:rsidRPr="0052190A">
              <w:rPr>
                <w:rFonts w:ascii="Arial" w:hAnsi="Arial"/>
                <w:color w:val="000000"/>
                <w:sz w:val="16"/>
                <w:szCs w:val="16"/>
              </w:rPr>
              <w:t>97% authentication success; 90% intrusion detection accuracy; 0.8s RFID latency; demonstrates IoT door lock feasibility at low cost.</w:t>
            </w:r>
          </w:p>
        </w:tc>
        <w:tc>
          <w:tcPr>
            <w:tcW w:w="2268" w:type="dxa"/>
            <w:shd w:val="clear" w:color="auto" w:fill="FFFFFF"/>
          </w:tcPr>
          <w:p w14:paraId="0414BB95" w14:textId="77777777" w:rsidR="00FD0F9F" w:rsidRPr="0052190A" w:rsidRDefault="00000000">
            <w:pPr>
              <w:spacing w:after="0" w:line="276" w:lineRule="auto"/>
              <w:rPr>
                <w:sz w:val="16"/>
                <w:szCs w:val="16"/>
              </w:rPr>
            </w:pPr>
            <w:r w:rsidRPr="0052190A">
              <w:rPr>
                <w:rFonts w:ascii="Arial" w:hAnsi="Arial"/>
                <w:color w:val="000000"/>
                <w:sz w:val="16"/>
                <w:szCs w:val="16"/>
              </w:rPr>
              <w:t>Replace PIR with mmWave radar; add autonomous lock trigger on radar detection instead of relying solely on manual RFID/OTP unlock.</w:t>
            </w:r>
          </w:p>
        </w:tc>
      </w:tr>
      <w:tr w:rsidR="00FD0F9F" w14:paraId="7BCA1D98" w14:textId="77777777" w:rsidTr="00F23424">
        <w:tc>
          <w:tcPr>
            <w:tcW w:w="672" w:type="dxa"/>
            <w:shd w:val="clear" w:color="auto" w:fill="FFFFFF"/>
          </w:tcPr>
          <w:p w14:paraId="32685C88" w14:textId="77777777" w:rsidR="00FD0F9F" w:rsidRPr="0052190A" w:rsidRDefault="00000000">
            <w:pPr>
              <w:spacing w:after="0" w:line="276" w:lineRule="auto"/>
              <w:jc w:val="center"/>
              <w:rPr>
                <w:sz w:val="16"/>
                <w:szCs w:val="16"/>
              </w:rPr>
            </w:pPr>
            <w:r w:rsidRPr="0052190A">
              <w:rPr>
                <w:rFonts w:ascii="Arial" w:hAnsi="Arial"/>
                <w:color w:val="000000"/>
                <w:sz w:val="16"/>
                <w:szCs w:val="16"/>
              </w:rPr>
              <w:t>15</w:t>
            </w:r>
          </w:p>
        </w:tc>
        <w:tc>
          <w:tcPr>
            <w:tcW w:w="1606" w:type="dxa"/>
            <w:shd w:val="clear" w:color="auto" w:fill="FFFFFF"/>
          </w:tcPr>
          <w:p w14:paraId="68B2A033" w14:textId="77777777" w:rsidR="00FD0F9F" w:rsidRPr="0052190A" w:rsidRDefault="00000000">
            <w:pPr>
              <w:spacing w:after="0" w:line="276" w:lineRule="auto"/>
              <w:rPr>
                <w:sz w:val="16"/>
                <w:szCs w:val="16"/>
              </w:rPr>
            </w:pPr>
            <w:r w:rsidRPr="0052190A">
              <w:rPr>
                <w:rFonts w:ascii="Arial" w:hAnsi="Arial"/>
                <w:color w:val="000000"/>
                <w:sz w:val="16"/>
                <w:szCs w:val="16"/>
              </w:rPr>
              <w:t>Suresh K et al.</w:t>
            </w:r>
            <w:r w:rsidRPr="0052190A">
              <w:rPr>
                <w:sz w:val="16"/>
                <w:szCs w:val="16"/>
              </w:rPr>
              <w:br/>
            </w:r>
            <w:r w:rsidRPr="0052190A">
              <w:rPr>
                <w:rFonts w:ascii="Arial" w:hAnsi="Arial"/>
                <w:color w:val="000000"/>
                <w:sz w:val="16"/>
                <w:szCs w:val="16"/>
              </w:rPr>
              <w:t>(IEEE, 2024)</w:t>
            </w:r>
            <w:r w:rsidRPr="0052190A">
              <w:rPr>
                <w:sz w:val="16"/>
                <w:szCs w:val="16"/>
              </w:rPr>
              <w:br/>
            </w:r>
            <w:r w:rsidRPr="0052190A">
              <w:rPr>
                <w:rFonts w:ascii="Arial" w:hAnsi="Arial"/>
                <w:color w:val="000000"/>
                <w:sz w:val="16"/>
                <w:szCs w:val="16"/>
              </w:rPr>
              <w:t xml:space="preserve">Real-Time </w:t>
            </w:r>
            <w:r w:rsidRPr="0052190A">
              <w:rPr>
                <w:rFonts w:ascii="Arial" w:hAnsi="Arial"/>
                <w:color w:val="000000"/>
                <w:sz w:val="16"/>
                <w:szCs w:val="16"/>
              </w:rPr>
              <w:lastRenderedPageBreak/>
              <w:t>Intrusion Detection for IoT Networks Using Machine Learning</w:t>
            </w:r>
          </w:p>
        </w:tc>
        <w:tc>
          <w:tcPr>
            <w:tcW w:w="2238" w:type="dxa"/>
            <w:shd w:val="clear" w:color="auto" w:fill="FFFFFF"/>
          </w:tcPr>
          <w:p w14:paraId="27B8B9B8" w14:textId="77777777" w:rsidR="00FD0F9F" w:rsidRPr="0052190A" w:rsidRDefault="00000000">
            <w:pPr>
              <w:spacing w:after="0" w:line="276" w:lineRule="auto"/>
              <w:rPr>
                <w:sz w:val="16"/>
                <w:szCs w:val="16"/>
              </w:rPr>
            </w:pPr>
            <w:r w:rsidRPr="0052190A">
              <w:rPr>
                <w:rFonts w:ascii="Arial" w:hAnsi="Arial"/>
                <w:color w:val="000000"/>
                <w:sz w:val="16"/>
                <w:szCs w:val="16"/>
              </w:rPr>
              <w:lastRenderedPageBreak/>
              <w:t xml:space="preserve">IDS for IoT networks using Random Forest ML; Wireshark-based network </w:t>
            </w:r>
            <w:r w:rsidRPr="0052190A">
              <w:rPr>
                <w:rFonts w:ascii="Arial" w:hAnsi="Arial"/>
                <w:color w:val="000000"/>
                <w:sz w:val="16"/>
                <w:szCs w:val="16"/>
              </w:rPr>
              <w:lastRenderedPageBreak/>
              <w:t>traffic capture on local WiFi testbed; real-time anomaly classification.</w:t>
            </w:r>
          </w:p>
        </w:tc>
        <w:tc>
          <w:tcPr>
            <w:tcW w:w="1997" w:type="dxa"/>
            <w:shd w:val="clear" w:color="auto" w:fill="FFFFFF"/>
          </w:tcPr>
          <w:p w14:paraId="74B97E9D" w14:textId="77777777" w:rsidR="00FD0F9F" w:rsidRPr="0052190A" w:rsidRDefault="00000000">
            <w:pPr>
              <w:spacing w:after="0" w:line="276" w:lineRule="auto"/>
              <w:rPr>
                <w:sz w:val="16"/>
                <w:szCs w:val="16"/>
              </w:rPr>
            </w:pPr>
            <w:r w:rsidRPr="0052190A">
              <w:rPr>
                <w:rFonts w:ascii="Arial" w:hAnsi="Arial"/>
                <w:color w:val="000000"/>
                <w:sz w:val="16"/>
                <w:szCs w:val="16"/>
              </w:rPr>
              <w:lastRenderedPageBreak/>
              <w:t xml:space="preserve">Random Forest IDS provides scalable intelligent detection; </w:t>
            </w:r>
            <w:r w:rsidRPr="0052190A">
              <w:rPr>
                <w:rFonts w:ascii="Arial" w:hAnsi="Arial"/>
                <w:color w:val="000000"/>
                <w:sz w:val="16"/>
                <w:szCs w:val="16"/>
              </w:rPr>
              <w:lastRenderedPageBreak/>
              <w:t>highlights need for multi-layer security beyond network-only monitoring approaches.</w:t>
            </w:r>
          </w:p>
        </w:tc>
        <w:tc>
          <w:tcPr>
            <w:tcW w:w="2268" w:type="dxa"/>
            <w:shd w:val="clear" w:color="auto" w:fill="FFFFFF"/>
          </w:tcPr>
          <w:p w14:paraId="0B3B44C6" w14:textId="77777777" w:rsidR="00FD0F9F" w:rsidRPr="0052190A" w:rsidRDefault="00000000">
            <w:pPr>
              <w:spacing w:after="0" w:line="276" w:lineRule="auto"/>
              <w:rPr>
                <w:sz w:val="16"/>
                <w:szCs w:val="16"/>
              </w:rPr>
            </w:pPr>
            <w:r w:rsidRPr="0052190A">
              <w:rPr>
                <w:rFonts w:ascii="Arial" w:hAnsi="Arial"/>
                <w:color w:val="000000"/>
                <w:sz w:val="16"/>
                <w:szCs w:val="16"/>
              </w:rPr>
              <w:lastRenderedPageBreak/>
              <w:t xml:space="preserve">Complement network-layer IDS with physical intrusion detection using mmWave </w:t>
            </w:r>
            <w:r w:rsidRPr="0052190A">
              <w:rPr>
                <w:rFonts w:ascii="Arial" w:hAnsi="Arial"/>
                <w:color w:val="000000"/>
                <w:sz w:val="16"/>
                <w:szCs w:val="16"/>
              </w:rPr>
              <w:lastRenderedPageBreak/>
              <w:t>radar + camera fusion for comprehensive security coverage.</w:t>
            </w:r>
          </w:p>
        </w:tc>
      </w:tr>
      <w:tr w:rsidR="00FD0F9F" w14:paraId="57A33125" w14:textId="77777777" w:rsidTr="00F23424">
        <w:tc>
          <w:tcPr>
            <w:tcW w:w="672" w:type="dxa"/>
            <w:shd w:val="clear" w:color="auto" w:fill="FFFFFF"/>
          </w:tcPr>
          <w:p w14:paraId="13DE3CDE" w14:textId="77777777" w:rsidR="00FD0F9F" w:rsidRPr="0052190A" w:rsidRDefault="00000000">
            <w:pPr>
              <w:spacing w:after="0" w:line="276" w:lineRule="auto"/>
              <w:jc w:val="center"/>
              <w:rPr>
                <w:sz w:val="16"/>
                <w:szCs w:val="16"/>
              </w:rPr>
            </w:pPr>
            <w:r w:rsidRPr="0052190A">
              <w:rPr>
                <w:rFonts w:ascii="Arial" w:hAnsi="Arial"/>
                <w:color w:val="000000"/>
                <w:sz w:val="16"/>
                <w:szCs w:val="16"/>
              </w:rPr>
              <w:lastRenderedPageBreak/>
              <w:t>16</w:t>
            </w:r>
          </w:p>
        </w:tc>
        <w:tc>
          <w:tcPr>
            <w:tcW w:w="1606" w:type="dxa"/>
            <w:shd w:val="clear" w:color="auto" w:fill="FFFFFF"/>
          </w:tcPr>
          <w:p w14:paraId="4FD1D2CF" w14:textId="77777777" w:rsidR="00FD0F9F" w:rsidRPr="0052190A" w:rsidRDefault="00000000">
            <w:pPr>
              <w:spacing w:after="0" w:line="276" w:lineRule="auto"/>
              <w:rPr>
                <w:sz w:val="16"/>
                <w:szCs w:val="16"/>
              </w:rPr>
            </w:pPr>
            <w:r w:rsidRPr="0052190A">
              <w:rPr>
                <w:rFonts w:ascii="Arial" w:hAnsi="Arial"/>
                <w:color w:val="000000"/>
                <w:sz w:val="16"/>
                <w:szCs w:val="16"/>
              </w:rPr>
              <w:t>Karanth et al.</w:t>
            </w:r>
            <w:r w:rsidRPr="0052190A">
              <w:rPr>
                <w:sz w:val="16"/>
                <w:szCs w:val="16"/>
              </w:rPr>
              <w:br/>
            </w:r>
            <w:r w:rsidRPr="0052190A">
              <w:rPr>
                <w:rFonts w:ascii="Arial" w:hAnsi="Arial"/>
                <w:color w:val="000000"/>
                <w:sz w:val="16"/>
                <w:szCs w:val="16"/>
              </w:rPr>
              <w:t>(IEEE, 2024)</w:t>
            </w:r>
            <w:r w:rsidRPr="0052190A">
              <w:rPr>
                <w:sz w:val="16"/>
                <w:szCs w:val="16"/>
              </w:rPr>
              <w:br/>
            </w:r>
            <w:r w:rsidRPr="0052190A">
              <w:rPr>
                <w:rFonts w:ascii="Arial" w:hAnsi="Arial"/>
                <w:color w:val="000000"/>
                <w:sz w:val="16"/>
                <w:szCs w:val="16"/>
              </w:rPr>
              <w:t>AI &amp; IoT-Based Intrusion Detection System for Smart Home Security</w:t>
            </w:r>
          </w:p>
        </w:tc>
        <w:tc>
          <w:tcPr>
            <w:tcW w:w="2238" w:type="dxa"/>
            <w:shd w:val="clear" w:color="auto" w:fill="FFFFFF"/>
          </w:tcPr>
          <w:p w14:paraId="3F9137F3" w14:textId="77777777" w:rsidR="00FD0F9F" w:rsidRPr="0052190A" w:rsidRDefault="00000000">
            <w:pPr>
              <w:spacing w:after="0" w:line="276" w:lineRule="auto"/>
              <w:rPr>
                <w:sz w:val="16"/>
                <w:szCs w:val="16"/>
              </w:rPr>
            </w:pPr>
            <w:r w:rsidRPr="0052190A">
              <w:rPr>
                <w:rFonts w:ascii="Arial" w:hAnsi="Arial"/>
                <w:color w:val="000000"/>
                <w:sz w:val="16"/>
                <w:szCs w:val="16"/>
              </w:rPr>
              <w:t>ML-driven network IDS for IoT smart homes; real-time data analysis and anomaly detection to identify and prevent cyber threats in IoT networks.</w:t>
            </w:r>
          </w:p>
        </w:tc>
        <w:tc>
          <w:tcPr>
            <w:tcW w:w="1997" w:type="dxa"/>
            <w:shd w:val="clear" w:color="auto" w:fill="FFFFFF"/>
          </w:tcPr>
          <w:p w14:paraId="411C3C92" w14:textId="77777777" w:rsidR="00FD0F9F" w:rsidRPr="0052190A" w:rsidRDefault="00000000">
            <w:pPr>
              <w:spacing w:after="0" w:line="276" w:lineRule="auto"/>
              <w:rPr>
                <w:sz w:val="16"/>
                <w:szCs w:val="16"/>
              </w:rPr>
            </w:pPr>
            <w:r w:rsidRPr="0052190A">
              <w:rPr>
                <w:rFonts w:ascii="Arial" w:hAnsi="Arial"/>
                <w:color w:val="000000"/>
                <w:sz w:val="16"/>
                <w:szCs w:val="16"/>
              </w:rPr>
              <w:t>High accuracy rate with rapid response time; superior to traditional techniques; highlights IoT device security vulnerabilities by design.</w:t>
            </w:r>
          </w:p>
        </w:tc>
        <w:tc>
          <w:tcPr>
            <w:tcW w:w="2268" w:type="dxa"/>
            <w:shd w:val="clear" w:color="auto" w:fill="FFFFFF"/>
          </w:tcPr>
          <w:p w14:paraId="734C77F7" w14:textId="77777777" w:rsidR="00FD0F9F" w:rsidRPr="0052190A" w:rsidRDefault="00000000">
            <w:pPr>
              <w:spacing w:after="0" w:line="276" w:lineRule="auto"/>
              <w:rPr>
                <w:sz w:val="16"/>
                <w:szCs w:val="16"/>
              </w:rPr>
            </w:pPr>
            <w:r w:rsidRPr="0052190A">
              <w:rPr>
                <w:rFonts w:ascii="Arial" w:hAnsi="Arial"/>
                <w:color w:val="000000"/>
                <w:sz w:val="16"/>
                <w:szCs w:val="16"/>
              </w:rPr>
              <w:t>Combine network-level IDS with TRAPNET physical intrusion detection using radar-vision fusion for layered smart-home security.</w:t>
            </w:r>
          </w:p>
        </w:tc>
      </w:tr>
      <w:tr w:rsidR="00FD0F9F" w14:paraId="558D8412" w14:textId="77777777" w:rsidTr="00F23424">
        <w:tc>
          <w:tcPr>
            <w:tcW w:w="672" w:type="dxa"/>
            <w:shd w:val="clear" w:color="auto" w:fill="FFFFFF"/>
          </w:tcPr>
          <w:p w14:paraId="2AA1405E" w14:textId="77777777" w:rsidR="00FD0F9F" w:rsidRPr="0052190A" w:rsidRDefault="00000000">
            <w:pPr>
              <w:spacing w:after="0" w:line="276" w:lineRule="auto"/>
              <w:jc w:val="center"/>
              <w:rPr>
                <w:sz w:val="16"/>
                <w:szCs w:val="16"/>
              </w:rPr>
            </w:pPr>
            <w:r w:rsidRPr="0052190A">
              <w:rPr>
                <w:rFonts w:ascii="Arial" w:hAnsi="Arial"/>
                <w:color w:val="000000"/>
                <w:sz w:val="16"/>
                <w:szCs w:val="16"/>
              </w:rPr>
              <w:t>17</w:t>
            </w:r>
          </w:p>
        </w:tc>
        <w:tc>
          <w:tcPr>
            <w:tcW w:w="1606" w:type="dxa"/>
            <w:shd w:val="clear" w:color="auto" w:fill="FFFFFF"/>
          </w:tcPr>
          <w:p w14:paraId="072F2D85" w14:textId="77777777" w:rsidR="00FD0F9F" w:rsidRPr="0052190A" w:rsidRDefault="00000000">
            <w:pPr>
              <w:spacing w:after="0" w:line="276" w:lineRule="auto"/>
              <w:rPr>
                <w:sz w:val="16"/>
                <w:szCs w:val="16"/>
              </w:rPr>
            </w:pPr>
            <w:r w:rsidRPr="0052190A">
              <w:rPr>
                <w:rFonts w:ascii="Arial" w:hAnsi="Arial"/>
                <w:color w:val="000000"/>
                <w:sz w:val="16"/>
                <w:szCs w:val="16"/>
              </w:rPr>
              <w:t>Nair et al.</w:t>
            </w:r>
            <w:r w:rsidRPr="0052190A">
              <w:rPr>
                <w:sz w:val="16"/>
                <w:szCs w:val="16"/>
              </w:rPr>
              <w:br/>
            </w:r>
            <w:r w:rsidRPr="0052190A">
              <w:rPr>
                <w:rFonts w:ascii="Arial" w:hAnsi="Arial"/>
                <w:color w:val="000000"/>
                <w:sz w:val="16"/>
                <w:szCs w:val="16"/>
              </w:rPr>
              <w:t>(IEEE Systems Journal, 2025)</w:t>
            </w:r>
            <w:r w:rsidRPr="0052190A">
              <w:rPr>
                <w:sz w:val="16"/>
                <w:szCs w:val="16"/>
              </w:rPr>
              <w:br/>
            </w:r>
            <w:r w:rsidRPr="0052190A">
              <w:rPr>
                <w:rFonts w:ascii="Arial" w:hAnsi="Arial"/>
                <w:color w:val="000000"/>
                <w:sz w:val="16"/>
                <w:szCs w:val="16"/>
              </w:rPr>
              <w:t>Emergency Alert System via Compact IoT-Based Safety Device</w:t>
            </w:r>
          </w:p>
        </w:tc>
        <w:tc>
          <w:tcPr>
            <w:tcW w:w="2238" w:type="dxa"/>
            <w:shd w:val="clear" w:color="auto" w:fill="FFFFFF"/>
          </w:tcPr>
          <w:p w14:paraId="37F1F2DA" w14:textId="77777777" w:rsidR="00FD0F9F" w:rsidRPr="0052190A" w:rsidRDefault="00000000">
            <w:pPr>
              <w:spacing w:after="0" w:line="276" w:lineRule="auto"/>
              <w:rPr>
                <w:sz w:val="16"/>
                <w:szCs w:val="16"/>
              </w:rPr>
            </w:pPr>
            <w:r w:rsidRPr="0052190A">
              <w:rPr>
                <w:rFonts w:ascii="Arial" w:hAnsi="Arial"/>
                <w:color w:val="000000"/>
                <w:sz w:val="16"/>
                <w:szCs w:val="16"/>
              </w:rPr>
              <w:t>ESP32-CAM + GPS + GSM wearable; panic button triggers SMS, location sharing, photo capture; Wi-Fi or GSM alert delivery to contacts.</w:t>
            </w:r>
          </w:p>
        </w:tc>
        <w:tc>
          <w:tcPr>
            <w:tcW w:w="1997" w:type="dxa"/>
            <w:shd w:val="clear" w:color="auto" w:fill="FFFFFF"/>
          </w:tcPr>
          <w:p w14:paraId="57FE5D20" w14:textId="77777777" w:rsidR="00FD0F9F" w:rsidRPr="0052190A" w:rsidRDefault="00000000">
            <w:pPr>
              <w:spacing w:after="0" w:line="276" w:lineRule="auto"/>
              <w:rPr>
                <w:sz w:val="16"/>
                <w:szCs w:val="16"/>
              </w:rPr>
            </w:pPr>
            <w:r w:rsidRPr="0052190A">
              <w:rPr>
                <w:rFonts w:ascii="Arial" w:hAnsi="Arial"/>
                <w:color w:val="000000"/>
                <w:sz w:val="16"/>
                <w:szCs w:val="16"/>
              </w:rPr>
              <w:t>Manual activation only - no autonomous detection or physical containment; validates ESP32 + GPS + GSM hardware combination for alerts.</w:t>
            </w:r>
          </w:p>
        </w:tc>
        <w:tc>
          <w:tcPr>
            <w:tcW w:w="2268" w:type="dxa"/>
            <w:shd w:val="clear" w:color="auto" w:fill="FFFFFF"/>
          </w:tcPr>
          <w:p w14:paraId="54477CD9" w14:textId="77777777" w:rsidR="00FD0F9F" w:rsidRPr="0052190A" w:rsidRDefault="00000000">
            <w:pPr>
              <w:spacing w:after="0" w:line="276" w:lineRule="auto"/>
              <w:rPr>
                <w:sz w:val="16"/>
                <w:szCs w:val="16"/>
              </w:rPr>
            </w:pPr>
            <w:r w:rsidRPr="0052190A">
              <w:rPr>
                <w:rFonts w:ascii="Arial" w:hAnsi="Arial"/>
                <w:color w:val="000000"/>
                <w:sz w:val="16"/>
                <w:szCs w:val="16"/>
              </w:rPr>
              <w:t>Apply GPS-GSM telemetry to autonomous stolen asset tracking in TRAPNET V2; remove manual trigger with radar-based auto-detection.</w:t>
            </w:r>
          </w:p>
        </w:tc>
      </w:tr>
      <w:tr w:rsidR="00FD0F9F" w14:paraId="6524A77A" w14:textId="77777777" w:rsidTr="00F23424">
        <w:tc>
          <w:tcPr>
            <w:tcW w:w="672" w:type="dxa"/>
            <w:shd w:val="clear" w:color="auto" w:fill="FFFFFF"/>
          </w:tcPr>
          <w:p w14:paraId="31108E51" w14:textId="77777777" w:rsidR="00FD0F9F" w:rsidRPr="0052190A" w:rsidRDefault="00000000">
            <w:pPr>
              <w:spacing w:after="0" w:line="276" w:lineRule="auto"/>
              <w:jc w:val="center"/>
              <w:rPr>
                <w:sz w:val="16"/>
                <w:szCs w:val="16"/>
              </w:rPr>
            </w:pPr>
            <w:r w:rsidRPr="0052190A">
              <w:rPr>
                <w:rFonts w:ascii="Arial" w:hAnsi="Arial"/>
                <w:color w:val="000000"/>
                <w:sz w:val="16"/>
                <w:szCs w:val="16"/>
              </w:rPr>
              <w:t>18</w:t>
            </w:r>
          </w:p>
        </w:tc>
        <w:tc>
          <w:tcPr>
            <w:tcW w:w="1606" w:type="dxa"/>
            <w:shd w:val="clear" w:color="auto" w:fill="FFFFFF"/>
          </w:tcPr>
          <w:p w14:paraId="633082DB" w14:textId="77777777" w:rsidR="00FD0F9F" w:rsidRPr="0052190A" w:rsidRDefault="00000000">
            <w:pPr>
              <w:spacing w:after="0" w:line="276" w:lineRule="auto"/>
              <w:rPr>
                <w:sz w:val="16"/>
                <w:szCs w:val="16"/>
              </w:rPr>
            </w:pPr>
            <w:r w:rsidRPr="0052190A">
              <w:rPr>
                <w:rFonts w:ascii="Arial" w:hAnsi="Arial"/>
                <w:color w:val="000000"/>
                <w:sz w:val="16"/>
                <w:szCs w:val="16"/>
              </w:rPr>
              <w:t>Choi &amp; Bahk</w:t>
            </w:r>
            <w:r w:rsidRPr="0052190A">
              <w:rPr>
                <w:sz w:val="16"/>
                <w:szCs w:val="16"/>
              </w:rPr>
              <w:br/>
            </w:r>
            <w:r w:rsidRPr="0052190A">
              <w:rPr>
                <w:rFonts w:ascii="Arial" w:hAnsi="Arial"/>
                <w:color w:val="000000"/>
                <w:sz w:val="16"/>
                <w:szCs w:val="16"/>
              </w:rPr>
              <w:t>(IEEE Comms. Letters, 2023)</w:t>
            </w:r>
            <w:r w:rsidRPr="0052190A">
              <w:rPr>
                <w:sz w:val="16"/>
                <w:szCs w:val="16"/>
              </w:rPr>
              <w:br/>
            </w:r>
            <w:r w:rsidRPr="0052190A">
              <w:rPr>
                <w:rFonts w:ascii="Arial" w:hAnsi="Arial"/>
                <w:color w:val="000000"/>
                <w:sz w:val="16"/>
                <w:szCs w:val="16"/>
              </w:rPr>
              <w:t>mmWave FMCW Radar for Detecting Objects Behind Transparent Barriers</w:t>
            </w:r>
          </w:p>
        </w:tc>
        <w:tc>
          <w:tcPr>
            <w:tcW w:w="2238" w:type="dxa"/>
            <w:shd w:val="clear" w:color="auto" w:fill="FFFFFF"/>
          </w:tcPr>
          <w:p w14:paraId="5718E5B2" w14:textId="77777777" w:rsidR="00FD0F9F" w:rsidRPr="0052190A" w:rsidRDefault="00000000">
            <w:pPr>
              <w:spacing w:after="0" w:line="276" w:lineRule="auto"/>
              <w:rPr>
                <w:sz w:val="16"/>
                <w:szCs w:val="16"/>
              </w:rPr>
            </w:pPr>
            <w:r w:rsidRPr="0052190A">
              <w:rPr>
                <w:rFonts w:ascii="Arial" w:hAnsi="Arial"/>
                <w:color w:val="000000"/>
                <w:sz w:val="16"/>
                <w:szCs w:val="16"/>
              </w:rPr>
              <w:t>24GHz FMCW radar experiments through acrylic boards; Range FFT + Angle FFT with background subtraction; range-angle map analysis.</w:t>
            </w:r>
          </w:p>
        </w:tc>
        <w:tc>
          <w:tcPr>
            <w:tcW w:w="1997" w:type="dxa"/>
            <w:shd w:val="clear" w:color="auto" w:fill="FFFFFF"/>
          </w:tcPr>
          <w:p w14:paraId="7130CB35" w14:textId="77777777" w:rsidR="00FD0F9F" w:rsidRPr="0052190A" w:rsidRDefault="00000000">
            <w:pPr>
              <w:spacing w:after="0" w:line="276" w:lineRule="auto"/>
              <w:rPr>
                <w:sz w:val="16"/>
                <w:szCs w:val="16"/>
              </w:rPr>
            </w:pPr>
            <w:r w:rsidRPr="0052190A">
              <w:rPr>
                <w:rFonts w:ascii="Arial" w:hAnsi="Arial"/>
                <w:color w:val="000000"/>
                <w:sz w:val="16"/>
                <w:szCs w:val="16"/>
              </w:rPr>
              <w:t>mmWave radar detects objects behind transparent obstacles; unintended reflections from beyond barriers must be factored into system design.</w:t>
            </w:r>
          </w:p>
        </w:tc>
        <w:tc>
          <w:tcPr>
            <w:tcW w:w="2268" w:type="dxa"/>
            <w:shd w:val="clear" w:color="auto" w:fill="FFFFFF"/>
          </w:tcPr>
          <w:p w14:paraId="77F09F85" w14:textId="77777777" w:rsidR="00FD0F9F" w:rsidRPr="0052190A" w:rsidRDefault="00000000">
            <w:pPr>
              <w:spacing w:after="0" w:line="276" w:lineRule="auto"/>
              <w:rPr>
                <w:sz w:val="16"/>
                <w:szCs w:val="16"/>
              </w:rPr>
            </w:pPr>
            <w:r w:rsidRPr="0052190A">
              <w:rPr>
                <w:rFonts w:ascii="Arial" w:hAnsi="Arial"/>
                <w:color w:val="000000"/>
                <w:sz w:val="16"/>
                <w:szCs w:val="16"/>
              </w:rPr>
              <w:t>Leverage through-barrier sensing for detecting hidden intruders behind glass partitions or transparent doors in TRAPNET deployment.</w:t>
            </w:r>
          </w:p>
        </w:tc>
      </w:tr>
      <w:tr w:rsidR="00FD0F9F" w14:paraId="6E471C84" w14:textId="77777777" w:rsidTr="00F23424">
        <w:tc>
          <w:tcPr>
            <w:tcW w:w="672" w:type="dxa"/>
            <w:shd w:val="clear" w:color="auto" w:fill="FFFFFF"/>
          </w:tcPr>
          <w:p w14:paraId="4A39DE64" w14:textId="77777777" w:rsidR="00FD0F9F" w:rsidRPr="0052190A" w:rsidRDefault="00000000">
            <w:pPr>
              <w:spacing w:after="0" w:line="276" w:lineRule="auto"/>
              <w:jc w:val="center"/>
              <w:rPr>
                <w:sz w:val="16"/>
                <w:szCs w:val="16"/>
              </w:rPr>
            </w:pPr>
            <w:r w:rsidRPr="0052190A">
              <w:rPr>
                <w:rFonts w:ascii="Arial" w:hAnsi="Arial"/>
                <w:color w:val="000000"/>
                <w:sz w:val="16"/>
                <w:szCs w:val="16"/>
              </w:rPr>
              <w:t>19</w:t>
            </w:r>
          </w:p>
        </w:tc>
        <w:tc>
          <w:tcPr>
            <w:tcW w:w="1606" w:type="dxa"/>
            <w:shd w:val="clear" w:color="auto" w:fill="FFFFFF"/>
          </w:tcPr>
          <w:p w14:paraId="291591D3" w14:textId="77777777" w:rsidR="00FD0F9F" w:rsidRPr="0052190A" w:rsidRDefault="00000000">
            <w:pPr>
              <w:spacing w:after="0" w:line="276" w:lineRule="auto"/>
              <w:rPr>
                <w:sz w:val="16"/>
                <w:szCs w:val="16"/>
              </w:rPr>
            </w:pPr>
            <w:r w:rsidRPr="0052190A">
              <w:rPr>
                <w:rFonts w:ascii="Arial" w:hAnsi="Arial"/>
                <w:color w:val="000000"/>
                <w:sz w:val="16"/>
                <w:szCs w:val="16"/>
              </w:rPr>
              <w:t>Han et al.</w:t>
            </w:r>
            <w:r w:rsidRPr="0052190A">
              <w:rPr>
                <w:sz w:val="16"/>
                <w:szCs w:val="16"/>
              </w:rPr>
              <w:br/>
            </w:r>
            <w:r w:rsidRPr="0052190A">
              <w:rPr>
                <w:rFonts w:ascii="Arial" w:hAnsi="Arial"/>
                <w:color w:val="000000"/>
                <w:sz w:val="16"/>
                <w:szCs w:val="16"/>
              </w:rPr>
              <w:t>(IEEE Trans. Mobile Computing, 2024)</w:t>
            </w:r>
            <w:r w:rsidRPr="0052190A">
              <w:rPr>
                <w:sz w:val="16"/>
                <w:szCs w:val="16"/>
              </w:rPr>
              <w:br/>
            </w:r>
            <w:r w:rsidRPr="0052190A">
              <w:rPr>
                <w:rFonts w:ascii="Arial" w:hAnsi="Arial"/>
                <w:color w:val="000000"/>
                <w:sz w:val="16"/>
                <w:szCs w:val="16"/>
              </w:rPr>
              <w:t>M2VISION: Recovering Surveillance Video with COTS mmWave Radar</w:t>
            </w:r>
          </w:p>
        </w:tc>
        <w:tc>
          <w:tcPr>
            <w:tcW w:w="2238" w:type="dxa"/>
            <w:shd w:val="clear" w:color="auto" w:fill="FFFFFF"/>
          </w:tcPr>
          <w:p w14:paraId="3B8809EB" w14:textId="77777777" w:rsidR="00FD0F9F" w:rsidRPr="0052190A" w:rsidRDefault="00000000">
            <w:pPr>
              <w:spacing w:after="0" w:line="276" w:lineRule="auto"/>
              <w:rPr>
                <w:sz w:val="16"/>
                <w:szCs w:val="16"/>
              </w:rPr>
            </w:pPr>
            <w:r w:rsidRPr="0052190A">
              <w:rPr>
                <w:rFonts w:ascii="Arial" w:hAnsi="Arial"/>
                <w:color w:val="000000"/>
                <w:sz w:val="16"/>
                <w:szCs w:val="16"/>
              </w:rPr>
              <w:t>Commercial mmWave radar reconstructs surveillance video when camera is damaged; dual-stage signal denoising; cGAN-based video generation.</w:t>
            </w:r>
          </w:p>
        </w:tc>
        <w:tc>
          <w:tcPr>
            <w:tcW w:w="1997" w:type="dxa"/>
            <w:shd w:val="clear" w:color="auto" w:fill="FFFFFF"/>
          </w:tcPr>
          <w:p w14:paraId="6CF15409" w14:textId="77777777" w:rsidR="00FD0F9F" w:rsidRPr="0052190A" w:rsidRDefault="00000000">
            <w:pPr>
              <w:spacing w:after="0" w:line="276" w:lineRule="auto"/>
              <w:rPr>
                <w:sz w:val="16"/>
                <w:szCs w:val="16"/>
              </w:rPr>
            </w:pPr>
            <w:r w:rsidRPr="0052190A">
              <w:rPr>
                <w:rFonts w:ascii="Arial" w:hAnsi="Arial"/>
                <w:color w:val="000000"/>
                <w:sz w:val="16"/>
                <w:szCs w:val="16"/>
              </w:rPr>
              <w:t>Achieves 0.93 SSIM for video reconstruction from radar data; demonstrates mmWave as camera backup when camera is physically tampered.</w:t>
            </w:r>
          </w:p>
        </w:tc>
        <w:tc>
          <w:tcPr>
            <w:tcW w:w="2268" w:type="dxa"/>
            <w:shd w:val="clear" w:color="auto" w:fill="FFFFFF"/>
          </w:tcPr>
          <w:p w14:paraId="0131CB0B" w14:textId="77777777" w:rsidR="00FD0F9F" w:rsidRPr="0052190A" w:rsidRDefault="00000000">
            <w:pPr>
              <w:spacing w:after="0" w:line="276" w:lineRule="auto"/>
              <w:rPr>
                <w:sz w:val="16"/>
                <w:szCs w:val="16"/>
              </w:rPr>
            </w:pPr>
            <w:r w:rsidRPr="0052190A">
              <w:rPr>
                <w:rFonts w:ascii="Arial" w:hAnsi="Arial"/>
                <w:color w:val="000000"/>
                <w:sz w:val="16"/>
                <w:szCs w:val="16"/>
              </w:rPr>
              <w:t>Use radar-as-backup concept in TRAPNET; continue reliable detection even after camera tamper/spray attack in adversarial scenarios.</w:t>
            </w:r>
          </w:p>
        </w:tc>
      </w:tr>
      <w:tr w:rsidR="00FD0F9F" w14:paraId="4AA5D33A" w14:textId="77777777" w:rsidTr="00F23424">
        <w:tc>
          <w:tcPr>
            <w:tcW w:w="672" w:type="dxa"/>
            <w:shd w:val="clear" w:color="auto" w:fill="FFFFFF"/>
          </w:tcPr>
          <w:p w14:paraId="391DE4A6" w14:textId="77777777" w:rsidR="00FD0F9F" w:rsidRPr="0052190A" w:rsidRDefault="00000000">
            <w:pPr>
              <w:spacing w:after="0" w:line="276" w:lineRule="auto"/>
              <w:jc w:val="center"/>
              <w:rPr>
                <w:sz w:val="16"/>
                <w:szCs w:val="16"/>
              </w:rPr>
            </w:pPr>
            <w:r w:rsidRPr="0052190A">
              <w:rPr>
                <w:rFonts w:ascii="Arial" w:hAnsi="Arial"/>
                <w:color w:val="000000"/>
                <w:sz w:val="16"/>
                <w:szCs w:val="16"/>
              </w:rPr>
              <w:t>20</w:t>
            </w:r>
          </w:p>
        </w:tc>
        <w:tc>
          <w:tcPr>
            <w:tcW w:w="1606" w:type="dxa"/>
            <w:shd w:val="clear" w:color="auto" w:fill="FFFFFF"/>
          </w:tcPr>
          <w:p w14:paraId="4AD97A83" w14:textId="77777777" w:rsidR="00FD0F9F" w:rsidRPr="0052190A" w:rsidRDefault="00000000">
            <w:pPr>
              <w:spacing w:after="0" w:line="276" w:lineRule="auto"/>
              <w:rPr>
                <w:sz w:val="16"/>
                <w:szCs w:val="16"/>
              </w:rPr>
            </w:pPr>
            <w:r w:rsidRPr="0052190A">
              <w:rPr>
                <w:rFonts w:ascii="Arial" w:hAnsi="Arial"/>
                <w:color w:val="000000"/>
                <w:sz w:val="16"/>
                <w:szCs w:val="16"/>
              </w:rPr>
              <w:t>Devoti et al.</w:t>
            </w:r>
            <w:r w:rsidRPr="0052190A">
              <w:rPr>
                <w:sz w:val="16"/>
                <w:szCs w:val="16"/>
              </w:rPr>
              <w:br/>
            </w:r>
            <w:r w:rsidRPr="0052190A">
              <w:rPr>
                <w:rFonts w:ascii="Arial" w:hAnsi="Arial"/>
                <w:color w:val="000000"/>
                <w:sz w:val="16"/>
                <w:szCs w:val="16"/>
              </w:rPr>
              <w:t>(IEEE INFOCOM, 2023)</w:t>
            </w:r>
            <w:r w:rsidRPr="0052190A">
              <w:rPr>
                <w:sz w:val="16"/>
                <w:szCs w:val="16"/>
              </w:rPr>
              <w:br/>
            </w:r>
            <w:r w:rsidRPr="0052190A">
              <w:rPr>
                <w:rFonts w:ascii="Arial" w:hAnsi="Arial"/>
                <w:color w:val="000000"/>
                <w:sz w:val="16"/>
                <w:szCs w:val="16"/>
              </w:rPr>
              <w:t>PASID: Passive Intrusion Detection via Indoor mmWave Deployments</w:t>
            </w:r>
          </w:p>
        </w:tc>
        <w:tc>
          <w:tcPr>
            <w:tcW w:w="2238" w:type="dxa"/>
            <w:shd w:val="clear" w:color="auto" w:fill="FFFFFF"/>
          </w:tcPr>
          <w:p w14:paraId="143DD500" w14:textId="77777777" w:rsidR="00FD0F9F" w:rsidRPr="0052190A" w:rsidRDefault="00000000">
            <w:pPr>
              <w:spacing w:after="0" w:line="276" w:lineRule="auto"/>
              <w:rPr>
                <w:sz w:val="16"/>
                <w:szCs w:val="16"/>
              </w:rPr>
            </w:pPr>
            <w:r w:rsidRPr="0052190A">
              <w:rPr>
                <w:rFonts w:ascii="Arial" w:hAnsi="Arial"/>
                <w:color w:val="000000"/>
                <w:sz w:val="16"/>
                <w:szCs w:val="16"/>
              </w:rPr>
              <w:t>Passive intrusion detection via 28GHz 5G AP beamforming reflections; ML for dynamic environment false-positive reduction; ~99% accuracy.</w:t>
            </w:r>
          </w:p>
        </w:tc>
        <w:tc>
          <w:tcPr>
            <w:tcW w:w="1997" w:type="dxa"/>
            <w:shd w:val="clear" w:color="auto" w:fill="FFFFFF"/>
          </w:tcPr>
          <w:p w14:paraId="23211993" w14:textId="77777777" w:rsidR="00FD0F9F" w:rsidRPr="0052190A" w:rsidRDefault="00000000">
            <w:pPr>
              <w:spacing w:after="0" w:line="276" w:lineRule="auto"/>
              <w:rPr>
                <w:sz w:val="16"/>
                <w:szCs w:val="16"/>
              </w:rPr>
            </w:pPr>
            <w:r w:rsidRPr="0052190A">
              <w:rPr>
                <w:rFonts w:ascii="Arial" w:hAnsi="Arial"/>
                <w:color w:val="000000"/>
                <w:sz w:val="16"/>
                <w:szCs w:val="16"/>
              </w:rPr>
              <w:t>~99% detection accuracy; constrained to environments with 5G mmWave infrastructure - unsuitable for standalone embedded deployment.</w:t>
            </w:r>
          </w:p>
        </w:tc>
        <w:tc>
          <w:tcPr>
            <w:tcW w:w="2268" w:type="dxa"/>
            <w:shd w:val="clear" w:color="auto" w:fill="FFFFFF"/>
          </w:tcPr>
          <w:p w14:paraId="47DED533" w14:textId="77777777" w:rsidR="00FD0F9F" w:rsidRPr="0052190A" w:rsidRDefault="00000000">
            <w:pPr>
              <w:spacing w:after="0" w:line="276" w:lineRule="auto"/>
              <w:rPr>
                <w:sz w:val="16"/>
                <w:szCs w:val="16"/>
              </w:rPr>
            </w:pPr>
            <w:r w:rsidRPr="0052190A">
              <w:rPr>
                <w:rFonts w:ascii="Arial" w:hAnsi="Arial"/>
                <w:color w:val="000000"/>
                <w:sz w:val="16"/>
                <w:szCs w:val="16"/>
              </w:rPr>
              <w:t>Embed dedicated LD2410 radar eliminating 5G infrastructure dependency; apply passive-sensing concept locally in TRAPNET nodes.</w:t>
            </w:r>
          </w:p>
        </w:tc>
      </w:tr>
      <w:tr w:rsidR="00FD0F9F" w14:paraId="4C369F67" w14:textId="77777777" w:rsidTr="00F23424">
        <w:tc>
          <w:tcPr>
            <w:tcW w:w="672" w:type="dxa"/>
            <w:shd w:val="clear" w:color="auto" w:fill="FFFFFF"/>
          </w:tcPr>
          <w:p w14:paraId="56A53FC5" w14:textId="77777777" w:rsidR="00FD0F9F" w:rsidRPr="0052190A" w:rsidRDefault="00000000">
            <w:pPr>
              <w:spacing w:after="0" w:line="276" w:lineRule="auto"/>
              <w:jc w:val="center"/>
              <w:rPr>
                <w:sz w:val="16"/>
                <w:szCs w:val="16"/>
              </w:rPr>
            </w:pPr>
            <w:r w:rsidRPr="0052190A">
              <w:rPr>
                <w:rFonts w:ascii="Arial" w:hAnsi="Arial"/>
                <w:color w:val="000000"/>
                <w:sz w:val="16"/>
                <w:szCs w:val="16"/>
              </w:rPr>
              <w:t>21</w:t>
            </w:r>
          </w:p>
        </w:tc>
        <w:tc>
          <w:tcPr>
            <w:tcW w:w="1606" w:type="dxa"/>
            <w:shd w:val="clear" w:color="auto" w:fill="FFFFFF"/>
          </w:tcPr>
          <w:p w14:paraId="1C8C5165" w14:textId="77777777" w:rsidR="00FD0F9F" w:rsidRPr="0052190A" w:rsidRDefault="00000000">
            <w:pPr>
              <w:spacing w:after="0" w:line="276" w:lineRule="auto"/>
              <w:rPr>
                <w:sz w:val="16"/>
                <w:szCs w:val="16"/>
              </w:rPr>
            </w:pPr>
            <w:r w:rsidRPr="0052190A">
              <w:rPr>
                <w:rFonts w:ascii="Arial" w:hAnsi="Arial"/>
                <w:color w:val="000000"/>
                <w:sz w:val="16"/>
                <w:szCs w:val="16"/>
              </w:rPr>
              <w:t>Shahin &amp; Younis</w:t>
            </w:r>
            <w:r w:rsidRPr="0052190A">
              <w:rPr>
                <w:sz w:val="16"/>
                <w:szCs w:val="16"/>
              </w:rPr>
              <w:br/>
            </w:r>
            <w:r w:rsidRPr="0052190A">
              <w:rPr>
                <w:rFonts w:ascii="Arial" w:hAnsi="Arial"/>
                <w:color w:val="000000"/>
                <w:sz w:val="16"/>
                <w:szCs w:val="16"/>
              </w:rPr>
              <w:t>(IEEE LCN, 2015)</w:t>
            </w:r>
            <w:r w:rsidRPr="0052190A">
              <w:rPr>
                <w:sz w:val="16"/>
                <w:szCs w:val="16"/>
              </w:rPr>
              <w:br/>
            </w:r>
            <w:r w:rsidRPr="0052190A">
              <w:rPr>
                <w:rFonts w:ascii="Arial" w:hAnsi="Arial"/>
                <w:color w:val="000000"/>
                <w:sz w:val="16"/>
                <w:szCs w:val="16"/>
              </w:rPr>
              <w:t>EMC: Multi-Group Formation &amp; Communication for Wi-Fi Direct</w:t>
            </w:r>
          </w:p>
        </w:tc>
        <w:tc>
          <w:tcPr>
            <w:tcW w:w="2238" w:type="dxa"/>
            <w:shd w:val="clear" w:color="auto" w:fill="FFFFFF"/>
          </w:tcPr>
          <w:p w14:paraId="4E1B4796" w14:textId="77777777" w:rsidR="00FD0F9F" w:rsidRPr="0052190A" w:rsidRDefault="00000000">
            <w:pPr>
              <w:spacing w:after="0" w:line="276" w:lineRule="auto"/>
              <w:rPr>
                <w:sz w:val="16"/>
                <w:szCs w:val="16"/>
              </w:rPr>
            </w:pPr>
            <w:r w:rsidRPr="0052190A">
              <w:rPr>
                <w:rFonts w:ascii="Arial" w:hAnsi="Arial"/>
                <w:color w:val="000000"/>
                <w:sz w:val="16"/>
                <w:szCs w:val="16"/>
              </w:rPr>
              <w:t>Proxy-member concept for multi-group WiFi Direct mesh; dynamic group formation based on battery specs; cross-group data sharing via bridge nodes.</w:t>
            </w:r>
          </w:p>
        </w:tc>
        <w:tc>
          <w:tcPr>
            <w:tcW w:w="1997" w:type="dxa"/>
            <w:shd w:val="clear" w:color="auto" w:fill="FFFFFF"/>
          </w:tcPr>
          <w:p w14:paraId="079632AB" w14:textId="77777777" w:rsidR="00FD0F9F" w:rsidRPr="0052190A" w:rsidRDefault="00000000">
            <w:pPr>
              <w:spacing w:after="0" w:line="276" w:lineRule="auto"/>
              <w:rPr>
                <w:sz w:val="16"/>
                <w:szCs w:val="16"/>
              </w:rPr>
            </w:pPr>
            <w:r w:rsidRPr="0052190A">
              <w:rPr>
                <w:rFonts w:ascii="Arial" w:hAnsi="Arial"/>
                <w:color w:val="000000"/>
                <w:sz w:val="16"/>
                <w:szCs w:val="16"/>
              </w:rPr>
              <w:t>Proxy-member concept maps directly to TRAPNET ESP-NOW relay design; validates D2D multi-group mesh for alert dissemination in emergencies.</w:t>
            </w:r>
          </w:p>
        </w:tc>
        <w:tc>
          <w:tcPr>
            <w:tcW w:w="2268" w:type="dxa"/>
            <w:shd w:val="clear" w:color="auto" w:fill="FFFFFF"/>
          </w:tcPr>
          <w:p w14:paraId="28227030" w14:textId="77777777" w:rsidR="00FD0F9F" w:rsidRPr="0052190A" w:rsidRDefault="00000000">
            <w:pPr>
              <w:spacing w:after="0" w:line="276" w:lineRule="auto"/>
              <w:rPr>
                <w:sz w:val="16"/>
                <w:szCs w:val="16"/>
              </w:rPr>
            </w:pPr>
            <w:r w:rsidRPr="0052190A">
              <w:rPr>
                <w:rFonts w:ascii="Arial" w:hAnsi="Arial"/>
                <w:color w:val="000000"/>
                <w:sz w:val="16"/>
                <w:szCs w:val="16"/>
              </w:rPr>
              <w:t>Apply multi-group communication protocol to TRAPNET ESP-NOW mesh for multi-node alert propagation beyond single-room coverage.</w:t>
            </w:r>
          </w:p>
        </w:tc>
      </w:tr>
      <w:tr w:rsidR="00FD0F9F" w14:paraId="1B13A8AB" w14:textId="77777777" w:rsidTr="00F23424">
        <w:tc>
          <w:tcPr>
            <w:tcW w:w="672" w:type="dxa"/>
            <w:shd w:val="clear" w:color="auto" w:fill="FFFFFF"/>
          </w:tcPr>
          <w:p w14:paraId="668E1492" w14:textId="77777777" w:rsidR="00FD0F9F" w:rsidRPr="0052190A" w:rsidRDefault="00000000">
            <w:pPr>
              <w:spacing w:after="0" w:line="276" w:lineRule="auto"/>
              <w:jc w:val="center"/>
              <w:rPr>
                <w:sz w:val="16"/>
                <w:szCs w:val="16"/>
              </w:rPr>
            </w:pPr>
            <w:r w:rsidRPr="0052190A">
              <w:rPr>
                <w:rFonts w:ascii="Arial" w:hAnsi="Arial"/>
                <w:color w:val="000000"/>
                <w:sz w:val="16"/>
                <w:szCs w:val="16"/>
              </w:rPr>
              <w:t>22</w:t>
            </w:r>
          </w:p>
        </w:tc>
        <w:tc>
          <w:tcPr>
            <w:tcW w:w="1606" w:type="dxa"/>
            <w:shd w:val="clear" w:color="auto" w:fill="FFFFFF"/>
          </w:tcPr>
          <w:p w14:paraId="73B8234A" w14:textId="77777777" w:rsidR="00FD0F9F" w:rsidRPr="0052190A" w:rsidRDefault="00000000">
            <w:pPr>
              <w:spacing w:after="0" w:line="276" w:lineRule="auto"/>
              <w:rPr>
                <w:sz w:val="16"/>
                <w:szCs w:val="16"/>
              </w:rPr>
            </w:pPr>
            <w:r w:rsidRPr="0052190A">
              <w:rPr>
                <w:rFonts w:ascii="Arial" w:hAnsi="Arial"/>
                <w:color w:val="000000"/>
                <w:sz w:val="16"/>
                <w:szCs w:val="16"/>
              </w:rPr>
              <w:t>Ferrag et al.</w:t>
            </w:r>
            <w:r w:rsidRPr="0052190A">
              <w:rPr>
                <w:sz w:val="16"/>
                <w:szCs w:val="16"/>
              </w:rPr>
              <w:br/>
            </w:r>
            <w:r w:rsidRPr="0052190A">
              <w:rPr>
                <w:rFonts w:ascii="Arial" w:hAnsi="Arial"/>
                <w:color w:val="000000"/>
                <w:sz w:val="16"/>
                <w:szCs w:val="16"/>
              </w:rPr>
              <w:t>(IEEE Access, 2022)</w:t>
            </w:r>
            <w:r w:rsidRPr="0052190A">
              <w:rPr>
                <w:sz w:val="16"/>
                <w:szCs w:val="16"/>
              </w:rPr>
              <w:br/>
            </w:r>
            <w:r w:rsidRPr="0052190A">
              <w:rPr>
                <w:rFonts w:ascii="Arial" w:hAnsi="Arial"/>
                <w:color w:val="000000"/>
                <w:sz w:val="16"/>
                <w:szCs w:val="16"/>
              </w:rPr>
              <w:t>Edge-IIoTset: IoT/IIoT Cyber Security Dataset for ML/FL</w:t>
            </w:r>
          </w:p>
        </w:tc>
        <w:tc>
          <w:tcPr>
            <w:tcW w:w="2238" w:type="dxa"/>
            <w:shd w:val="clear" w:color="auto" w:fill="FFFFFF"/>
          </w:tcPr>
          <w:p w14:paraId="7A2ED08E" w14:textId="77777777" w:rsidR="00FD0F9F" w:rsidRPr="0052190A" w:rsidRDefault="00000000">
            <w:pPr>
              <w:spacing w:after="0" w:line="276" w:lineRule="auto"/>
              <w:rPr>
                <w:sz w:val="16"/>
                <w:szCs w:val="16"/>
              </w:rPr>
            </w:pPr>
            <w:r w:rsidRPr="0052190A">
              <w:rPr>
                <w:rFonts w:ascii="Arial" w:hAnsi="Arial"/>
                <w:color w:val="000000"/>
                <w:sz w:val="16"/>
                <w:szCs w:val="16"/>
              </w:rPr>
              <w:t>Comprehensive IoT/IIoT testbed dataset with 10+ device types; 14 attack types in 5 threat categories; 61 high-correlation features extracted.</w:t>
            </w:r>
          </w:p>
        </w:tc>
        <w:tc>
          <w:tcPr>
            <w:tcW w:w="1997" w:type="dxa"/>
            <w:shd w:val="clear" w:color="auto" w:fill="FFFFFF"/>
          </w:tcPr>
          <w:p w14:paraId="7103CF65" w14:textId="77777777" w:rsidR="00FD0F9F" w:rsidRPr="0052190A" w:rsidRDefault="00000000">
            <w:pPr>
              <w:spacing w:after="0" w:line="276" w:lineRule="auto"/>
              <w:rPr>
                <w:sz w:val="16"/>
                <w:szCs w:val="16"/>
              </w:rPr>
            </w:pPr>
            <w:r w:rsidRPr="0052190A">
              <w:rPr>
                <w:rFonts w:ascii="Arial" w:hAnsi="Arial"/>
                <w:color w:val="000000"/>
                <w:sz w:val="16"/>
                <w:szCs w:val="16"/>
              </w:rPr>
              <w:t>ML/DL models on IoT datasets achieve high detection for DoS, MITM, injection and malware attacks; federated learning preserves privacy.</w:t>
            </w:r>
          </w:p>
        </w:tc>
        <w:tc>
          <w:tcPr>
            <w:tcW w:w="2268" w:type="dxa"/>
            <w:shd w:val="clear" w:color="auto" w:fill="FFFFFF"/>
          </w:tcPr>
          <w:p w14:paraId="3A38409D" w14:textId="77777777" w:rsidR="00FD0F9F" w:rsidRPr="0052190A" w:rsidRDefault="00000000">
            <w:pPr>
              <w:spacing w:after="0" w:line="276" w:lineRule="auto"/>
              <w:rPr>
                <w:sz w:val="16"/>
                <w:szCs w:val="16"/>
              </w:rPr>
            </w:pPr>
            <w:r w:rsidRPr="0052190A">
              <w:rPr>
                <w:rFonts w:ascii="Arial" w:hAnsi="Arial"/>
                <w:color w:val="000000"/>
                <w:sz w:val="16"/>
                <w:szCs w:val="16"/>
              </w:rPr>
              <w:t>Use dataset insights to harden TRAPNET IoT communication against network-layer attacks alongside physical intrusion security.</w:t>
            </w:r>
          </w:p>
        </w:tc>
      </w:tr>
      <w:tr w:rsidR="00FD0F9F" w14:paraId="5841CE2F" w14:textId="77777777" w:rsidTr="00F23424">
        <w:tc>
          <w:tcPr>
            <w:tcW w:w="672" w:type="dxa"/>
            <w:shd w:val="clear" w:color="auto" w:fill="FFFFFF"/>
          </w:tcPr>
          <w:p w14:paraId="5C3A7598" w14:textId="77777777" w:rsidR="00FD0F9F" w:rsidRPr="0052190A" w:rsidRDefault="00000000">
            <w:pPr>
              <w:spacing w:after="0" w:line="276" w:lineRule="auto"/>
              <w:jc w:val="center"/>
              <w:rPr>
                <w:sz w:val="16"/>
                <w:szCs w:val="16"/>
              </w:rPr>
            </w:pPr>
            <w:r w:rsidRPr="0052190A">
              <w:rPr>
                <w:rFonts w:ascii="Arial" w:hAnsi="Arial"/>
                <w:color w:val="000000"/>
                <w:sz w:val="16"/>
                <w:szCs w:val="16"/>
              </w:rPr>
              <w:t>23</w:t>
            </w:r>
          </w:p>
        </w:tc>
        <w:tc>
          <w:tcPr>
            <w:tcW w:w="1606" w:type="dxa"/>
            <w:shd w:val="clear" w:color="auto" w:fill="FFFFFF"/>
          </w:tcPr>
          <w:p w14:paraId="49BE4161" w14:textId="77777777" w:rsidR="00FD0F9F" w:rsidRPr="0052190A" w:rsidRDefault="00000000">
            <w:pPr>
              <w:spacing w:after="0" w:line="276" w:lineRule="auto"/>
              <w:rPr>
                <w:sz w:val="16"/>
                <w:szCs w:val="16"/>
              </w:rPr>
            </w:pPr>
            <w:r w:rsidRPr="0052190A">
              <w:rPr>
                <w:rFonts w:ascii="Arial" w:hAnsi="Arial"/>
                <w:color w:val="000000"/>
                <w:sz w:val="16"/>
                <w:szCs w:val="16"/>
              </w:rPr>
              <w:t>Venkatesha et al.</w:t>
            </w:r>
            <w:r w:rsidRPr="0052190A">
              <w:rPr>
                <w:sz w:val="16"/>
                <w:szCs w:val="16"/>
              </w:rPr>
              <w:br/>
            </w:r>
            <w:r w:rsidRPr="0052190A">
              <w:rPr>
                <w:rFonts w:ascii="Arial" w:hAnsi="Arial"/>
                <w:color w:val="000000"/>
                <w:sz w:val="16"/>
                <w:szCs w:val="16"/>
              </w:rPr>
              <w:t>(IEEE INDISCON, 2023)</w:t>
            </w:r>
            <w:r w:rsidRPr="0052190A">
              <w:rPr>
                <w:sz w:val="16"/>
                <w:szCs w:val="16"/>
              </w:rPr>
              <w:br/>
            </w:r>
            <w:r w:rsidRPr="0052190A">
              <w:rPr>
                <w:rFonts w:ascii="Arial" w:hAnsi="Arial"/>
                <w:color w:val="000000"/>
                <w:sz w:val="16"/>
                <w:szCs w:val="16"/>
              </w:rPr>
              <w:t>Detection &amp; Simple Tracking for ADAS Using a mmWave Radar</w:t>
            </w:r>
          </w:p>
        </w:tc>
        <w:tc>
          <w:tcPr>
            <w:tcW w:w="2238" w:type="dxa"/>
            <w:shd w:val="clear" w:color="auto" w:fill="FFFFFF"/>
          </w:tcPr>
          <w:p w14:paraId="22DEF511" w14:textId="77777777" w:rsidR="00FD0F9F" w:rsidRPr="0052190A" w:rsidRDefault="00000000">
            <w:pPr>
              <w:spacing w:after="0" w:line="276" w:lineRule="auto"/>
              <w:rPr>
                <w:sz w:val="16"/>
                <w:szCs w:val="16"/>
              </w:rPr>
            </w:pPr>
            <w:r w:rsidRPr="0052190A">
              <w:rPr>
                <w:rFonts w:ascii="Arial" w:hAnsi="Arial"/>
                <w:color w:val="000000"/>
                <w:sz w:val="16"/>
                <w:szCs w:val="16"/>
              </w:rPr>
              <w:t>77GHz FMCW radar with Range-Doppler Map processing; 2D CFAR detection; cumulative Detection &amp; Tracking Map (DTM) for multi-target tracking.</w:t>
            </w:r>
          </w:p>
        </w:tc>
        <w:tc>
          <w:tcPr>
            <w:tcW w:w="1997" w:type="dxa"/>
            <w:shd w:val="clear" w:color="auto" w:fill="FFFFFF"/>
          </w:tcPr>
          <w:p w14:paraId="5E6C43F2" w14:textId="77777777" w:rsidR="00FD0F9F" w:rsidRPr="0052190A" w:rsidRDefault="00000000">
            <w:pPr>
              <w:spacing w:after="0" w:line="276" w:lineRule="auto"/>
              <w:rPr>
                <w:sz w:val="16"/>
                <w:szCs w:val="16"/>
              </w:rPr>
            </w:pPr>
            <w:r w:rsidRPr="0052190A">
              <w:rPr>
                <w:rFonts w:ascii="Arial" w:hAnsi="Arial"/>
                <w:color w:val="000000"/>
                <w:sz w:val="16"/>
                <w:szCs w:val="16"/>
              </w:rPr>
              <w:t>CFAR + DTM reliably detects and tracks multiple targets in real-time; applicable to both moving and stationary objects in field conditions.</w:t>
            </w:r>
          </w:p>
        </w:tc>
        <w:tc>
          <w:tcPr>
            <w:tcW w:w="2268" w:type="dxa"/>
            <w:shd w:val="clear" w:color="auto" w:fill="FFFFFF"/>
          </w:tcPr>
          <w:p w14:paraId="7A7792A5" w14:textId="77777777" w:rsidR="00FD0F9F" w:rsidRPr="0052190A" w:rsidRDefault="00000000">
            <w:pPr>
              <w:spacing w:after="0" w:line="276" w:lineRule="auto"/>
              <w:rPr>
                <w:sz w:val="16"/>
                <w:szCs w:val="16"/>
              </w:rPr>
            </w:pPr>
            <w:r w:rsidRPr="0052190A">
              <w:rPr>
                <w:rFonts w:ascii="Arial" w:hAnsi="Arial"/>
                <w:color w:val="000000"/>
                <w:sz w:val="16"/>
                <w:szCs w:val="16"/>
              </w:rPr>
              <w:t>Apply DTM-based tracking concept to indoor security in TRAPNET; adapt automotive radar pipeline for room-scale intrusion detection.</w:t>
            </w:r>
          </w:p>
        </w:tc>
      </w:tr>
    </w:tbl>
    <w:p w14:paraId="6F8FBFDB" w14:textId="3AEDEF5C" w:rsidR="00885E0E" w:rsidRPr="00647BA2" w:rsidRDefault="00000000">
      <w:pPr>
        <w:keepNext/>
        <w:spacing w:before="120" w:after="80" w:line="360" w:lineRule="auto"/>
        <w:rPr>
          <w:iCs/>
        </w:rPr>
      </w:pPr>
      <w:r w:rsidRPr="00647BA2">
        <w:rPr>
          <w:rFonts w:ascii="Arial" w:hAnsi="Arial"/>
          <w:b/>
          <w:iCs/>
          <w:color w:val="000000"/>
          <w:sz w:val="24"/>
        </w:rPr>
        <w:lastRenderedPageBreak/>
        <w:t xml:space="preserve">2.1.1 </w:t>
      </w:r>
      <w:r w:rsidR="0015343D" w:rsidRPr="00647BA2">
        <w:rPr>
          <w:rFonts w:ascii="Arial" w:hAnsi="Arial"/>
          <w:b/>
          <w:iCs/>
          <w:color w:val="000000"/>
          <w:sz w:val="24"/>
        </w:rPr>
        <w:t>MILLIMETER-WAVE RADAR &amp; COMPUTER VISION SENSOR FUSION</w:t>
      </w:r>
    </w:p>
    <w:p w14:paraId="78C02C24" w14:textId="77777777" w:rsidR="00B427B3" w:rsidRDefault="00B427B3" w:rsidP="00B427B3">
      <w:pPr>
        <w:spacing w:after="120" w:line="360" w:lineRule="auto"/>
        <w:jc w:val="both"/>
      </w:pPr>
      <w:r>
        <w:rPr>
          <w:rFonts w:ascii="Arial" w:hAnsi="Arial"/>
          <w:sz w:val="24"/>
        </w:rPr>
        <w:t>Raimondi et al. [1] proposed '</w:t>
      </w:r>
      <w:proofErr w:type="spellStart"/>
      <w:r>
        <w:rPr>
          <w:rFonts w:ascii="Arial" w:hAnsi="Arial"/>
          <w:sz w:val="24"/>
        </w:rPr>
        <w:t>mmDetect</w:t>
      </w:r>
      <w:proofErr w:type="spellEnd"/>
      <w:r>
        <w:rPr>
          <w:rFonts w:ascii="Arial" w:hAnsi="Arial"/>
          <w:sz w:val="24"/>
        </w:rPr>
        <w:t xml:space="preserve">', a novel framework combining 60 GHz </w:t>
      </w:r>
      <w:proofErr w:type="spellStart"/>
      <w:r>
        <w:rPr>
          <w:rFonts w:ascii="Arial" w:hAnsi="Arial"/>
          <w:sz w:val="24"/>
        </w:rPr>
        <w:t>mmWave</w:t>
      </w:r>
      <w:proofErr w:type="spellEnd"/>
      <w:r>
        <w:rPr>
          <w:rFonts w:ascii="Arial" w:hAnsi="Arial"/>
          <w:sz w:val="24"/>
        </w:rPr>
        <w:t xml:space="preserve"> radar range-Doppler maps with YOLO-based object detection for tracking moving people. Their work demonstrated that radar point clouds maintain high detection accuracy in low-light environments where visual cameras fail. By generating Range-Doppler Heatmaps (RDH) from FMCW chirps, </w:t>
      </w:r>
      <w:proofErr w:type="spellStart"/>
      <w:r>
        <w:rPr>
          <w:rFonts w:ascii="Arial" w:hAnsi="Arial"/>
          <w:sz w:val="24"/>
        </w:rPr>
        <w:t>mmDetect</w:t>
      </w:r>
      <w:proofErr w:type="spellEnd"/>
      <w:r>
        <w:rPr>
          <w:rFonts w:ascii="Arial" w:hAnsi="Arial"/>
          <w:sz w:val="24"/>
        </w:rPr>
        <w:t xml:space="preserve"> classifies moving targets using deep convolutional neural networks directly on radar point clouds.</w:t>
      </w:r>
    </w:p>
    <w:p w14:paraId="7F6A5D61" w14:textId="77777777" w:rsidR="00B427B3" w:rsidRDefault="00B427B3" w:rsidP="00B427B3">
      <w:pPr>
        <w:spacing w:after="120" w:line="360" w:lineRule="auto"/>
        <w:jc w:val="both"/>
      </w:pPr>
      <w:r>
        <w:rPr>
          <w:rFonts w:ascii="Arial" w:hAnsi="Arial"/>
          <w:sz w:val="24"/>
        </w:rPr>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14:paraId="2E8D5FA1" w14:textId="77777777" w:rsidR="00885E0E" w:rsidRDefault="00B427B3" w:rsidP="00B427B3">
      <w:pPr>
        <w:spacing w:after="120" w:line="360" w:lineRule="auto"/>
        <w:jc w:val="both"/>
      </w:pPr>
      <w:r>
        <w:rPr>
          <w:rFonts w:ascii="Arial" w:hAnsi="Arial"/>
          <w:sz w:val="24"/>
        </w:rPr>
        <w:t xml:space="preserve">Shin et al. [3] investigated indoor human detection via sensor fusion of </w:t>
      </w:r>
      <w:proofErr w:type="spellStart"/>
      <w:r>
        <w:rPr>
          <w:rFonts w:ascii="Arial" w:hAnsi="Arial"/>
          <w:sz w:val="24"/>
        </w:rPr>
        <w:t>mmWave</w:t>
      </w:r>
      <w:proofErr w:type="spellEnd"/>
      <w:r>
        <w:rPr>
          <w:rFonts w:ascii="Arial" w:hAnsi="Arial"/>
          <w:sz w:val="24"/>
        </w:rPr>
        <w:t xml:space="preserve"> radar and vision sensors, proving that cross-modal fusion significantly reduces false positive detections caused by shadows or moving inanimate objects. Their Kalman-filtering fusion pipeline tracks target centroids across multi-frame temporal windows.</w:t>
      </w:r>
    </w:p>
    <w:p w14:paraId="009A740A" w14:textId="77777777" w:rsidR="00885E0E" w:rsidRPr="00647BA2" w:rsidRDefault="00000000">
      <w:pPr>
        <w:keepNext/>
        <w:spacing w:before="120" w:after="80" w:line="360" w:lineRule="auto"/>
        <w:rPr>
          <w:iCs/>
        </w:rPr>
      </w:pPr>
      <w:r w:rsidRPr="00647BA2">
        <w:rPr>
          <w:rFonts w:ascii="Arial" w:hAnsi="Arial"/>
          <w:b/>
          <w:iCs/>
          <w:color w:val="000000"/>
          <w:sz w:val="24"/>
        </w:rPr>
        <w:t xml:space="preserve">2.1.2 </w:t>
      </w:r>
      <w:r w:rsidR="0015343D" w:rsidRPr="00647BA2">
        <w:rPr>
          <w:rFonts w:ascii="Arial" w:hAnsi="Arial"/>
          <w:b/>
          <w:iCs/>
          <w:color w:val="000000"/>
          <w:sz w:val="24"/>
        </w:rPr>
        <w:t>EDGE ARTIFICIAL INTELLIGENCE &amp; YOLOV8 QUANTIZATION</w:t>
      </w:r>
    </w:p>
    <w:p w14:paraId="40626139" w14:textId="77777777" w:rsidR="00B427B3" w:rsidRDefault="00B427B3" w:rsidP="00B427B3">
      <w:pPr>
        <w:spacing w:after="120" w:line="360" w:lineRule="auto"/>
        <w:jc w:val="both"/>
      </w:pPr>
      <w:r>
        <w:rPr>
          <w:rFonts w:ascii="Arial" w:hAnsi="Arial"/>
          <w:sz w:val="24"/>
        </w:rPr>
        <w:t xml:space="preserve">Billah et al. [4] evaluated YOLOv8 for anomalous event detection in surveillance systems, reporting high </w:t>
      </w:r>
      <w:proofErr w:type="spellStart"/>
      <w:r>
        <w:rPr>
          <w:rFonts w:ascii="Arial" w:hAnsi="Arial"/>
          <w:sz w:val="24"/>
        </w:rPr>
        <w:t>mAP</w:t>
      </w:r>
      <w:proofErr w:type="spellEnd"/>
      <w:r>
        <w:rPr>
          <w:rFonts w:ascii="Arial" w:hAnsi="Arial"/>
          <w:sz w:val="24"/>
        </w:rPr>
        <w:t xml:space="preserve"> accuracy but noting substantial computational demands on embedded platforms. Their work demonstrated that raw FP32 weights consume excessive RAM and cause thermal throttling on low-cost ARM SBCs.</w:t>
      </w:r>
    </w:p>
    <w:p w14:paraId="1938AD63" w14:textId="77777777" w:rsidR="00B427B3" w:rsidRDefault="00B427B3" w:rsidP="00B427B3">
      <w:pPr>
        <w:spacing w:after="120" w:line="360" w:lineRule="auto"/>
        <w:jc w:val="both"/>
      </w:pPr>
      <w:r>
        <w:rPr>
          <w:rFonts w:ascii="Arial" w:hAnsi="Arial"/>
          <w:sz w:val="24"/>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sub-150ms inference latencies on quad-core 64-bit microprocessors like the Cortex-A53.</w:t>
      </w:r>
    </w:p>
    <w:p w14:paraId="2E608090" w14:textId="77777777" w:rsidR="00885E0E" w:rsidRPr="0015343D" w:rsidRDefault="0015343D" w:rsidP="0015343D">
      <w:pPr>
        <w:keepNext/>
        <w:spacing w:before="120" w:after="80" w:line="360" w:lineRule="auto"/>
        <w:ind w:right="-426"/>
        <w:rPr>
          <w:iCs/>
        </w:rPr>
      </w:pPr>
      <w:r w:rsidRPr="0015343D">
        <w:rPr>
          <w:rFonts w:ascii="Arial" w:hAnsi="Arial"/>
          <w:b/>
          <w:iCs/>
          <w:color w:val="000000"/>
          <w:sz w:val="24"/>
        </w:rPr>
        <w:lastRenderedPageBreak/>
        <w:t>2.1.3 RADAR-BASED HUMAN SENSING, ACTIVITY &amp; VITAL SIGN MONITORING</w:t>
      </w:r>
    </w:p>
    <w:p w14:paraId="4730E6BC" w14:textId="77777777" w:rsidR="00885E0E" w:rsidRPr="00647BA2" w:rsidRDefault="00000000">
      <w:pPr>
        <w:spacing w:after="120" w:line="360" w:lineRule="auto"/>
        <w:jc w:val="both"/>
        <w:rPr>
          <w:iCs/>
        </w:rPr>
      </w:pPr>
      <w:r w:rsidRPr="00647BA2">
        <w:rPr>
          <w:rFonts w:ascii="Arial" w:hAnsi="Arial"/>
          <w:iCs/>
          <w:sz w:val="24"/>
        </w:rPr>
        <w:t xml:space="preserve">Shahbazian and </w:t>
      </w:r>
      <w:proofErr w:type="spellStart"/>
      <w:r w:rsidRPr="00647BA2">
        <w:rPr>
          <w:rFonts w:ascii="Arial" w:hAnsi="Arial"/>
          <w:iCs/>
          <w:sz w:val="24"/>
        </w:rPr>
        <w:t>Trubitsyna</w:t>
      </w:r>
      <w:proofErr w:type="spellEnd"/>
      <w:r w:rsidRPr="00647BA2">
        <w:rPr>
          <w:rFonts w:ascii="Arial" w:hAnsi="Arial"/>
          <w:iCs/>
          <w:sz w:val="24"/>
        </w:rPr>
        <w:t xml:space="preserve"> [6] provided a comprehensive survey on human sensing using radio frequency signals, detailing how FMCW radar signals capture micro-Doppler reflections to classify human occupancy and activities.</w:t>
      </w:r>
    </w:p>
    <w:p w14:paraId="3A108CA5" w14:textId="77777777" w:rsidR="00885E0E" w:rsidRPr="00647BA2" w:rsidRDefault="00000000">
      <w:pPr>
        <w:spacing w:after="120" w:line="360" w:lineRule="auto"/>
        <w:jc w:val="both"/>
        <w:rPr>
          <w:iCs/>
        </w:rPr>
      </w:pPr>
      <w:r w:rsidRPr="00647BA2">
        <w:rPr>
          <w:rFonts w:ascii="Arial" w:hAnsi="Arial"/>
          <w:iCs/>
          <w:sz w:val="24"/>
        </w:rPr>
        <w:t>Shrestha et al. [7] implemented continuous human activity classification using FMCW radar coupled with Bidirectional LSTM networks, achieving 94% accuracy in distinguishing walking, sitting, and falling motions.</w:t>
      </w:r>
    </w:p>
    <w:p w14:paraId="27F06152" w14:textId="77777777" w:rsidR="00885E0E" w:rsidRPr="00647BA2" w:rsidRDefault="00000000">
      <w:pPr>
        <w:spacing w:after="120" w:line="360" w:lineRule="auto"/>
        <w:jc w:val="both"/>
        <w:rPr>
          <w:iCs/>
        </w:rPr>
      </w:pPr>
      <w:r w:rsidRPr="00647BA2">
        <w:rPr>
          <w:rFonts w:ascii="Arial" w:hAnsi="Arial"/>
          <w:iCs/>
          <w:sz w:val="24"/>
        </w:rPr>
        <w:t>Shen et al. [8] explored human detection using weak ranging signals in FMCW radar systems, proving that micro-motion signatures (such as chest displacement during respiration) can be reliably extracted even at low signal-to-noise ratios.</w:t>
      </w:r>
    </w:p>
    <w:p w14:paraId="4BD2564A" w14:textId="77777777" w:rsidR="00B427B3" w:rsidRDefault="00000000">
      <w:pPr>
        <w:spacing w:line="360" w:lineRule="auto"/>
        <w:jc w:val="both"/>
        <w:rPr>
          <w:rFonts w:ascii="Arial" w:hAnsi="Arial"/>
          <w:iCs/>
          <w:sz w:val="24"/>
        </w:rPr>
      </w:pPr>
      <w:r w:rsidRPr="00647BA2">
        <w:rPr>
          <w:rFonts w:ascii="Arial" w:hAnsi="Arial"/>
          <w:iCs/>
          <w:sz w:val="24"/>
        </w:rPr>
        <w:t>In vital sign monitoring, Wang et al. [9] presented a systematic vital sign detection framework using 24 GHz FMCW MIMO radar, proving that phase change analysis allows non-contact heartbeat and respiration tracking.</w:t>
      </w:r>
    </w:p>
    <w:p w14:paraId="5F452401" w14:textId="77777777" w:rsidR="00B427B3" w:rsidRDefault="00000000">
      <w:pPr>
        <w:spacing w:line="360" w:lineRule="auto"/>
        <w:jc w:val="both"/>
        <w:rPr>
          <w:rFonts w:ascii="Arial" w:hAnsi="Arial"/>
          <w:iCs/>
          <w:sz w:val="24"/>
        </w:rPr>
      </w:pPr>
      <w:r w:rsidRPr="00647BA2">
        <w:rPr>
          <w:rFonts w:ascii="Arial" w:hAnsi="Arial"/>
          <w:iCs/>
          <w:sz w:val="24"/>
        </w:rPr>
        <w:t xml:space="preserve">Vignoli et al. [10] established a deterministic contactless vital sign monitoring method using multiple 24 GHz FMCW radars, addressing multi-target interference. </w:t>
      </w:r>
    </w:p>
    <w:p w14:paraId="7A83335F" w14:textId="77777777" w:rsidR="00885E0E" w:rsidRPr="00647BA2" w:rsidRDefault="00000000">
      <w:pPr>
        <w:spacing w:line="360" w:lineRule="auto"/>
        <w:jc w:val="both"/>
        <w:rPr>
          <w:iCs/>
        </w:rPr>
      </w:pPr>
      <w:r w:rsidRPr="00647BA2">
        <w:rPr>
          <w:rFonts w:ascii="Arial" w:hAnsi="Arial"/>
          <w:iCs/>
          <w:sz w:val="24"/>
        </w:rPr>
        <w:t xml:space="preserve">Khan et al. [11] deployed low-complexity Temporal CNNs (T-CNN) on edge devices for contactless vital sign monitoring, while Deng et al. [12] demonstrated impulse-train processing for non-contact heartbeat detection using </w:t>
      </w:r>
      <w:proofErr w:type="spellStart"/>
      <w:r w:rsidRPr="00647BA2">
        <w:rPr>
          <w:rFonts w:ascii="Arial" w:hAnsi="Arial"/>
          <w:iCs/>
          <w:sz w:val="24"/>
        </w:rPr>
        <w:t>mmWave</w:t>
      </w:r>
      <w:proofErr w:type="spellEnd"/>
      <w:r w:rsidRPr="00647BA2">
        <w:rPr>
          <w:rFonts w:ascii="Arial" w:hAnsi="Arial"/>
          <w:iCs/>
          <w:sz w:val="24"/>
        </w:rPr>
        <w:t xml:space="preserve"> radar.</w:t>
      </w:r>
    </w:p>
    <w:p w14:paraId="1656AAC4" w14:textId="77777777" w:rsidR="00885E0E" w:rsidRPr="00647BA2" w:rsidRDefault="0015343D">
      <w:pPr>
        <w:keepNext/>
        <w:spacing w:before="120" w:after="80" w:line="360" w:lineRule="auto"/>
        <w:rPr>
          <w:iCs/>
        </w:rPr>
      </w:pPr>
      <w:r w:rsidRPr="00647BA2">
        <w:rPr>
          <w:rFonts w:ascii="Arial" w:hAnsi="Arial"/>
          <w:b/>
          <w:iCs/>
          <w:color w:val="000000"/>
          <w:sz w:val="24"/>
        </w:rPr>
        <w:t>2.1.4 IOT SECURITY &amp; INTRUSION DETECTION SYSTEMS</w:t>
      </w:r>
    </w:p>
    <w:p w14:paraId="15E1E05F" w14:textId="77777777" w:rsidR="00885E0E" w:rsidRPr="00647BA2" w:rsidRDefault="00000000">
      <w:pPr>
        <w:spacing w:after="120" w:line="360" w:lineRule="auto"/>
        <w:jc w:val="both"/>
        <w:rPr>
          <w:iCs/>
        </w:rPr>
      </w:pPr>
      <w:r w:rsidRPr="00647BA2">
        <w:rPr>
          <w:rFonts w:ascii="Arial" w:hAnsi="Arial"/>
          <w:iCs/>
          <w:sz w:val="24"/>
        </w:rPr>
        <w:t>Balaji et al. [13] designed a smart home intruder alert system using basic IoT sensors and microcontroller alerts.</w:t>
      </w:r>
    </w:p>
    <w:p w14:paraId="156954B6" w14:textId="451EC383" w:rsidR="00885E0E" w:rsidRPr="00647BA2" w:rsidRDefault="00000000">
      <w:pPr>
        <w:spacing w:after="120" w:line="360" w:lineRule="auto"/>
        <w:jc w:val="both"/>
        <w:rPr>
          <w:iCs/>
        </w:rPr>
      </w:pPr>
      <w:r w:rsidRPr="00647BA2">
        <w:rPr>
          <w:rFonts w:ascii="Arial" w:hAnsi="Arial"/>
          <w:iCs/>
          <w:sz w:val="24"/>
        </w:rPr>
        <w:t>Kumar et al. [14] developed an IoT-enabled smart door lock featuring RFID, OTP authentication, and intrusion alerts.</w:t>
      </w:r>
    </w:p>
    <w:p w14:paraId="04E38670" w14:textId="44F20529" w:rsidR="00885E0E" w:rsidRPr="00647BA2" w:rsidRDefault="00000000">
      <w:pPr>
        <w:spacing w:line="360" w:lineRule="auto"/>
        <w:jc w:val="both"/>
        <w:rPr>
          <w:iCs/>
        </w:rPr>
      </w:pPr>
      <w:r w:rsidRPr="00647BA2">
        <w:rPr>
          <w:rFonts w:ascii="Arial" w:hAnsi="Arial"/>
          <w:iCs/>
          <w:sz w:val="24"/>
        </w:rPr>
        <w:t>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14:paraId="27A932A2" w14:textId="77777777" w:rsidR="00885E0E" w:rsidRPr="00647BA2" w:rsidRDefault="0015343D">
      <w:pPr>
        <w:keepNext/>
        <w:spacing w:before="120" w:after="80" w:line="360" w:lineRule="auto"/>
        <w:rPr>
          <w:iCs/>
        </w:rPr>
      </w:pPr>
      <w:r w:rsidRPr="00647BA2">
        <w:rPr>
          <w:rFonts w:ascii="Arial" w:hAnsi="Arial"/>
          <w:b/>
          <w:iCs/>
          <w:color w:val="000000"/>
          <w:sz w:val="24"/>
        </w:rPr>
        <w:lastRenderedPageBreak/>
        <w:t>2.1.5 RADAR THROUGH-BARRIER SENSING &amp; PRIVACY VIDEO RECONSTRUCTION</w:t>
      </w:r>
    </w:p>
    <w:p w14:paraId="21083051" w14:textId="3708A470" w:rsidR="00885E0E" w:rsidRPr="00647BA2" w:rsidRDefault="00000000">
      <w:pPr>
        <w:spacing w:after="120" w:line="360" w:lineRule="auto"/>
        <w:jc w:val="both"/>
        <w:rPr>
          <w:iCs/>
        </w:rPr>
      </w:pPr>
      <w:r w:rsidRPr="00647BA2">
        <w:rPr>
          <w:rFonts w:ascii="Arial" w:hAnsi="Arial"/>
          <w:iCs/>
          <w:sz w:val="24"/>
        </w:rPr>
        <w:t xml:space="preserve">Choi and Bahk [18] conducted experimental studies on </w:t>
      </w:r>
      <w:proofErr w:type="spellStart"/>
      <w:r w:rsidRPr="00647BA2">
        <w:rPr>
          <w:rFonts w:ascii="Arial" w:hAnsi="Arial"/>
          <w:iCs/>
          <w:sz w:val="24"/>
        </w:rPr>
        <w:t>mmWave</w:t>
      </w:r>
      <w:proofErr w:type="spellEnd"/>
      <w:r w:rsidRPr="00647BA2">
        <w:rPr>
          <w:rFonts w:ascii="Arial" w:hAnsi="Arial"/>
          <w:iCs/>
          <w:sz w:val="24"/>
        </w:rPr>
        <w:t xml:space="preserve"> FMCW radar for detecting objects behind transparent and thin opaque barriers (glass, acrylic, plywood), proving that 24 GHz signals suffer minimal attenuation through non-metallic obstacles.</w:t>
      </w:r>
    </w:p>
    <w:p w14:paraId="5232677F" w14:textId="5A9E1A9A" w:rsidR="00885E0E" w:rsidRPr="00647BA2" w:rsidRDefault="00000000">
      <w:pPr>
        <w:spacing w:after="120" w:line="360" w:lineRule="auto"/>
        <w:jc w:val="both"/>
        <w:rPr>
          <w:iCs/>
        </w:rPr>
      </w:pPr>
      <w:r w:rsidRPr="00647BA2">
        <w:rPr>
          <w:rFonts w:ascii="Arial" w:hAnsi="Arial"/>
          <w:iCs/>
          <w:sz w:val="24"/>
        </w:rPr>
        <w:t xml:space="preserve">Han et al. [19] presented 'Seeing the Invisible', demonstrating that COTS </w:t>
      </w:r>
      <w:proofErr w:type="spellStart"/>
      <w:r w:rsidRPr="00647BA2">
        <w:rPr>
          <w:rFonts w:ascii="Arial" w:hAnsi="Arial"/>
          <w:iCs/>
          <w:sz w:val="24"/>
        </w:rPr>
        <w:t>mmWave</w:t>
      </w:r>
      <w:proofErr w:type="spellEnd"/>
      <w:r w:rsidRPr="00647BA2">
        <w:rPr>
          <w:rFonts w:ascii="Arial" w:hAnsi="Arial"/>
          <w:iCs/>
          <w:sz w:val="24"/>
        </w:rPr>
        <w:t xml:space="preserve"> radar reflections can reconstruct coarse surveillance video silhouettes, proving radar's capability as a visual surrogate.</w:t>
      </w:r>
    </w:p>
    <w:p w14:paraId="72B94555" w14:textId="12B5AB64" w:rsidR="00885E0E" w:rsidRPr="00647BA2" w:rsidRDefault="00000000">
      <w:pPr>
        <w:spacing w:line="360" w:lineRule="auto"/>
        <w:jc w:val="both"/>
        <w:rPr>
          <w:iCs/>
        </w:rPr>
      </w:pPr>
      <w:r w:rsidRPr="00647BA2">
        <w:rPr>
          <w:rFonts w:ascii="Arial" w:hAnsi="Arial"/>
          <w:iCs/>
          <w:sz w:val="24"/>
        </w:rPr>
        <w:t xml:space="preserve">Devoti et al. [20] proposed PASID, exploiting indoor </w:t>
      </w:r>
      <w:proofErr w:type="spellStart"/>
      <w:r w:rsidRPr="00647BA2">
        <w:rPr>
          <w:rFonts w:ascii="Arial" w:hAnsi="Arial"/>
          <w:iCs/>
          <w:sz w:val="24"/>
        </w:rPr>
        <w:t>mmWave</w:t>
      </w:r>
      <w:proofErr w:type="spellEnd"/>
      <w:r w:rsidRPr="00647BA2">
        <w:rPr>
          <w:rFonts w:ascii="Arial" w:hAnsi="Arial"/>
          <w:iCs/>
          <w:sz w:val="24"/>
        </w:rPr>
        <w:t xml:space="preserve"> 5G infrastructure for passive intrusion detection.</w:t>
      </w:r>
    </w:p>
    <w:p w14:paraId="48A5B1AF" w14:textId="71755D0E" w:rsidR="00885E0E" w:rsidRPr="00647BA2" w:rsidRDefault="0015343D">
      <w:pPr>
        <w:keepNext/>
        <w:spacing w:before="120" w:after="80" w:line="360" w:lineRule="auto"/>
        <w:rPr>
          <w:iCs/>
        </w:rPr>
      </w:pPr>
      <w:r w:rsidRPr="00647BA2">
        <w:rPr>
          <w:rFonts w:ascii="Arial" w:hAnsi="Arial"/>
          <w:b/>
          <w:iCs/>
          <w:color w:val="000000"/>
          <w:sz w:val="24"/>
        </w:rPr>
        <w:t>2.1.6 COMMUNICATION PROTOCOLS, CYBER DATASETS &amp; AUTOMOTIVE RADAR</w:t>
      </w:r>
    </w:p>
    <w:p w14:paraId="179E5E51" w14:textId="2FA3FDEB" w:rsidR="00885E0E" w:rsidRDefault="00000000">
      <w:pPr>
        <w:spacing w:after="120" w:line="360" w:lineRule="auto"/>
        <w:jc w:val="both"/>
      </w:pPr>
      <w:r>
        <w:rPr>
          <w:rFonts w:ascii="Arial" w:hAnsi="Arial"/>
          <w:sz w:val="24"/>
        </w:rPr>
        <w:t>Shahin and Younis [21] analyzed multi-group formation protocols for Wi-Fi Direct peer-to-peer ad-hoc communication.</w:t>
      </w:r>
    </w:p>
    <w:p w14:paraId="319517CD" w14:textId="0DFCF5E3" w:rsidR="00885E0E" w:rsidRDefault="00000000">
      <w:pPr>
        <w:spacing w:after="120" w:line="360" w:lineRule="auto"/>
        <w:jc w:val="both"/>
      </w:pPr>
      <w:proofErr w:type="spellStart"/>
      <w:r>
        <w:rPr>
          <w:rFonts w:ascii="Arial" w:hAnsi="Arial"/>
          <w:sz w:val="24"/>
        </w:rPr>
        <w:t>Ferrag</w:t>
      </w:r>
      <w:proofErr w:type="spellEnd"/>
      <w:r>
        <w:rPr>
          <w:rFonts w:ascii="Arial" w:hAnsi="Arial"/>
          <w:sz w:val="24"/>
        </w:rPr>
        <w:t xml:space="preserve"> et al. [22] introduced Edge-</w:t>
      </w:r>
      <w:proofErr w:type="spellStart"/>
      <w:r>
        <w:rPr>
          <w:rFonts w:ascii="Arial" w:hAnsi="Arial"/>
          <w:sz w:val="24"/>
        </w:rPr>
        <w:t>IIoTset</w:t>
      </w:r>
      <w:proofErr w:type="spellEnd"/>
      <w:r>
        <w:rPr>
          <w:rFonts w:ascii="Arial" w:hAnsi="Arial"/>
          <w:sz w:val="24"/>
        </w:rPr>
        <w:t>, a realistic cybersecurity dataset for evaluating IoT network resilience under cyber-attacks and RF jamming.</w:t>
      </w:r>
    </w:p>
    <w:p w14:paraId="61B5FB1F" w14:textId="71967F01" w:rsidR="00B01435" w:rsidRDefault="00000000" w:rsidP="00F23424">
      <w:pPr>
        <w:spacing w:after="240" w:line="360" w:lineRule="auto"/>
        <w:jc w:val="both"/>
        <w:rPr>
          <w:rFonts w:ascii="Arial" w:hAnsi="Arial"/>
          <w:b/>
          <w:color w:val="000000"/>
          <w:sz w:val="24"/>
        </w:rPr>
      </w:pPr>
      <w:r>
        <w:rPr>
          <w:rFonts w:ascii="Arial" w:hAnsi="Arial"/>
          <w:sz w:val="24"/>
        </w:rPr>
        <w:t>Finally, automotive radar tracking methods [23] demonstrated that range-Doppler clustering algorithms can be adapted for static indoor perimeter monitoring.</w:t>
      </w:r>
    </w:p>
    <w:p w14:paraId="1D6FB825" w14:textId="78784982" w:rsidR="00885E0E" w:rsidRDefault="0015343D">
      <w:pPr>
        <w:keepNext/>
        <w:spacing w:before="240" w:after="120" w:line="360" w:lineRule="auto"/>
      </w:pPr>
      <w:r>
        <w:rPr>
          <w:rFonts w:ascii="Arial" w:hAnsi="Arial"/>
          <w:b/>
          <w:color w:val="000000"/>
          <w:sz w:val="24"/>
        </w:rPr>
        <w:t>2.2 OPEN PROBLEMS IN EXISTING SYSTEM</w:t>
      </w:r>
    </w:p>
    <w:p w14:paraId="61F81BC9" w14:textId="0F41F500" w:rsidR="00885E0E" w:rsidRDefault="00000000">
      <w:pPr>
        <w:spacing w:after="120" w:line="360" w:lineRule="auto"/>
        <w:jc w:val="both"/>
      </w:pPr>
      <w:r>
        <w:rPr>
          <w:rFonts w:ascii="Arial" w:hAnsi="Arial"/>
          <w:sz w:val="24"/>
        </w:rPr>
        <w:t>A critical analysis of the reviewed literature reveals five major open research gaps in conventional security systems:</w:t>
      </w:r>
    </w:p>
    <w:p w14:paraId="064EDEA4" w14:textId="1F622CD6" w:rsidR="00885E0E" w:rsidRDefault="00000000">
      <w:pPr>
        <w:spacing w:after="120" w:line="360" w:lineRule="auto"/>
        <w:jc w:val="both"/>
      </w:pPr>
      <w:r>
        <w:rPr>
          <w:rFonts w:ascii="Arial" w:hAnsi="Arial"/>
          <w:sz w:val="24"/>
        </w:rPr>
        <w:t>1. Vulnerability to Optical Lens Tampering: Vision-only CCTV systems are completely blinded by paint spraying, lens covering, or illumination destruction [1], [4]. Existing systems lack autonomous multi-modal fallback sensing.</w:t>
      </w:r>
    </w:p>
    <w:p w14:paraId="1ABFED48" w14:textId="2358E880" w:rsidR="00885E0E" w:rsidRDefault="00000000">
      <w:pPr>
        <w:spacing w:after="120" w:line="360" w:lineRule="auto"/>
        <w:jc w:val="both"/>
      </w:pPr>
      <w:r>
        <w:rPr>
          <w:rFonts w:ascii="Arial" w:hAnsi="Arial"/>
          <w:sz w:val="24"/>
        </w:rPr>
        <w:t>2. Static Motion Blindness of PIR Sensors: PIR motion detectors rely on thermal movement across optical facets; motionless or slowly creeping intruders remain completely invisible [6], [8].</w:t>
      </w:r>
    </w:p>
    <w:p w14:paraId="4FFEA35F" w14:textId="621592DC" w:rsidR="00885E0E" w:rsidRDefault="00000000">
      <w:pPr>
        <w:spacing w:after="120" w:line="360" w:lineRule="auto"/>
        <w:jc w:val="both"/>
      </w:pPr>
      <w:r>
        <w:rPr>
          <w:rFonts w:ascii="Arial" w:hAnsi="Arial"/>
          <w:sz w:val="24"/>
        </w:rPr>
        <w:lastRenderedPageBreak/>
        <w:t>3. Single-Point Cloud Dependency &amp; RF Jamming Vulnerability: Conventional smart alarms rely on continuous Wi-Fi or cellular connections to cloud servers. Handheld RF jammers easily suppress these channels [13], [22].</w:t>
      </w:r>
    </w:p>
    <w:p w14:paraId="76CE4089" w14:textId="4EE313D1" w:rsidR="00885E0E" w:rsidRDefault="00000000">
      <w:pPr>
        <w:spacing w:after="120" w:line="360" w:lineRule="auto"/>
        <w:jc w:val="both"/>
      </w:pPr>
      <w:r>
        <w:rPr>
          <w:rFonts w:ascii="Arial" w:hAnsi="Arial"/>
          <w:sz w:val="24"/>
        </w:rPr>
        <w:t>4. Mains Power Grid Failure Dependency: Most commercial surveillance setups lack localized dual-rail power management, becoming instantly disabled during power line cutting [14].</w:t>
      </w:r>
    </w:p>
    <w:p w14:paraId="618EBD7B" w14:textId="29EC19FE" w:rsidR="00C94099" w:rsidRDefault="0052190A" w:rsidP="00801BDE">
      <w:pPr>
        <w:spacing w:after="360" w:line="360" w:lineRule="auto"/>
        <w:jc w:val="both"/>
      </w:pPr>
      <w:r>
        <w:rPr>
          <w:rFonts w:ascii="Arial" w:hAnsi="Arial"/>
          <w:b/>
          <w:noProof/>
          <w:color w:val="000000"/>
          <w:sz w:val="24"/>
        </w:rPr>
        <w:drawing>
          <wp:anchor distT="0" distB="0" distL="114300" distR="114300" simplePos="0" relativeHeight="251673600" behindDoc="0" locked="0" layoutInCell="1" allowOverlap="1" wp14:anchorId="439FCDB6" wp14:editId="2DFA3210">
            <wp:simplePos x="0" y="0"/>
            <wp:positionH relativeFrom="column">
              <wp:posOffset>12700</wp:posOffset>
            </wp:positionH>
            <wp:positionV relativeFrom="paragraph">
              <wp:posOffset>835660</wp:posOffset>
            </wp:positionV>
            <wp:extent cx="5580380" cy="4771390"/>
            <wp:effectExtent l="0" t="0" r="1270" b="0"/>
            <wp:wrapTopAndBottom/>
            <wp:docPr id="1060956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6219" name="Picture 1060956219"/>
                    <pic:cNvPicPr/>
                  </pic:nvPicPr>
                  <pic:blipFill>
                    <a:blip r:embed="rId16">
                      <a:extLst>
                        <a:ext uri="{28A0092B-C50C-407E-A947-70E740481C1C}">
                          <a14:useLocalDpi xmlns:a14="http://schemas.microsoft.com/office/drawing/2010/main" val="0"/>
                        </a:ext>
                      </a:extLst>
                    </a:blip>
                    <a:stretch>
                      <a:fillRect/>
                    </a:stretch>
                  </pic:blipFill>
                  <pic:spPr>
                    <a:xfrm>
                      <a:off x="0" y="0"/>
                      <a:ext cx="5580380" cy="4771390"/>
                    </a:xfrm>
                    <a:prstGeom prst="rect">
                      <a:avLst/>
                    </a:prstGeom>
                  </pic:spPr>
                </pic:pic>
              </a:graphicData>
            </a:graphic>
          </wp:anchor>
        </w:drawing>
      </w:r>
      <w:r w:rsidR="00000000">
        <w:rPr>
          <w:rFonts w:ascii="Arial" w:hAnsi="Arial"/>
          <w:sz w:val="24"/>
        </w:rPr>
        <w:t>5. Passive Alert Limitations: Traditional alarms only send notifications, allowing intruders several minutes to escape before law enforcement arrives. There is a lack of autonomous, instant active physical containment [5], [14].</w:t>
      </w:r>
    </w:p>
    <w:p w14:paraId="31AD7433" w14:textId="3F458620" w:rsidR="00992F90" w:rsidRDefault="00F23424" w:rsidP="0052190A">
      <w:pPr>
        <w:spacing w:before="40" w:after="40"/>
        <w:jc w:val="center"/>
      </w:pPr>
      <w:r w:rsidRPr="00F85A7F">
        <w:rPr>
          <w:rFonts w:ascii="Arial" w:hAnsi="Arial" w:cs="Arial"/>
          <w:i/>
          <w:iCs/>
        </w:rPr>
        <w:t>Figure 2.1:</w:t>
      </w:r>
      <w:r w:rsidR="00531D9F">
        <w:rPr>
          <w:rFonts w:ascii="Arial" w:hAnsi="Arial" w:cs="Arial"/>
          <w:i/>
          <w:iCs/>
        </w:rPr>
        <w:t xml:space="preserve">  </w:t>
      </w:r>
      <w:r w:rsidRPr="00F85A7F">
        <w:rPr>
          <w:rFonts w:ascii="Arial" w:hAnsi="Arial" w:cs="Arial"/>
          <w:i/>
          <w:iCs/>
        </w:rPr>
        <w:t>Existing Conventional Security System Architecture</w:t>
      </w:r>
    </w:p>
    <w:p w14:paraId="2505A570" w14:textId="77777777" w:rsidR="00992F90" w:rsidRDefault="00992F90" w:rsidP="00992F90">
      <w:pPr>
        <w:spacing w:before="40" w:after="40"/>
        <w:jc w:val="center"/>
      </w:pPr>
    </w:p>
    <w:p w14:paraId="2D2E6D65" w14:textId="77777777" w:rsidR="00992F90" w:rsidRDefault="00992F90" w:rsidP="00992F90">
      <w:pPr>
        <w:spacing w:before="40" w:after="40"/>
        <w:jc w:val="center"/>
      </w:pPr>
    </w:p>
    <w:p w14:paraId="2E0ADACE" w14:textId="77777777" w:rsidR="00992F90" w:rsidRDefault="00992F90" w:rsidP="00992F90">
      <w:pPr>
        <w:spacing w:before="40" w:after="40"/>
        <w:jc w:val="center"/>
      </w:pPr>
    </w:p>
    <w:p w14:paraId="603E2DC3" w14:textId="77777777" w:rsidR="00992F90" w:rsidRDefault="00992F90" w:rsidP="0052190A">
      <w:pPr>
        <w:spacing w:before="40" w:after="40"/>
      </w:pPr>
    </w:p>
    <w:p w14:paraId="68F738F7" w14:textId="6B5300F1" w:rsidR="00885E0E" w:rsidRDefault="00000000" w:rsidP="0052190A">
      <w:pPr>
        <w:keepNext/>
        <w:spacing w:before="240" w:after="120" w:line="360" w:lineRule="auto"/>
        <w:jc w:val="center"/>
      </w:pPr>
      <w:r>
        <w:rPr>
          <w:rFonts w:ascii="Arial" w:hAnsi="Arial"/>
          <w:b/>
          <w:color w:val="000000"/>
          <w:sz w:val="28"/>
        </w:rPr>
        <w:lastRenderedPageBreak/>
        <w:t>CHAPTER 3</w:t>
      </w:r>
    </w:p>
    <w:p w14:paraId="6F514886" w14:textId="77777777" w:rsidR="00885E0E" w:rsidRDefault="00000000" w:rsidP="00F85A7F">
      <w:pPr>
        <w:keepNext/>
        <w:spacing w:before="240" w:after="120" w:line="360" w:lineRule="auto"/>
        <w:jc w:val="center"/>
      </w:pPr>
      <w:r>
        <w:rPr>
          <w:rFonts w:ascii="Arial" w:hAnsi="Arial"/>
          <w:b/>
          <w:color w:val="000000"/>
          <w:sz w:val="28"/>
        </w:rPr>
        <w:t>REQUIREMENTS ANALYSIS</w:t>
      </w:r>
    </w:p>
    <w:p w14:paraId="1C5832FE" w14:textId="77777777" w:rsidR="00885E0E" w:rsidRDefault="0015343D">
      <w:pPr>
        <w:keepNext/>
        <w:spacing w:before="240" w:after="120" w:line="360" w:lineRule="auto"/>
      </w:pPr>
      <w:r>
        <w:rPr>
          <w:rFonts w:ascii="Arial" w:hAnsi="Arial"/>
          <w:b/>
          <w:color w:val="000000"/>
          <w:sz w:val="24"/>
        </w:rPr>
        <w:t>3.1 FEASIBILITY STUDIES/RISK ANALYSIS OF THE PROJECT</w:t>
      </w:r>
    </w:p>
    <w:p w14:paraId="7EA90CEA" w14:textId="77777777" w:rsidR="00885E0E" w:rsidRDefault="00000000" w:rsidP="00CD3032">
      <w:pPr>
        <w:spacing w:line="360" w:lineRule="auto"/>
        <w:ind w:firstLine="720"/>
        <w:jc w:val="both"/>
      </w:pPr>
      <w:r>
        <w:rPr>
          <w:rFonts w:ascii="Arial" w:hAnsi="Arial"/>
          <w:sz w:val="24"/>
        </w:rPr>
        <w:t>Before engineering TRAPNET, a comprehensive feasibility assessment was conducted across technical, economic, and operational dimensions, alongside a quantitative risk analysis.</w:t>
      </w:r>
    </w:p>
    <w:p w14:paraId="36617AA0" w14:textId="77777777" w:rsidR="00885E0E" w:rsidRPr="00B427B3" w:rsidRDefault="0015343D">
      <w:pPr>
        <w:keepNext/>
        <w:spacing w:before="120" w:after="80" w:line="360" w:lineRule="auto"/>
        <w:rPr>
          <w:iCs/>
        </w:rPr>
      </w:pPr>
      <w:r w:rsidRPr="00B427B3">
        <w:rPr>
          <w:rFonts w:ascii="Arial" w:hAnsi="Arial"/>
          <w:b/>
          <w:iCs/>
          <w:color w:val="000000"/>
          <w:sz w:val="24"/>
        </w:rPr>
        <w:t>3.1.1 TECHNICAL FEASIBILITY</w:t>
      </w:r>
    </w:p>
    <w:p w14:paraId="54AA0B4A" w14:textId="77777777" w:rsidR="00885E0E" w:rsidRPr="00B427B3" w:rsidRDefault="00000000" w:rsidP="00CD3032">
      <w:pPr>
        <w:spacing w:line="360" w:lineRule="auto"/>
        <w:ind w:firstLine="720"/>
        <w:jc w:val="both"/>
        <w:rPr>
          <w:iCs/>
        </w:rPr>
      </w:pPr>
      <w:r w:rsidRPr="00B427B3">
        <w:rPr>
          <w:rFonts w:ascii="Arial" w:hAnsi="Arial"/>
          <w:iCs/>
          <w:sz w:val="24"/>
        </w:rPr>
        <w:t xml:space="preserve">Technical feasibility evaluates hardware compute capacity, sensor sampling rates, and edge inference latency. Operating the HLK-LD2410C </w:t>
      </w:r>
      <w:proofErr w:type="spellStart"/>
      <w:r w:rsidRPr="00B427B3">
        <w:rPr>
          <w:rFonts w:ascii="Arial" w:hAnsi="Arial"/>
          <w:iCs/>
          <w:sz w:val="24"/>
        </w:rPr>
        <w:t>mmWave</w:t>
      </w:r>
      <w:proofErr w:type="spellEnd"/>
      <w:r w:rsidRPr="00B427B3">
        <w:rPr>
          <w:rFonts w:ascii="Arial" w:hAnsi="Arial"/>
          <w:iCs/>
          <w:sz w:val="24"/>
        </w:rPr>
        <w:t xml:space="preserve"> radar via UART at 256,000 bps allows real-time parsing of moving and static target energy levels every 100 </w:t>
      </w:r>
      <w:proofErr w:type="spellStart"/>
      <w:r w:rsidRPr="00B427B3">
        <w:rPr>
          <w:rFonts w:ascii="Arial" w:hAnsi="Arial"/>
          <w:iCs/>
          <w:sz w:val="24"/>
        </w:rPr>
        <w:t>ms</w:t>
      </w:r>
      <w:proofErr w:type="spellEnd"/>
      <w:r w:rsidRPr="00B427B3">
        <w:rPr>
          <w:rFonts w:ascii="Arial" w:hAnsi="Arial"/>
          <w:iCs/>
          <w:sz w:val="24"/>
        </w:rPr>
        <w:t xml:space="preserve"> on an ESP32 microcontroller. Coprocessing YOLOv8 INT8 on a Raspberry Pi Zero 2W requires ~1.8 MB RAM footprint and executes inference in ~140 </w:t>
      </w:r>
      <w:proofErr w:type="spellStart"/>
      <w:r w:rsidRPr="00B427B3">
        <w:rPr>
          <w:rFonts w:ascii="Arial" w:hAnsi="Arial"/>
          <w:iCs/>
          <w:sz w:val="24"/>
        </w:rPr>
        <w:t>ms</w:t>
      </w:r>
      <w:proofErr w:type="spellEnd"/>
      <w:r w:rsidRPr="00B427B3">
        <w:rPr>
          <w:rFonts w:ascii="Arial" w:hAnsi="Arial"/>
          <w:iCs/>
          <w:sz w:val="24"/>
        </w:rPr>
        <w:t xml:space="preserve">, leaving ample headroom within the 1000 </w:t>
      </w:r>
      <w:proofErr w:type="spellStart"/>
      <w:r w:rsidRPr="00B427B3">
        <w:rPr>
          <w:rFonts w:ascii="Arial" w:hAnsi="Arial"/>
          <w:iCs/>
          <w:sz w:val="24"/>
        </w:rPr>
        <w:t>ms</w:t>
      </w:r>
      <w:proofErr w:type="spellEnd"/>
      <w:r w:rsidRPr="00B427B3">
        <w:rPr>
          <w:rFonts w:ascii="Arial" w:hAnsi="Arial"/>
          <w:iCs/>
          <w:sz w:val="24"/>
        </w:rPr>
        <w:t xml:space="preserve"> total latency budget.</w:t>
      </w:r>
    </w:p>
    <w:p w14:paraId="1A7FF472" w14:textId="77777777" w:rsidR="00885E0E" w:rsidRPr="00B427B3" w:rsidRDefault="0015343D">
      <w:pPr>
        <w:keepNext/>
        <w:spacing w:before="120" w:after="80" w:line="360" w:lineRule="auto"/>
        <w:rPr>
          <w:iCs/>
        </w:rPr>
      </w:pPr>
      <w:r w:rsidRPr="00B427B3">
        <w:rPr>
          <w:rFonts w:ascii="Arial" w:hAnsi="Arial"/>
          <w:b/>
          <w:iCs/>
          <w:color w:val="000000"/>
          <w:sz w:val="24"/>
        </w:rPr>
        <w:t>3.1.2 ECONOMIC FEASIBILITY</w:t>
      </w:r>
    </w:p>
    <w:p w14:paraId="39D175BB" w14:textId="77777777" w:rsidR="00885E0E" w:rsidRPr="00B427B3" w:rsidRDefault="00000000" w:rsidP="00CD3032">
      <w:pPr>
        <w:spacing w:line="360" w:lineRule="auto"/>
        <w:ind w:firstLine="720"/>
        <w:jc w:val="both"/>
        <w:rPr>
          <w:iCs/>
        </w:rPr>
      </w:pPr>
      <w:r w:rsidRPr="00B427B3">
        <w:rPr>
          <w:rFonts w:ascii="Arial" w:hAnsi="Arial"/>
          <w:iCs/>
          <w:sz w:val="24"/>
        </w:rPr>
        <w:t xml:space="preserve">Economic feasibility focuses on reducing system Bill of Materials (BOM) cost to enable accessible deployment. Commercial CCTV and active barrier systems cost between </w:t>
      </w:r>
      <w:r w:rsidR="003237C5">
        <w:rPr>
          <w:rFonts w:ascii="Arial" w:hAnsi="Arial"/>
          <w:iCs/>
          <w:sz w:val="24"/>
        </w:rPr>
        <w:t>Rs.3000</w:t>
      </w:r>
      <w:r w:rsidRPr="00B427B3">
        <w:rPr>
          <w:rFonts w:ascii="Arial" w:hAnsi="Arial"/>
          <w:iCs/>
          <w:sz w:val="24"/>
        </w:rPr>
        <w:t xml:space="preserve"> and </w:t>
      </w:r>
      <w:r w:rsidR="003237C5">
        <w:rPr>
          <w:rFonts w:ascii="Arial" w:hAnsi="Arial"/>
          <w:iCs/>
          <w:sz w:val="24"/>
        </w:rPr>
        <w:t>Rs.5000</w:t>
      </w:r>
      <w:r w:rsidRPr="00B427B3">
        <w:rPr>
          <w:rFonts w:ascii="Arial" w:hAnsi="Arial"/>
          <w:iCs/>
          <w:sz w:val="24"/>
        </w:rPr>
        <w:t xml:space="preserve"> per unit. TRAPNET achieves a total prototype BOM cost under </w:t>
      </w:r>
      <w:r w:rsidR="003237C5">
        <w:rPr>
          <w:rFonts w:ascii="Arial" w:hAnsi="Arial"/>
          <w:iCs/>
          <w:sz w:val="24"/>
        </w:rPr>
        <w:t>Rs.8500</w:t>
      </w:r>
      <w:r w:rsidRPr="00B427B3">
        <w:rPr>
          <w:rFonts w:ascii="Arial" w:hAnsi="Arial"/>
          <w:iCs/>
          <w:sz w:val="24"/>
        </w:rPr>
        <w:t xml:space="preserve"> by utilizing commercial off-the-shelf (COTS) microcontrollers, </w:t>
      </w:r>
      <w:proofErr w:type="spellStart"/>
      <w:r w:rsidRPr="00B427B3">
        <w:rPr>
          <w:rFonts w:ascii="Arial" w:hAnsi="Arial"/>
          <w:iCs/>
          <w:sz w:val="24"/>
        </w:rPr>
        <w:t>mmWave</w:t>
      </w:r>
      <w:proofErr w:type="spellEnd"/>
      <w:r w:rsidRPr="00B427B3">
        <w:rPr>
          <w:rFonts w:ascii="Arial" w:hAnsi="Arial"/>
          <w:iCs/>
          <w:sz w:val="24"/>
        </w:rPr>
        <w:t xml:space="preserve"> radar modules, and open-source software.</w:t>
      </w:r>
    </w:p>
    <w:p w14:paraId="339E693E" w14:textId="77777777" w:rsidR="00885E0E" w:rsidRPr="00B427B3" w:rsidRDefault="0015343D">
      <w:pPr>
        <w:keepNext/>
        <w:spacing w:before="120" w:after="80" w:line="360" w:lineRule="auto"/>
        <w:rPr>
          <w:iCs/>
        </w:rPr>
      </w:pPr>
      <w:r w:rsidRPr="00B427B3">
        <w:rPr>
          <w:rFonts w:ascii="Arial" w:hAnsi="Arial"/>
          <w:b/>
          <w:iCs/>
          <w:color w:val="000000"/>
          <w:sz w:val="24"/>
        </w:rPr>
        <w:t>3.1.3 OPERATIONAL FEASIBILITY</w:t>
      </w:r>
    </w:p>
    <w:p w14:paraId="5F382EFC" w14:textId="77777777" w:rsidR="00885E0E" w:rsidRPr="00B427B3" w:rsidRDefault="00000000" w:rsidP="00CD3032">
      <w:pPr>
        <w:spacing w:line="360" w:lineRule="auto"/>
        <w:ind w:firstLine="720"/>
        <w:jc w:val="both"/>
        <w:rPr>
          <w:rFonts w:ascii="Arial" w:hAnsi="Arial"/>
          <w:iCs/>
          <w:sz w:val="24"/>
        </w:rPr>
      </w:pPr>
      <w:r w:rsidRPr="00B427B3">
        <w:rPr>
          <w:rFonts w:ascii="Arial" w:hAnsi="Arial"/>
          <w:iCs/>
          <w:sz w:val="24"/>
        </w:rPr>
        <w:t>Operational feasibility ensures seamless deployment and low maintenance. TRAPNET functions autonomously without requiring continuous human intervention or internet access. Dual-rail battery backup management ensures operational continuity during power outages.</w:t>
      </w:r>
    </w:p>
    <w:p w14:paraId="096F73FC" w14:textId="77777777" w:rsidR="0058497A" w:rsidRPr="00B427B3" w:rsidRDefault="0058497A">
      <w:pPr>
        <w:spacing w:line="360" w:lineRule="auto"/>
        <w:jc w:val="both"/>
        <w:rPr>
          <w:rFonts w:ascii="Arial" w:hAnsi="Arial"/>
          <w:iCs/>
          <w:sz w:val="24"/>
        </w:rPr>
      </w:pPr>
    </w:p>
    <w:p w14:paraId="13C13662" w14:textId="77777777" w:rsidR="0058497A" w:rsidRPr="00B427B3" w:rsidRDefault="0058497A">
      <w:pPr>
        <w:spacing w:line="360" w:lineRule="auto"/>
        <w:jc w:val="both"/>
        <w:rPr>
          <w:rFonts w:ascii="Arial" w:hAnsi="Arial"/>
          <w:iCs/>
          <w:sz w:val="24"/>
        </w:rPr>
      </w:pPr>
    </w:p>
    <w:p w14:paraId="76500B0A" w14:textId="77777777" w:rsidR="0058497A" w:rsidRPr="00B427B3" w:rsidRDefault="0058497A">
      <w:pPr>
        <w:spacing w:line="360" w:lineRule="auto"/>
        <w:jc w:val="both"/>
        <w:rPr>
          <w:iCs/>
        </w:rPr>
      </w:pPr>
    </w:p>
    <w:p w14:paraId="77C47CBC" w14:textId="7EB9D352" w:rsidR="007C44D8" w:rsidRPr="007C44D8" w:rsidRDefault="0015343D">
      <w:pPr>
        <w:keepNext/>
        <w:spacing w:before="120" w:after="80" w:line="360" w:lineRule="auto"/>
        <w:rPr>
          <w:rFonts w:ascii="Arial" w:hAnsi="Arial"/>
          <w:b/>
          <w:iCs/>
          <w:color w:val="000000"/>
          <w:sz w:val="24"/>
        </w:rPr>
      </w:pPr>
      <w:r w:rsidRPr="00B427B3">
        <w:rPr>
          <w:rFonts w:ascii="Arial" w:hAnsi="Arial"/>
          <w:b/>
          <w:iCs/>
          <w:color w:val="000000"/>
          <w:sz w:val="24"/>
        </w:rPr>
        <w:lastRenderedPageBreak/>
        <w:t>3.1.4 RISK ANALYSIS MATRIX</w:t>
      </w:r>
    </w:p>
    <w:p w14:paraId="47F22D1C" w14:textId="7907D3BE" w:rsidR="00885E0E" w:rsidRPr="00F85A7F" w:rsidRDefault="00000000" w:rsidP="000B6184">
      <w:pPr>
        <w:spacing w:after="120" w:line="360" w:lineRule="auto"/>
        <w:jc w:val="center"/>
        <w:rPr>
          <w:i/>
          <w:iCs/>
        </w:rPr>
      </w:pPr>
      <w:r w:rsidRPr="00F85A7F">
        <w:rPr>
          <w:rFonts w:ascii="Arial" w:hAnsi="Arial"/>
          <w:i/>
          <w:iCs/>
        </w:rPr>
        <w:t>Table 3.</w:t>
      </w:r>
      <w:r w:rsidR="00531D9F">
        <w:rPr>
          <w:rFonts w:ascii="Arial" w:hAnsi="Arial"/>
          <w:i/>
          <w:iCs/>
        </w:rPr>
        <w:t xml:space="preserve">1:  </w:t>
      </w:r>
      <w:r w:rsidR="000B6184" w:rsidRPr="00F85A7F">
        <w:rPr>
          <w:rFonts w:ascii="Arial" w:hAnsi="Arial"/>
          <w:i/>
          <w:iCs/>
        </w:rPr>
        <w:t>R</w:t>
      </w:r>
      <w:r w:rsidRPr="00F85A7F">
        <w:rPr>
          <w:rFonts w:ascii="Arial" w:hAnsi="Arial"/>
          <w:i/>
          <w:iCs/>
        </w:rPr>
        <w:t>isk analysis matrix for TRAPNET deployment</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145"/>
        <w:gridCol w:w="1225"/>
        <w:gridCol w:w="1300"/>
        <w:gridCol w:w="4102"/>
      </w:tblGrid>
      <w:tr w:rsidR="00885E0E" w14:paraId="4B016118" w14:textId="77777777" w:rsidTr="0058497A">
        <w:trPr>
          <w:jc w:val="center"/>
        </w:trPr>
        <w:tc>
          <w:tcPr>
            <w:tcW w:w="2145" w:type="dxa"/>
          </w:tcPr>
          <w:p w14:paraId="30B96BE8" w14:textId="77777777" w:rsidR="00885E0E" w:rsidRDefault="00000000">
            <w:r>
              <w:rPr>
                <w:b/>
              </w:rPr>
              <w:t>Risk Event</w:t>
            </w:r>
          </w:p>
        </w:tc>
        <w:tc>
          <w:tcPr>
            <w:tcW w:w="1225" w:type="dxa"/>
          </w:tcPr>
          <w:p w14:paraId="546D69DD" w14:textId="77777777" w:rsidR="00885E0E" w:rsidRDefault="00000000">
            <w:pPr>
              <w:jc w:val="center"/>
            </w:pPr>
            <w:r>
              <w:rPr>
                <w:b/>
              </w:rPr>
              <w:t>Likelihood</w:t>
            </w:r>
          </w:p>
        </w:tc>
        <w:tc>
          <w:tcPr>
            <w:tcW w:w="1300" w:type="dxa"/>
          </w:tcPr>
          <w:p w14:paraId="0483212D" w14:textId="77777777" w:rsidR="00885E0E" w:rsidRDefault="00000000">
            <w:pPr>
              <w:jc w:val="center"/>
            </w:pPr>
            <w:r>
              <w:rPr>
                <w:b/>
              </w:rPr>
              <w:t>Impact</w:t>
            </w:r>
          </w:p>
        </w:tc>
        <w:tc>
          <w:tcPr>
            <w:tcW w:w="4102" w:type="dxa"/>
          </w:tcPr>
          <w:p w14:paraId="359C5F50" w14:textId="77777777" w:rsidR="00885E0E" w:rsidRDefault="00000000">
            <w:r>
              <w:rPr>
                <w:b/>
              </w:rPr>
              <w:t>Mitigation Strategy</w:t>
            </w:r>
          </w:p>
        </w:tc>
      </w:tr>
      <w:tr w:rsidR="00885E0E" w14:paraId="33FCEAE1" w14:textId="77777777" w:rsidTr="0058497A">
        <w:trPr>
          <w:jc w:val="center"/>
        </w:trPr>
        <w:tc>
          <w:tcPr>
            <w:tcW w:w="2145" w:type="dxa"/>
          </w:tcPr>
          <w:p w14:paraId="0EF6B82E" w14:textId="77777777" w:rsidR="00885E0E" w:rsidRDefault="00000000">
            <w:r>
              <w:t>Primary Mains Power Failure</w:t>
            </w:r>
          </w:p>
        </w:tc>
        <w:tc>
          <w:tcPr>
            <w:tcW w:w="1225" w:type="dxa"/>
          </w:tcPr>
          <w:p w14:paraId="2A0463C0" w14:textId="77777777" w:rsidR="00885E0E" w:rsidRDefault="00000000">
            <w:pPr>
              <w:jc w:val="center"/>
            </w:pPr>
            <w:r>
              <w:t>High</w:t>
            </w:r>
          </w:p>
        </w:tc>
        <w:tc>
          <w:tcPr>
            <w:tcW w:w="1300" w:type="dxa"/>
          </w:tcPr>
          <w:p w14:paraId="05738895" w14:textId="77777777" w:rsidR="00885E0E" w:rsidRDefault="00000000">
            <w:pPr>
              <w:jc w:val="center"/>
            </w:pPr>
            <w:r>
              <w:t>Critical</w:t>
            </w:r>
          </w:p>
        </w:tc>
        <w:tc>
          <w:tcPr>
            <w:tcW w:w="4102" w:type="dxa"/>
          </w:tcPr>
          <w:p w14:paraId="3C4B68B6" w14:textId="77777777" w:rsidR="00885E0E" w:rsidRDefault="00000000">
            <w:r>
              <w:t>Dual-rail Li-ion battery backup with automatic MOSFET fast-switching (&lt;10ms).</w:t>
            </w:r>
          </w:p>
        </w:tc>
      </w:tr>
      <w:tr w:rsidR="00885E0E" w14:paraId="1DF0D02D" w14:textId="77777777" w:rsidTr="0058497A">
        <w:trPr>
          <w:jc w:val="center"/>
        </w:trPr>
        <w:tc>
          <w:tcPr>
            <w:tcW w:w="2145" w:type="dxa"/>
          </w:tcPr>
          <w:p w14:paraId="08CB8EA3" w14:textId="77777777" w:rsidR="00885E0E" w:rsidRDefault="00000000">
            <w:r>
              <w:t>Cellular / Wi-Fi RF Jamming</w:t>
            </w:r>
          </w:p>
        </w:tc>
        <w:tc>
          <w:tcPr>
            <w:tcW w:w="1225" w:type="dxa"/>
          </w:tcPr>
          <w:p w14:paraId="042BAEFA" w14:textId="77777777" w:rsidR="00885E0E" w:rsidRDefault="00000000">
            <w:pPr>
              <w:jc w:val="center"/>
            </w:pPr>
            <w:r>
              <w:t>Medium</w:t>
            </w:r>
          </w:p>
        </w:tc>
        <w:tc>
          <w:tcPr>
            <w:tcW w:w="1300" w:type="dxa"/>
          </w:tcPr>
          <w:p w14:paraId="1AE4634C" w14:textId="77777777" w:rsidR="00885E0E" w:rsidRDefault="00000000">
            <w:pPr>
              <w:jc w:val="center"/>
            </w:pPr>
            <w:r>
              <w:t>High</w:t>
            </w:r>
          </w:p>
        </w:tc>
        <w:tc>
          <w:tcPr>
            <w:tcW w:w="4102" w:type="dxa"/>
          </w:tcPr>
          <w:p w14:paraId="46C2101C" w14:textId="77777777" w:rsidR="00885E0E" w:rsidRDefault="00000000">
            <w:r>
              <w:t>Multi-channel ad-hoc broadcast (ESP-NOW mesh, BLE Eddystone, Wi-Fi Beacon spam).</w:t>
            </w:r>
          </w:p>
        </w:tc>
      </w:tr>
      <w:tr w:rsidR="00885E0E" w14:paraId="14D68C91" w14:textId="77777777" w:rsidTr="0058497A">
        <w:trPr>
          <w:trHeight w:val="968"/>
          <w:jc w:val="center"/>
        </w:trPr>
        <w:tc>
          <w:tcPr>
            <w:tcW w:w="2145" w:type="dxa"/>
          </w:tcPr>
          <w:p w14:paraId="3A6F0532" w14:textId="77777777" w:rsidR="00885E0E" w:rsidRDefault="00000000">
            <w:r>
              <w:t>Camera Lens Spraying / Obstruction</w:t>
            </w:r>
          </w:p>
        </w:tc>
        <w:tc>
          <w:tcPr>
            <w:tcW w:w="1225" w:type="dxa"/>
          </w:tcPr>
          <w:p w14:paraId="50272781" w14:textId="77777777" w:rsidR="00885E0E" w:rsidRDefault="00000000">
            <w:pPr>
              <w:jc w:val="center"/>
            </w:pPr>
            <w:r>
              <w:t>High</w:t>
            </w:r>
          </w:p>
        </w:tc>
        <w:tc>
          <w:tcPr>
            <w:tcW w:w="1300" w:type="dxa"/>
          </w:tcPr>
          <w:p w14:paraId="09235FA0" w14:textId="77777777" w:rsidR="00885E0E" w:rsidRDefault="00000000">
            <w:pPr>
              <w:jc w:val="center"/>
            </w:pPr>
            <w:r>
              <w:t>Medium</w:t>
            </w:r>
          </w:p>
        </w:tc>
        <w:tc>
          <w:tcPr>
            <w:tcW w:w="4102" w:type="dxa"/>
          </w:tcPr>
          <w:p w14:paraId="2D1835D9" w14:textId="77777777" w:rsidR="00885E0E" w:rsidRDefault="00000000">
            <w:r>
              <w:t xml:space="preserve">OpenCV optical flow &amp; frame variance check; fallback to </w:t>
            </w:r>
            <w:proofErr w:type="spellStart"/>
            <w:r>
              <w:t>mmWave</w:t>
            </w:r>
            <w:proofErr w:type="spellEnd"/>
            <w:r>
              <w:t xml:space="preserve"> radar.</w:t>
            </w:r>
          </w:p>
        </w:tc>
      </w:tr>
      <w:tr w:rsidR="00885E0E" w14:paraId="5A5B7218" w14:textId="77777777" w:rsidTr="0058497A">
        <w:trPr>
          <w:jc w:val="center"/>
        </w:trPr>
        <w:tc>
          <w:tcPr>
            <w:tcW w:w="2145" w:type="dxa"/>
          </w:tcPr>
          <w:p w14:paraId="05DB5C23" w14:textId="77777777" w:rsidR="00885E0E" w:rsidRDefault="00000000">
            <w:r>
              <w:t>High Environmental Noise / False Motion</w:t>
            </w:r>
          </w:p>
        </w:tc>
        <w:tc>
          <w:tcPr>
            <w:tcW w:w="1225" w:type="dxa"/>
          </w:tcPr>
          <w:p w14:paraId="4B6A6CCD" w14:textId="77777777" w:rsidR="00885E0E" w:rsidRDefault="00000000">
            <w:pPr>
              <w:jc w:val="center"/>
            </w:pPr>
            <w:r>
              <w:t>Medium</w:t>
            </w:r>
          </w:p>
        </w:tc>
        <w:tc>
          <w:tcPr>
            <w:tcW w:w="1300" w:type="dxa"/>
          </w:tcPr>
          <w:p w14:paraId="4CDCD641" w14:textId="77777777" w:rsidR="00885E0E" w:rsidRDefault="00000000">
            <w:pPr>
              <w:jc w:val="center"/>
            </w:pPr>
            <w:r>
              <w:t>Low</w:t>
            </w:r>
          </w:p>
        </w:tc>
        <w:tc>
          <w:tcPr>
            <w:tcW w:w="4102" w:type="dxa"/>
          </w:tcPr>
          <w:p w14:paraId="4F145706" w14:textId="77777777" w:rsidR="00885E0E" w:rsidRDefault="00000000">
            <w:r>
              <w:t>Multi-sensor fusion threshold rule (radar energy + vibration + vision cross-check).</w:t>
            </w:r>
          </w:p>
        </w:tc>
      </w:tr>
      <w:tr w:rsidR="00885E0E" w14:paraId="59ED3007" w14:textId="77777777" w:rsidTr="0058497A">
        <w:trPr>
          <w:jc w:val="center"/>
        </w:trPr>
        <w:tc>
          <w:tcPr>
            <w:tcW w:w="2145" w:type="dxa"/>
          </w:tcPr>
          <w:p w14:paraId="0134F8A9" w14:textId="77777777" w:rsidR="00885E0E" w:rsidRDefault="00000000">
            <w:r>
              <w:t>High-Current Relay Inductive Kickback</w:t>
            </w:r>
          </w:p>
        </w:tc>
        <w:tc>
          <w:tcPr>
            <w:tcW w:w="1225" w:type="dxa"/>
          </w:tcPr>
          <w:p w14:paraId="68341B1F" w14:textId="77777777" w:rsidR="00885E0E" w:rsidRDefault="00000000">
            <w:pPr>
              <w:jc w:val="center"/>
            </w:pPr>
            <w:r>
              <w:t>Low</w:t>
            </w:r>
          </w:p>
        </w:tc>
        <w:tc>
          <w:tcPr>
            <w:tcW w:w="1300" w:type="dxa"/>
          </w:tcPr>
          <w:p w14:paraId="32016927" w14:textId="77777777" w:rsidR="00885E0E" w:rsidRDefault="00000000">
            <w:pPr>
              <w:jc w:val="center"/>
            </w:pPr>
            <w:r>
              <w:t>High</w:t>
            </w:r>
          </w:p>
        </w:tc>
        <w:tc>
          <w:tcPr>
            <w:tcW w:w="4102" w:type="dxa"/>
          </w:tcPr>
          <w:p w14:paraId="7B2BC9E4" w14:textId="77777777" w:rsidR="00885E0E" w:rsidRDefault="00000000">
            <w:r>
              <w:t>Optocoupler isolation, flyback diodes, and snubber circuits across solenoid coils.</w:t>
            </w:r>
          </w:p>
        </w:tc>
      </w:tr>
    </w:tbl>
    <w:p w14:paraId="7B5874A6" w14:textId="77777777" w:rsidR="00885E0E" w:rsidRDefault="00885E0E">
      <w:pPr>
        <w:spacing w:after="240" w:line="360" w:lineRule="auto"/>
        <w:jc w:val="both"/>
      </w:pPr>
    </w:p>
    <w:p w14:paraId="0B800B07" w14:textId="77777777" w:rsidR="00885E0E" w:rsidRDefault="0015343D">
      <w:pPr>
        <w:keepNext/>
        <w:spacing w:before="240" w:after="120" w:line="360" w:lineRule="auto"/>
      </w:pPr>
      <w:r>
        <w:rPr>
          <w:rFonts w:ascii="Arial" w:hAnsi="Arial"/>
          <w:b/>
          <w:color w:val="000000"/>
          <w:sz w:val="24"/>
        </w:rPr>
        <w:t>3.2 SOFTWARE REQUIREMENTS SPECIFICATION DOCUMENT</w:t>
      </w:r>
    </w:p>
    <w:p w14:paraId="4A33D5CC" w14:textId="77777777" w:rsidR="00885E0E" w:rsidRDefault="00000000">
      <w:pPr>
        <w:spacing w:line="360" w:lineRule="auto"/>
        <w:jc w:val="both"/>
      </w:pPr>
      <w:r>
        <w:rPr>
          <w:rFonts w:ascii="Arial" w:hAnsi="Arial"/>
          <w:sz w:val="24"/>
        </w:rPr>
        <w:t>The Software Requirements Specification (SRS) establishes formal functional and non-functional requirements for TRAPNET.</w:t>
      </w:r>
    </w:p>
    <w:p w14:paraId="419DCD2C" w14:textId="77777777" w:rsidR="00885E0E" w:rsidRPr="00B427B3" w:rsidRDefault="0015343D">
      <w:pPr>
        <w:keepNext/>
        <w:spacing w:before="120" w:after="80" w:line="360" w:lineRule="auto"/>
        <w:rPr>
          <w:iCs/>
        </w:rPr>
      </w:pPr>
      <w:r w:rsidRPr="00B427B3">
        <w:rPr>
          <w:rFonts w:ascii="Arial" w:hAnsi="Arial"/>
          <w:b/>
          <w:iCs/>
          <w:color w:val="000000"/>
          <w:sz w:val="24"/>
        </w:rPr>
        <w:t>3.2.1 FUNCTIONAL REQUIREMENTS</w:t>
      </w:r>
    </w:p>
    <w:p w14:paraId="5DD4F78F" w14:textId="586F453D" w:rsidR="00885E0E" w:rsidRPr="00EA1A07" w:rsidRDefault="00000000">
      <w:pPr>
        <w:pStyle w:val="ListParagraph"/>
        <w:numPr>
          <w:ilvl w:val="0"/>
          <w:numId w:val="2"/>
        </w:numPr>
        <w:spacing w:after="80" w:line="360" w:lineRule="auto"/>
        <w:ind w:left="426"/>
        <w:jc w:val="both"/>
        <w:rPr>
          <w:iCs/>
        </w:rPr>
      </w:pPr>
      <w:r w:rsidRPr="00EA1A07">
        <w:rPr>
          <w:rFonts w:ascii="Arial" w:hAnsi="Arial"/>
          <w:iCs/>
          <w:sz w:val="24"/>
        </w:rPr>
        <w:t xml:space="preserve">F1: Radar Point Cloud Acquisition - System shall acquire target distance, gate energy, and micro-Doppler speed from 24 GHz </w:t>
      </w:r>
      <w:proofErr w:type="spellStart"/>
      <w:r w:rsidRPr="00EA1A07">
        <w:rPr>
          <w:rFonts w:ascii="Arial" w:hAnsi="Arial"/>
          <w:iCs/>
          <w:sz w:val="24"/>
        </w:rPr>
        <w:t>mmWave</w:t>
      </w:r>
      <w:proofErr w:type="spellEnd"/>
      <w:r w:rsidRPr="00EA1A07">
        <w:rPr>
          <w:rFonts w:ascii="Arial" w:hAnsi="Arial"/>
          <w:iCs/>
          <w:sz w:val="24"/>
        </w:rPr>
        <w:t xml:space="preserve"> radar via UART every 100 </w:t>
      </w:r>
      <w:proofErr w:type="spellStart"/>
      <w:r w:rsidRPr="00EA1A07">
        <w:rPr>
          <w:rFonts w:ascii="Arial" w:hAnsi="Arial"/>
          <w:iCs/>
          <w:sz w:val="24"/>
        </w:rPr>
        <w:t>ms.</w:t>
      </w:r>
      <w:proofErr w:type="spellEnd"/>
    </w:p>
    <w:p w14:paraId="4E2A1C57" w14:textId="6BFE43EC" w:rsidR="00885E0E" w:rsidRPr="00EA1A07" w:rsidRDefault="00000000">
      <w:pPr>
        <w:pStyle w:val="ListParagraph"/>
        <w:numPr>
          <w:ilvl w:val="0"/>
          <w:numId w:val="2"/>
        </w:numPr>
        <w:spacing w:after="80" w:line="360" w:lineRule="auto"/>
        <w:ind w:left="426"/>
        <w:jc w:val="both"/>
        <w:rPr>
          <w:iCs/>
        </w:rPr>
      </w:pPr>
      <w:r w:rsidRPr="00EA1A07">
        <w:rPr>
          <w:rFonts w:ascii="Arial" w:hAnsi="Arial"/>
          <w:iCs/>
          <w:sz w:val="24"/>
        </w:rPr>
        <w:t xml:space="preserve">F2: Optical Tamper Monitoring - System shall calculate frame variance and optical flow on camera video feed to detect visual occlusion within 300 </w:t>
      </w:r>
      <w:proofErr w:type="spellStart"/>
      <w:r w:rsidRPr="00EA1A07">
        <w:rPr>
          <w:rFonts w:ascii="Arial" w:hAnsi="Arial"/>
          <w:iCs/>
          <w:sz w:val="24"/>
        </w:rPr>
        <w:t>ms.</w:t>
      </w:r>
      <w:proofErr w:type="spellEnd"/>
    </w:p>
    <w:p w14:paraId="408E04F4" w14:textId="1EEEADB7" w:rsidR="00885E0E" w:rsidRPr="00EA1A07" w:rsidRDefault="00000000">
      <w:pPr>
        <w:pStyle w:val="ListParagraph"/>
        <w:numPr>
          <w:ilvl w:val="0"/>
          <w:numId w:val="2"/>
        </w:numPr>
        <w:spacing w:after="80" w:line="360" w:lineRule="auto"/>
        <w:ind w:left="426"/>
        <w:jc w:val="both"/>
        <w:rPr>
          <w:iCs/>
        </w:rPr>
      </w:pPr>
      <w:r w:rsidRPr="00EA1A07">
        <w:rPr>
          <w:rFonts w:ascii="Arial" w:hAnsi="Arial"/>
          <w:iCs/>
          <w:sz w:val="24"/>
        </w:rPr>
        <w:t>F3: Edge Person Detection - System shall execute INT8 quantized YOLOv8 object detection on Pi Zero 2W upon radar motion trigger, outputting bounding box confidence.</w:t>
      </w:r>
    </w:p>
    <w:p w14:paraId="2360EC32" w14:textId="178CA9AC" w:rsidR="00885E0E" w:rsidRPr="00EA1A07" w:rsidRDefault="00000000">
      <w:pPr>
        <w:pStyle w:val="ListParagraph"/>
        <w:numPr>
          <w:ilvl w:val="0"/>
          <w:numId w:val="2"/>
        </w:numPr>
        <w:spacing w:after="80" w:line="360" w:lineRule="auto"/>
        <w:ind w:left="426"/>
        <w:jc w:val="both"/>
        <w:rPr>
          <w:iCs/>
        </w:rPr>
      </w:pPr>
      <w:r w:rsidRPr="00EA1A07">
        <w:rPr>
          <w:rFonts w:ascii="Arial" w:hAnsi="Arial"/>
          <w:iCs/>
          <w:sz w:val="24"/>
        </w:rPr>
        <w:lastRenderedPageBreak/>
        <w:t xml:space="preserve">F4: Multi-Sensor Threat Fusion - ESP32 coordinator shall evaluate threat confidence score </w:t>
      </w:r>
      <w:proofErr w:type="spellStart"/>
      <w:r w:rsidRPr="00EA1A07">
        <w:rPr>
          <w:rFonts w:ascii="Arial" w:hAnsi="Arial"/>
          <w:iCs/>
          <w:sz w:val="24"/>
        </w:rPr>
        <w:t>C_threat</w:t>
      </w:r>
      <w:proofErr w:type="spellEnd"/>
      <w:r w:rsidRPr="00EA1A07">
        <w:rPr>
          <w:rFonts w:ascii="Arial" w:hAnsi="Arial"/>
          <w:iCs/>
          <w:sz w:val="24"/>
        </w:rPr>
        <w:t xml:space="preserve"> = w1*Radar + w2*Vib + w3*Vision; triggering containment if </w:t>
      </w:r>
      <w:proofErr w:type="spellStart"/>
      <w:r w:rsidRPr="00EA1A07">
        <w:rPr>
          <w:rFonts w:ascii="Arial" w:hAnsi="Arial"/>
          <w:iCs/>
          <w:sz w:val="24"/>
        </w:rPr>
        <w:t>C_threat</w:t>
      </w:r>
      <w:proofErr w:type="spellEnd"/>
      <w:r w:rsidRPr="00EA1A07">
        <w:rPr>
          <w:rFonts w:ascii="Arial" w:hAnsi="Arial"/>
          <w:iCs/>
          <w:sz w:val="24"/>
        </w:rPr>
        <w:t xml:space="preserve"> &gt; </w:t>
      </w:r>
      <w:proofErr w:type="spellStart"/>
      <w:r w:rsidRPr="00EA1A07">
        <w:rPr>
          <w:rFonts w:ascii="Arial" w:hAnsi="Arial"/>
          <w:iCs/>
          <w:sz w:val="24"/>
        </w:rPr>
        <w:t>T_threshold</w:t>
      </w:r>
      <w:proofErr w:type="spellEnd"/>
      <w:r w:rsidRPr="00EA1A07">
        <w:rPr>
          <w:rFonts w:ascii="Arial" w:hAnsi="Arial"/>
          <w:iCs/>
          <w:sz w:val="24"/>
        </w:rPr>
        <w:t>.</w:t>
      </w:r>
    </w:p>
    <w:p w14:paraId="5851EEB0" w14:textId="496187BE" w:rsidR="00885E0E" w:rsidRPr="00EA1A07" w:rsidRDefault="00000000">
      <w:pPr>
        <w:pStyle w:val="ListParagraph"/>
        <w:numPr>
          <w:ilvl w:val="0"/>
          <w:numId w:val="2"/>
        </w:numPr>
        <w:spacing w:after="80" w:line="360" w:lineRule="auto"/>
        <w:ind w:left="426"/>
        <w:jc w:val="both"/>
        <w:rPr>
          <w:iCs/>
        </w:rPr>
      </w:pPr>
      <w:r w:rsidRPr="00EA1A07">
        <w:rPr>
          <w:rFonts w:ascii="Arial" w:hAnsi="Arial"/>
          <w:iCs/>
          <w:sz w:val="24"/>
        </w:rPr>
        <w:t>F5: Multi-Tier SOS Broadcast - System shall simultaneously broadcast emergency alert packets over GSM SMS, BLE Eddystone, Wi-Fi Beacon spam, and ESP-NOW mesh.</w:t>
      </w:r>
    </w:p>
    <w:p w14:paraId="5A3EBC70" w14:textId="2A6237BC" w:rsidR="00885E0E" w:rsidRPr="00EA1A07" w:rsidRDefault="00000000">
      <w:pPr>
        <w:pStyle w:val="ListParagraph"/>
        <w:numPr>
          <w:ilvl w:val="0"/>
          <w:numId w:val="2"/>
        </w:numPr>
        <w:spacing w:line="360" w:lineRule="auto"/>
        <w:ind w:left="426"/>
        <w:jc w:val="both"/>
        <w:rPr>
          <w:iCs/>
        </w:rPr>
      </w:pPr>
      <w:r w:rsidRPr="00EA1A07">
        <w:rPr>
          <w:rFonts w:ascii="Arial" w:hAnsi="Arial"/>
          <w:iCs/>
          <w:sz w:val="24"/>
        </w:rPr>
        <w:t xml:space="preserve">F6: Active Containment Actuation - System shall drive GPIO relay pins to energize solenoid door locks within 850 </w:t>
      </w:r>
      <w:proofErr w:type="spellStart"/>
      <w:r w:rsidRPr="00EA1A07">
        <w:rPr>
          <w:rFonts w:ascii="Arial" w:hAnsi="Arial"/>
          <w:iCs/>
          <w:sz w:val="24"/>
        </w:rPr>
        <w:t>ms</w:t>
      </w:r>
      <w:proofErr w:type="spellEnd"/>
      <w:r w:rsidRPr="00EA1A07">
        <w:rPr>
          <w:rFonts w:ascii="Arial" w:hAnsi="Arial"/>
          <w:iCs/>
          <w:sz w:val="24"/>
        </w:rPr>
        <w:t xml:space="preserve"> of threat confirmation.</w:t>
      </w:r>
    </w:p>
    <w:p w14:paraId="33D0011C" w14:textId="77777777" w:rsidR="00885E0E" w:rsidRPr="00B427B3" w:rsidRDefault="0015343D">
      <w:pPr>
        <w:keepNext/>
        <w:spacing w:before="120" w:after="80" w:line="360" w:lineRule="auto"/>
        <w:rPr>
          <w:iCs/>
        </w:rPr>
      </w:pPr>
      <w:r w:rsidRPr="00B427B3">
        <w:rPr>
          <w:rFonts w:ascii="Arial" w:hAnsi="Arial"/>
          <w:b/>
          <w:iCs/>
          <w:color w:val="000000"/>
          <w:sz w:val="24"/>
        </w:rPr>
        <w:t>3.2.2 NON-FUNCTIONAL REQUIREMENTS</w:t>
      </w:r>
    </w:p>
    <w:p w14:paraId="4DC762A4" w14:textId="3A623D1C" w:rsidR="00885E0E" w:rsidRDefault="00000000">
      <w:pPr>
        <w:pStyle w:val="ListParagraph"/>
        <w:numPr>
          <w:ilvl w:val="0"/>
          <w:numId w:val="3"/>
        </w:numPr>
        <w:spacing w:after="80" w:line="360" w:lineRule="auto"/>
        <w:ind w:left="426"/>
        <w:jc w:val="both"/>
      </w:pPr>
      <w:r w:rsidRPr="00EA1A07">
        <w:rPr>
          <w:rFonts w:ascii="Arial" w:hAnsi="Arial"/>
          <w:sz w:val="24"/>
        </w:rPr>
        <w:t xml:space="preserve">NF1: Latency Budget - End-to-end processing and actuation latency shall not exceed 1000 </w:t>
      </w:r>
      <w:proofErr w:type="spellStart"/>
      <w:r w:rsidRPr="00EA1A07">
        <w:rPr>
          <w:rFonts w:ascii="Arial" w:hAnsi="Arial"/>
          <w:sz w:val="24"/>
        </w:rPr>
        <w:t>ms.</w:t>
      </w:r>
      <w:proofErr w:type="spellEnd"/>
    </w:p>
    <w:p w14:paraId="752014C0" w14:textId="6EC44378" w:rsidR="00885E0E" w:rsidRDefault="00000000">
      <w:pPr>
        <w:pStyle w:val="ListParagraph"/>
        <w:numPr>
          <w:ilvl w:val="0"/>
          <w:numId w:val="3"/>
        </w:numPr>
        <w:spacing w:after="80" w:line="360" w:lineRule="auto"/>
        <w:ind w:left="426"/>
        <w:jc w:val="both"/>
      </w:pPr>
      <w:r w:rsidRPr="00EA1A07">
        <w:rPr>
          <w:rFonts w:ascii="Arial" w:hAnsi="Arial"/>
          <w:sz w:val="24"/>
        </w:rPr>
        <w:t>NF2: Power Autonomy - System shall maintain continuous operation for &gt;= 12 hours on internal Li-ion battery backup.</w:t>
      </w:r>
    </w:p>
    <w:p w14:paraId="6AC90E85" w14:textId="79FCEB0A" w:rsidR="00885E0E" w:rsidRDefault="00000000">
      <w:pPr>
        <w:pStyle w:val="ListParagraph"/>
        <w:numPr>
          <w:ilvl w:val="0"/>
          <w:numId w:val="3"/>
        </w:numPr>
        <w:spacing w:after="80" w:line="360" w:lineRule="auto"/>
        <w:ind w:left="426"/>
        <w:jc w:val="both"/>
      </w:pPr>
      <w:r w:rsidRPr="00EA1A07">
        <w:rPr>
          <w:rFonts w:ascii="Arial" w:hAnsi="Arial"/>
          <w:sz w:val="24"/>
        </w:rPr>
        <w:t>NF3: Detection Accuracy - Human detection accuracy shall exceed 95% under zero-light conditions.</w:t>
      </w:r>
    </w:p>
    <w:p w14:paraId="3E3EFF6D" w14:textId="6416255A" w:rsidR="00885E0E" w:rsidRDefault="00000000">
      <w:pPr>
        <w:pStyle w:val="ListParagraph"/>
        <w:numPr>
          <w:ilvl w:val="0"/>
          <w:numId w:val="3"/>
        </w:numPr>
        <w:spacing w:after="360" w:line="360" w:lineRule="auto"/>
        <w:ind w:left="426"/>
        <w:jc w:val="both"/>
      </w:pPr>
      <w:r w:rsidRPr="00EA1A07">
        <w:rPr>
          <w:rFonts w:ascii="Arial" w:hAnsi="Arial"/>
          <w:sz w:val="24"/>
        </w:rPr>
        <w:t xml:space="preserve">NF4: Low Hardware Cost - Total system BOM hardware cost shall remain under </w:t>
      </w:r>
      <w:r w:rsidR="004E355D" w:rsidRPr="00EA1A07">
        <w:rPr>
          <w:rFonts w:ascii="Arial" w:hAnsi="Arial"/>
          <w:sz w:val="24"/>
        </w:rPr>
        <w:t>Rs.8</w:t>
      </w:r>
      <w:r w:rsidR="003237C5" w:rsidRPr="00EA1A07">
        <w:rPr>
          <w:rFonts w:ascii="Arial" w:hAnsi="Arial"/>
          <w:sz w:val="24"/>
        </w:rPr>
        <w:t>5</w:t>
      </w:r>
      <w:r w:rsidR="004E355D" w:rsidRPr="00EA1A07">
        <w:rPr>
          <w:rFonts w:ascii="Arial" w:hAnsi="Arial"/>
          <w:sz w:val="24"/>
        </w:rPr>
        <w:t>00</w:t>
      </w:r>
      <w:r w:rsidRPr="00EA1A07">
        <w:rPr>
          <w:rFonts w:ascii="Arial" w:hAnsi="Arial"/>
          <w:sz w:val="24"/>
        </w:rPr>
        <w:t>.</w:t>
      </w:r>
    </w:p>
    <w:p w14:paraId="11D9BCDC" w14:textId="77777777" w:rsidR="00885E0E" w:rsidRDefault="00000000">
      <w:r>
        <w:br w:type="page"/>
      </w:r>
    </w:p>
    <w:p w14:paraId="692F099A" w14:textId="77777777" w:rsidR="00885E0E" w:rsidRDefault="00000000" w:rsidP="00647BA2">
      <w:pPr>
        <w:keepNext/>
        <w:spacing w:before="240" w:after="120" w:line="360" w:lineRule="auto"/>
        <w:jc w:val="center"/>
      </w:pPr>
      <w:r>
        <w:rPr>
          <w:rFonts w:ascii="Arial" w:hAnsi="Arial"/>
          <w:b/>
          <w:color w:val="000000"/>
          <w:sz w:val="28"/>
        </w:rPr>
        <w:lastRenderedPageBreak/>
        <w:t>CHAPTER 4</w:t>
      </w:r>
    </w:p>
    <w:p w14:paraId="4C90564D" w14:textId="77777777" w:rsidR="00885E0E" w:rsidRDefault="00000000" w:rsidP="00F85A7F">
      <w:pPr>
        <w:keepNext/>
        <w:spacing w:before="240" w:after="120" w:line="360" w:lineRule="auto"/>
        <w:jc w:val="center"/>
      </w:pPr>
      <w:r>
        <w:rPr>
          <w:rFonts w:ascii="Arial" w:hAnsi="Arial"/>
          <w:b/>
          <w:color w:val="000000"/>
          <w:sz w:val="28"/>
        </w:rPr>
        <w:t>DESCRIPTION OF PROPOSED SYSTEM</w:t>
      </w:r>
    </w:p>
    <w:p w14:paraId="584B9D64" w14:textId="77777777" w:rsidR="00885E0E" w:rsidRDefault="0015343D">
      <w:pPr>
        <w:keepNext/>
        <w:spacing w:before="240" w:after="120" w:line="360" w:lineRule="auto"/>
      </w:pPr>
      <w:r>
        <w:rPr>
          <w:rFonts w:ascii="Arial" w:hAnsi="Arial"/>
          <w:b/>
          <w:color w:val="000000"/>
          <w:sz w:val="24"/>
        </w:rPr>
        <w:t>4.1 SELECTED METHODOLOGY OR PROCESS MODEL</w:t>
      </w:r>
    </w:p>
    <w:p w14:paraId="67E1E1DD" w14:textId="77777777" w:rsidR="00885E0E" w:rsidRDefault="00000000" w:rsidP="00CD3032">
      <w:pPr>
        <w:spacing w:after="240" w:line="360" w:lineRule="auto"/>
        <w:ind w:firstLine="720"/>
        <w:jc w:val="both"/>
      </w:pPr>
      <w:r>
        <w:rPr>
          <w:rFonts w:ascii="Arial" w:hAnsi="Arial"/>
          <w:sz w:val="24"/>
        </w:rPr>
        <w:t>TRAPNET employs a Hardware-Software Co-Design process model coupled with an Event-Driven Finite State Machine (FSM). By separating real-time low-level sensor telemetry acquisition (ESP32 master) from high-level neural network inference (Pi Zero 2W coprocessor), the system achieves ultra-fast response latency while maintaining minimal power consumption.</w:t>
      </w:r>
    </w:p>
    <w:p w14:paraId="5FA2C1A3" w14:textId="77777777" w:rsidR="00885E0E" w:rsidRDefault="0015343D">
      <w:pPr>
        <w:keepNext/>
        <w:spacing w:before="240" w:after="120" w:line="360" w:lineRule="auto"/>
      </w:pPr>
      <w:r>
        <w:rPr>
          <w:rFonts w:ascii="Arial" w:hAnsi="Arial"/>
          <w:b/>
          <w:color w:val="000000"/>
          <w:sz w:val="24"/>
        </w:rPr>
        <w:t>4.2 ARCHITECTURE / OVERALL DESIGN OF PROPOSED SYSTEM</w:t>
      </w:r>
    </w:p>
    <w:p w14:paraId="01EB68B4" w14:textId="77777777" w:rsidR="0071510D" w:rsidRPr="0071510D" w:rsidRDefault="00080BFC" w:rsidP="0071510D">
      <w:pPr>
        <w:spacing w:after="120" w:line="360" w:lineRule="auto"/>
        <w:jc w:val="both"/>
      </w:pPr>
      <w:r>
        <w:rPr>
          <w:noProof/>
        </w:rPr>
        <w:drawing>
          <wp:anchor distT="0" distB="0" distL="114300" distR="114300" simplePos="0" relativeHeight="251672576" behindDoc="0" locked="0" layoutInCell="1" allowOverlap="1" wp14:anchorId="6EDCAA2F" wp14:editId="26303388">
            <wp:simplePos x="0" y="0"/>
            <wp:positionH relativeFrom="column">
              <wp:posOffset>910590</wp:posOffset>
            </wp:positionH>
            <wp:positionV relativeFrom="page">
              <wp:posOffset>4343400</wp:posOffset>
            </wp:positionV>
            <wp:extent cx="3654425" cy="3409950"/>
            <wp:effectExtent l="0" t="0" r="3175" b="0"/>
            <wp:wrapTopAndBottom/>
            <wp:docPr id="429196036" name="Picture 42919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4425" cy="3409950"/>
                    </a:xfrm>
                    <a:prstGeom prst="rect">
                      <a:avLst/>
                    </a:prstGeom>
                  </pic:spPr>
                </pic:pic>
              </a:graphicData>
            </a:graphic>
            <wp14:sizeRelH relativeFrom="margin">
              <wp14:pctWidth>0</wp14:pctWidth>
            </wp14:sizeRelH>
            <wp14:sizeRelV relativeFrom="margin">
              <wp14:pctHeight>0</wp14:pctHeight>
            </wp14:sizeRelV>
          </wp:anchor>
        </w:drawing>
      </w:r>
      <w:r w:rsidR="00647BA2">
        <w:rPr>
          <w:rFonts w:ascii="Arial" w:hAnsi="Arial"/>
          <w:sz w:val="24"/>
        </w:rPr>
        <w:t>The proposed system is structured around a resilient 4-Layer Pipeline Architecture:</w:t>
      </w:r>
    </w:p>
    <w:p w14:paraId="3F1C76BD" w14:textId="6E85854F" w:rsidR="00647BA2" w:rsidRPr="00080BFC" w:rsidRDefault="00647BA2" w:rsidP="0071510D">
      <w:pPr>
        <w:spacing w:before="240" w:after="240" w:line="360" w:lineRule="auto"/>
        <w:jc w:val="center"/>
      </w:pPr>
      <w:r>
        <w:rPr>
          <w:rFonts w:ascii="Arial" w:hAnsi="Arial"/>
          <w:i/>
        </w:rPr>
        <w:t>Figure 4.1:</w:t>
      </w:r>
      <w:r w:rsidR="00531D9F">
        <w:rPr>
          <w:rFonts w:ascii="Arial" w:hAnsi="Arial"/>
          <w:i/>
        </w:rPr>
        <w:t xml:space="preserve">  </w:t>
      </w:r>
      <w:r>
        <w:rPr>
          <w:rFonts w:ascii="Arial" w:hAnsi="Arial"/>
          <w:i/>
        </w:rPr>
        <w:t>Hardware Block Diagram</w:t>
      </w:r>
    </w:p>
    <w:p w14:paraId="42041717" w14:textId="77777777" w:rsidR="00885E0E" w:rsidRDefault="00000000">
      <w:pPr>
        <w:spacing w:after="80" w:line="360" w:lineRule="auto"/>
        <w:jc w:val="both"/>
      </w:pPr>
      <w:r>
        <w:rPr>
          <w:rFonts w:ascii="Arial" w:hAnsi="Arial"/>
          <w:sz w:val="24"/>
        </w:rPr>
        <w:t xml:space="preserve">1. Perception Layer: 24 GHz FMCW </w:t>
      </w:r>
      <w:proofErr w:type="spellStart"/>
      <w:r>
        <w:rPr>
          <w:rFonts w:ascii="Arial" w:hAnsi="Arial"/>
          <w:sz w:val="24"/>
        </w:rPr>
        <w:t>mmWave</w:t>
      </w:r>
      <w:proofErr w:type="spellEnd"/>
      <w:r>
        <w:rPr>
          <w:rFonts w:ascii="Arial" w:hAnsi="Arial"/>
          <w:sz w:val="24"/>
        </w:rPr>
        <w:t xml:space="preserve"> radar (HLK-LD2410C), piezo vibration sensors, optical camera module, and IR perimeter beam sensors.</w:t>
      </w:r>
    </w:p>
    <w:p w14:paraId="31F6A373" w14:textId="77777777" w:rsidR="00885E0E" w:rsidRDefault="00000000">
      <w:pPr>
        <w:spacing w:after="80" w:line="360" w:lineRule="auto"/>
        <w:jc w:val="both"/>
      </w:pPr>
      <w:r>
        <w:rPr>
          <w:rFonts w:ascii="Arial" w:hAnsi="Arial"/>
          <w:sz w:val="24"/>
        </w:rPr>
        <w:t>2. Edge Coprocessing &amp; Fusion Layer: ESP32 master microcontroller performing sensor telemetry polling alongside Raspberry Pi Zero 2W running OpenCV tamper check and PTQ INT8 YOLOv8 object detection.</w:t>
      </w:r>
    </w:p>
    <w:p w14:paraId="5DE9414D" w14:textId="77777777" w:rsidR="00885E0E" w:rsidRDefault="00000000">
      <w:pPr>
        <w:spacing w:after="80" w:line="360" w:lineRule="auto"/>
        <w:jc w:val="both"/>
      </w:pPr>
      <w:r>
        <w:rPr>
          <w:rFonts w:ascii="Arial" w:hAnsi="Arial"/>
          <w:sz w:val="24"/>
        </w:rPr>
        <w:lastRenderedPageBreak/>
        <w:t>3. Resilient Communication Relay Layer: Multi-channel alert dispatching over GSM SMS, Wi-Fi Beacon SSID spamming, BLE Eddystone URL, and ad-hoc ESP-NOW mesh relay.</w:t>
      </w:r>
    </w:p>
    <w:p w14:paraId="587B0E99" w14:textId="77777777" w:rsidR="00885E0E" w:rsidRDefault="00000000">
      <w:pPr>
        <w:spacing w:after="200" w:line="360" w:lineRule="auto"/>
        <w:jc w:val="both"/>
      </w:pPr>
      <w:r>
        <w:rPr>
          <w:rFonts w:ascii="Arial" w:hAnsi="Arial"/>
          <w:sz w:val="24"/>
        </w:rPr>
        <w:t>4. Physical Containment Actuation Layer: Optocoupler-isolated 2-channel relay module driving 12V high-torque solenoid door locks.</w:t>
      </w:r>
    </w:p>
    <w:p w14:paraId="03EBE571" w14:textId="77777777" w:rsidR="00885E0E" w:rsidRDefault="00885E0E">
      <w:pPr>
        <w:spacing w:after="80"/>
        <w:jc w:val="center"/>
      </w:pPr>
    </w:p>
    <w:p w14:paraId="0BCDDC12" w14:textId="77777777" w:rsidR="00885E0E" w:rsidRDefault="00E90679">
      <w:pPr>
        <w:spacing w:after="80"/>
        <w:jc w:val="center"/>
      </w:pPr>
      <w:r>
        <w:rPr>
          <w:noProof/>
        </w:rPr>
        <w:drawing>
          <wp:inline distT="0" distB="0" distL="0" distR="0" wp14:anchorId="48911E48" wp14:editId="243718F9">
            <wp:extent cx="5580380" cy="3720465"/>
            <wp:effectExtent l="0" t="0" r="1270" b="0"/>
            <wp:docPr id="1990841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1378" name="Picture 1990841378"/>
                    <pic:cNvPicPr/>
                  </pic:nvPicPr>
                  <pic:blipFill>
                    <a:blip r:embed="rId18">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738064F8" w14:textId="13582D4D" w:rsidR="00885E0E" w:rsidRDefault="00000000">
      <w:pPr>
        <w:spacing w:after="240" w:line="360" w:lineRule="auto"/>
        <w:jc w:val="center"/>
      </w:pPr>
      <w:r>
        <w:rPr>
          <w:rFonts w:ascii="Arial" w:hAnsi="Arial"/>
          <w:i/>
        </w:rPr>
        <w:t xml:space="preserve">Figure 4.2: </w:t>
      </w:r>
      <w:r w:rsidR="00531D9F">
        <w:rPr>
          <w:rFonts w:ascii="Arial" w:hAnsi="Arial"/>
          <w:i/>
        </w:rPr>
        <w:t xml:space="preserve"> </w:t>
      </w:r>
      <w:r>
        <w:rPr>
          <w:rFonts w:ascii="Arial" w:hAnsi="Arial"/>
          <w:i/>
        </w:rPr>
        <w:t>Resilient 4-Layer Response Pipeline</w:t>
      </w:r>
    </w:p>
    <w:p w14:paraId="1FAE7468" w14:textId="77777777" w:rsidR="00885E0E" w:rsidRPr="00647BA2" w:rsidRDefault="0015343D">
      <w:pPr>
        <w:keepNext/>
        <w:spacing w:before="120" w:after="80" w:line="360" w:lineRule="auto"/>
        <w:rPr>
          <w:iCs/>
        </w:rPr>
      </w:pPr>
      <w:r w:rsidRPr="00647BA2">
        <w:rPr>
          <w:rFonts w:ascii="Arial" w:hAnsi="Arial"/>
          <w:b/>
          <w:iCs/>
          <w:color w:val="000000"/>
          <w:sz w:val="24"/>
        </w:rPr>
        <w:t>4.2.1 HARDWARE SYSTEM INTERFACING</w:t>
      </w:r>
    </w:p>
    <w:p w14:paraId="02B48C6E" w14:textId="77777777" w:rsidR="00885E0E" w:rsidRPr="00647BA2" w:rsidRDefault="00000000">
      <w:pPr>
        <w:spacing w:after="120" w:line="360" w:lineRule="auto"/>
        <w:jc w:val="both"/>
        <w:rPr>
          <w:iCs/>
        </w:rPr>
      </w:pPr>
      <w:r w:rsidRPr="00647BA2">
        <w:rPr>
          <w:rFonts w:ascii="Arial" w:hAnsi="Arial"/>
          <w:iCs/>
          <w:sz w:val="24"/>
        </w:rPr>
        <w:t>The hardware components are interfaced directly with the ESP32 coordinator and Pi Zero 2W:</w:t>
      </w:r>
    </w:p>
    <w:p w14:paraId="637C18D9" w14:textId="173AB09F" w:rsidR="00885E0E" w:rsidRPr="00EA1A07" w:rsidRDefault="00000000">
      <w:pPr>
        <w:pStyle w:val="ListParagraph"/>
        <w:numPr>
          <w:ilvl w:val="0"/>
          <w:numId w:val="4"/>
        </w:numPr>
        <w:spacing w:after="80" w:line="360" w:lineRule="auto"/>
        <w:ind w:left="426"/>
        <w:jc w:val="both"/>
        <w:rPr>
          <w:iCs/>
        </w:rPr>
      </w:pPr>
      <w:r w:rsidRPr="00EA1A07">
        <w:rPr>
          <w:rFonts w:ascii="Arial" w:hAnsi="Arial"/>
          <w:iCs/>
          <w:sz w:val="24"/>
        </w:rPr>
        <w:t xml:space="preserve">HLK-LD2410C </w:t>
      </w:r>
      <w:proofErr w:type="spellStart"/>
      <w:r w:rsidRPr="00EA1A07">
        <w:rPr>
          <w:rFonts w:ascii="Arial" w:hAnsi="Arial"/>
          <w:iCs/>
          <w:sz w:val="24"/>
        </w:rPr>
        <w:t>mmWave</w:t>
      </w:r>
      <w:proofErr w:type="spellEnd"/>
      <w:r w:rsidRPr="00EA1A07">
        <w:rPr>
          <w:rFonts w:ascii="Arial" w:hAnsi="Arial"/>
          <w:iCs/>
          <w:sz w:val="24"/>
        </w:rPr>
        <w:t xml:space="preserve"> Radar: Connected via UART (TX pin to GPIO16, RX pin to GPIO17) at 256,000 baud rate.</w:t>
      </w:r>
    </w:p>
    <w:p w14:paraId="2AD22237" w14:textId="3D9D28A6" w:rsidR="00885E0E" w:rsidRPr="00EA1A07" w:rsidRDefault="00000000">
      <w:pPr>
        <w:pStyle w:val="ListParagraph"/>
        <w:numPr>
          <w:ilvl w:val="0"/>
          <w:numId w:val="4"/>
        </w:numPr>
        <w:spacing w:after="80" w:line="360" w:lineRule="auto"/>
        <w:ind w:left="426"/>
        <w:jc w:val="both"/>
        <w:rPr>
          <w:iCs/>
        </w:rPr>
      </w:pPr>
      <w:r w:rsidRPr="00EA1A07">
        <w:rPr>
          <w:rFonts w:ascii="Arial" w:hAnsi="Arial"/>
          <w:iCs/>
          <w:sz w:val="24"/>
        </w:rPr>
        <w:t>SW-420 Vibration Sensor: Connected to GPIO34 (digital interrupt input).</w:t>
      </w:r>
    </w:p>
    <w:p w14:paraId="5A77593E" w14:textId="21CC3390" w:rsidR="00885E0E" w:rsidRPr="00EA1A07" w:rsidRDefault="00000000">
      <w:pPr>
        <w:pStyle w:val="ListParagraph"/>
        <w:numPr>
          <w:ilvl w:val="0"/>
          <w:numId w:val="4"/>
        </w:numPr>
        <w:spacing w:after="80" w:line="360" w:lineRule="auto"/>
        <w:ind w:left="426"/>
        <w:jc w:val="both"/>
        <w:rPr>
          <w:iCs/>
        </w:rPr>
      </w:pPr>
      <w:r w:rsidRPr="00EA1A07">
        <w:rPr>
          <w:rFonts w:ascii="Arial" w:hAnsi="Arial"/>
          <w:iCs/>
          <w:sz w:val="24"/>
        </w:rPr>
        <w:t>IR Barrier Sensors: Connected to GPIO4 and GPIO13 for boundary breach monitoring.</w:t>
      </w:r>
    </w:p>
    <w:p w14:paraId="2FA78162" w14:textId="0A2F389C" w:rsidR="00885E0E" w:rsidRPr="00EA1A07" w:rsidRDefault="00B27D25">
      <w:pPr>
        <w:pStyle w:val="ListParagraph"/>
        <w:numPr>
          <w:ilvl w:val="0"/>
          <w:numId w:val="4"/>
        </w:numPr>
        <w:spacing w:after="80" w:line="360" w:lineRule="auto"/>
        <w:ind w:left="426"/>
        <w:jc w:val="both"/>
        <w:rPr>
          <w:iCs/>
        </w:rPr>
      </w:pPr>
      <w:r w:rsidRPr="00EA1A07">
        <w:rPr>
          <w:rFonts w:ascii="Arial" w:hAnsi="Arial"/>
          <w:iCs/>
          <w:sz w:val="24"/>
        </w:rPr>
        <w:t>2-Channel Optocoupler Relay: Relay IN1 connected to GPIO32 (solenoid lock), Relay IN2 connected to GPIO33 (secondary actuator).</w:t>
      </w:r>
    </w:p>
    <w:p w14:paraId="481B489E" w14:textId="0325FC62" w:rsidR="00885E0E" w:rsidRPr="00EA1A07" w:rsidRDefault="00000000">
      <w:pPr>
        <w:pStyle w:val="ListParagraph"/>
        <w:numPr>
          <w:ilvl w:val="0"/>
          <w:numId w:val="4"/>
        </w:numPr>
        <w:spacing w:after="240" w:line="360" w:lineRule="auto"/>
        <w:ind w:left="426"/>
        <w:jc w:val="both"/>
        <w:rPr>
          <w:iCs/>
        </w:rPr>
      </w:pPr>
      <w:r w:rsidRPr="00EA1A07">
        <w:rPr>
          <w:rFonts w:ascii="Arial" w:hAnsi="Arial"/>
          <w:iCs/>
          <w:sz w:val="24"/>
        </w:rPr>
        <w:lastRenderedPageBreak/>
        <w:t>SIM800L GSM Module: Connected via UART (TX to GPIO26, RX to GPIO27) with dedicated 4.2V 2A power rail.</w:t>
      </w:r>
    </w:p>
    <w:p w14:paraId="59BDC231" w14:textId="77777777" w:rsidR="00885E0E" w:rsidRPr="00647BA2" w:rsidRDefault="0015343D" w:rsidP="0071510D">
      <w:pPr>
        <w:keepNext/>
        <w:tabs>
          <w:tab w:val="left" w:pos="567"/>
        </w:tabs>
        <w:spacing w:before="240" w:after="120" w:line="360" w:lineRule="auto"/>
        <w:rPr>
          <w:iCs/>
        </w:rPr>
      </w:pPr>
      <w:r w:rsidRPr="00647BA2">
        <w:rPr>
          <w:rFonts w:ascii="Arial" w:hAnsi="Arial"/>
          <w:b/>
          <w:iCs/>
          <w:color w:val="000000"/>
          <w:sz w:val="24"/>
        </w:rPr>
        <w:t xml:space="preserve">4.3 DESCRIPTION OF SOFTWARE FOR IMPLEMENTATION AND TESTING </w:t>
      </w:r>
      <w:r w:rsidR="0071510D">
        <w:rPr>
          <w:rFonts w:ascii="Arial" w:hAnsi="Arial"/>
          <w:b/>
          <w:iCs/>
          <w:color w:val="000000"/>
          <w:sz w:val="24"/>
        </w:rPr>
        <w:t xml:space="preserve">                       </w:t>
      </w:r>
      <w:r w:rsidRPr="00647BA2">
        <w:rPr>
          <w:rFonts w:ascii="Arial" w:hAnsi="Arial"/>
          <w:b/>
          <w:iCs/>
          <w:color w:val="000000"/>
          <w:sz w:val="24"/>
        </w:rPr>
        <w:t>PLAN OF THE PROPOSED MODEL/SYSTEM</w:t>
      </w:r>
    </w:p>
    <w:p w14:paraId="5FCFC81C" w14:textId="77777777" w:rsidR="00885E0E" w:rsidRPr="00647BA2" w:rsidRDefault="0015343D">
      <w:pPr>
        <w:keepNext/>
        <w:spacing w:before="120" w:after="80" w:line="360" w:lineRule="auto"/>
        <w:rPr>
          <w:iCs/>
        </w:rPr>
      </w:pPr>
      <w:r w:rsidRPr="00647BA2">
        <w:rPr>
          <w:rFonts w:ascii="Arial" w:hAnsi="Arial"/>
          <w:b/>
          <w:iCs/>
          <w:color w:val="000000"/>
          <w:sz w:val="24"/>
        </w:rPr>
        <w:t>4.3.1 OPENCV CAMERA TAMPER CHECK ALGORITHM</w:t>
      </w:r>
    </w:p>
    <w:p w14:paraId="413CD31B" w14:textId="77777777" w:rsidR="00885E0E" w:rsidRPr="00647BA2" w:rsidRDefault="00000000" w:rsidP="00CD3032">
      <w:pPr>
        <w:spacing w:line="360" w:lineRule="auto"/>
        <w:ind w:firstLine="720"/>
        <w:jc w:val="both"/>
        <w:rPr>
          <w:iCs/>
        </w:rPr>
      </w:pPr>
      <w:r w:rsidRPr="00647BA2">
        <w:rPr>
          <w:rFonts w:ascii="Arial" w:hAnsi="Arial"/>
          <w:iCs/>
          <w:sz w:val="24"/>
        </w:rPr>
        <w:t>The Pi Zero 2W continuously monitors camera frames. To detect lens spraying or physical covering, OpenCV computes grayscale frame variance Var(F) and structural similarity index SSIM(</w:t>
      </w:r>
      <w:proofErr w:type="spellStart"/>
      <w:r w:rsidRPr="00647BA2">
        <w:rPr>
          <w:rFonts w:ascii="Arial" w:hAnsi="Arial"/>
          <w:iCs/>
          <w:sz w:val="24"/>
        </w:rPr>
        <w:t>F_t</w:t>
      </w:r>
      <w:proofErr w:type="spellEnd"/>
      <w:r w:rsidRPr="00647BA2">
        <w:rPr>
          <w:rFonts w:ascii="Arial" w:hAnsi="Arial"/>
          <w:iCs/>
          <w:sz w:val="24"/>
        </w:rPr>
        <w:t xml:space="preserve">, F_{t-1}). If Var(F) &lt; 15.0 or SSIM &lt; 0.20 for 5 consecutive frames, visual tamper flag </w:t>
      </w:r>
      <w:proofErr w:type="spellStart"/>
      <w:r w:rsidRPr="00647BA2">
        <w:rPr>
          <w:rFonts w:ascii="Arial" w:hAnsi="Arial"/>
          <w:iCs/>
          <w:sz w:val="24"/>
        </w:rPr>
        <w:t>F_tamper</w:t>
      </w:r>
      <w:proofErr w:type="spellEnd"/>
      <w:r w:rsidRPr="00647BA2">
        <w:rPr>
          <w:rFonts w:ascii="Arial" w:hAnsi="Arial"/>
          <w:iCs/>
          <w:sz w:val="24"/>
        </w:rPr>
        <w:t xml:space="preserve"> is asserted, forcing immediate reliance on </w:t>
      </w:r>
      <w:proofErr w:type="spellStart"/>
      <w:r w:rsidRPr="00647BA2">
        <w:rPr>
          <w:rFonts w:ascii="Arial" w:hAnsi="Arial"/>
          <w:iCs/>
          <w:sz w:val="24"/>
        </w:rPr>
        <w:t>mmWave</w:t>
      </w:r>
      <w:proofErr w:type="spellEnd"/>
      <w:r w:rsidRPr="00647BA2">
        <w:rPr>
          <w:rFonts w:ascii="Arial" w:hAnsi="Arial"/>
          <w:iCs/>
          <w:sz w:val="24"/>
        </w:rPr>
        <w:t xml:space="preserve"> radar sensing.</w:t>
      </w:r>
    </w:p>
    <w:p w14:paraId="557B9317" w14:textId="77777777" w:rsidR="00885E0E" w:rsidRPr="00647BA2" w:rsidRDefault="0015343D">
      <w:pPr>
        <w:keepNext/>
        <w:spacing w:before="120" w:after="80" w:line="360" w:lineRule="auto"/>
        <w:rPr>
          <w:iCs/>
        </w:rPr>
      </w:pPr>
      <w:r w:rsidRPr="00647BA2">
        <w:rPr>
          <w:rFonts w:ascii="Arial" w:hAnsi="Arial"/>
          <w:b/>
          <w:iCs/>
          <w:color w:val="000000"/>
          <w:sz w:val="24"/>
        </w:rPr>
        <w:t>4.3.2 YOLOV8 POST-TRAINING QUANTIZATION (PTQ) OPTIMIZATION</w:t>
      </w:r>
    </w:p>
    <w:p w14:paraId="00C6C2DC" w14:textId="77777777" w:rsidR="00E90679" w:rsidRPr="003A2F3F" w:rsidRDefault="00000000" w:rsidP="00CD3032">
      <w:pPr>
        <w:spacing w:line="360" w:lineRule="auto"/>
        <w:ind w:firstLine="720"/>
        <w:jc w:val="both"/>
        <w:rPr>
          <w:rFonts w:ascii="Arial" w:hAnsi="Arial"/>
          <w:iCs/>
          <w:sz w:val="24"/>
        </w:rPr>
      </w:pPr>
      <w:r w:rsidRPr="00647BA2">
        <w:rPr>
          <w:rFonts w:ascii="Arial" w:hAnsi="Arial"/>
          <w:iCs/>
          <w:sz w:val="24"/>
        </w:rPr>
        <w:t xml:space="preserve">To run YOLOv8 on low-power edge hardware, </w:t>
      </w:r>
      <w:proofErr w:type="spellStart"/>
      <w:r w:rsidRPr="00647BA2">
        <w:rPr>
          <w:rFonts w:ascii="Arial" w:hAnsi="Arial"/>
          <w:iCs/>
          <w:sz w:val="24"/>
        </w:rPr>
        <w:t>PyTorch</w:t>
      </w:r>
      <w:proofErr w:type="spellEnd"/>
      <w:r w:rsidRPr="00647BA2">
        <w:rPr>
          <w:rFonts w:ascii="Arial" w:hAnsi="Arial"/>
          <w:iCs/>
          <w:sz w:val="24"/>
        </w:rPr>
        <w:t xml:space="preserve"> weights are converted via </w:t>
      </w:r>
      <w:proofErr w:type="spellStart"/>
      <w:r w:rsidRPr="00647BA2">
        <w:rPr>
          <w:rFonts w:ascii="Arial" w:hAnsi="Arial"/>
          <w:iCs/>
          <w:sz w:val="24"/>
        </w:rPr>
        <w:t>TensorRT</w:t>
      </w:r>
      <w:proofErr w:type="spellEnd"/>
      <w:r w:rsidRPr="00647BA2">
        <w:rPr>
          <w:rFonts w:ascii="Arial" w:hAnsi="Arial"/>
          <w:iCs/>
          <w:sz w:val="24"/>
        </w:rPr>
        <w:t>/</w:t>
      </w:r>
      <w:proofErr w:type="spellStart"/>
      <w:r w:rsidRPr="00647BA2">
        <w:rPr>
          <w:rFonts w:ascii="Arial" w:hAnsi="Arial"/>
          <w:iCs/>
          <w:sz w:val="24"/>
        </w:rPr>
        <w:t>TFLite</w:t>
      </w:r>
      <w:proofErr w:type="spellEnd"/>
      <w:r w:rsidRPr="00647BA2">
        <w:rPr>
          <w:rFonts w:ascii="Arial" w:hAnsi="Arial"/>
          <w:iCs/>
          <w:sz w:val="24"/>
        </w:rPr>
        <w:t xml:space="preserve"> PTQ from 32-bit floating point (FP32) to 8-bit integer (INT8). Quantization reduces model file size from 6.2 MB to 1.8 MB, permitting full residency in Pi Zero 2W RAM with inference time dropping from 480 </w:t>
      </w:r>
      <w:proofErr w:type="spellStart"/>
      <w:r w:rsidRPr="00647BA2">
        <w:rPr>
          <w:rFonts w:ascii="Arial" w:hAnsi="Arial"/>
          <w:iCs/>
          <w:sz w:val="24"/>
        </w:rPr>
        <w:t>ms</w:t>
      </w:r>
      <w:proofErr w:type="spellEnd"/>
      <w:r w:rsidRPr="00647BA2">
        <w:rPr>
          <w:rFonts w:ascii="Arial" w:hAnsi="Arial"/>
          <w:iCs/>
          <w:sz w:val="24"/>
        </w:rPr>
        <w:t xml:space="preserve"> to 140 </w:t>
      </w:r>
      <w:proofErr w:type="spellStart"/>
      <w:r w:rsidRPr="00647BA2">
        <w:rPr>
          <w:rFonts w:ascii="Arial" w:hAnsi="Arial"/>
          <w:iCs/>
          <w:sz w:val="24"/>
        </w:rPr>
        <w:t>ms.</w:t>
      </w:r>
      <w:proofErr w:type="spellEnd"/>
    </w:p>
    <w:p w14:paraId="642E1BCE" w14:textId="77777777" w:rsidR="00885E0E" w:rsidRPr="00647BA2" w:rsidRDefault="0015343D">
      <w:pPr>
        <w:keepNext/>
        <w:spacing w:before="120" w:after="80" w:line="360" w:lineRule="auto"/>
        <w:rPr>
          <w:iCs/>
        </w:rPr>
      </w:pPr>
      <w:r w:rsidRPr="00647BA2">
        <w:rPr>
          <w:rFonts w:ascii="Arial" w:hAnsi="Arial"/>
          <w:b/>
          <w:iCs/>
          <w:color w:val="000000"/>
          <w:sz w:val="24"/>
        </w:rPr>
        <w:t>4.3.3 ESP-NOW AD-HOC MESH PACKET STRUCTURE</w:t>
      </w:r>
    </w:p>
    <w:p w14:paraId="57ED9C48" w14:textId="573A7595" w:rsidR="005F2B15" w:rsidRPr="00F85A7F" w:rsidRDefault="00000000" w:rsidP="00F85A7F">
      <w:pPr>
        <w:spacing w:after="120" w:line="240" w:lineRule="auto"/>
        <w:jc w:val="center"/>
        <w:rPr>
          <w:rFonts w:ascii="Arial" w:hAnsi="Arial"/>
          <w:i/>
        </w:rPr>
      </w:pPr>
      <w:r w:rsidRPr="00F85A7F">
        <w:rPr>
          <w:rFonts w:ascii="Arial" w:hAnsi="Arial"/>
          <w:i/>
        </w:rPr>
        <w:t>Table 4.1</w:t>
      </w:r>
      <w:r w:rsidR="00531D9F">
        <w:rPr>
          <w:rFonts w:ascii="Arial" w:hAnsi="Arial"/>
          <w:i/>
        </w:rPr>
        <w:t xml:space="preserve">: </w:t>
      </w:r>
      <w:r w:rsidRPr="00F85A7F">
        <w:rPr>
          <w:rFonts w:ascii="Arial" w:hAnsi="Arial"/>
          <w:i/>
        </w:rPr>
        <w:t xml:space="preserve"> </w:t>
      </w:r>
      <w:r w:rsidR="000B6184" w:rsidRPr="00F85A7F">
        <w:rPr>
          <w:rFonts w:ascii="Arial" w:hAnsi="Arial"/>
          <w:i/>
        </w:rPr>
        <w:t>C</w:t>
      </w:r>
      <w:r w:rsidRPr="00F85A7F">
        <w:rPr>
          <w:rFonts w:ascii="Arial" w:hAnsi="Arial"/>
          <w:i/>
        </w:rPr>
        <w:t>ustom 12-byte ESP-NOW frame layout used for</w:t>
      </w:r>
    </w:p>
    <w:p w14:paraId="5191516B" w14:textId="77777777" w:rsidR="00885E0E" w:rsidRPr="00F85A7F" w:rsidRDefault="00000000" w:rsidP="00F85A7F">
      <w:pPr>
        <w:spacing w:after="120" w:line="240" w:lineRule="auto"/>
        <w:jc w:val="center"/>
        <w:rPr>
          <w:i/>
        </w:rPr>
      </w:pPr>
      <w:r w:rsidRPr="00F85A7F">
        <w:rPr>
          <w:rFonts w:ascii="Arial" w:hAnsi="Arial"/>
          <w:i/>
        </w:rPr>
        <w:t>unrouted ad-hoc alert propagation</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402"/>
        <w:gridCol w:w="1559"/>
        <w:gridCol w:w="4811"/>
      </w:tblGrid>
      <w:tr w:rsidR="00885E0E" w:rsidRPr="00647BA2" w14:paraId="147632E6" w14:textId="77777777" w:rsidTr="0058497A">
        <w:trPr>
          <w:jc w:val="center"/>
        </w:trPr>
        <w:tc>
          <w:tcPr>
            <w:tcW w:w="2402" w:type="dxa"/>
          </w:tcPr>
          <w:p w14:paraId="4EED58DA" w14:textId="77777777" w:rsidR="00885E0E" w:rsidRPr="00647BA2" w:rsidRDefault="00000000">
            <w:pPr>
              <w:rPr>
                <w:iCs/>
              </w:rPr>
            </w:pPr>
            <w:r w:rsidRPr="00647BA2">
              <w:rPr>
                <w:b/>
                <w:iCs/>
              </w:rPr>
              <w:t>Byte Field</w:t>
            </w:r>
          </w:p>
        </w:tc>
        <w:tc>
          <w:tcPr>
            <w:tcW w:w="1559" w:type="dxa"/>
          </w:tcPr>
          <w:p w14:paraId="02767B04" w14:textId="77777777" w:rsidR="00885E0E" w:rsidRPr="00647BA2" w:rsidRDefault="00000000">
            <w:pPr>
              <w:jc w:val="center"/>
              <w:rPr>
                <w:iCs/>
              </w:rPr>
            </w:pPr>
            <w:r w:rsidRPr="00647BA2">
              <w:rPr>
                <w:b/>
                <w:iCs/>
              </w:rPr>
              <w:t>Data Type</w:t>
            </w:r>
          </w:p>
        </w:tc>
        <w:tc>
          <w:tcPr>
            <w:tcW w:w="4811" w:type="dxa"/>
          </w:tcPr>
          <w:p w14:paraId="1659F770" w14:textId="77777777" w:rsidR="00885E0E" w:rsidRPr="00647BA2" w:rsidRDefault="00000000">
            <w:pPr>
              <w:rPr>
                <w:iCs/>
              </w:rPr>
            </w:pPr>
            <w:r w:rsidRPr="00647BA2">
              <w:rPr>
                <w:b/>
                <w:iCs/>
              </w:rPr>
              <w:t>Description</w:t>
            </w:r>
          </w:p>
        </w:tc>
      </w:tr>
      <w:tr w:rsidR="00885E0E" w:rsidRPr="00647BA2" w14:paraId="49FD7834" w14:textId="77777777" w:rsidTr="0058497A">
        <w:trPr>
          <w:jc w:val="center"/>
        </w:trPr>
        <w:tc>
          <w:tcPr>
            <w:tcW w:w="2402" w:type="dxa"/>
          </w:tcPr>
          <w:p w14:paraId="158B564F" w14:textId="77777777" w:rsidR="00885E0E" w:rsidRPr="00647BA2" w:rsidRDefault="00000000">
            <w:pPr>
              <w:rPr>
                <w:iCs/>
              </w:rPr>
            </w:pPr>
            <w:r w:rsidRPr="00647BA2">
              <w:rPr>
                <w:iCs/>
              </w:rPr>
              <w:t>Node ID (1 Byte)</w:t>
            </w:r>
          </w:p>
        </w:tc>
        <w:tc>
          <w:tcPr>
            <w:tcW w:w="1559" w:type="dxa"/>
          </w:tcPr>
          <w:p w14:paraId="1D7AC362" w14:textId="77777777" w:rsidR="00885E0E" w:rsidRPr="00647BA2" w:rsidRDefault="00000000">
            <w:pPr>
              <w:jc w:val="center"/>
              <w:rPr>
                <w:iCs/>
              </w:rPr>
            </w:pPr>
            <w:r w:rsidRPr="00647BA2">
              <w:rPr>
                <w:iCs/>
              </w:rPr>
              <w:t>uint8_t</w:t>
            </w:r>
          </w:p>
        </w:tc>
        <w:tc>
          <w:tcPr>
            <w:tcW w:w="4811" w:type="dxa"/>
          </w:tcPr>
          <w:p w14:paraId="09A6404D" w14:textId="77777777" w:rsidR="00885E0E" w:rsidRPr="00647BA2" w:rsidRDefault="00000000">
            <w:pPr>
              <w:rPr>
                <w:iCs/>
              </w:rPr>
            </w:pPr>
            <w:r w:rsidRPr="00647BA2">
              <w:rPr>
                <w:iCs/>
              </w:rPr>
              <w:t>Unique transmitter node identifier (0x01 = Main Enclosure).</w:t>
            </w:r>
          </w:p>
        </w:tc>
      </w:tr>
      <w:tr w:rsidR="00885E0E" w:rsidRPr="00647BA2" w14:paraId="65A61AC1" w14:textId="77777777" w:rsidTr="0058497A">
        <w:trPr>
          <w:jc w:val="center"/>
        </w:trPr>
        <w:tc>
          <w:tcPr>
            <w:tcW w:w="2402" w:type="dxa"/>
          </w:tcPr>
          <w:p w14:paraId="1BF93F81" w14:textId="77777777" w:rsidR="00885E0E" w:rsidRPr="00647BA2" w:rsidRDefault="00000000">
            <w:pPr>
              <w:rPr>
                <w:iCs/>
              </w:rPr>
            </w:pPr>
            <w:r w:rsidRPr="00647BA2">
              <w:rPr>
                <w:iCs/>
              </w:rPr>
              <w:t>System State (1 Byte)</w:t>
            </w:r>
          </w:p>
        </w:tc>
        <w:tc>
          <w:tcPr>
            <w:tcW w:w="1559" w:type="dxa"/>
          </w:tcPr>
          <w:p w14:paraId="4405FED2" w14:textId="77777777" w:rsidR="00885E0E" w:rsidRPr="00647BA2" w:rsidRDefault="00000000">
            <w:pPr>
              <w:jc w:val="center"/>
              <w:rPr>
                <w:iCs/>
              </w:rPr>
            </w:pPr>
            <w:r w:rsidRPr="00647BA2">
              <w:rPr>
                <w:iCs/>
              </w:rPr>
              <w:t>uint8_t</w:t>
            </w:r>
          </w:p>
        </w:tc>
        <w:tc>
          <w:tcPr>
            <w:tcW w:w="4811" w:type="dxa"/>
          </w:tcPr>
          <w:p w14:paraId="350D98A7" w14:textId="77777777" w:rsidR="00885E0E" w:rsidRPr="00647BA2" w:rsidRDefault="00000000">
            <w:pPr>
              <w:rPr>
                <w:iCs/>
              </w:rPr>
            </w:pPr>
            <w:r w:rsidRPr="00647BA2">
              <w:rPr>
                <w:iCs/>
              </w:rPr>
              <w:t>Status code (0x00=Armed, 0x01=Warning, 0x02=Containment Lock, 0x03=Low Battery).</w:t>
            </w:r>
          </w:p>
        </w:tc>
      </w:tr>
      <w:tr w:rsidR="00885E0E" w:rsidRPr="00647BA2" w14:paraId="38E3DBE7" w14:textId="77777777" w:rsidTr="0058497A">
        <w:trPr>
          <w:jc w:val="center"/>
        </w:trPr>
        <w:tc>
          <w:tcPr>
            <w:tcW w:w="2402" w:type="dxa"/>
          </w:tcPr>
          <w:p w14:paraId="305D4105" w14:textId="77777777" w:rsidR="00885E0E" w:rsidRPr="00647BA2" w:rsidRDefault="00000000">
            <w:pPr>
              <w:rPr>
                <w:iCs/>
              </w:rPr>
            </w:pPr>
            <w:r w:rsidRPr="00647BA2">
              <w:rPr>
                <w:iCs/>
              </w:rPr>
              <w:t>GPS Latitude (4 Bytes)</w:t>
            </w:r>
          </w:p>
        </w:tc>
        <w:tc>
          <w:tcPr>
            <w:tcW w:w="1559" w:type="dxa"/>
          </w:tcPr>
          <w:p w14:paraId="04942DAB" w14:textId="77777777" w:rsidR="00885E0E" w:rsidRPr="00647BA2" w:rsidRDefault="00000000">
            <w:pPr>
              <w:jc w:val="center"/>
              <w:rPr>
                <w:iCs/>
              </w:rPr>
            </w:pPr>
            <w:r w:rsidRPr="00647BA2">
              <w:rPr>
                <w:iCs/>
              </w:rPr>
              <w:t>float32</w:t>
            </w:r>
          </w:p>
        </w:tc>
        <w:tc>
          <w:tcPr>
            <w:tcW w:w="4811" w:type="dxa"/>
          </w:tcPr>
          <w:p w14:paraId="43A8AC39" w14:textId="77777777" w:rsidR="00885E0E" w:rsidRPr="00647BA2" w:rsidRDefault="00000000">
            <w:pPr>
              <w:rPr>
                <w:iCs/>
              </w:rPr>
            </w:pPr>
            <w:r w:rsidRPr="00647BA2">
              <w:rPr>
                <w:iCs/>
              </w:rPr>
              <w:t>32-bit floating-point latitude coordinate.</w:t>
            </w:r>
          </w:p>
        </w:tc>
      </w:tr>
      <w:tr w:rsidR="00885E0E" w:rsidRPr="00647BA2" w14:paraId="1E42CC1F" w14:textId="77777777" w:rsidTr="0058497A">
        <w:trPr>
          <w:jc w:val="center"/>
        </w:trPr>
        <w:tc>
          <w:tcPr>
            <w:tcW w:w="2402" w:type="dxa"/>
          </w:tcPr>
          <w:p w14:paraId="1877F48D" w14:textId="77777777" w:rsidR="00885E0E" w:rsidRPr="00647BA2" w:rsidRDefault="00000000">
            <w:pPr>
              <w:rPr>
                <w:iCs/>
              </w:rPr>
            </w:pPr>
            <w:r w:rsidRPr="00647BA2">
              <w:rPr>
                <w:iCs/>
              </w:rPr>
              <w:t>GPS Longitude (4 Bytes)</w:t>
            </w:r>
          </w:p>
        </w:tc>
        <w:tc>
          <w:tcPr>
            <w:tcW w:w="1559" w:type="dxa"/>
          </w:tcPr>
          <w:p w14:paraId="4CED9193" w14:textId="77777777" w:rsidR="00885E0E" w:rsidRPr="00647BA2" w:rsidRDefault="00000000">
            <w:pPr>
              <w:jc w:val="center"/>
              <w:rPr>
                <w:iCs/>
              </w:rPr>
            </w:pPr>
            <w:r w:rsidRPr="00647BA2">
              <w:rPr>
                <w:iCs/>
              </w:rPr>
              <w:t>float32</w:t>
            </w:r>
          </w:p>
        </w:tc>
        <w:tc>
          <w:tcPr>
            <w:tcW w:w="4811" w:type="dxa"/>
          </w:tcPr>
          <w:p w14:paraId="50F691C3" w14:textId="77777777" w:rsidR="00885E0E" w:rsidRPr="00647BA2" w:rsidRDefault="00000000">
            <w:pPr>
              <w:rPr>
                <w:iCs/>
              </w:rPr>
            </w:pPr>
            <w:r w:rsidRPr="00647BA2">
              <w:rPr>
                <w:iCs/>
              </w:rPr>
              <w:t>32-bit floating-point longitude coordinate.</w:t>
            </w:r>
          </w:p>
        </w:tc>
      </w:tr>
      <w:tr w:rsidR="00885E0E" w:rsidRPr="00647BA2" w14:paraId="18FD7502" w14:textId="77777777" w:rsidTr="0058497A">
        <w:trPr>
          <w:jc w:val="center"/>
        </w:trPr>
        <w:tc>
          <w:tcPr>
            <w:tcW w:w="2402" w:type="dxa"/>
          </w:tcPr>
          <w:p w14:paraId="039D726B" w14:textId="77777777" w:rsidR="00885E0E" w:rsidRPr="00647BA2" w:rsidRDefault="00000000">
            <w:pPr>
              <w:rPr>
                <w:iCs/>
              </w:rPr>
            </w:pPr>
            <w:r w:rsidRPr="00647BA2">
              <w:rPr>
                <w:iCs/>
              </w:rPr>
              <w:t>Checksum (2 Bytes)</w:t>
            </w:r>
          </w:p>
        </w:tc>
        <w:tc>
          <w:tcPr>
            <w:tcW w:w="1559" w:type="dxa"/>
          </w:tcPr>
          <w:p w14:paraId="4A3B2C57" w14:textId="77777777" w:rsidR="00885E0E" w:rsidRPr="00647BA2" w:rsidRDefault="00000000">
            <w:pPr>
              <w:jc w:val="center"/>
              <w:rPr>
                <w:iCs/>
              </w:rPr>
            </w:pPr>
            <w:r w:rsidRPr="00647BA2">
              <w:rPr>
                <w:iCs/>
              </w:rPr>
              <w:t>uint16_t</w:t>
            </w:r>
          </w:p>
        </w:tc>
        <w:tc>
          <w:tcPr>
            <w:tcW w:w="4811" w:type="dxa"/>
          </w:tcPr>
          <w:p w14:paraId="5B20EBA8" w14:textId="77777777" w:rsidR="00885E0E" w:rsidRPr="00647BA2" w:rsidRDefault="00000000">
            <w:pPr>
              <w:rPr>
                <w:iCs/>
              </w:rPr>
            </w:pPr>
            <w:r w:rsidRPr="00647BA2">
              <w:rPr>
                <w:iCs/>
              </w:rPr>
              <w:t>CRC16 frame validation checksum.</w:t>
            </w:r>
          </w:p>
        </w:tc>
      </w:tr>
    </w:tbl>
    <w:p w14:paraId="4E7E938F" w14:textId="77777777" w:rsidR="00885E0E" w:rsidRPr="00647BA2" w:rsidRDefault="00885E0E">
      <w:pPr>
        <w:spacing w:line="360" w:lineRule="auto"/>
        <w:jc w:val="both"/>
        <w:rPr>
          <w:iCs/>
        </w:rPr>
      </w:pPr>
    </w:p>
    <w:p w14:paraId="68EFB9E0" w14:textId="77777777" w:rsidR="00885E0E" w:rsidRPr="00647BA2" w:rsidRDefault="0015343D">
      <w:pPr>
        <w:keepNext/>
        <w:spacing w:before="120" w:after="80" w:line="360" w:lineRule="auto"/>
        <w:rPr>
          <w:iCs/>
        </w:rPr>
      </w:pPr>
      <w:r w:rsidRPr="00647BA2">
        <w:rPr>
          <w:rFonts w:ascii="Arial" w:hAnsi="Arial"/>
          <w:b/>
          <w:iCs/>
          <w:color w:val="000000"/>
          <w:sz w:val="24"/>
        </w:rPr>
        <w:lastRenderedPageBreak/>
        <w:t>4.3.4 POWER MANAGEMENT &amp; BATTERY BUDGET</w:t>
      </w:r>
    </w:p>
    <w:p w14:paraId="4FBAB9EA" w14:textId="78BD7151" w:rsidR="00885E0E" w:rsidRPr="00F85A7F" w:rsidRDefault="00000000" w:rsidP="005F2B15">
      <w:pPr>
        <w:spacing w:after="120" w:line="360" w:lineRule="auto"/>
        <w:jc w:val="center"/>
        <w:rPr>
          <w:i/>
        </w:rPr>
      </w:pPr>
      <w:r w:rsidRPr="00F85A7F">
        <w:rPr>
          <w:rFonts w:ascii="Arial" w:hAnsi="Arial"/>
          <w:i/>
        </w:rPr>
        <w:t>Table 4.2</w:t>
      </w:r>
      <w:r w:rsidR="00531D9F">
        <w:rPr>
          <w:rFonts w:ascii="Arial" w:hAnsi="Arial"/>
          <w:i/>
        </w:rPr>
        <w:t xml:space="preserve">: </w:t>
      </w:r>
      <w:r w:rsidRPr="00F85A7F">
        <w:rPr>
          <w:rFonts w:ascii="Arial" w:hAnsi="Arial"/>
          <w:i/>
        </w:rPr>
        <w:t xml:space="preserve"> </w:t>
      </w:r>
      <w:r w:rsidR="00531D9F">
        <w:rPr>
          <w:rFonts w:ascii="Arial" w:hAnsi="Arial"/>
          <w:i/>
        </w:rPr>
        <w:t>P</w:t>
      </w:r>
      <w:r w:rsidRPr="00F85A7F">
        <w:rPr>
          <w:rFonts w:ascii="Arial" w:hAnsi="Arial"/>
          <w:i/>
        </w:rPr>
        <w:t>ower consumption profile across system operational states</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544"/>
        <w:gridCol w:w="2835"/>
        <w:gridCol w:w="3393"/>
      </w:tblGrid>
      <w:tr w:rsidR="00885E0E" w:rsidRPr="00647BA2" w14:paraId="7A07CC2A" w14:textId="77777777" w:rsidTr="0058497A">
        <w:trPr>
          <w:jc w:val="center"/>
        </w:trPr>
        <w:tc>
          <w:tcPr>
            <w:tcW w:w="2544" w:type="dxa"/>
          </w:tcPr>
          <w:p w14:paraId="497B234B" w14:textId="77777777" w:rsidR="00885E0E" w:rsidRPr="00647BA2" w:rsidRDefault="00000000">
            <w:pPr>
              <w:rPr>
                <w:iCs/>
              </w:rPr>
            </w:pPr>
            <w:r w:rsidRPr="00647BA2">
              <w:rPr>
                <w:b/>
                <w:iCs/>
              </w:rPr>
              <w:t>Component</w:t>
            </w:r>
          </w:p>
        </w:tc>
        <w:tc>
          <w:tcPr>
            <w:tcW w:w="2835" w:type="dxa"/>
          </w:tcPr>
          <w:p w14:paraId="1405D38F" w14:textId="77777777" w:rsidR="00885E0E" w:rsidRPr="00647BA2" w:rsidRDefault="00000000">
            <w:pPr>
              <w:jc w:val="center"/>
              <w:rPr>
                <w:iCs/>
              </w:rPr>
            </w:pPr>
            <w:r w:rsidRPr="00647BA2">
              <w:rPr>
                <w:b/>
                <w:iCs/>
              </w:rPr>
              <w:t>Standby Current (mA)</w:t>
            </w:r>
          </w:p>
        </w:tc>
        <w:tc>
          <w:tcPr>
            <w:tcW w:w="3393" w:type="dxa"/>
          </w:tcPr>
          <w:p w14:paraId="3E91CA39" w14:textId="77777777" w:rsidR="00885E0E" w:rsidRPr="00647BA2" w:rsidRDefault="00000000">
            <w:pPr>
              <w:jc w:val="center"/>
              <w:rPr>
                <w:iCs/>
              </w:rPr>
            </w:pPr>
            <w:r w:rsidRPr="00647BA2">
              <w:rPr>
                <w:b/>
                <w:iCs/>
              </w:rPr>
              <w:t>Active Actuation Current (mA)</w:t>
            </w:r>
          </w:p>
        </w:tc>
      </w:tr>
      <w:tr w:rsidR="00885E0E" w:rsidRPr="00647BA2" w14:paraId="78753D8F" w14:textId="77777777" w:rsidTr="0058497A">
        <w:trPr>
          <w:jc w:val="center"/>
        </w:trPr>
        <w:tc>
          <w:tcPr>
            <w:tcW w:w="2544" w:type="dxa"/>
          </w:tcPr>
          <w:p w14:paraId="183050D6" w14:textId="77777777" w:rsidR="00885E0E" w:rsidRPr="00647BA2" w:rsidRDefault="00000000">
            <w:pPr>
              <w:rPr>
                <w:iCs/>
              </w:rPr>
            </w:pPr>
            <w:r w:rsidRPr="00647BA2">
              <w:rPr>
                <w:iCs/>
              </w:rPr>
              <w:t>ESP32 Coordinator Node</w:t>
            </w:r>
          </w:p>
        </w:tc>
        <w:tc>
          <w:tcPr>
            <w:tcW w:w="2835" w:type="dxa"/>
          </w:tcPr>
          <w:p w14:paraId="1099D2AC" w14:textId="77777777" w:rsidR="00885E0E" w:rsidRPr="00647BA2" w:rsidRDefault="00000000">
            <w:pPr>
              <w:jc w:val="center"/>
              <w:rPr>
                <w:iCs/>
              </w:rPr>
            </w:pPr>
            <w:r w:rsidRPr="00647BA2">
              <w:rPr>
                <w:iCs/>
              </w:rPr>
              <w:t>15 mA (Light Sleep)</w:t>
            </w:r>
          </w:p>
        </w:tc>
        <w:tc>
          <w:tcPr>
            <w:tcW w:w="3393" w:type="dxa"/>
          </w:tcPr>
          <w:p w14:paraId="7833DB69" w14:textId="77777777" w:rsidR="00885E0E" w:rsidRPr="00647BA2" w:rsidRDefault="00000000">
            <w:pPr>
              <w:jc w:val="center"/>
              <w:rPr>
                <w:iCs/>
              </w:rPr>
            </w:pPr>
            <w:r w:rsidRPr="00647BA2">
              <w:rPr>
                <w:iCs/>
              </w:rPr>
              <w:t>80 mA (Active TX)</w:t>
            </w:r>
          </w:p>
        </w:tc>
      </w:tr>
      <w:tr w:rsidR="00885E0E" w:rsidRPr="00647BA2" w14:paraId="46FF8F8E" w14:textId="77777777" w:rsidTr="0058497A">
        <w:trPr>
          <w:jc w:val="center"/>
        </w:trPr>
        <w:tc>
          <w:tcPr>
            <w:tcW w:w="2544" w:type="dxa"/>
          </w:tcPr>
          <w:p w14:paraId="44C77EE0" w14:textId="77777777" w:rsidR="00885E0E" w:rsidRPr="00647BA2" w:rsidRDefault="00000000">
            <w:pPr>
              <w:rPr>
                <w:iCs/>
              </w:rPr>
            </w:pPr>
            <w:r w:rsidRPr="00647BA2">
              <w:rPr>
                <w:iCs/>
              </w:rPr>
              <w:t xml:space="preserve">HLK-LD2410C </w:t>
            </w:r>
            <w:proofErr w:type="spellStart"/>
            <w:r w:rsidRPr="00647BA2">
              <w:rPr>
                <w:iCs/>
              </w:rPr>
              <w:t>mmWave</w:t>
            </w:r>
            <w:proofErr w:type="spellEnd"/>
            <w:r w:rsidRPr="00647BA2">
              <w:rPr>
                <w:iCs/>
              </w:rPr>
              <w:t xml:space="preserve"> Radar</w:t>
            </w:r>
          </w:p>
        </w:tc>
        <w:tc>
          <w:tcPr>
            <w:tcW w:w="2835" w:type="dxa"/>
          </w:tcPr>
          <w:p w14:paraId="345B2ED1" w14:textId="77777777" w:rsidR="00885E0E" w:rsidRPr="00647BA2" w:rsidRDefault="00000000">
            <w:pPr>
              <w:jc w:val="center"/>
              <w:rPr>
                <w:iCs/>
              </w:rPr>
            </w:pPr>
            <w:r w:rsidRPr="00647BA2">
              <w:rPr>
                <w:iCs/>
              </w:rPr>
              <w:t>79 mA</w:t>
            </w:r>
          </w:p>
        </w:tc>
        <w:tc>
          <w:tcPr>
            <w:tcW w:w="3393" w:type="dxa"/>
          </w:tcPr>
          <w:p w14:paraId="291FE0CB" w14:textId="77777777" w:rsidR="00885E0E" w:rsidRPr="00647BA2" w:rsidRDefault="00000000">
            <w:pPr>
              <w:jc w:val="center"/>
              <w:rPr>
                <w:iCs/>
              </w:rPr>
            </w:pPr>
            <w:r w:rsidRPr="00647BA2">
              <w:rPr>
                <w:iCs/>
              </w:rPr>
              <w:t>79 mA</w:t>
            </w:r>
          </w:p>
        </w:tc>
      </w:tr>
      <w:tr w:rsidR="00885E0E" w:rsidRPr="00647BA2" w14:paraId="63B281AC" w14:textId="77777777" w:rsidTr="0058497A">
        <w:trPr>
          <w:jc w:val="center"/>
        </w:trPr>
        <w:tc>
          <w:tcPr>
            <w:tcW w:w="2544" w:type="dxa"/>
          </w:tcPr>
          <w:p w14:paraId="5533232F" w14:textId="77777777" w:rsidR="00885E0E" w:rsidRPr="00647BA2" w:rsidRDefault="00000000">
            <w:pPr>
              <w:rPr>
                <w:iCs/>
              </w:rPr>
            </w:pPr>
            <w:r w:rsidRPr="00647BA2">
              <w:rPr>
                <w:iCs/>
              </w:rPr>
              <w:t>Raspberry Pi Zero 2W</w:t>
            </w:r>
          </w:p>
        </w:tc>
        <w:tc>
          <w:tcPr>
            <w:tcW w:w="2835" w:type="dxa"/>
          </w:tcPr>
          <w:p w14:paraId="25D9B1CB" w14:textId="77777777" w:rsidR="00885E0E" w:rsidRPr="00647BA2" w:rsidRDefault="00000000">
            <w:pPr>
              <w:jc w:val="center"/>
              <w:rPr>
                <w:iCs/>
              </w:rPr>
            </w:pPr>
            <w:r w:rsidRPr="00647BA2">
              <w:rPr>
                <w:iCs/>
              </w:rPr>
              <w:t>120 mA (Standby)</w:t>
            </w:r>
          </w:p>
        </w:tc>
        <w:tc>
          <w:tcPr>
            <w:tcW w:w="3393" w:type="dxa"/>
          </w:tcPr>
          <w:p w14:paraId="2B868BEB" w14:textId="77777777" w:rsidR="00885E0E" w:rsidRPr="00647BA2" w:rsidRDefault="00000000">
            <w:pPr>
              <w:jc w:val="center"/>
              <w:rPr>
                <w:iCs/>
              </w:rPr>
            </w:pPr>
            <w:r w:rsidRPr="00647BA2">
              <w:rPr>
                <w:iCs/>
              </w:rPr>
              <w:t>350 mA (YOLOv8 INT8 Inference)</w:t>
            </w:r>
          </w:p>
        </w:tc>
      </w:tr>
      <w:tr w:rsidR="00885E0E" w:rsidRPr="00647BA2" w14:paraId="08FE8F34" w14:textId="77777777" w:rsidTr="0058497A">
        <w:trPr>
          <w:jc w:val="center"/>
        </w:trPr>
        <w:tc>
          <w:tcPr>
            <w:tcW w:w="2544" w:type="dxa"/>
          </w:tcPr>
          <w:p w14:paraId="52259261" w14:textId="77777777" w:rsidR="00885E0E" w:rsidRPr="00647BA2" w:rsidRDefault="00000000">
            <w:pPr>
              <w:rPr>
                <w:iCs/>
              </w:rPr>
            </w:pPr>
            <w:r w:rsidRPr="00647BA2">
              <w:rPr>
                <w:iCs/>
              </w:rPr>
              <w:t>SIM800L GSM Module</w:t>
            </w:r>
          </w:p>
        </w:tc>
        <w:tc>
          <w:tcPr>
            <w:tcW w:w="2835" w:type="dxa"/>
          </w:tcPr>
          <w:p w14:paraId="066D667D" w14:textId="77777777" w:rsidR="00885E0E" w:rsidRPr="00647BA2" w:rsidRDefault="00000000">
            <w:pPr>
              <w:jc w:val="center"/>
              <w:rPr>
                <w:iCs/>
              </w:rPr>
            </w:pPr>
            <w:r w:rsidRPr="00647BA2">
              <w:rPr>
                <w:iCs/>
              </w:rPr>
              <w:t>15 mA (Network Standby)</w:t>
            </w:r>
          </w:p>
        </w:tc>
        <w:tc>
          <w:tcPr>
            <w:tcW w:w="3393" w:type="dxa"/>
          </w:tcPr>
          <w:p w14:paraId="2E017552" w14:textId="77777777" w:rsidR="00885E0E" w:rsidRPr="00647BA2" w:rsidRDefault="00000000">
            <w:pPr>
              <w:jc w:val="center"/>
              <w:rPr>
                <w:iCs/>
              </w:rPr>
            </w:pPr>
            <w:r w:rsidRPr="00647BA2">
              <w:rPr>
                <w:iCs/>
              </w:rPr>
              <w:t>2000 mA (Peak TX Burst)</w:t>
            </w:r>
          </w:p>
        </w:tc>
      </w:tr>
      <w:tr w:rsidR="00885E0E" w:rsidRPr="00647BA2" w14:paraId="0164E19C" w14:textId="77777777" w:rsidTr="0058497A">
        <w:trPr>
          <w:jc w:val="center"/>
        </w:trPr>
        <w:tc>
          <w:tcPr>
            <w:tcW w:w="2544" w:type="dxa"/>
          </w:tcPr>
          <w:p w14:paraId="28C86B26" w14:textId="77777777" w:rsidR="00885E0E" w:rsidRPr="00647BA2" w:rsidRDefault="00000000">
            <w:pPr>
              <w:rPr>
                <w:iCs/>
              </w:rPr>
            </w:pPr>
            <w:r w:rsidRPr="00647BA2">
              <w:rPr>
                <w:iCs/>
              </w:rPr>
              <w:t>SW-420 &amp; IR Sensors</w:t>
            </w:r>
          </w:p>
        </w:tc>
        <w:tc>
          <w:tcPr>
            <w:tcW w:w="2835" w:type="dxa"/>
          </w:tcPr>
          <w:p w14:paraId="2BC35F8E" w14:textId="77777777" w:rsidR="00885E0E" w:rsidRPr="00647BA2" w:rsidRDefault="00000000">
            <w:pPr>
              <w:jc w:val="center"/>
              <w:rPr>
                <w:iCs/>
              </w:rPr>
            </w:pPr>
            <w:r w:rsidRPr="00647BA2">
              <w:rPr>
                <w:iCs/>
              </w:rPr>
              <w:t>15 mA</w:t>
            </w:r>
          </w:p>
        </w:tc>
        <w:tc>
          <w:tcPr>
            <w:tcW w:w="3393" w:type="dxa"/>
          </w:tcPr>
          <w:p w14:paraId="0135A0C2" w14:textId="77777777" w:rsidR="00885E0E" w:rsidRPr="00647BA2" w:rsidRDefault="00000000">
            <w:pPr>
              <w:jc w:val="center"/>
              <w:rPr>
                <w:iCs/>
              </w:rPr>
            </w:pPr>
            <w:r w:rsidRPr="00647BA2">
              <w:rPr>
                <w:iCs/>
              </w:rPr>
              <w:t>15 mA</w:t>
            </w:r>
          </w:p>
        </w:tc>
      </w:tr>
      <w:tr w:rsidR="00885E0E" w:rsidRPr="00647BA2" w14:paraId="100E7176" w14:textId="77777777" w:rsidTr="0058497A">
        <w:trPr>
          <w:jc w:val="center"/>
        </w:trPr>
        <w:tc>
          <w:tcPr>
            <w:tcW w:w="2544" w:type="dxa"/>
          </w:tcPr>
          <w:p w14:paraId="162FDAD1" w14:textId="77777777" w:rsidR="00885E0E" w:rsidRPr="00647BA2" w:rsidRDefault="00000000">
            <w:pPr>
              <w:rPr>
                <w:iCs/>
              </w:rPr>
            </w:pPr>
            <w:r w:rsidRPr="00647BA2">
              <w:rPr>
                <w:iCs/>
              </w:rPr>
              <w:t>12V Solenoid Door Lock</w:t>
            </w:r>
          </w:p>
        </w:tc>
        <w:tc>
          <w:tcPr>
            <w:tcW w:w="2835" w:type="dxa"/>
          </w:tcPr>
          <w:p w14:paraId="44EA4B4B" w14:textId="77777777" w:rsidR="00885E0E" w:rsidRPr="00647BA2" w:rsidRDefault="00000000">
            <w:pPr>
              <w:jc w:val="center"/>
              <w:rPr>
                <w:iCs/>
              </w:rPr>
            </w:pPr>
            <w:r w:rsidRPr="00647BA2">
              <w:rPr>
                <w:iCs/>
              </w:rPr>
              <w:t>0 mA</w:t>
            </w:r>
          </w:p>
        </w:tc>
        <w:tc>
          <w:tcPr>
            <w:tcW w:w="3393" w:type="dxa"/>
          </w:tcPr>
          <w:p w14:paraId="6B5752C0" w14:textId="77777777" w:rsidR="00885E0E" w:rsidRPr="00647BA2" w:rsidRDefault="00000000">
            <w:pPr>
              <w:jc w:val="center"/>
              <w:rPr>
                <w:iCs/>
              </w:rPr>
            </w:pPr>
            <w:r w:rsidRPr="00647BA2">
              <w:rPr>
                <w:iCs/>
              </w:rPr>
              <w:t>500 mA (12V Rail)</w:t>
            </w:r>
          </w:p>
        </w:tc>
      </w:tr>
      <w:tr w:rsidR="00885E0E" w:rsidRPr="00647BA2" w14:paraId="66EC99B8" w14:textId="77777777" w:rsidTr="0058497A">
        <w:trPr>
          <w:jc w:val="center"/>
        </w:trPr>
        <w:tc>
          <w:tcPr>
            <w:tcW w:w="2544" w:type="dxa"/>
          </w:tcPr>
          <w:p w14:paraId="152369F3" w14:textId="77777777" w:rsidR="00885E0E" w:rsidRPr="00647BA2" w:rsidRDefault="00000000">
            <w:pPr>
              <w:rPr>
                <w:iCs/>
              </w:rPr>
            </w:pPr>
            <w:r w:rsidRPr="00647BA2">
              <w:rPr>
                <w:iCs/>
              </w:rPr>
              <w:t>Total System Current (5V Equivalent)</w:t>
            </w:r>
          </w:p>
        </w:tc>
        <w:tc>
          <w:tcPr>
            <w:tcW w:w="2835" w:type="dxa"/>
          </w:tcPr>
          <w:p w14:paraId="0AA45DF5" w14:textId="77777777" w:rsidR="00885E0E" w:rsidRPr="00647BA2" w:rsidRDefault="00000000">
            <w:pPr>
              <w:jc w:val="center"/>
              <w:rPr>
                <w:iCs/>
              </w:rPr>
            </w:pPr>
            <w:r w:rsidRPr="00647BA2">
              <w:rPr>
                <w:iCs/>
              </w:rPr>
              <w:t>244 mA (~1.22 W)</w:t>
            </w:r>
          </w:p>
        </w:tc>
        <w:tc>
          <w:tcPr>
            <w:tcW w:w="3393" w:type="dxa"/>
          </w:tcPr>
          <w:p w14:paraId="5EB528D7" w14:textId="77777777" w:rsidR="00885E0E" w:rsidRPr="00647BA2" w:rsidRDefault="00000000">
            <w:pPr>
              <w:jc w:val="center"/>
              <w:rPr>
                <w:iCs/>
              </w:rPr>
            </w:pPr>
            <w:r w:rsidRPr="00647BA2">
              <w:rPr>
                <w:iCs/>
              </w:rPr>
              <w:t>1024 mA (~5.12 W)</w:t>
            </w:r>
          </w:p>
        </w:tc>
      </w:tr>
    </w:tbl>
    <w:p w14:paraId="1DD20AFA" w14:textId="77777777" w:rsidR="00885E0E" w:rsidRPr="00647BA2" w:rsidRDefault="00885E0E">
      <w:pPr>
        <w:spacing w:line="360" w:lineRule="auto"/>
        <w:jc w:val="both"/>
        <w:rPr>
          <w:iCs/>
        </w:rPr>
      </w:pPr>
    </w:p>
    <w:p w14:paraId="1DFBD836" w14:textId="77777777" w:rsidR="00885E0E" w:rsidRDefault="0015343D">
      <w:pPr>
        <w:keepNext/>
        <w:spacing w:before="120" w:after="80" w:line="360" w:lineRule="auto"/>
      </w:pPr>
      <w:r w:rsidRPr="00647BA2">
        <w:rPr>
          <w:rFonts w:ascii="Arial" w:hAnsi="Arial"/>
          <w:b/>
          <w:iCs/>
          <w:color w:val="000000"/>
          <w:sz w:val="24"/>
        </w:rPr>
        <w:t>4.3.5 FIELD TESTING ENVIRONMENT &amp; SENSOR CALIBRATION</w:t>
      </w:r>
    </w:p>
    <w:p w14:paraId="61A25CB7" w14:textId="77777777" w:rsidR="00885E0E" w:rsidRDefault="00000000" w:rsidP="00CD3032">
      <w:pPr>
        <w:spacing w:after="240" w:line="360" w:lineRule="auto"/>
        <w:ind w:firstLine="720"/>
        <w:jc w:val="both"/>
      </w:pPr>
      <w:r>
        <w:rPr>
          <w:rFonts w:ascii="Arial" w:hAnsi="Arial"/>
          <w:sz w:val="24"/>
        </w:rPr>
        <w:t xml:space="preserve">TRAPNET was field-tested in a 4m x 4m simulated vault enclosure. The </w:t>
      </w:r>
      <w:proofErr w:type="spellStart"/>
      <w:r>
        <w:rPr>
          <w:rFonts w:ascii="Arial" w:hAnsi="Arial"/>
          <w:sz w:val="24"/>
        </w:rPr>
        <w:t>mmWave</w:t>
      </w:r>
      <w:proofErr w:type="spellEnd"/>
      <w:r>
        <w:rPr>
          <w:rFonts w:ascii="Arial" w:hAnsi="Arial"/>
          <w:sz w:val="24"/>
        </w:rPr>
        <w:t xml:space="preserve"> radar gate sensitivity was calibrated across 8 distance gates (0.75m per </w:t>
      </w:r>
      <w:proofErr w:type="spellStart"/>
      <w:r>
        <w:rPr>
          <w:rFonts w:ascii="Arial" w:hAnsi="Arial"/>
          <w:sz w:val="24"/>
        </w:rPr>
        <w:t>gate</w:t>
      </w:r>
      <w:proofErr w:type="spellEnd"/>
      <w:r>
        <w:rPr>
          <w:rFonts w:ascii="Arial" w:hAnsi="Arial"/>
          <w:sz w:val="24"/>
        </w:rPr>
        <w:t xml:space="preserve">), setting moving threshold to gate 2 (1.5m) and static breathing threshold to gate 4 (3.0m). System response latency was benchmarked at 850 </w:t>
      </w:r>
      <w:proofErr w:type="spellStart"/>
      <w:r>
        <w:rPr>
          <w:rFonts w:ascii="Arial" w:hAnsi="Arial"/>
          <w:sz w:val="24"/>
        </w:rPr>
        <w:t>ms</w:t>
      </w:r>
      <w:proofErr w:type="spellEnd"/>
      <w:r>
        <w:rPr>
          <w:rFonts w:ascii="Arial" w:hAnsi="Arial"/>
          <w:sz w:val="24"/>
        </w:rPr>
        <w:t xml:space="preserve"> from initial radar trigger to complete solenoid lock engagement.</w:t>
      </w:r>
    </w:p>
    <w:p w14:paraId="2CCBD52A" w14:textId="77777777" w:rsidR="00885E0E" w:rsidRDefault="0015343D">
      <w:pPr>
        <w:keepNext/>
        <w:spacing w:before="240" w:after="120" w:line="360" w:lineRule="auto"/>
      </w:pPr>
      <w:r>
        <w:rPr>
          <w:rFonts w:ascii="Arial" w:hAnsi="Arial"/>
          <w:b/>
          <w:color w:val="000000"/>
          <w:sz w:val="24"/>
        </w:rPr>
        <w:t>4.4 PROJECT MANAGEMENT PLAN</w:t>
      </w:r>
    </w:p>
    <w:p w14:paraId="22BD6954" w14:textId="77777777" w:rsidR="00885E0E" w:rsidRDefault="00000000">
      <w:pPr>
        <w:spacing w:after="120" w:line="360" w:lineRule="auto"/>
        <w:jc w:val="both"/>
      </w:pPr>
      <w:r>
        <w:rPr>
          <w:rFonts w:ascii="Arial" w:hAnsi="Arial"/>
          <w:sz w:val="24"/>
        </w:rPr>
        <w:t>Development was managed across five distinct engineering phases organized in a Work Breakdown Structure (WBS):</w:t>
      </w:r>
    </w:p>
    <w:p w14:paraId="577E706A" w14:textId="2A019B47" w:rsidR="00885E0E" w:rsidRDefault="00000000">
      <w:pPr>
        <w:pStyle w:val="ListParagraph"/>
        <w:numPr>
          <w:ilvl w:val="0"/>
          <w:numId w:val="5"/>
        </w:numPr>
        <w:spacing w:after="80" w:line="360" w:lineRule="auto"/>
        <w:ind w:left="426"/>
        <w:jc w:val="both"/>
      </w:pPr>
      <w:r w:rsidRPr="00EA1A07">
        <w:rPr>
          <w:rFonts w:ascii="Arial" w:hAnsi="Arial"/>
          <w:sz w:val="24"/>
        </w:rPr>
        <w:t>Phase 1: Requirement Analysis &amp; Hardware Selection (Weeks 1-3)</w:t>
      </w:r>
    </w:p>
    <w:p w14:paraId="28AB757D" w14:textId="4260DE36" w:rsidR="00885E0E" w:rsidRDefault="00000000">
      <w:pPr>
        <w:pStyle w:val="ListParagraph"/>
        <w:numPr>
          <w:ilvl w:val="0"/>
          <w:numId w:val="5"/>
        </w:numPr>
        <w:spacing w:after="80" w:line="360" w:lineRule="auto"/>
        <w:ind w:left="426"/>
        <w:jc w:val="both"/>
      </w:pPr>
      <w:r w:rsidRPr="00EA1A07">
        <w:rPr>
          <w:rFonts w:ascii="Arial" w:hAnsi="Arial"/>
          <w:sz w:val="24"/>
        </w:rPr>
        <w:t>Phase 2: Sensor Perception &amp; Radar Calibration (Weeks 4-6)</w:t>
      </w:r>
    </w:p>
    <w:p w14:paraId="54C7143A" w14:textId="2F6C4ADF" w:rsidR="00885E0E" w:rsidRDefault="00000000">
      <w:pPr>
        <w:pStyle w:val="ListParagraph"/>
        <w:numPr>
          <w:ilvl w:val="0"/>
          <w:numId w:val="5"/>
        </w:numPr>
        <w:spacing w:after="80" w:line="360" w:lineRule="auto"/>
        <w:ind w:left="426"/>
        <w:jc w:val="both"/>
      </w:pPr>
      <w:r w:rsidRPr="00EA1A07">
        <w:rPr>
          <w:rFonts w:ascii="Arial" w:hAnsi="Arial"/>
          <w:sz w:val="24"/>
        </w:rPr>
        <w:t>Phase 3: Edge AI Quantization &amp; OpenCV Tamper Pipeline (Weeks 7-9)</w:t>
      </w:r>
    </w:p>
    <w:p w14:paraId="745FCA69" w14:textId="0E655640" w:rsidR="00885E0E" w:rsidRDefault="00000000">
      <w:pPr>
        <w:pStyle w:val="ListParagraph"/>
        <w:numPr>
          <w:ilvl w:val="0"/>
          <w:numId w:val="5"/>
        </w:numPr>
        <w:spacing w:after="80" w:line="360" w:lineRule="auto"/>
        <w:ind w:left="426"/>
        <w:jc w:val="both"/>
      </w:pPr>
      <w:r w:rsidRPr="00EA1A07">
        <w:rPr>
          <w:rFonts w:ascii="Arial" w:hAnsi="Arial"/>
          <w:sz w:val="24"/>
        </w:rPr>
        <w:t>Phase 4: ESP-NOW Mesh &amp; Multi-Channel SOS Development (Weeks 10-12)</w:t>
      </w:r>
    </w:p>
    <w:p w14:paraId="19E51A14" w14:textId="6DCF6B12" w:rsidR="00885E0E" w:rsidRDefault="00000000">
      <w:pPr>
        <w:pStyle w:val="ListParagraph"/>
        <w:numPr>
          <w:ilvl w:val="0"/>
          <w:numId w:val="5"/>
        </w:numPr>
        <w:spacing w:after="240" w:line="360" w:lineRule="auto"/>
        <w:ind w:left="426"/>
        <w:jc w:val="both"/>
      </w:pPr>
      <w:r w:rsidRPr="00EA1A07">
        <w:rPr>
          <w:rFonts w:ascii="Arial" w:hAnsi="Arial"/>
          <w:sz w:val="24"/>
        </w:rPr>
        <w:t>Phase 5: Enclosure Integration &amp; Field Validation (Weeks 13-15)</w:t>
      </w:r>
    </w:p>
    <w:p w14:paraId="05263587" w14:textId="77777777" w:rsidR="00885E0E" w:rsidRDefault="0015343D">
      <w:pPr>
        <w:keepNext/>
        <w:spacing w:before="240" w:after="120" w:line="360" w:lineRule="auto"/>
      </w:pPr>
      <w:r>
        <w:rPr>
          <w:rFonts w:ascii="Arial" w:hAnsi="Arial"/>
          <w:b/>
          <w:color w:val="000000"/>
          <w:sz w:val="24"/>
        </w:rPr>
        <w:lastRenderedPageBreak/>
        <w:t xml:space="preserve">4.5 FINANCIAL REPORT ON ESTIMATED COSTING </w:t>
      </w:r>
    </w:p>
    <w:p w14:paraId="25E041BA" w14:textId="258F6EA7" w:rsidR="00885E0E" w:rsidRPr="00F85A7F" w:rsidRDefault="00000000" w:rsidP="005F2B15">
      <w:pPr>
        <w:spacing w:after="120" w:line="360" w:lineRule="auto"/>
        <w:jc w:val="center"/>
        <w:rPr>
          <w:i/>
          <w:iCs/>
        </w:rPr>
      </w:pPr>
      <w:r w:rsidRPr="00F85A7F">
        <w:rPr>
          <w:rFonts w:ascii="Arial" w:hAnsi="Arial"/>
          <w:i/>
          <w:iCs/>
        </w:rPr>
        <w:t>Table 4.3</w:t>
      </w:r>
      <w:r w:rsidR="00531D9F">
        <w:rPr>
          <w:rFonts w:ascii="Arial" w:hAnsi="Arial"/>
          <w:i/>
          <w:iCs/>
        </w:rPr>
        <w:t xml:space="preserve">: </w:t>
      </w:r>
      <w:r w:rsidRPr="00F85A7F">
        <w:rPr>
          <w:rFonts w:ascii="Arial" w:hAnsi="Arial"/>
          <w:i/>
          <w:iCs/>
        </w:rPr>
        <w:t xml:space="preserve"> Bill of Materials (BOM)</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3820"/>
        <w:gridCol w:w="1417"/>
        <w:gridCol w:w="1843"/>
        <w:gridCol w:w="1692"/>
      </w:tblGrid>
      <w:tr w:rsidR="00885E0E" w14:paraId="5B452166" w14:textId="77777777" w:rsidTr="0058497A">
        <w:trPr>
          <w:jc w:val="center"/>
        </w:trPr>
        <w:tc>
          <w:tcPr>
            <w:tcW w:w="3820" w:type="dxa"/>
          </w:tcPr>
          <w:p w14:paraId="27465390" w14:textId="77777777" w:rsidR="00885E0E" w:rsidRDefault="00000000">
            <w:r>
              <w:rPr>
                <w:b/>
              </w:rPr>
              <w:t>Component Description</w:t>
            </w:r>
          </w:p>
        </w:tc>
        <w:tc>
          <w:tcPr>
            <w:tcW w:w="1417" w:type="dxa"/>
          </w:tcPr>
          <w:p w14:paraId="500090BB" w14:textId="77777777" w:rsidR="00885E0E" w:rsidRDefault="00000000">
            <w:pPr>
              <w:jc w:val="center"/>
            </w:pPr>
            <w:r>
              <w:rPr>
                <w:b/>
              </w:rPr>
              <w:t>Quantity</w:t>
            </w:r>
          </w:p>
        </w:tc>
        <w:tc>
          <w:tcPr>
            <w:tcW w:w="1843" w:type="dxa"/>
          </w:tcPr>
          <w:p w14:paraId="40BD3278" w14:textId="77777777" w:rsidR="00885E0E" w:rsidRDefault="00000000">
            <w:pPr>
              <w:jc w:val="center"/>
            </w:pPr>
            <w:r>
              <w:rPr>
                <w:b/>
              </w:rPr>
              <w:t>Unit Cost</w:t>
            </w:r>
          </w:p>
        </w:tc>
        <w:tc>
          <w:tcPr>
            <w:tcW w:w="1692" w:type="dxa"/>
          </w:tcPr>
          <w:p w14:paraId="35460BF2" w14:textId="77777777" w:rsidR="00885E0E" w:rsidRDefault="00000000">
            <w:pPr>
              <w:jc w:val="center"/>
            </w:pPr>
            <w:r>
              <w:rPr>
                <w:b/>
              </w:rPr>
              <w:t>Total Cost</w:t>
            </w:r>
          </w:p>
        </w:tc>
      </w:tr>
      <w:tr w:rsidR="00885E0E" w14:paraId="326D439F" w14:textId="77777777" w:rsidTr="0058497A">
        <w:trPr>
          <w:jc w:val="center"/>
        </w:trPr>
        <w:tc>
          <w:tcPr>
            <w:tcW w:w="3820" w:type="dxa"/>
          </w:tcPr>
          <w:p w14:paraId="061F21C5" w14:textId="77777777" w:rsidR="00885E0E" w:rsidRDefault="00000000">
            <w:r>
              <w:t>Raspberry Pi Zero 2W (Coprocessor)</w:t>
            </w:r>
          </w:p>
        </w:tc>
        <w:tc>
          <w:tcPr>
            <w:tcW w:w="1417" w:type="dxa"/>
          </w:tcPr>
          <w:p w14:paraId="735F42A1" w14:textId="77777777" w:rsidR="00885E0E" w:rsidRDefault="00000000">
            <w:pPr>
              <w:jc w:val="center"/>
            </w:pPr>
            <w:r>
              <w:t>1</w:t>
            </w:r>
          </w:p>
        </w:tc>
        <w:tc>
          <w:tcPr>
            <w:tcW w:w="1843" w:type="dxa"/>
          </w:tcPr>
          <w:p w14:paraId="288BFFF1" w14:textId="77777777" w:rsidR="00885E0E" w:rsidRDefault="004E355D">
            <w:pPr>
              <w:jc w:val="center"/>
            </w:pPr>
            <w:r>
              <w:t>2</w:t>
            </w:r>
            <w:r w:rsidR="003237C5">
              <w:t>,</w:t>
            </w:r>
            <w:r>
              <w:t>0</w:t>
            </w:r>
            <w:r w:rsidR="00430002">
              <w:t>00</w:t>
            </w:r>
            <w:r>
              <w:t>.00</w:t>
            </w:r>
          </w:p>
        </w:tc>
        <w:tc>
          <w:tcPr>
            <w:tcW w:w="1692" w:type="dxa"/>
          </w:tcPr>
          <w:p w14:paraId="1DE6984B" w14:textId="77777777" w:rsidR="00885E0E" w:rsidRDefault="004E355D">
            <w:pPr>
              <w:jc w:val="center"/>
            </w:pPr>
            <w:r>
              <w:t>2</w:t>
            </w:r>
            <w:r w:rsidR="003237C5">
              <w:t>,</w:t>
            </w:r>
            <w:r>
              <w:t>0</w:t>
            </w:r>
            <w:r w:rsidR="00430002">
              <w:t>00</w:t>
            </w:r>
            <w:r>
              <w:t>.00</w:t>
            </w:r>
          </w:p>
        </w:tc>
      </w:tr>
      <w:tr w:rsidR="00885E0E" w14:paraId="647857D6" w14:textId="77777777" w:rsidTr="0058497A">
        <w:trPr>
          <w:jc w:val="center"/>
        </w:trPr>
        <w:tc>
          <w:tcPr>
            <w:tcW w:w="3820" w:type="dxa"/>
          </w:tcPr>
          <w:p w14:paraId="24C80474" w14:textId="77777777" w:rsidR="00885E0E" w:rsidRDefault="00000000">
            <w:r>
              <w:t>ESP32-WROOM-32 Microcontroller</w:t>
            </w:r>
          </w:p>
        </w:tc>
        <w:tc>
          <w:tcPr>
            <w:tcW w:w="1417" w:type="dxa"/>
          </w:tcPr>
          <w:p w14:paraId="285F99E1" w14:textId="77777777" w:rsidR="00885E0E" w:rsidRDefault="00000000">
            <w:pPr>
              <w:jc w:val="center"/>
            </w:pPr>
            <w:r>
              <w:t>1</w:t>
            </w:r>
          </w:p>
        </w:tc>
        <w:tc>
          <w:tcPr>
            <w:tcW w:w="1843" w:type="dxa"/>
          </w:tcPr>
          <w:p w14:paraId="769F0801" w14:textId="77777777" w:rsidR="00885E0E" w:rsidRDefault="00801BDE">
            <w:pPr>
              <w:jc w:val="center"/>
            </w:pPr>
            <w:r>
              <w:t>4</w:t>
            </w:r>
            <w:r w:rsidR="004E355D">
              <w:t>5</w:t>
            </w:r>
            <w:r w:rsidR="00430002">
              <w:t>0</w:t>
            </w:r>
            <w:r>
              <w:t>.00</w:t>
            </w:r>
          </w:p>
        </w:tc>
        <w:tc>
          <w:tcPr>
            <w:tcW w:w="1692" w:type="dxa"/>
          </w:tcPr>
          <w:p w14:paraId="4E030234" w14:textId="77777777" w:rsidR="00885E0E" w:rsidRDefault="00000000">
            <w:pPr>
              <w:jc w:val="center"/>
            </w:pPr>
            <w:r>
              <w:t>4</w:t>
            </w:r>
            <w:r w:rsidR="004E355D">
              <w:t>5</w:t>
            </w:r>
            <w:r w:rsidR="00430002">
              <w:t>0</w:t>
            </w:r>
            <w:r>
              <w:t>.00</w:t>
            </w:r>
          </w:p>
        </w:tc>
      </w:tr>
      <w:tr w:rsidR="004E355D" w14:paraId="0DFD5AA1" w14:textId="77777777" w:rsidTr="0058497A">
        <w:trPr>
          <w:jc w:val="center"/>
        </w:trPr>
        <w:tc>
          <w:tcPr>
            <w:tcW w:w="3820" w:type="dxa"/>
          </w:tcPr>
          <w:p w14:paraId="77CE8980" w14:textId="77777777" w:rsidR="004E355D" w:rsidRDefault="004E355D">
            <w:r>
              <w:t>CCTV Camera</w:t>
            </w:r>
          </w:p>
        </w:tc>
        <w:tc>
          <w:tcPr>
            <w:tcW w:w="1417" w:type="dxa"/>
          </w:tcPr>
          <w:p w14:paraId="497DEEC2" w14:textId="77777777" w:rsidR="004E355D" w:rsidRDefault="004E355D">
            <w:pPr>
              <w:jc w:val="center"/>
            </w:pPr>
            <w:r>
              <w:t>1</w:t>
            </w:r>
          </w:p>
        </w:tc>
        <w:tc>
          <w:tcPr>
            <w:tcW w:w="1843" w:type="dxa"/>
          </w:tcPr>
          <w:p w14:paraId="7F3D5AAB" w14:textId="77777777" w:rsidR="004E355D" w:rsidRDefault="004E355D">
            <w:pPr>
              <w:jc w:val="center"/>
            </w:pPr>
            <w:r>
              <w:t>3</w:t>
            </w:r>
            <w:r w:rsidR="003237C5">
              <w:t>,</w:t>
            </w:r>
            <w:r>
              <w:t>000.00</w:t>
            </w:r>
          </w:p>
        </w:tc>
        <w:tc>
          <w:tcPr>
            <w:tcW w:w="1692" w:type="dxa"/>
          </w:tcPr>
          <w:p w14:paraId="6FCC5C49" w14:textId="77777777" w:rsidR="004E355D" w:rsidRDefault="004E355D">
            <w:pPr>
              <w:jc w:val="center"/>
            </w:pPr>
            <w:r>
              <w:t>3</w:t>
            </w:r>
            <w:r w:rsidR="003237C5">
              <w:t>,</w:t>
            </w:r>
            <w:r>
              <w:t>000.00</w:t>
            </w:r>
          </w:p>
        </w:tc>
      </w:tr>
      <w:tr w:rsidR="00885E0E" w14:paraId="7B322E42" w14:textId="77777777" w:rsidTr="0058497A">
        <w:trPr>
          <w:jc w:val="center"/>
        </w:trPr>
        <w:tc>
          <w:tcPr>
            <w:tcW w:w="3820" w:type="dxa"/>
          </w:tcPr>
          <w:p w14:paraId="4B8A7A93" w14:textId="77777777" w:rsidR="00885E0E" w:rsidRDefault="00000000">
            <w:r>
              <w:t xml:space="preserve">HLK-LD2410C 24 GHz </w:t>
            </w:r>
            <w:proofErr w:type="spellStart"/>
            <w:r>
              <w:t>mmWave</w:t>
            </w:r>
            <w:proofErr w:type="spellEnd"/>
            <w:r>
              <w:t xml:space="preserve"> Radar Module</w:t>
            </w:r>
          </w:p>
        </w:tc>
        <w:tc>
          <w:tcPr>
            <w:tcW w:w="1417" w:type="dxa"/>
          </w:tcPr>
          <w:p w14:paraId="1A8D3A10" w14:textId="77777777" w:rsidR="00885E0E" w:rsidRDefault="00000000">
            <w:pPr>
              <w:jc w:val="center"/>
            </w:pPr>
            <w:r>
              <w:t>1</w:t>
            </w:r>
          </w:p>
        </w:tc>
        <w:tc>
          <w:tcPr>
            <w:tcW w:w="1843" w:type="dxa"/>
          </w:tcPr>
          <w:p w14:paraId="36F9376D" w14:textId="77777777" w:rsidR="00885E0E" w:rsidRDefault="00430002">
            <w:pPr>
              <w:jc w:val="center"/>
            </w:pPr>
            <w:r>
              <w:t>1</w:t>
            </w:r>
            <w:r w:rsidR="003237C5">
              <w:t>,</w:t>
            </w:r>
            <w:r>
              <w:t>200.00</w:t>
            </w:r>
          </w:p>
        </w:tc>
        <w:tc>
          <w:tcPr>
            <w:tcW w:w="1692" w:type="dxa"/>
          </w:tcPr>
          <w:p w14:paraId="11D0329B" w14:textId="77777777" w:rsidR="00885E0E" w:rsidRDefault="00430002">
            <w:pPr>
              <w:jc w:val="center"/>
            </w:pPr>
            <w:r>
              <w:t>1</w:t>
            </w:r>
            <w:r w:rsidR="003237C5">
              <w:t>,</w:t>
            </w:r>
            <w:r>
              <w:t>200.00</w:t>
            </w:r>
          </w:p>
        </w:tc>
      </w:tr>
      <w:tr w:rsidR="00885E0E" w14:paraId="46465E2A" w14:textId="77777777" w:rsidTr="0058497A">
        <w:trPr>
          <w:jc w:val="center"/>
        </w:trPr>
        <w:tc>
          <w:tcPr>
            <w:tcW w:w="3820" w:type="dxa"/>
          </w:tcPr>
          <w:p w14:paraId="4F25A4E5" w14:textId="77777777" w:rsidR="00885E0E" w:rsidRDefault="00000000">
            <w:r>
              <w:t>SIM800L GSM Module &amp; Antenna</w:t>
            </w:r>
          </w:p>
        </w:tc>
        <w:tc>
          <w:tcPr>
            <w:tcW w:w="1417" w:type="dxa"/>
          </w:tcPr>
          <w:p w14:paraId="7233B609" w14:textId="77777777" w:rsidR="00885E0E" w:rsidRDefault="00000000">
            <w:pPr>
              <w:jc w:val="center"/>
            </w:pPr>
            <w:r>
              <w:t>1</w:t>
            </w:r>
          </w:p>
        </w:tc>
        <w:tc>
          <w:tcPr>
            <w:tcW w:w="1843" w:type="dxa"/>
          </w:tcPr>
          <w:p w14:paraId="44DB7719" w14:textId="77777777" w:rsidR="00885E0E" w:rsidRDefault="00430002">
            <w:pPr>
              <w:jc w:val="center"/>
            </w:pPr>
            <w:r>
              <w:t>350.00</w:t>
            </w:r>
          </w:p>
        </w:tc>
        <w:tc>
          <w:tcPr>
            <w:tcW w:w="1692" w:type="dxa"/>
          </w:tcPr>
          <w:p w14:paraId="3274CF6D" w14:textId="77777777" w:rsidR="00885E0E" w:rsidRDefault="00430002">
            <w:pPr>
              <w:jc w:val="center"/>
            </w:pPr>
            <w:r>
              <w:t>350.00</w:t>
            </w:r>
          </w:p>
        </w:tc>
      </w:tr>
      <w:tr w:rsidR="00885E0E" w14:paraId="562A7106" w14:textId="77777777" w:rsidTr="0058497A">
        <w:trPr>
          <w:jc w:val="center"/>
        </w:trPr>
        <w:tc>
          <w:tcPr>
            <w:tcW w:w="3820" w:type="dxa"/>
          </w:tcPr>
          <w:p w14:paraId="14975BBC" w14:textId="77777777" w:rsidR="00885E0E" w:rsidRDefault="00000000">
            <w:r>
              <w:t>SW-420 Vibration &amp; IR Sensor Pair</w:t>
            </w:r>
          </w:p>
        </w:tc>
        <w:tc>
          <w:tcPr>
            <w:tcW w:w="1417" w:type="dxa"/>
          </w:tcPr>
          <w:p w14:paraId="0DA6F30C" w14:textId="77777777" w:rsidR="00885E0E" w:rsidRDefault="00430002">
            <w:pPr>
              <w:jc w:val="center"/>
            </w:pPr>
            <w:r>
              <w:t>2</w:t>
            </w:r>
          </w:p>
        </w:tc>
        <w:tc>
          <w:tcPr>
            <w:tcW w:w="1843" w:type="dxa"/>
          </w:tcPr>
          <w:p w14:paraId="58C6CC3B" w14:textId="77777777" w:rsidR="00885E0E" w:rsidRDefault="004E355D">
            <w:pPr>
              <w:jc w:val="center"/>
            </w:pPr>
            <w:r>
              <w:t>15</w:t>
            </w:r>
            <w:r w:rsidR="00801BDE">
              <w:t>0.00</w:t>
            </w:r>
          </w:p>
        </w:tc>
        <w:tc>
          <w:tcPr>
            <w:tcW w:w="1692" w:type="dxa"/>
          </w:tcPr>
          <w:p w14:paraId="5D95C81A" w14:textId="77777777" w:rsidR="00885E0E" w:rsidRDefault="00801BDE">
            <w:pPr>
              <w:jc w:val="center"/>
            </w:pPr>
            <w:r>
              <w:t>3</w:t>
            </w:r>
            <w:r w:rsidR="004E355D">
              <w:t>0</w:t>
            </w:r>
            <w:r>
              <w:t>0.00</w:t>
            </w:r>
          </w:p>
        </w:tc>
      </w:tr>
      <w:tr w:rsidR="00885E0E" w14:paraId="4703296D" w14:textId="77777777" w:rsidTr="0058497A">
        <w:trPr>
          <w:jc w:val="center"/>
        </w:trPr>
        <w:tc>
          <w:tcPr>
            <w:tcW w:w="3820" w:type="dxa"/>
          </w:tcPr>
          <w:p w14:paraId="353EDC61" w14:textId="77777777" w:rsidR="00885E0E" w:rsidRDefault="00000000">
            <w:r>
              <w:t>2-Channel Optocoupler Relay Module</w:t>
            </w:r>
          </w:p>
        </w:tc>
        <w:tc>
          <w:tcPr>
            <w:tcW w:w="1417" w:type="dxa"/>
          </w:tcPr>
          <w:p w14:paraId="47994FFA" w14:textId="77777777" w:rsidR="00885E0E" w:rsidRDefault="00000000">
            <w:pPr>
              <w:jc w:val="center"/>
            </w:pPr>
            <w:r>
              <w:t>1</w:t>
            </w:r>
          </w:p>
        </w:tc>
        <w:tc>
          <w:tcPr>
            <w:tcW w:w="1843" w:type="dxa"/>
          </w:tcPr>
          <w:p w14:paraId="5F9E0262" w14:textId="77777777" w:rsidR="00885E0E" w:rsidRDefault="00801BDE">
            <w:pPr>
              <w:jc w:val="center"/>
            </w:pPr>
            <w:r>
              <w:t>1</w:t>
            </w:r>
            <w:r w:rsidR="004E355D">
              <w:t>2</w:t>
            </w:r>
            <w:r>
              <w:t>0.00</w:t>
            </w:r>
          </w:p>
        </w:tc>
        <w:tc>
          <w:tcPr>
            <w:tcW w:w="1692" w:type="dxa"/>
          </w:tcPr>
          <w:p w14:paraId="4BCE5E44" w14:textId="77777777" w:rsidR="00885E0E" w:rsidRDefault="00801BDE">
            <w:pPr>
              <w:jc w:val="center"/>
            </w:pPr>
            <w:r>
              <w:t>1</w:t>
            </w:r>
            <w:r w:rsidR="004E355D">
              <w:t>2</w:t>
            </w:r>
            <w:r>
              <w:t>0.00</w:t>
            </w:r>
          </w:p>
        </w:tc>
      </w:tr>
      <w:tr w:rsidR="00885E0E" w14:paraId="5E800572" w14:textId="77777777" w:rsidTr="0058497A">
        <w:trPr>
          <w:jc w:val="center"/>
        </w:trPr>
        <w:tc>
          <w:tcPr>
            <w:tcW w:w="3820" w:type="dxa"/>
          </w:tcPr>
          <w:p w14:paraId="5F590274" w14:textId="77777777" w:rsidR="00885E0E" w:rsidRDefault="00000000">
            <w:r>
              <w:t>12V Heavy-Duty Solenoid Door Lock</w:t>
            </w:r>
          </w:p>
        </w:tc>
        <w:tc>
          <w:tcPr>
            <w:tcW w:w="1417" w:type="dxa"/>
          </w:tcPr>
          <w:p w14:paraId="74BFFD65" w14:textId="77777777" w:rsidR="00885E0E" w:rsidRDefault="00000000">
            <w:pPr>
              <w:jc w:val="center"/>
            </w:pPr>
            <w:r>
              <w:t>1</w:t>
            </w:r>
          </w:p>
        </w:tc>
        <w:tc>
          <w:tcPr>
            <w:tcW w:w="1843" w:type="dxa"/>
          </w:tcPr>
          <w:p w14:paraId="0469030E" w14:textId="77777777" w:rsidR="00885E0E" w:rsidRDefault="00801BDE">
            <w:pPr>
              <w:jc w:val="center"/>
            </w:pPr>
            <w:r>
              <w:t>350.00</w:t>
            </w:r>
          </w:p>
        </w:tc>
        <w:tc>
          <w:tcPr>
            <w:tcW w:w="1692" w:type="dxa"/>
          </w:tcPr>
          <w:p w14:paraId="4BA6F133" w14:textId="77777777" w:rsidR="00885E0E" w:rsidRDefault="00801BDE">
            <w:pPr>
              <w:jc w:val="center"/>
            </w:pPr>
            <w:r>
              <w:t>350.00</w:t>
            </w:r>
          </w:p>
        </w:tc>
      </w:tr>
      <w:tr w:rsidR="00885E0E" w14:paraId="7F21B159" w14:textId="77777777" w:rsidTr="0058497A">
        <w:trPr>
          <w:jc w:val="center"/>
        </w:trPr>
        <w:tc>
          <w:tcPr>
            <w:tcW w:w="3820" w:type="dxa"/>
          </w:tcPr>
          <w:p w14:paraId="705DD109" w14:textId="77777777" w:rsidR="00885E0E" w:rsidRDefault="00000000">
            <w:r>
              <w:t>18650 Li-ion Pair (5200mAh) &amp; BMS Charger</w:t>
            </w:r>
          </w:p>
        </w:tc>
        <w:tc>
          <w:tcPr>
            <w:tcW w:w="1417" w:type="dxa"/>
          </w:tcPr>
          <w:p w14:paraId="5A293251" w14:textId="77777777" w:rsidR="00885E0E" w:rsidRDefault="00000000">
            <w:pPr>
              <w:jc w:val="center"/>
            </w:pPr>
            <w:r>
              <w:t>1</w:t>
            </w:r>
          </w:p>
        </w:tc>
        <w:tc>
          <w:tcPr>
            <w:tcW w:w="1843" w:type="dxa"/>
          </w:tcPr>
          <w:p w14:paraId="797C2490" w14:textId="77777777" w:rsidR="00885E0E" w:rsidRDefault="004E355D">
            <w:pPr>
              <w:jc w:val="center"/>
            </w:pPr>
            <w:r>
              <w:t>25</w:t>
            </w:r>
            <w:r w:rsidR="00801BDE">
              <w:t>0</w:t>
            </w:r>
            <w:r>
              <w:t>.00</w:t>
            </w:r>
          </w:p>
        </w:tc>
        <w:tc>
          <w:tcPr>
            <w:tcW w:w="1692" w:type="dxa"/>
          </w:tcPr>
          <w:p w14:paraId="2A93B208" w14:textId="77777777" w:rsidR="00885E0E" w:rsidRDefault="004E355D">
            <w:pPr>
              <w:jc w:val="center"/>
            </w:pPr>
            <w:r>
              <w:t>25</w:t>
            </w:r>
            <w:r w:rsidR="00801BDE">
              <w:t>0</w:t>
            </w:r>
            <w:r>
              <w:t>.00</w:t>
            </w:r>
          </w:p>
        </w:tc>
      </w:tr>
      <w:tr w:rsidR="00885E0E" w14:paraId="306E36F9" w14:textId="77777777" w:rsidTr="0058497A">
        <w:trPr>
          <w:jc w:val="center"/>
        </w:trPr>
        <w:tc>
          <w:tcPr>
            <w:tcW w:w="3820" w:type="dxa"/>
          </w:tcPr>
          <w:p w14:paraId="4A9D985F" w14:textId="77777777" w:rsidR="00885E0E" w:rsidRDefault="00000000">
            <w:r>
              <w:t>Prototyping PCB, Wiring &amp; Enclosure</w:t>
            </w:r>
          </w:p>
        </w:tc>
        <w:tc>
          <w:tcPr>
            <w:tcW w:w="1417" w:type="dxa"/>
          </w:tcPr>
          <w:p w14:paraId="1AEB43DD" w14:textId="77777777" w:rsidR="00885E0E" w:rsidRDefault="00000000">
            <w:pPr>
              <w:jc w:val="center"/>
            </w:pPr>
            <w:r>
              <w:t>1</w:t>
            </w:r>
          </w:p>
        </w:tc>
        <w:tc>
          <w:tcPr>
            <w:tcW w:w="1843" w:type="dxa"/>
          </w:tcPr>
          <w:p w14:paraId="4E973679" w14:textId="77777777" w:rsidR="00885E0E" w:rsidRDefault="00801BDE">
            <w:pPr>
              <w:jc w:val="center"/>
            </w:pPr>
            <w:r>
              <w:t>150.00</w:t>
            </w:r>
          </w:p>
        </w:tc>
        <w:tc>
          <w:tcPr>
            <w:tcW w:w="1692" w:type="dxa"/>
          </w:tcPr>
          <w:p w14:paraId="1A119AD9" w14:textId="77777777" w:rsidR="00885E0E" w:rsidRDefault="00801BDE">
            <w:pPr>
              <w:jc w:val="center"/>
            </w:pPr>
            <w:r>
              <w:t>150.00</w:t>
            </w:r>
          </w:p>
        </w:tc>
      </w:tr>
    </w:tbl>
    <w:p w14:paraId="0F3FB485" w14:textId="77777777" w:rsidR="0071510D" w:rsidRPr="0071510D" w:rsidRDefault="0071510D" w:rsidP="0071510D">
      <w:pPr>
        <w:spacing w:after="240" w:line="360" w:lineRule="auto"/>
        <w:ind w:right="440"/>
        <w:rPr>
          <w:rFonts w:ascii="Arial" w:hAnsi="Arial"/>
          <w:b/>
        </w:rPr>
      </w:pPr>
    </w:p>
    <w:p w14:paraId="19FCFF6D" w14:textId="77777777" w:rsidR="00885E0E" w:rsidRDefault="00000000" w:rsidP="003A2F3F">
      <w:pPr>
        <w:spacing w:after="240" w:line="360" w:lineRule="auto"/>
        <w:ind w:right="440"/>
        <w:jc w:val="center"/>
      </w:pPr>
      <w:r>
        <w:rPr>
          <w:rFonts w:ascii="Arial" w:hAnsi="Arial"/>
          <w:b/>
        </w:rPr>
        <w:t xml:space="preserve">Total Prototype Bill of Materials (BOM) Cost: </w:t>
      </w:r>
      <w:r w:rsidR="004E355D">
        <w:rPr>
          <w:rFonts w:ascii="Arial" w:hAnsi="Arial"/>
          <w:b/>
        </w:rPr>
        <w:t>8</w:t>
      </w:r>
      <w:r w:rsidR="003237C5">
        <w:rPr>
          <w:rFonts w:ascii="Arial" w:hAnsi="Arial"/>
          <w:b/>
        </w:rPr>
        <w:t>5</w:t>
      </w:r>
      <w:r w:rsidR="00430002">
        <w:rPr>
          <w:rFonts w:ascii="Arial" w:hAnsi="Arial"/>
          <w:b/>
        </w:rPr>
        <w:t>00</w:t>
      </w:r>
    </w:p>
    <w:p w14:paraId="19DFB96A" w14:textId="77777777" w:rsidR="00885E0E" w:rsidRDefault="0015343D">
      <w:pPr>
        <w:keepNext/>
        <w:spacing w:before="240" w:after="120" w:line="360" w:lineRule="auto"/>
      </w:pPr>
      <w:r>
        <w:rPr>
          <w:rFonts w:ascii="Arial" w:hAnsi="Arial"/>
          <w:b/>
          <w:color w:val="000000"/>
          <w:sz w:val="24"/>
        </w:rPr>
        <w:t>4.6 TRANSITION/ SOFTWARE TO OPERATIONS PLAN</w:t>
      </w:r>
    </w:p>
    <w:p w14:paraId="36D8CF8E" w14:textId="77777777" w:rsidR="00885E0E" w:rsidRDefault="00000000" w:rsidP="00CD3032">
      <w:pPr>
        <w:spacing w:line="360" w:lineRule="auto"/>
        <w:ind w:firstLine="720"/>
        <w:jc w:val="both"/>
      </w:pPr>
      <w:r>
        <w:rPr>
          <w:rFonts w:ascii="Arial" w:hAnsi="Arial"/>
          <w:sz w:val="24"/>
        </w:rPr>
        <w:t>Operational deployment of TRAPNET follows a standardized three-step commissioning workflow: physical mounting at 2.2m wall height, range-Doppler gate calibration via serial configuration, and fail-safe battery check. Manual emergency override keys enable authorized personnel to disarm solenoid locks during servicing.</w:t>
      </w:r>
    </w:p>
    <w:p w14:paraId="369F4F55" w14:textId="77777777" w:rsidR="00885E0E" w:rsidRPr="00430002" w:rsidRDefault="0015343D">
      <w:pPr>
        <w:keepNext/>
        <w:spacing w:before="120" w:after="80" w:line="360" w:lineRule="auto"/>
        <w:rPr>
          <w:iCs/>
        </w:rPr>
      </w:pPr>
      <w:r w:rsidRPr="00430002">
        <w:rPr>
          <w:rFonts w:ascii="Arial" w:hAnsi="Arial"/>
          <w:b/>
          <w:iCs/>
          <w:color w:val="000000"/>
          <w:sz w:val="24"/>
        </w:rPr>
        <w:t>4.6.1 FUTURE WORK</w:t>
      </w:r>
    </w:p>
    <w:p w14:paraId="18B33411" w14:textId="77777777" w:rsidR="005F2B15" w:rsidRPr="00F853CE" w:rsidRDefault="005F2B15" w:rsidP="00CD3032">
      <w:pPr>
        <w:spacing w:before="240" w:after="120" w:line="360" w:lineRule="auto"/>
        <w:ind w:firstLine="720"/>
        <w:jc w:val="both"/>
        <w:rPr>
          <w:rFonts w:ascii="Arial" w:hAnsi="Arial" w:cs="Arial"/>
          <w:sz w:val="24"/>
        </w:rPr>
      </w:pPr>
      <w:r>
        <w:rPr>
          <w:rFonts w:ascii="Arial" w:hAnsi="Arial" w:cs="Arial"/>
          <w:sz w:val="24"/>
        </w:rPr>
        <w:t xml:space="preserve">Future developments will focus on extending the sensing capabilities from localized </w:t>
      </w:r>
      <w:proofErr w:type="spellStart"/>
      <w:r>
        <w:rPr>
          <w:rFonts w:ascii="Arial" w:hAnsi="Arial" w:cs="Arial"/>
          <w:sz w:val="24"/>
        </w:rPr>
        <w:t>mmWave</w:t>
      </w:r>
      <w:proofErr w:type="spellEnd"/>
      <w:r>
        <w:rPr>
          <w:rFonts w:ascii="Arial" w:hAnsi="Arial" w:cs="Arial"/>
          <w:sz w:val="24"/>
        </w:rPr>
        <w:t xml:space="preserve"> radar to a passive, device-free spatial intelligence mesh using </w:t>
      </w:r>
      <w:r>
        <w:rPr>
          <w:rFonts w:ascii="Arial" w:hAnsi="Arial" w:cs="Arial"/>
          <w:sz w:val="24"/>
        </w:rPr>
        <w:lastRenderedPageBreak/>
        <w:t xml:space="preserve">Wi-Fi Channel State Information (CSI). By leveraging subcarrier amplitude and phase variances from ordinary, low-cost transceiver nodes (such as Wi-Fi 6 compatible microcontrollers), the system can reconstruct spatial environments without relying on visual cameras. We plan to develop deep-learning-based contrastive encoders and quantized neural networks that can fit within edge memory limits (under 8 KB) to run directly on local sensors. This will enable passive human presence detection, multi-person counting, and fall detection by tracking temporal signal perturbations through walls. Additionally, future iterations will implement contactless vital signs monitoring, extracting respiration and heart rate patterns from raw radio reflections using bandpass filtering and circular phase variance analysis. We will explore camera-free pose estimation to construct 17-keypoint body skeletons from multi-frequency Channel State Information, fusing these measurements with </w:t>
      </w:r>
      <w:proofErr w:type="spellStart"/>
      <w:r>
        <w:rPr>
          <w:rFonts w:ascii="Arial" w:hAnsi="Arial" w:cs="Arial"/>
          <w:sz w:val="24"/>
        </w:rPr>
        <w:t>mmWave</w:t>
      </w:r>
      <w:proofErr w:type="spellEnd"/>
      <w:r>
        <w:rPr>
          <w:rFonts w:ascii="Arial" w:hAnsi="Arial" w:cs="Arial"/>
          <w:sz w:val="24"/>
        </w:rPr>
        <w:t xml:space="preserve"> radar and camera depth maps into a unified 3D point cloud and spatial world model. To secure this distributed sensing telemetry, we plan to deploy a decentralized cryptographic attestation framework utilizing Ed25519-signed witness chains across the ESP-NOW mesh. This ensures tamper-proof logging and provenance of security events without requiring internet access or cloud infrastructure.</w:t>
      </w:r>
    </w:p>
    <w:p w14:paraId="2DE12EE4" w14:textId="77777777" w:rsidR="00885E0E" w:rsidRDefault="00000000">
      <w:r>
        <w:br w:type="page"/>
      </w:r>
    </w:p>
    <w:p w14:paraId="32D0BBF1" w14:textId="77777777" w:rsidR="00F85A7F" w:rsidRPr="00E90679" w:rsidRDefault="00000000" w:rsidP="00F85A7F">
      <w:pPr>
        <w:keepNext/>
        <w:spacing w:before="240" w:after="120" w:line="360" w:lineRule="auto"/>
        <w:jc w:val="center"/>
        <w:rPr>
          <w:rFonts w:ascii="Arial" w:hAnsi="Arial"/>
          <w:b/>
          <w:color w:val="000000"/>
          <w:sz w:val="28"/>
        </w:rPr>
      </w:pPr>
      <w:r>
        <w:rPr>
          <w:rFonts w:ascii="Arial" w:hAnsi="Arial"/>
          <w:b/>
          <w:color w:val="000000"/>
          <w:sz w:val="28"/>
        </w:rPr>
        <w:lastRenderedPageBreak/>
        <w:t>REFERENCES</w:t>
      </w:r>
    </w:p>
    <w:p w14:paraId="0CC6E199" w14:textId="77777777" w:rsidR="00885E0E" w:rsidRDefault="00000000" w:rsidP="00F85A7F">
      <w:pPr>
        <w:spacing w:before="240" w:after="120" w:line="360" w:lineRule="auto"/>
        <w:jc w:val="both"/>
      </w:pPr>
      <w:r>
        <w:rPr>
          <w:rFonts w:ascii="Arial" w:hAnsi="Arial"/>
        </w:rPr>
        <w:t xml:space="preserve">[1] M. Raimondi, G. Ciattaglia, A. Nocera, L. </w:t>
      </w:r>
      <w:proofErr w:type="spellStart"/>
      <w:r>
        <w:rPr>
          <w:rFonts w:ascii="Arial" w:hAnsi="Arial"/>
        </w:rPr>
        <w:t>Senigagliesi</w:t>
      </w:r>
      <w:proofErr w:type="spellEnd"/>
      <w:r>
        <w:rPr>
          <w:rFonts w:ascii="Arial" w:hAnsi="Arial"/>
        </w:rPr>
        <w:t xml:space="preserve">, S. </w:t>
      </w:r>
      <w:proofErr w:type="spellStart"/>
      <w:r>
        <w:rPr>
          <w:rFonts w:ascii="Arial" w:hAnsi="Arial"/>
        </w:rPr>
        <w:t>Spinsante</w:t>
      </w:r>
      <w:proofErr w:type="spellEnd"/>
      <w:r>
        <w:rPr>
          <w:rFonts w:ascii="Arial" w:hAnsi="Arial"/>
        </w:rPr>
        <w:t>, and E. Gambi, "</w:t>
      </w:r>
      <w:proofErr w:type="spellStart"/>
      <w:r>
        <w:rPr>
          <w:rFonts w:ascii="Arial" w:hAnsi="Arial"/>
        </w:rPr>
        <w:t>mmDetect</w:t>
      </w:r>
      <w:proofErr w:type="spellEnd"/>
      <w:r>
        <w:rPr>
          <w:rFonts w:ascii="Arial" w:hAnsi="Arial"/>
        </w:rPr>
        <w:t>: YOLO-Based Processing of mm-Wave Radar Data for Detecting Moving People," IEEE Sensors Journal, vol. 24, no. 7, pp. 11906–11915, April 2024.</w:t>
      </w:r>
    </w:p>
    <w:p w14:paraId="44C96447" w14:textId="77777777" w:rsidR="00885E0E" w:rsidRDefault="00000000" w:rsidP="00E90679">
      <w:pPr>
        <w:spacing w:after="120" w:line="360" w:lineRule="auto"/>
        <w:jc w:val="both"/>
      </w:pPr>
      <w:r>
        <w:rPr>
          <w:rFonts w:ascii="Arial" w:hAnsi="Arial"/>
        </w:rPr>
        <w:t xml:space="preserve">[2] A. Sengupta, L. Cheng, and S. Cao, "Robust </w:t>
      </w:r>
      <w:proofErr w:type="spellStart"/>
      <w:r>
        <w:rPr>
          <w:rFonts w:ascii="Arial" w:hAnsi="Arial"/>
        </w:rPr>
        <w:t>Multiobject</w:t>
      </w:r>
      <w:proofErr w:type="spellEnd"/>
      <w:r>
        <w:rPr>
          <w:rFonts w:ascii="Arial" w:hAnsi="Arial"/>
        </w:rPr>
        <w:t xml:space="preserve"> Tracking Using </w:t>
      </w:r>
      <w:proofErr w:type="spellStart"/>
      <w:r>
        <w:rPr>
          <w:rFonts w:ascii="Arial" w:hAnsi="Arial"/>
        </w:rPr>
        <w:t>Mmwave</w:t>
      </w:r>
      <w:proofErr w:type="spellEnd"/>
      <w:r>
        <w:rPr>
          <w:rFonts w:ascii="Arial" w:hAnsi="Arial"/>
        </w:rPr>
        <w:t xml:space="preserve"> Radar-Camera Sensor Fusion," IEEE Sensors Journal, vol. 6, no. 10, pp. 5501304, Oct. 2022.</w:t>
      </w:r>
    </w:p>
    <w:p w14:paraId="7D18CC62" w14:textId="77777777" w:rsidR="00885E0E" w:rsidRDefault="00000000" w:rsidP="00E90679">
      <w:pPr>
        <w:spacing w:after="120" w:line="360" w:lineRule="auto"/>
        <w:jc w:val="both"/>
      </w:pPr>
      <w:r>
        <w:rPr>
          <w:rFonts w:ascii="Arial" w:hAnsi="Arial"/>
        </w:rPr>
        <w:t xml:space="preserve">[3] J. M. Shin, J. Y. Jung, and K. W. Choi, "Robust Indoor Human Detection and Tracking via Fusion of </w:t>
      </w:r>
      <w:proofErr w:type="spellStart"/>
      <w:r>
        <w:rPr>
          <w:rFonts w:ascii="Arial" w:hAnsi="Arial"/>
        </w:rPr>
        <w:t>mmWave</w:t>
      </w:r>
      <w:proofErr w:type="spellEnd"/>
      <w:r>
        <w:rPr>
          <w:rFonts w:ascii="Arial" w:hAnsi="Arial"/>
        </w:rPr>
        <w:t xml:space="preserve"> Radar and Vision Sensor," IEEE Transactions on Instrumentation and Measurement, 2023.</w:t>
      </w:r>
    </w:p>
    <w:p w14:paraId="3B65CE94" w14:textId="77777777" w:rsidR="00885E0E" w:rsidRDefault="00000000" w:rsidP="00E90679">
      <w:pPr>
        <w:spacing w:after="120" w:line="360" w:lineRule="auto"/>
        <w:jc w:val="both"/>
      </w:pPr>
      <w:r>
        <w:rPr>
          <w:rFonts w:ascii="Arial" w:hAnsi="Arial"/>
        </w:rPr>
        <w:t xml:space="preserve">[4] M. Billah, M. R. Leeon, M. A. A. </w:t>
      </w:r>
      <w:proofErr w:type="spellStart"/>
      <w:r>
        <w:rPr>
          <w:rFonts w:ascii="Arial" w:hAnsi="Arial"/>
        </w:rPr>
        <w:t>Romim</w:t>
      </w:r>
      <w:proofErr w:type="spellEnd"/>
      <w:r>
        <w:rPr>
          <w:rFonts w:ascii="Arial" w:hAnsi="Arial"/>
        </w:rPr>
        <w:t>, and M. S. R. Zishan, "Anomalous Event Detection Based on YOLOv8 for Enhanced Security and Surveillance," 27th International Conference on Computer and Information Technology (ICCIT), Dec. 2024.</w:t>
      </w:r>
    </w:p>
    <w:p w14:paraId="4BB2CAB9" w14:textId="77777777" w:rsidR="00885E0E" w:rsidRDefault="00000000" w:rsidP="00E90679">
      <w:pPr>
        <w:spacing w:after="120" w:line="360" w:lineRule="auto"/>
        <w:jc w:val="both"/>
      </w:pPr>
      <w:r>
        <w:rPr>
          <w:rFonts w:ascii="Arial" w:hAnsi="Arial"/>
        </w:rPr>
        <w:t>[5] N. Chatterjee, A. V. Singh, and R. Agarwal, "You Only Look Once (YOLOv8) based Intrusion Detection System for Physical Security and Surveillance," IEEE International Conference on Computing and Communication, 2024.</w:t>
      </w:r>
    </w:p>
    <w:p w14:paraId="2517F593" w14:textId="77777777" w:rsidR="00885E0E" w:rsidRDefault="00000000" w:rsidP="00E90679">
      <w:pPr>
        <w:spacing w:after="120" w:line="360" w:lineRule="auto"/>
        <w:jc w:val="both"/>
      </w:pPr>
      <w:r>
        <w:rPr>
          <w:rFonts w:ascii="Arial" w:hAnsi="Arial"/>
        </w:rPr>
        <w:t xml:space="preserve">[6] R. Shahbazian and I. </w:t>
      </w:r>
      <w:proofErr w:type="spellStart"/>
      <w:r>
        <w:rPr>
          <w:rFonts w:ascii="Arial" w:hAnsi="Arial"/>
        </w:rPr>
        <w:t>Trubitsyna</w:t>
      </w:r>
      <w:proofErr w:type="spellEnd"/>
      <w:r>
        <w:rPr>
          <w:rFonts w:ascii="Arial" w:hAnsi="Arial"/>
        </w:rPr>
        <w:t>, "Human Sensing by Using Radio Frequency Signals: A Survey on Occupancy and Activity Detection," IEEE Access, vol. 11, pp. 32698-32724, 2023.</w:t>
      </w:r>
    </w:p>
    <w:p w14:paraId="2334BE21" w14:textId="77777777" w:rsidR="00885E0E" w:rsidRDefault="00000000" w:rsidP="00E90679">
      <w:pPr>
        <w:spacing w:after="120" w:line="360" w:lineRule="auto"/>
        <w:jc w:val="both"/>
      </w:pPr>
      <w:r>
        <w:rPr>
          <w:rFonts w:ascii="Arial" w:hAnsi="Arial"/>
        </w:rPr>
        <w:t xml:space="preserve">[7] A. Shrestha, H. Li, J. Le </w:t>
      </w:r>
      <w:proofErr w:type="spellStart"/>
      <w:r>
        <w:rPr>
          <w:rFonts w:ascii="Arial" w:hAnsi="Arial"/>
        </w:rPr>
        <w:t>Kernec</w:t>
      </w:r>
      <w:proofErr w:type="spellEnd"/>
      <w:r>
        <w:rPr>
          <w:rFonts w:ascii="Arial" w:hAnsi="Arial"/>
        </w:rPr>
        <w:t>, and F. Fioranelli, "Continuous Human Activity Classification From FMCW Radar With Bi-LSTM Networks," IEEE Sensors Journal, vol. 20, no. 22, pp. 13607-13619, Nov. 2020.</w:t>
      </w:r>
    </w:p>
    <w:p w14:paraId="396EB488" w14:textId="77777777" w:rsidR="00885E0E" w:rsidRDefault="00000000" w:rsidP="00E90679">
      <w:pPr>
        <w:spacing w:after="120" w:line="360" w:lineRule="auto"/>
        <w:jc w:val="both"/>
      </w:pPr>
      <w:r>
        <w:rPr>
          <w:rFonts w:ascii="Arial" w:hAnsi="Arial"/>
        </w:rPr>
        <w:t>[8] Y.-H. Shen, Y.-R. Chien, and S.-H. Fang, "Poster Abstract: Human Detection with Weak Ranging Signal for FMCW Radar Systems," IEEE International Conference on Radar, 2023.</w:t>
      </w:r>
    </w:p>
    <w:p w14:paraId="67109640" w14:textId="77777777" w:rsidR="00885E0E" w:rsidRDefault="00000000" w:rsidP="00E90679">
      <w:pPr>
        <w:spacing w:after="120" w:line="360" w:lineRule="auto"/>
        <w:jc w:val="both"/>
      </w:pPr>
      <w:r>
        <w:rPr>
          <w:rFonts w:ascii="Arial" w:hAnsi="Arial"/>
        </w:rPr>
        <w:t xml:space="preserve">[9] Y. Wang, H. Liu, W. Xiang, J. Wang, M. Zhou, Y. Pang, and D. </w:t>
      </w:r>
      <w:proofErr w:type="spellStart"/>
      <w:r>
        <w:rPr>
          <w:rFonts w:ascii="Arial" w:hAnsi="Arial"/>
        </w:rPr>
        <w:t>Niyato</w:t>
      </w:r>
      <w:proofErr w:type="spellEnd"/>
      <w:r>
        <w:rPr>
          <w:rFonts w:ascii="Arial" w:hAnsi="Arial"/>
        </w:rPr>
        <w:t>, "Systematic Vital Signs Detection Framework Based on Frequency-Modulated Continuous Wave MIMO Radar," IEEE Transactions on Industrial Informatics, vol. 21, no. 7, pp. 5059-5069, July 2025.</w:t>
      </w:r>
    </w:p>
    <w:p w14:paraId="02611515" w14:textId="77777777" w:rsidR="00885E0E" w:rsidRDefault="00000000" w:rsidP="00E90679">
      <w:pPr>
        <w:spacing w:after="120" w:line="360" w:lineRule="auto"/>
        <w:jc w:val="both"/>
      </w:pPr>
      <w:r>
        <w:rPr>
          <w:rFonts w:ascii="Arial" w:hAnsi="Arial"/>
        </w:rPr>
        <w:t>[10] E. Vignoli, P. Angeletti, and G. Colone, "A Deterministic Method for Contactless Monitoring of Vital Signs Using Multiple FMCW Radars in the 24 GHz Band," IEEE Access, vol. 13, pp. 35403-35427, Feb. 2025.</w:t>
      </w:r>
    </w:p>
    <w:p w14:paraId="61727575" w14:textId="77777777" w:rsidR="00885E0E" w:rsidRDefault="00000000" w:rsidP="00E90679">
      <w:pPr>
        <w:spacing w:after="120" w:line="360" w:lineRule="auto"/>
        <w:jc w:val="both"/>
      </w:pPr>
      <w:r>
        <w:rPr>
          <w:rFonts w:ascii="Arial" w:hAnsi="Arial"/>
        </w:rPr>
        <w:t xml:space="preserve">[11] A. Khan, M. Wajid, A. Srivastava, H. K. Meena, and O. Farooq, "Contactless Vital Sign Monitoring on Edge Devices With Low-Complexity T-CNN and </w:t>
      </w:r>
      <w:proofErr w:type="spellStart"/>
      <w:r>
        <w:rPr>
          <w:rFonts w:ascii="Arial" w:hAnsi="Arial"/>
        </w:rPr>
        <w:t>mmWave</w:t>
      </w:r>
      <w:proofErr w:type="spellEnd"/>
      <w:r>
        <w:rPr>
          <w:rFonts w:ascii="Arial" w:hAnsi="Arial"/>
        </w:rPr>
        <w:t xml:space="preserve"> FMCW Radar," IEEE Sensors Journal, vol. 25, no. 23, pp. 43117-43126, Dec. 2025.</w:t>
      </w:r>
    </w:p>
    <w:p w14:paraId="7F10F77F" w14:textId="77777777" w:rsidR="00885E0E" w:rsidRDefault="00000000" w:rsidP="00E90679">
      <w:pPr>
        <w:spacing w:after="120" w:line="360" w:lineRule="auto"/>
        <w:jc w:val="both"/>
      </w:pPr>
      <w:r>
        <w:rPr>
          <w:rFonts w:ascii="Arial" w:hAnsi="Arial"/>
        </w:rPr>
        <w:lastRenderedPageBreak/>
        <w:t xml:space="preserve">[12] X. Deng et al., "Non-Contact Heartbeat Detection with </w:t>
      </w:r>
      <w:proofErr w:type="spellStart"/>
      <w:r>
        <w:rPr>
          <w:rFonts w:ascii="Arial" w:hAnsi="Arial"/>
        </w:rPr>
        <w:t>mmWave</w:t>
      </w:r>
      <w:proofErr w:type="spellEnd"/>
      <w:r>
        <w:rPr>
          <w:rFonts w:ascii="Arial" w:hAnsi="Arial"/>
        </w:rPr>
        <w:t xml:space="preserve"> Radar Using Impulse Trains," IEEE Transactions on Biomedical Circuits and Systems, 2024.</w:t>
      </w:r>
    </w:p>
    <w:p w14:paraId="48F3CCDB" w14:textId="77777777" w:rsidR="00885E0E" w:rsidRDefault="00000000" w:rsidP="00E90679">
      <w:pPr>
        <w:spacing w:after="120" w:line="360" w:lineRule="auto"/>
        <w:jc w:val="both"/>
      </w:pPr>
      <w:r>
        <w:rPr>
          <w:rFonts w:ascii="Arial" w:hAnsi="Arial"/>
        </w:rPr>
        <w:t>[13] A. Balaji et al., "Intruder Alert System in Smart Home based on IoT Technique," International Journal of Smart Security and IoT, 2023.</w:t>
      </w:r>
    </w:p>
    <w:p w14:paraId="4C06C201" w14:textId="77777777" w:rsidR="00885E0E" w:rsidRDefault="00000000" w:rsidP="00E90679">
      <w:pPr>
        <w:spacing w:after="120" w:line="360" w:lineRule="auto"/>
        <w:jc w:val="both"/>
      </w:pPr>
      <w:r>
        <w:rPr>
          <w:rFonts w:ascii="Arial" w:hAnsi="Arial"/>
        </w:rPr>
        <w:t xml:space="preserve">[14] S. Kumar, M. Singh, and A. </w:t>
      </w:r>
      <w:proofErr w:type="spellStart"/>
      <w:r>
        <w:rPr>
          <w:rFonts w:ascii="Arial" w:hAnsi="Arial"/>
        </w:rPr>
        <w:t>Purwar</w:t>
      </w:r>
      <w:proofErr w:type="spellEnd"/>
      <w:r>
        <w:rPr>
          <w:rFonts w:ascii="Arial" w:hAnsi="Arial"/>
        </w:rPr>
        <w:t>, "IoT-Enabled Smart Door Lock Featuring RFID, OTP and Intrusion Detection," IEEE International Conference on Smart Electronics, 2024.</w:t>
      </w:r>
    </w:p>
    <w:p w14:paraId="3A4D6F0A" w14:textId="77777777" w:rsidR="00885E0E" w:rsidRDefault="00000000" w:rsidP="00E90679">
      <w:pPr>
        <w:spacing w:after="120" w:line="360" w:lineRule="auto"/>
        <w:jc w:val="both"/>
      </w:pPr>
      <w:r>
        <w:rPr>
          <w:rFonts w:ascii="Arial" w:hAnsi="Arial"/>
        </w:rPr>
        <w:t>[15] K. Suresh and P. B. V. Ganesh, "Real-Time Intrusion Detection for IoT Networks Using Machine Learning," IEEE Conference on Cyber Security, 2024.</w:t>
      </w:r>
    </w:p>
    <w:p w14:paraId="47A9A1D5" w14:textId="77777777" w:rsidR="00885E0E" w:rsidRDefault="00000000" w:rsidP="00E90679">
      <w:pPr>
        <w:spacing w:after="120" w:line="360" w:lineRule="auto"/>
        <w:jc w:val="both"/>
      </w:pPr>
      <w:r>
        <w:rPr>
          <w:rFonts w:ascii="Arial" w:hAnsi="Arial"/>
        </w:rPr>
        <w:t>[16] M. K. et al., "An AI and IoT-based Intrusion Detection System for Enhanced Smart Home Security," IEEE Transactions on Consumer Electronics, 2024.</w:t>
      </w:r>
    </w:p>
    <w:p w14:paraId="51B241FE" w14:textId="77777777" w:rsidR="00885E0E" w:rsidRDefault="00000000" w:rsidP="00E90679">
      <w:pPr>
        <w:spacing w:after="120" w:line="360" w:lineRule="auto"/>
        <w:jc w:val="both"/>
      </w:pPr>
      <w:r>
        <w:rPr>
          <w:rFonts w:ascii="Arial" w:hAnsi="Arial"/>
        </w:rPr>
        <w:t>[17] A. S. Nair et al., "An Emergency Alert and Monitoring System using Compact IoT-based real-time women and child safety," IEEE Systems Journal, 2025.</w:t>
      </w:r>
    </w:p>
    <w:p w14:paraId="3E9A9067" w14:textId="77777777" w:rsidR="00885E0E" w:rsidRDefault="00000000" w:rsidP="00E90679">
      <w:pPr>
        <w:spacing w:after="120" w:line="360" w:lineRule="auto"/>
        <w:jc w:val="both"/>
      </w:pPr>
      <w:r>
        <w:rPr>
          <w:rFonts w:ascii="Arial" w:hAnsi="Arial"/>
        </w:rPr>
        <w:t xml:space="preserve">[18] D. Choi and S. Bahk, "Experimental Study on </w:t>
      </w:r>
      <w:proofErr w:type="spellStart"/>
      <w:r>
        <w:rPr>
          <w:rFonts w:ascii="Arial" w:hAnsi="Arial"/>
        </w:rPr>
        <w:t>mmWave</w:t>
      </w:r>
      <w:proofErr w:type="spellEnd"/>
      <w:r>
        <w:rPr>
          <w:rFonts w:ascii="Arial" w:hAnsi="Arial"/>
        </w:rPr>
        <w:t xml:space="preserve"> FMCW Radar for Detecting Objects behind Transparent Barriers," IEEE Communications Letters, 2023.</w:t>
      </w:r>
    </w:p>
    <w:p w14:paraId="4AA2A52C" w14:textId="77777777" w:rsidR="00885E0E" w:rsidRDefault="00000000" w:rsidP="00E90679">
      <w:pPr>
        <w:spacing w:after="120" w:line="360" w:lineRule="auto"/>
        <w:jc w:val="both"/>
      </w:pPr>
      <w:r>
        <w:rPr>
          <w:rFonts w:ascii="Arial" w:hAnsi="Arial"/>
        </w:rPr>
        <w:t xml:space="preserve">[19] M. Han, H. Yang, M. Jia, W. Xu, Y. Yang, Z. Huang, J. Luo, X. Cheng, and P. Hu, "Seeing the Invisible: Recovering Surveillance Video With COTS </w:t>
      </w:r>
      <w:proofErr w:type="spellStart"/>
      <w:r>
        <w:rPr>
          <w:rFonts w:ascii="Arial" w:hAnsi="Arial"/>
        </w:rPr>
        <w:t>mmWave</w:t>
      </w:r>
      <w:proofErr w:type="spellEnd"/>
      <w:r>
        <w:rPr>
          <w:rFonts w:ascii="Arial" w:hAnsi="Arial"/>
        </w:rPr>
        <w:t xml:space="preserve"> Radar," IEEE Transactions on Mobile Computing, vol. 23, no. 12, pp. 14592-14607, Dec. 2024.</w:t>
      </w:r>
    </w:p>
    <w:p w14:paraId="5CA75616" w14:textId="77777777" w:rsidR="00885E0E" w:rsidRDefault="00000000" w:rsidP="00E90679">
      <w:pPr>
        <w:spacing w:after="120" w:line="360" w:lineRule="auto"/>
        <w:jc w:val="both"/>
      </w:pPr>
      <w:r>
        <w:rPr>
          <w:rFonts w:ascii="Arial" w:hAnsi="Arial"/>
        </w:rPr>
        <w:t xml:space="preserve">[20] F. Devoti, V. Sciancalepore, I. Filippini, and X. Costa-Perez, "PASID: Exploiting Indoor </w:t>
      </w:r>
      <w:proofErr w:type="spellStart"/>
      <w:r>
        <w:rPr>
          <w:rFonts w:ascii="Arial" w:hAnsi="Arial"/>
        </w:rPr>
        <w:t>mmWave</w:t>
      </w:r>
      <w:proofErr w:type="spellEnd"/>
      <w:r>
        <w:rPr>
          <w:rFonts w:ascii="Arial" w:hAnsi="Arial"/>
        </w:rPr>
        <w:t xml:space="preserve"> Deployments for Passive Intrusion Detection," IEEE INFOCOM 2023 - IEEE Conference on Computer Communications, pp. 1-10, 2023.</w:t>
      </w:r>
    </w:p>
    <w:p w14:paraId="1A9E6050" w14:textId="77777777" w:rsidR="00B27D25" w:rsidRDefault="00B27D25" w:rsidP="00E90679">
      <w:pPr>
        <w:spacing w:after="120" w:line="360" w:lineRule="auto"/>
        <w:jc w:val="both"/>
        <w:rPr>
          <w:rFonts w:ascii="Arial" w:hAnsi="Arial"/>
        </w:rPr>
      </w:pPr>
      <w:r w:rsidRPr="00B27D25">
        <w:rPr>
          <w:rFonts w:ascii="Arial" w:hAnsi="Arial"/>
        </w:rPr>
        <w:t xml:space="preserve">[21] A. A. Shahin and M. Younis, "Efficient Multi-Group Formation and Communication Protocol for Wi-Fi Direct," </w:t>
      </w:r>
      <w:r w:rsidRPr="00B27D25">
        <w:rPr>
          <w:rFonts w:ascii="Arial" w:hAnsi="Arial"/>
          <w:i/>
          <w:iCs/>
        </w:rPr>
        <w:t>Proc. 40th Annual IEEE Conference on Local Computer Networks (LCN)</w:t>
      </w:r>
      <w:r w:rsidRPr="00B27D25">
        <w:rPr>
          <w:rFonts w:ascii="Arial" w:hAnsi="Arial"/>
        </w:rPr>
        <w:t>, Clearwater Beach, FL, USA, pp. 233–238. DOI: 10.1109/LCN.2015.7366246.</w:t>
      </w:r>
    </w:p>
    <w:p w14:paraId="48E19A21" w14:textId="77777777" w:rsidR="00885E0E" w:rsidRDefault="00B27D25" w:rsidP="00E90679">
      <w:pPr>
        <w:spacing w:after="120" w:line="360" w:lineRule="auto"/>
        <w:jc w:val="both"/>
      </w:pPr>
      <w:r w:rsidRPr="00B27D25">
        <w:rPr>
          <w:rFonts w:ascii="Arial" w:hAnsi="Arial"/>
        </w:rPr>
        <w:t xml:space="preserve"> </w:t>
      </w:r>
      <w:r>
        <w:rPr>
          <w:rFonts w:ascii="Arial" w:hAnsi="Arial"/>
        </w:rPr>
        <w:t xml:space="preserve">[22] M. A. </w:t>
      </w:r>
      <w:proofErr w:type="spellStart"/>
      <w:r>
        <w:rPr>
          <w:rFonts w:ascii="Arial" w:hAnsi="Arial"/>
        </w:rPr>
        <w:t>Ferrag</w:t>
      </w:r>
      <w:proofErr w:type="spellEnd"/>
      <w:r>
        <w:rPr>
          <w:rFonts w:ascii="Arial" w:hAnsi="Arial"/>
        </w:rPr>
        <w:t xml:space="preserve">, O. </w:t>
      </w:r>
      <w:proofErr w:type="spellStart"/>
      <w:r>
        <w:rPr>
          <w:rFonts w:ascii="Arial" w:hAnsi="Arial"/>
        </w:rPr>
        <w:t>Friha</w:t>
      </w:r>
      <w:proofErr w:type="spellEnd"/>
      <w:r>
        <w:rPr>
          <w:rFonts w:ascii="Arial" w:hAnsi="Arial"/>
        </w:rPr>
        <w:t>, D. Hamouda, L. Maglaras, and H. Janicke, "Edge-</w:t>
      </w:r>
      <w:proofErr w:type="spellStart"/>
      <w:r>
        <w:rPr>
          <w:rFonts w:ascii="Arial" w:hAnsi="Arial"/>
        </w:rPr>
        <w:t>IIoTset</w:t>
      </w:r>
      <w:proofErr w:type="spellEnd"/>
      <w:r>
        <w:rPr>
          <w:rFonts w:ascii="Arial" w:hAnsi="Arial"/>
        </w:rPr>
        <w:t xml:space="preserve">: A New Comprehensive Realistic Cyber Security Dataset of IoT and </w:t>
      </w:r>
      <w:proofErr w:type="spellStart"/>
      <w:r>
        <w:rPr>
          <w:rFonts w:ascii="Arial" w:hAnsi="Arial"/>
        </w:rPr>
        <w:t>IIoT</w:t>
      </w:r>
      <w:proofErr w:type="spellEnd"/>
      <w:r>
        <w:rPr>
          <w:rFonts w:ascii="Arial" w:hAnsi="Arial"/>
        </w:rPr>
        <w:t xml:space="preserve"> Applications for Centralized and Federated Learning," IEEE Access, vol. 10, pp. 40281-40301, 2022.</w:t>
      </w:r>
    </w:p>
    <w:p w14:paraId="11E2BF41" w14:textId="77777777" w:rsidR="00885E0E" w:rsidRDefault="00000000" w:rsidP="00E90679">
      <w:pPr>
        <w:spacing w:after="120" w:line="360" w:lineRule="auto"/>
        <w:jc w:val="both"/>
      </w:pPr>
      <w:r>
        <w:rPr>
          <w:rFonts w:ascii="Arial" w:hAnsi="Arial"/>
        </w:rPr>
        <w:t xml:space="preserve">[23] S. R. et al., "Detection and Simple Tracking Method for ADAS using a </w:t>
      </w:r>
      <w:proofErr w:type="spellStart"/>
      <w:r>
        <w:rPr>
          <w:rFonts w:ascii="Arial" w:hAnsi="Arial"/>
        </w:rPr>
        <w:t>mmWave</w:t>
      </w:r>
      <w:proofErr w:type="spellEnd"/>
      <w:r>
        <w:rPr>
          <w:rFonts w:ascii="Arial" w:hAnsi="Arial"/>
        </w:rPr>
        <w:t xml:space="preserve"> Radar," IEEE INDISCON 2023 - IEEE India Council International Subsections Conference, 2023.</w:t>
      </w:r>
    </w:p>
    <w:sectPr w:rsidR="00885E0E" w:rsidSect="007D0067">
      <w:headerReference w:type="default" r:id="rId19"/>
      <w:headerReference w:type="first" r:id="rId20"/>
      <w:footerReference w:type="first" r:id="rId21"/>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2F9C" w14:textId="77777777" w:rsidR="009D5BD2" w:rsidRDefault="009D5BD2" w:rsidP="006E21DE">
      <w:pPr>
        <w:spacing w:after="0" w:line="240" w:lineRule="auto"/>
      </w:pPr>
      <w:r>
        <w:separator/>
      </w:r>
    </w:p>
  </w:endnote>
  <w:endnote w:type="continuationSeparator" w:id="0">
    <w:p w14:paraId="02C3CFA5" w14:textId="77777777" w:rsidR="009D5BD2" w:rsidRDefault="009D5BD2"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5B17"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864A"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111CB222"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374D" w14:textId="77777777"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8149" w14:textId="77777777" w:rsidR="005541E7" w:rsidRDefault="005541E7">
    <w:pPr>
      <w:pStyle w:val="Footer"/>
      <w:jc w:val="center"/>
    </w:pPr>
    <w:r>
      <w:t>1</w:t>
    </w:r>
  </w:p>
  <w:p w14:paraId="231DC854"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9850" w14:textId="77777777" w:rsidR="009D5BD2" w:rsidRDefault="009D5BD2" w:rsidP="006E21DE">
      <w:pPr>
        <w:spacing w:after="0" w:line="240" w:lineRule="auto"/>
      </w:pPr>
      <w:r>
        <w:separator/>
      </w:r>
    </w:p>
  </w:footnote>
  <w:footnote w:type="continuationSeparator" w:id="0">
    <w:p w14:paraId="3C48FBD1" w14:textId="77777777" w:rsidR="009D5BD2" w:rsidRDefault="009D5BD2"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FA42" w14:textId="77777777" w:rsidR="00FC2B86" w:rsidRDefault="00FC2B86">
    <w:pPr>
      <w:pStyle w:val="Header"/>
      <w:jc w:val="center"/>
    </w:pPr>
  </w:p>
  <w:p w14:paraId="51A9604F"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E2D0"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0C89"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1B70"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4F87"/>
    <w:multiLevelType w:val="hybridMultilevel"/>
    <w:tmpl w:val="5852B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8A52E6"/>
    <w:multiLevelType w:val="hybridMultilevel"/>
    <w:tmpl w:val="0164A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000987"/>
    <w:multiLevelType w:val="hybridMultilevel"/>
    <w:tmpl w:val="40185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0E3BB9"/>
    <w:multiLevelType w:val="hybridMultilevel"/>
    <w:tmpl w:val="C7A6D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EC232D"/>
    <w:multiLevelType w:val="hybridMultilevel"/>
    <w:tmpl w:val="795E7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4182524">
    <w:abstractNumId w:val="1"/>
  </w:num>
  <w:num w:numId="2" w16cid:durableId="46103085">
    <w:abstractNumId w:val="4"/>
  </w:num>
  <w:num w:numId="3" w16cid:durableId="397478649">
    <w:abstractNumId w:val="2"/>
  </w:num>
  <w:num w:numId="4" w16cid:durableId="685014458">
    <w:abstractNumId w:val="0"/>
  </w:num>
  <w:num w:numId="5" w16cid:durableId="99302626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0BFC"/>
    <w:rsid w:val="00082D94"/>
    <w:rsid w:val="00083960"/>
    <w:rsid w:val="0009158F"/>
    <w:rsid w:val="0009394F"/>
    <w:rsid w:val="00095D1A"/>
    <w:rsid w:val="000B4239"/>
    <w:rsid w:val="000B6184"/>
    <w:rsid w:val="000C1993"/>
    <w:rsid w:val="000C29A5"/>
    <w:rsid w:val="000C3B3F"/>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3EED"/>
    <w:rsid w:val="0012593E"/>
    <w:rsid w:val="001267C6"/>
    <w:rsid w:val="00133B30"/>
    <w:rsid w:val="001418BB"/>
    <w:rsid w:val="00142AD7"/>
    <w:rsid w:val="001447A0"/>
    <w:rsid w:val="00146EEA"/>
    <w:rsid w:val="00151DEA"/>
    <w:rsid w:val="0015343D"/>
    <w:rsid w:val="00153630"/>
    <w:rsid w:val="00155163"/>
    <w:rsid w:val="00155858"/>
    <w:rsid w:val="0015637C"/>
    <w:rsid w:val="00163F90"/>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9CF"/>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565DD"/>
    <w:rsid w:val="002634B8"/>
    <w:rsid w:val="002640C0"/>
    <w:rsid w:val="002644E0"/>
    <w:rsid w:val="002671F7"/>
    <w:rsid w:val="002721E7"/>
    <w:rsid w:val="0027290B"/>
    <w:rsid w:val="00274F28"/>
    <w:rsid w:val="0028035C"/>
    <w:rsid w:val="00281195"/>
    <w:rsid w:val="002857A3"/>
    <w:rsid w:val="00292346"/>
    <w:rsid w:val="00297FA8"/>
    <w:rsid w:val="002A0FEB"/>
    <w:rsid w:val="002B1F27"/>
    <w:rsid w:val="002B3E5C"/>
    <w:rsid w:val="002B787F"/>
    <w:rsid w:val="002C4184"/>
    <w:rsid w:val="002D4FD4"/>
    <w:rsid w:val="002D749B"/>
    <w:rsid w:val="002E789B"/>
    <w:rsid w:val="002F090C"/>
    <w:rsid w:val="002F0B09"/>
    <w:rsid w:val="002F4F55"/>
    <w:rsid w:val="002F6A2F"/>
    <w:rsid w:val="002F6B8A"/>
    <w:rsid w:val="002F74ED"/>
    <w:rsid w:val="003049D0"/>
    <w:rsid w:val="00306001"/>
    <w:rsid w:val="00310873"/>
    <w:rsid w:val="00315140"/>
    <w:rsid w:val="0031743B"/>
    <w:rsid w:val="003208EF"/>
    <w:rsid w:val="00323359"/>
    <w:rsid w:val="003237C5"/>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2F3D"/>
    <w:rsid w:val="0037517B"/>
    <w:rsid w:val="0038107C"/>
    <w:rsid w:val="003846F8"/>
    <w:rsid w:val="00387ABB"/>
    <w:rsid w:val="00387D61"/>
    <w:rsid w:val="00390D20"/>
    <w:rsid w:val="00396FFA"/>
    <w:rsid w:val="003A2537"/>
    <w:rsid w:val="003A2615"/>
    <w:rsid w:val="003A2F3F"/>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17A79"/>
    <w:rsid w:val="00422AE1"/>
    <w:rsid w:val="00422C16"/>
    <w:rsid w:val="00423286"/>
    <w:rsid w:val="004244CB"/>
    <w:rsid w:val="00425C1D"/>
    <w:rsid w:val="00430002"/>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E355D"/>
    <w:rsid w:val="004F08AC"/>
    <w:rsid w:val="004F6ADB"/>
    <w:rsid w:val="004F7019"/>
    <w:rsid w:val="004F77B6"/>
    <w:rsid w:val="0050107C"/>
    <w:rsid w:val="005056D2"/>
    <w:rsid w:val="0050576A"/>
    <w:rsid w:val="00505A07"/>
    <w:rsid w:val="005102A4"/>
    <w:rsid w:val="005151CE"/>
    <w:rsid w:val="0052190A"/>
    <w:rsid w:val="00523A5C"/>
    <w:rsid w:val="00531D1C"/>
    <w:rsid w:val="00531D9F"/>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8497A"/>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2B15"/>
    <w:rsid w:val="005F4D08"/>
    <w:rsid w:val="005F5078"/>
    <w:rsid w:val="006003D0"/>
    <w:rsid w:val="00605618"/>
    <w:rsid w:val="00611860"/>
    <w:rsid w:val="0061339D"/>
    <w:rsid w:val="0061473D"/>
    <w:rsid w:val="006148FE"/>
    <w:rsid w:val="00621060"/>
    <w:rsid w:val="00623B17"/>
    <w:rsid w:val="00624E41"/>
    <w:rsid w:val="0063050F"/>
    <w:rsid w:val="00632F8D"/>
    <w:rsid w:val="0063311B"/>
    <w:rsid w:val="00633614"/>
    <w:rsid w:val="00635FD2"/>
    <w:rsid w:val="006364D1"/>
    <w:rsid w:val="0063690F"/>
    <w:rsid w:val="00637B01"/>
    <w:rsid w:val="006428F3"/>
    <w:rsid w:val="00646E4B"/>
    <w:rsid w:val="00647BA2"/>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451"/>
    <w:rsid w:val="007017C8"/>
    <w:rsid w:val="007020CC"/>
    <w:rsid w:val="00702509"/>
    <w:rsid w:val="0070569B"/>
    <w:rsid w:val="0071510D"/>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A24"/>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4210"/>
    <w:rsid w:val="007A7531"/>
    <w:rsid w:val="007B2B77"/>
    <w:rsid w:val="007B394C"/>
    <w:rsid w:val="007B7E7F"/>
    <w:rsid w:val="007C1DA1"/>
    <w:rsid w:val="007C3DF6"/>
    <w:rsid w:val="007C44D8"/>
    <w:rsid w:val="007D0067"/>
    <w:rsid w:val="007D3B80"/>
    <w:rsid w:val="007E1E26"/>
    <w:rsid w:val="007F470B"/>
    <w:rsid w:val="007F5275"/>
    <w:rsid w:val="007F7E59"/>
    <w:rsid w:val="00801BDE"/>
    <w:rsid w:val="00802650"/>
    <w:rsid w:val="0081502B"/>
    <w:rsid w:val="008178FA"/>
    <w:rsid w:val="00823E72"/>
    <w:rsid w:val="008268BF"/>
    <w:rsid w:val="00830348"/>
    <w:rsid w:val="008327C7"/>
    <w:rsid w:val="00837D01"/>
    <w:rsid w:val="00842900"/>
    <w:rsid w:val="00845709"/>
    <w:rsid w:val="00852390"/>
    <w:rsid w:val="00854C3B"/>
    <w:rsid w:val="00856E83"/>
    <w:rsid w:val="00857CE5"/>
    <w:rsid w:val="00864BF2"/>
    <w:rsid w:val="0086753C"/>
    <w:rsid w:val="008714A5"/>
    <w:rsid w:val="008731D2"/>
    <w:rsid w:val="00873475"/>
    <w:rsid w:val="008743B1"/>
    <w:rsid w:val="00885E0E"/>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27A73"/>
    <w:rsid w:val="00931689"/>
    <w:rsid w:val="00932823"/>
    <w:rsid w:val="009339D8"/>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75D95"/>
    <w:rsid w:val="00983A95"/>
    <w:rsid w:val="0098654E"/>
    <w:rsid w:val="009867DD"/>
    <w:rsid w:val="00992F90"/>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D5BD2"/>
    <w:rsid w:val="009E1A8A"/>
    <w:rsid w:val="009E6428"/>
    <w:rsid w:val="009E6602"/>
    <w:rsid w:val="009E774F"/>
    <w:rsid w:val="00A00AB6"/>
    <w:rsid w:val="00A05735"/>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43FF7"/>
    <w:rsid w:val="00A504CD"/>
    <w:rsid w:val="00A5467C"/>
    <w:rsid w:val="00A5674C"/>
    <w:rsid w:val="00A57A60"/>
    <w:rsid w:val="00A60311"/>
    <w:rsid w:val="00A71336"/>
    <w:rsid w:val="00A73BFF"/>
    <w:rsid w:val="00A80A33"/>
    <w:rsid w:val="00A80BE6"/>
    <w:rsid w:val="00A85039"/>
    <w:rsid w:val="00A85EEA"/>
    <w:rsid w:val="00A94F74"/>
    <w:rsid w:val="00A96581"/>
    <w:rsid w:val="00AA25BE"/>
    <w:rsid w:val="00AB13FA"/>
    <w:rsid w:val="00AB45E5"/>
    <w:rsid w:val="00AB5BF3"/>
    <w:rsid w:val="00AC07F6"/>
    <w:rsid w:val="00AC21AB"/>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1435"/>
    <w:rsid w:val="00B0783B"/>
    <w:rsid w:val="00B137CC"/>
    <w:rsid w:val="00B13F00"/>
    <w:rsid w:val="00B21080"/>
    <w:rsid w:val="00B2115F"/>
    <w:rsid w:val="00B216AE"/>
    <w:rsid w:val="00B22340"/>
    <w:rsid w:val="00B24D8B"/>
    <w:rsid w:val="00B271E3"/>
    <w:rsid w:val="00B27D25"/>
    <w:rsid w:val="00B30919"/>
    <w:rsid w:val="00B32275"/>
    <w:rsid w:val="00B32C60"/>
    <w:rsid w:val="00B40618"/>
    <w:rsid w:val="00B427B3"/>
    <w:rsid w:val="00B462E3"/>
    <w:rsid w:val="00B46CA0"/>
    <w:rsid w:val="00B616D6"/>
    <w:rsid w:val="00B620ED"/>
    <w:rsid w:val="00B64DA8"/>
    <w:rsid w:val="00B7624B"/>
    <w:rsid w:val="00B91FA0"/>
    <w:rsid w:val="00B94F7E"/>
    <w:rsid w:val="00B95248"/>
    <w:rsid w:val="00B96335"/>
    <w:rsid w:val="00BA1A9C"/>
    <w:rsid w:val="00BB669B"/>
    <w:rsid w:val="00BB7FB4"/>
    <w:rsid w:val="00BC189C"/>
    <w:rsid w:val="00BD5E67"/>
    <w:rsid w:val="00BD663D"/>
    <w:rsid w:val="00BE1DDE"/>
    <w:rsid w:val="00BE2CCE"/>
    <w:rsid w:val="00BE5520"/>
    <w:rsid w:val="00BF7E49"/>
    <w:rsid w:val="00C008E3"/>
    <w:rsid w:val="00C01401"/>
    <w:rsid w:val="00C17379"/>
    <w:rsid w:val="00C20205"/>
    <w:rsid w:val="00C22283"/>
    <w:rsid w:val="00C25BF0"/>
    <w:rsid w:val="00C25CD2"/>
    <w:rsid w:val="00C27342"/>
    <w:rsid w:val="00C30ABC"/>
    <w:rsid w:val="00C3278E"/>
    <w:rsid w:val="00C32FA6"/>
    <w:rsid w:val="00C351FE"/>
    <w:rsid w:val="00C40628"/>
    <w:rsid w:val="00C40C0E"/>
    <w:rsid w:val="00C44FF5"/>
    <w:rsid w:val="00C464D0"/>
    <w:rsid w:val="00C529D5"/>
    <w:rsid w:val="00C52EE8"/>
    <w:rsid w:val="00C53211"/>
    <w:rsid w:val="00C55666"/>
    <w:rsid w:val="00C5585E"/>
    <w:rsid w:val="00C6789A"/>
    <w:rsid w:val="00C7109B"/>
    <w:rsid w:val="00C820EE"/>
    <w:rsid w:val="00C83DF4"/>
    <w:rsid w:val="00C858E1"/>
    <w:rsid w:val="00C91860"/>
    <w:rsid w:val="00C91E85"/>
    <w:rsid w:val="00C930E3"/>
    <w:rsid w:val="00C93560"/>
    <w:rsid w:val="00C94099"/>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D3032"/>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1439"/>
    <w:rsid w:val="00D54293"/>
    <w:rsid w:val="00D54BE1"/>
    <w:rsid w:val="00D55E41"/>
    <w:rsid w:val="00D57072"/>
    <w:rsid w:val="00D60CE1"/>
    <w:rsid w:val="00D6243D"/>
    <w:rsid w:val="00D651DF"/>
    <w:rsid w:val="00D6558B"/>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2B31"/>
    <w:rsid w:val="00DF622F"/>
    <w:rsid w:val="00DF657F"/>
    <w:rsid w:val="00E03559"/>
    <w:rsid w:val="00E03560"/>
    <w:rsid w:val="00E06AB9"/>
    <w:rsid w:val="00E07A4B"/>
    <w:rsid w:val="00E07D05"/>
    <w:rsid w:val="00E11E0E"/>
    <w:rsid w:val="00E11F88"/>
    <w:rsid w:val="00E1513F"/>
    <w:rsid w:val="00E15268"/>
    <w:rsid w:val="00E173BE"/>
    <w:rsid w:val="00E22608"/>
    <w:rsid w:val="00E22B3E"/>
    <w:rsid w:val="00E31531"/>
    <w:rsid w:val="00E315F6"/>
    <w:rsid w:val="00E346DD"/>
    <w:rsid w:val="00E475D0"/>
    <w:rsid w:val="00E50465"/>
    <w:rsid w:val="00E553AE"/>
    <w:rsid w:val="00E6077F"/>
    <w:rsid w:val="00E62F8A"/>
    <w:rsid w:val="00E70A63"/>
    <w:rsid w:val="00E70ACD"/>
    <w:rsid w:val="00E76867"/>
    <w:rsid w:val="00E82C57"/>
    <w:rsid w:val="00E83CF0"/>
    <w:rsid w:val="00E850F7"/>
    <w:rsid w:val="00E85B43"/>
    <w:rsid w:val="00E8668E"/>
    <w:rsid w:val="00E90630"/>
    <w:rsid w:val="00E90679"/>
    <w:rsid w:val="00E95304"/>
    <w:rsid w:val="00EA0925"/>
    <w:rsid w:val="00EA1A07"/>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829"/>
    <w:rsid w:val="00F20B41"/>
    <w:rsid w:val="00F20E0F"/>
    <w:rsid w:val="00F23424"/>
    <w:rsid w:val="00F24110"/>
    <w:rsid w:val="00F338EA"/>
    <w:rsid w:val="00F3709C"/>
    <w:rsid w:val="00F37801"/>
    <w:rsid w:val="00F445BD"/>
    <w:rsid w:val="00F52A70"/>
    <w:rsid w:val="00F6648A"/>
    <w:rsid w:val="00F6695F"/>
    <w:rsid w:val="00F674E9"/>
    <w:rsid w:val="00F71FE9"/>
    <w:rsid w:val="00F740A0"/>
    <w:rsid w:val="00F80F47"/>
    <w:rsid w:val="00F84B81"/>
    <w:rsid w:val="00F85650"/>
    <w:rsid w:val="00F85A7F"/>
    <w:rsid w:val="00F86062"/>
    <w:rsid w:val="00F86758"/>
    <w:rsid w:val="00FA0A0C"/>
    <w:rsid w:val="00FA440D"/>
    <w:rsid w:val="00FA52DC"/>
    <w:rsid w:val="00FB4D93"/>
    <w:rsid w:val="00FC0040"/>
    <w:rsid w:val="00FC1949"/>
    <w:rsid w:val="00FC2B86"/>
    <w:rsid w:val="00FC59B3"/>
    <w:rsid w:val="00FD0F9F"/>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1E6F71"/>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A2"/>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34</Pages>
  <Words>8505</Words>
  <Characters>48480</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9</cp:revision>
  <cp:lastPrinted>2026-08-11T13:14:00Z</cp:lastPrinted>
  <dcterms:created xsi:type="dcterms:W3CDTF">2026-08-11T12:33:00Z</dcterms:created>
  <dcterms:modified xsi:type="dcterms:W3CDTF">2026-08-11T13:17:00Z</dcterms:modified>
</cp:coreProperties>
</file>