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E08DD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># Currency-Exchange-Public-API</w:t>
      </w:r>
      <w:r w:rsidRPr="00C75D31">
        <w:rPr>
          <w:rFonts w:ascii="Courier New" w:hAnsi="Courier New" w:cs="Courier New"/>
        </w:rPr>
        <w:t>Implement a simple system that exposes a public API for currency exchange.</w:t>
      </w:r>
    </w:p>
    <w:p w14:paraId="2557140F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</w:p>
    <w:p w14:paraId="18A9593F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 xml:space="preserve">Description: This project is a simple API that retrieves exchange rates for a given from and to currency with error </w:t>
      </w:r>
      <w:proofErr w:type="spellStart"/>
      <w:r w:rsidRPr="00C75D31">
        <w:rPr>
          <w:rFonts w:ascii="Courier New" w:hAnsi="Courier New" w:cs="Courier New"/>
        </w:rPr>
        <w:t>hndling</w:t>
      </w:r>
      <w:proofErr w:type="spellEnd"/>
      <w:r w:rsidRPr="00C75D31">
        <w:rPr>
          <w:rFonts w:ascii="Courier New" w:hAnsi="Courier New" w:cs="Courier New"/>
        </w:rPr>
        <w:t xml:space="preserve"> implemented. It uses a ca</w:t>
      </w:r>
      <w:r w:rsidRPr="00C75D31">
        <w:rPr>
          <w:rFonts w:ascii="Courier New" w:hAnsi="Courier New" w:cs="Courier New"/>
        </w:rPr>
        <w:t>che to store exchange rates for a specified time to live (TTL) to reduce the number of requests to the external API. It uses also a rate limiter to prevent abuse.</w:t>
      </w:r>
    </w:p>
    <w:p w14:paraId="33D1788A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</w:p>
    <w:p w14:paraId="060A17E2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>Code Structure:</w:t>
      </w:r>
    </w:p>
    <w:p w14:paraId="4C42F318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 xml:space="preserve">1) app.js: </w:t>
      </w:r>
    </w:p>
    <w:p w14:paraId="3F74D030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>-This file sets up the Express.js server and defines the API end</w:t>
      </w:r>
      <w:r w:rsidRPr="00C75D31">
        <w:rPr>
          <w:rFonts w:ascii="Courier New" w:hAnsi="Courier New" w:cs="Courier New"/>
        </w:rPr>
        <w:t>points.</w:t>
      </w:r>
    </w:p>
    <w:p w14:paraId="7F638D90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 xml:space="preserve">-It imports the required dependencies, including the express, </w:t>
      </w:r>
      <w:proofErr w:type="spellStart"/>
      <w:r w:rsidRPr="00C75D31">
        <w:rPr>
          <w:rFonts w:ascii="Courier New" w:hAnsi="Courier New" w:cs="Courier New"/>
        </w:rPr>
        <w:t>rateLimit</w:t>
      </w:r>
      <w:proofErr w:type="spellEnd"/>
      <w:r w:rsidRPr="00C75D31">
        <w:rPr>
          <w:rFonts w:ascii="Courier New" w:hAnsi="Courier New" w:cs="Courier New"/>
        </w:rPr>
        <w:t xml:space="preserve">, config file, Cache module, and </w:t>
      </w:r>
      <w:proofErr w:type="spellStart"/>
      <w:r w:rsidRPr="00C75D31">
        <w:rPr>
          <w:rFonts w:ascii="Courier New" w:hAnsi="Courier New" w:cs="Courier New"/>
        </w:rPr>
        <w:t>ExchangeRates</w:t>
      </w:r>
      <w:proofErr w:type="spellEnd"/>
      <w:r w:rsidRPr="00C75D31">
        <w:rPr>
          <w:rFonts w:ascii="Courier New" w:hAnsi="Courier New" w:cs="Courier New"/>
        </w:rPr>
        <w:t xml:space="preserve"> module.</w:t>
      </w:r>
    </w:p>
    <w:p w14:paraId="293ABC22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>-It defines the /exchange-rates endpoint, which retrieves exchange rates for a given from and to currency.</w:t>
      </w:r>
    </w:p>
    <w:p w14:paraId="4D5030B4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 xml:space="preserve">-It uses the </w:t>
      </w:r>
      <w:proofErr w:type="spellStart"/>
      <w:r w:rsidRPr="00C75D31">
        <w:rPr>
          <w:rFonts w:ascii="Courier New" w:hAnsi="Courier New" w:cs="Courier New"/>
        </w:rPr>
        <w:t>ra</w:t>
      </w:r>
      <w:r w:rsidRPr="00C75D31">
        <w:rPr>
          <w:rFonts w:ascii="Courier New" w:hAnsi="Courier New" w:cs="Courier New"/>
        </w:rPr>
        <w:t>teLimit</w:t>
      </w:r>
      <w:proofErr w:type="spellEnd"/>
      <w:r w:rsidRPr="00C75D31">
        <w:rPr>
          <w:rFonts w:ascii="Courier New" w:hAnsi="Courier New" w:cs="Courier New"/>
        </w:rPr>
        <w:t xml:space="preserve"> middleware to limit the number of requests to the /exchange-rates endpoint.</w:t>
      </w:r>
    </w:p>
    <w:p w14:paraId="186946C1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 xml:space="preserve">-It sets up the Swagger API documentation using the </w:t>
      </w:r>
      <w:proofErr w:type="spellStart"/>
      <w:r w:rsidRPr="00C75D31">
        <w:rPr>
          <w:rFonts w:ascii="Courier New" w:hAnsi="Courier New" w:cs="Courier New"/>
        </w:rPr>
        <w:t>swaggerJsdoc</w:t>
      </w:r>
      <w:proofErr w:type="spellEnd"/>
      <w:r w:rsidRPr="00C75D31">
        <w:rPr>
          <w:rFonts w:ascii="Courier New" w:hAnsi="Courier New" w:cs="Courier New"/>
        </w:rPr>
        <w:t xml:space="preserve"> and </w:t>
      </w:r>
      <w:proofErr w:type="spellStart"/>
      <w:r w:rsidRPr="00C75D31">
        <w:rPr>
          <w:rFonts w:ascii="Courier New" w:hAnsi="Courier New" w:cs="Courier New"/>
        </w:rPr>
        <w:t>swaggerUi</w:t>
      </w:r>
      <w:proofErr w:type="spellEnd"/>
      <w:r w:rsidRPr="00C75D31">
        <w:rPr>
          <w:rFonts w:ascii="Courier New" w:hAnsi="Courier New" w:cs="Courier New"/>
        </w:rPr>
        <w:t xml:space="preserve"> modules</w:t>
      </w:r>
    </w:p>
    <w:p w14:paraId="19CC1A08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</w:p>
    <w:p w14:paraId="460F560F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>2) config.js:</w:t>
      </w:r>
    </w:p>
    <w:p w14:paraId="55655D48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>- This file stores the configuration settings for the application.</w:t>
      </w:r>
    </w:p>
    <w:p w14:paraId="2CB87936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>- I</w:t>
      </w:r>
      <w:r w:rsidRPr="00C75D31">
        <w:rPr>
          <w:rFonts w:ascii="Courier New" w:hAnsi="Courier New" w:cs="Courier New"/>
        </w:rPr>
        <w:t>t exports an object with the following properties:</w:t>
      </w:r>
    </w:p>
    <w:p w14:paraId="3C0ECF3B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 xml:space="preserve">  - </w:t>
      </w:r>
      <w:proofErr w:type="spellStart"/>
      <w:r w:rsidRPr="00C75D31">
        <w:rPr>
          <w:rFonts w:ascii="Courier New" w:hAnsi="Courier New" w:cs="Courier New"/>
        </w:rPr>
        <w:t>apiKey</w:t>
      </w:r>
      <w:proofErr w:type="spellEnd"/>
      <w:r w:rsidRPr="00C75D31">
        <w:rPr>
          <w:rFonts w:ascii="Courier New" w:hAnsi="Courier New" w:cs="Courier New"/>
        </w:rPr>
        <w:t>: The API key for the external API provider.</w:t>
      </w:r>
    </w:p>
    <w:p w14:paraId="1F30D045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 xml:space="preserve">  - </w:t>
      </w:r>
      <w:proofErr w:type="spellStart"/>
      <w:r w:rsidRPr="00C75D31">
        <w:rPr>
          <w:rFonts w:ascii="Courier New" w:hAnsi="Courier New" w:cs="Courier New"/>
        </w:rPr>
        <w:t>apiEndpoint</w:t>
      </w:r>
      <w:proofErr w:type="spellEnd"/>
      <w:r w:rsidRPr="00C75D31">
        <w:rPr>
          <w:rFonts w:ascii="Courier New" w:hAnsi="Courier New" w:cs="Courier New"/>
        </w:rPr>
        <w:t>: The endpoint URL for the external API provider.</w:t>
      </w:r>
    </w:p>
    <w:p w14:paraId="2EB2A5A2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 xml:space="preserve">  - </w:t>
      </w:r>
      <w:proofErr w:type="spellStart"/>
      <w:r w:rsidRPr="00C75D31">
        <w:rPr>
          <w:rFonts w:ascii="Courier New" w:hAnsi="Courier New" w:cs="Courier New"/>
        </w:rPr>
        <w:t>cacheTTL</w:t>
      </w:r>
      <w:proofErr w:type="spellEnd"/>
      <w:r w:rsidRPr="00C75D31">
        <w:rPr>
          <w:rFonts w:ascii="Courier New" w:hAnsi="Courier New" w:cs="Courier New"/>
        </w:rPr>
        <w:t>: The time to live (TTL) for the cache in seconds.</w:t>
      </w:r>
    </w:p>
    <w:p w14:paraId="16890508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 xml:space="preserve">  - </w:t>
      </w:r>
      <w:proofErr w:type="spellStart"/>
      <w:r w:rsidRPr="00C75D31">
        <w:rPr>
          <w:rFonts w:ascii="Courier New" w:hAnsi="Courier New" w:cs="Courier New"/>
        </w:rPr>
        <w:t>rateLimit</w:t>
      </w:r>
      <w:proofErr w:type="spellEnd"/>
      <w:r w:rsidRPr="00C75D31">
        <w:rPr>
          <w:rFonts w:ascii="Courier New" w:hAnsi="Courier New" w:cs="Courier New"/>
        </w:rPr>
        <w:t>: An obje</w:t>
      </w:r>
      <w:r w:rsidRPr="00C75D31">
        <w:rPr>
          <w:rFonts w:ascii="Courier New" w:hAnsi="Courier New" w:cs="Courier New"/>
        </w:rPr>
        <w:t>ct with the following properties:</w:t>
      </w:r>
    </w:p>
    <w:p w14:paraId="2192BAD5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 xml:space="preserve">    - a time window for the rate limit in milliseconds.</w:t>
      </w:r>
    </w:p>
    <w:p w14:paraId="15163654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 xml:space="preserve">    - a maximum number of requests allowed within the time window.</w:t>
      </w:r>
    </w:p>
    <w:p w14:paraId="102EE9CB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</w:p>
    <w:p w14:paraId="72CBC9D7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>3) cache.js:</w:t>
      </w:r>
    </w:p>
    <w:p w14:paraId="0F0B26AF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>-This file defines the Cache module, which stores exchange rates for a specified TTL.</w:t>
      </w:r>
    </w:p>
    <w:p w14:paraId="39D7B881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>-It uses the node-cache library to store the cache data.</w:t>
      </w:r>
    </w:p>
    <w:p w14:paraId="23CDF7CB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</w:p>
    <w:p w14:paraId="2FA7F2CD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>4) exchangeRates.js:</w:t>
      </w:r>
    </w:p>
    <w:p w14:paraId="591A63F5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 xml:space="preserve">-This file defines the </w:t>
      </w:r>
      <w:proofErr w:type="spellStart"/>
      <w:r w:rsidRPr="00C75D31">
        <w:rPr>
          <w:rFonts w:ascii="Courier New" w:hAnsi="Courier New" w:cs="Courier New"/>
        </w:rPr>
        <w:t>ExchangeRates</w:t>
      </w:r>
      <w:proofErr w:type="spellEnd"/>
      <w:r w:rsidRPr="00C75D31">
        <w:rPr>
          <w:rFonts w:ascii="Courier New" w:hAnsi="Courier New" w:cs="Courier New"/>
        </w:rPr>
        <w:t xml:space="preserve"> module, which retrieves exchange rates from an external API.</w:t>
      </w:r>
    </w:p>
    <w:p w14:paraId="6479A4C3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 xml:space="preserve">-It imports the </w:t>
      </w:r>
      <w:proofErr w:type="spellStart"/>
      <w:r w:rsidRPr="00C75D31">
        <w:rPr>
          <w:rFonts w:ascii="Courier New" w:hAnsi="Courier New" w:cs="Courier New"/>
        </w:rPr>
        <w:t>axios</w:t>
      </w:r>
      <w:proofErr w:type="spellEnd"/>
      <w:r w:rsidRPr="00C75D31">
        <w:rPr>
          <w:rFonts w:ascii="Courier New" w:hAnsi="Courier New" w:cs="Courier New"/>
        </w:rPr>
        <w:t xml:space="preserve"> library to make HTTP requests to the external API.</w:t>
      </w:r>
    </w:p>
    <w:p w14:paraId="29B2C939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>-It e</w:t>
      </w:r>
      <w:r w:rsidRPr="00C75D31">
        <w:rPr>
          <w:rFonts w:ascii="Courier New" w:hAnsi="Courier New" w:cs="Courier New"/>
        </w:rPr>
        <w:t xml:space="preserve">xports an </w:t>
      </w:r>
      <w:proofErr w:type="spellStart"/>
      <w:r w:rsidRPr="00C75D31">
        <w:rPr>
          <w:rFonts w:ascii="Courier New" w:hAnsi="Courier New" w:cs="Courier New"/>
        </w:rPr>
        <w:t>ExchangeRates</w:t>
      </w:r>
      <w:proofErr w:type="spellEnd"/>
      <w:r w:rsidRPr="00C75D31">
        <w:rPr>
          <w:rFonts w:ascii="Courier New" w:hAnsi="Courier New" w:cs="Courier New"/>
        </w:rPr>
        <w:t xml:space="preserve"> class</w:t>
      </w:r>
    </w:p>
    <w:p w14:paraId="4ADE5743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</w:p>
    <w:p w14:paraId="4EC69116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>How to Run the Project:</w:t>
      </w:r>
    </w:p>
    <w:p w14:paraId="32B8DA7A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>1) install/clone this repo to your local machine</w:t>
      </w:r>
    </w:p>
    <w:p w14:paraId="78A239DB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>2) install required dependencies using "</w:t>
      </w:r>
      <w:proofErr w:type="spellStart"/>
      <w:r w:rsidRPr="00C75D31">
        <w:rPr>
          <w:rFonts w:ascii="Courier New" w:hAnsi="Courier New" w:cs="Courier New"/>
        </w:rPr>
        <w:t>npm</w:t>
      </w:r>
      <w:proofErr w:type="spellEnd"/>
      <w:r w:rsidRPr="00C75D31">
        <w:rPr>
          <w:rFonts w:ascii="Courier New" w:hAnsi="Courier New" w:cs="Courier New"/>
        </w:rPr>
        <w:t xml:space="preserve"> install </w:t>
      </w:r>
      <w:proofErr w:type="spellStart"/>
      <w:r w:rsidRPr="00C75D31">
        <w:rPr>
          <w:rFonts w:ascii="Courier New" w:hAnsi="Courier New" w:cs="Courier New"/>
        </w:rPr>
        <w:t>axios</w:t>
      </w:r>
      <w:proofErr w:type="spellEnd"/>
      <w:r w:rsidRPr="00C75D31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C75D31">
        <w:rPr>
          <w:rFonts w:ascii="Courier New" w:hAnsi="Courier New" w:cs="Courier New"/>
        </w:rPr>
        <w:t>express,node</w:t>
      </w:r>
      <w:proofErr w:type="spellEnd"/>
      <w:proofErr w:type="gramEnd"/>
      <w:r w:rsidRPr="00C75D31">
        <w:rPr>
          <w:rFonts w:ascii="Courier New" w:hAnsi="Courier New" w:cs="Courier New"/>
        </w:rPr>
        <w:t>-</w:t>
      </w:r>
      <w:proofErr w:type="spellStart"/>
      <w:r w:rsidRPr="00C75D31">
        <w:rPr>
          <w:rFonts w:ascii="Courier New" w:hAnsi="Courier New" w:cs="Courier New"/>
        </w:rPr>
        <w:t>cache,express</w:t>
      </w:r>
      <w:proofErr w:type="spellEnd"/>
      <w:r w:rsidRPr="00C75D31">
        <w:rPr>
          <w:rFonts w:ascii="Courier New" w:hAnsi="Courier New" w:cs="Courier New"/>
        </w:rPr>
        <w:t>-rate-limit, swagger-</w:t>
      </w:r>
      <w:proofErr w:type="spellStart"/>
      <w:r w:rsidRPr="00C75D31">
        <w:rPr>
          <w:rFonts w:ascii="Courier New" w:hAnsi="Courier New" w:cs="Courier New"/>
        </w:rPr>
        <w:t>jsdoc</w:t>
      </w:r>
      <w:proofErr w:type="spellEnd"/>
      <w:r w:rsidRPr="00C75D31">
        <w:rPr>
          <w:rFonts w:ascii="Courier New" w:hAnsi="Courier New" w:cs="Courier New"/>
        </w:rPr>
        <w:t xml:space="preserve"> swagger-</w:t>
      </w:r>
      <w:proofErr w:type="spellStart"/>
      <w:r w:rsidRPr="00C75D31">
        <w:rPr>
          <w:rFonts w:ascii="Courier New" w:hAnsi="Courier New" w:cs="Courier New"/>
        </w:rPr>
        <w:t>ui</w:t>
      </w:r>
      <w:proofErr w:type="spellEnd"/>
      <w:r w:rsidRPr="00C75D31">
        <w:rPr>
          <w:rFonts w:ascii="Courier New" w:hAnsi="Courier New" w:cs="Courier New"/>
        </w:rPr>
        <w:t>-express" in the project direc</w:t>
      </w:r>
      <w:r w:rsidRPr="00C75D31">
        <w:rPr>
          <w:rFonts w:ascii="Courier New" w:hAnsi="Courier New" w:cs="Courier New"/>
        </w:rPr>
        <w:t>tory</w:t>
      </w:r>
    </w:p>
    <w:p w14:paraId="029287F7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>3) run command "node app.js" in the project directory to run the application</w:t>
      </w:r>
    </w:p>
    <w:p w14:paraId="4A76B684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>4) open web browser and enter the following url: "http://localhost:3001/</w:t>
      </w:r>
      <w:proofErr w:type="spellStart"/>
      <w:r w:rsidRPr="00C75D31">
        <w:rPr>
          <w:rFonts w:ascii="Courier New" w:hAnsi="Courier New" w:cs="Courier New"/>
        </w:rPr>
        <w:t>api</w:t>
      </w:r>
      <w:proofErr w:type="spellEnd"/>
      <w:r w:rsidRPr="00C75D31">
        <w:rPr>
          <w:rFonts w:ascii="Courier New" w:hAnsi="Courier New" w:cs="Courier New"/>
        </w:rPr>
        <w:t>-docs"</w:t>
      </w:r>
    </w:p>
    <w:p w14:paraId="4744D11A" w14:textId="77777777" w:rsidR="00000000" w:rsidRDefault="00F46828" w:rsidP="00C75D31">
      <w:pPr>
        <w:pStyle w:val="PlainText"/>
        <w:rPr>
          <w:rFonts w:ascii="Courier New" w:hAnsi="Courier New" w:cs="Courier New"/>
        </w:rPr>
      </w:pPr>
    </w:p>
    <w:p w14:paraId="3616B98C" w14:textId="77777777" w:rsidR="005E5492" w:rsidRPr="00C75D31" w:rsidRDefault="005E5492" w:rsidP="00C75D31">
      <w:pPr>
        <w:pStyle w:val="PlainText"/>
        <w:rPr>
          <w:rFonts w:ascii="Courier New" w:hAnsi="Courier New" w:cs="Courier New"/>
        </w:rPr>
      </w:pPr>
    </w:p>
    <w:p w14:paraId="20D9074E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lastRenderedPageBreak/>
        <w:t>API end points using swagger:</w:t>
      </w:r>
    </w:p>
    <w:p w14:paraId="325DEE53" w14:textId="70A69309" w:rsidR="005E5492" w:rsidRDefault="00F46828" w:rsidP="005E5492">
      <w:pPr>
        <w:pStyle w:val="PlainText"/>
        <w:rPr>
          <w:rFonts w:ascii="Courier New" w:hAnsi="Courier New" w:cs="Courier New"/>
        </w:rPr>
      </w:pPr>
      <w:r w:rsidRPr="00C75D31">
        <w:rPr>
          <w:rFonts w:ascii="Courier New" w:hAnsi="Courier New" w:cs="Courier New"/>
        </w:rPr>
        <w:t xml:space="preserve"> </w:t>
      </w:r>
      <w:r w:rsidR="005E5492">
        <w:rPr>
          <w:rFonts w:ascii="Courier New" w:hAnsi="Courier New" w:cs="Courier New"/>
        </w:rPr>
        <w:br/>
        <w:t>case 1:</w:t>
      </w:r>
    </w:p>
    <w:p w14:paraId="62A704D8" w14:textId="588CAADC" w:rsidR="005E5492" w:rsidRDefault="005E5492" w:rsidP="005E54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inputs: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from: USD</w:t>
      </w:r>
    </w:p>
    <w:p w14:paraId="7052271D" w14:textId="34711848" w:rsidR="005E5492" w:rsidRDefault="005E5492" w:rsidP="005E54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To: EUR</w:t>
      </w:r>
    </w:p>
    <w:p w14:paraId="29AF5142" w14:textId="3C1F07E7" w:rsidR="005E5492" w:rsidRDefault="005E5492" w:rsidP="005E54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output:</w:t>
      </w:r>
    </w:p>
    <w:p w14:paraId="0D7F053C" w14:textId="6C519A7D" w:rsidR="005E5492" w:rsidRDefault="000213EE" w:rsidP="005E54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0.93326968</w:t>
      </w:r>
    </w:p>
    <w:p w14:paraId="2DE27950" w14:textId="11A0A60C" w:rsidR="005E5492" w:rsidRDefault="005E5492" w:rsidP="005E54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E5492">
        <w:rPr>
          <w:rFonts w:ascii="Courier New" w:hAnsi="Courier New" w:cs="Courier New"/>
        </w:rPr>
        <w:drawing>
          <wp:inline distT="0" distB="0" distL="0" distR="0" wp14:anchorId="3FE9ACF3" wp14:editId="057D89E0">
            <wp:extent cx="6461888" cy="708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9281" cy="7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DEEB" w14:textId="648ABEED" w:rsidR="000213EE" w:rsidRDefault="000213EE" w:rsidP="005E5492">
      <w:pPr>
        <w:pStyle w:val="PlainText"/>
        <w:rPr>
          <w:rFonts w:ascii="Courier New" w:hAnsi="Courier New" w:cs="Courier New"/>
        </w:rPr>
      </w:pPr>
    </w:p>
    <w:p w14:paraId="39CB76F8" w14:textId="3D0402A3" w:rsidR="000213EE" w:rsidRDefault="000213EE" w:rsidP="005E5492">
      <w:pPr>
        <w:pStyle w:val="PlainText"/>
        <w:rPr>
          <w:rFonts w:ascii="Courier New" w:hAnsi="Courier New" w:cs="Courier New"/>
        </w:rPr>
      </w:pPr>
    </w:p>
    <w:p w14:paraId="093B448B" w14:textId="57061485" w:rsidR="000213EE" w:rsidRDefault="000213EE" w:rsidP="005E54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2:</w:t>
      </w:r>
    </w:p>
    <w:p w14:paraId="596E5B18" w14:textId="71DD8C46" w:rsidR="000213EE" w:rsidRDefault="000213EE" w:rsidP="005E54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inputs:</w:t>
      </w:r>
    </w:p>
    <w:p w14:paraId="440794A0" w14:textId="656909B6" w:rsidR="000213EE" w:rsidRDefault="000213EE" w:rsidP="005E54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From: USD</w:t>
      </w:r>
    </w:p>
    <w:p w14:paraId="3E97ECED" w14:textId="68C9CA13" w:rsidR="000213EE" w:rsidRDefault="000213EE" w:rsidP="005E54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To: EGP</w:t>
      </w:r>
    </w:p>
    <w:p w14:paraId="27AFEBF2" w14:textId="4BCF2A29" w:rsidR="000213EE" w:rsidRDefault="000213EE" w:rsidP="005E54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output:</w:t>
      </w:r>
    </w:p>
    <w:p w14:paraId="40244DF3" w14:textId="1155B5B3" w:rsidR="000213EE" w:rsidRDefault="000213EE" w:rsidP="005E54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48.37898808</w:t>
      </w:r>
    </w:p>
    <w:p w14:paraId="2028487B" w14:textId="77777777" w:rsidR="00000000" w:rsidRPr="00C75D31" w:rsidRDefault="000213EE" w:rsidP="005E5492">
      <w:pPr>
        <w:pStyle w:val="PlainText"/>
        <w:rPr>
          <w:rFonts w:ascii="Courier New" w:hAnsi="Courier New" w:cs="Courier New"/>
        </w:rPr>
      </w:pPr>
      <w:r w:rsidRPr="000213EE">
        <w:rPr>
          <w:rFonts w:ascii="Courier New" w:hAnsi="Courier New" w:cs="Courier New"/>
        </w:rPr>
        <w:drawing>
          <wp:inline distT="0" distB="0" distL="0" distR="0" wp14:anchorId="0E08C13D" wp14:editId="528CDD58">
            <wp:extent cx="5865495" cy="12655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8315307" w14:textId="5537882C" w:rsidR="00000000" w:rsidRPr="00C75D31" w:rsidRDefault="00F46828" w:rsidP="00C75D31">
      <w:pPr>
        <w:pStyle w:val="PlainText"/>
        <w:rPr>
          <w:rFonts w:ascii="Courier New" w:hAnsi="Courier New" w:cs="Courier New"/>
        </w:rPr>
      </w:pPr>
    </w:p>
    <w:p w14:paraId="00A9C2C4" w14:textId="0BA17E39" w:rsidR="00000000" w:rsidRPr="00C75D31" w:rsidRDefault="00636525" w:rsidP="0063652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3</w:t>
      </w:r>
      <w:r>
        <w:t>:</w:t>
      </w:r>
      <w:r>
        <w:rPr>
          <w:rFonts w:ascii="Courier New" w:hAnsi="Courier New" w:cs="Courier New"/>
        </w:rPr>
        <w:t>The inputs:</w:t>
      </w:r>
    </w:p>
    <w:p w14:paraId="3F2F2C61" w14:textId="5F46F069" w:rsidR="00636525" w:rsidRDefault="00636525" w:rsidP="0063652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From: </w:t>
      </w:r>
      <w:r>
        <w:rPr>
          <w:rFonts w:ascii="Courier New" w:hAnsi="Courier New" w:cs="Courier New"/>
        </w:rPr>
        <w:t>EUR</w:t>
      </w:r>
    </w:p>
    <w:p w14:paraId="0FC6490D" w14:textId="51194DF2" w:rsidR="00636525" w:rsidRDefault="00636525" w:rsidP="0063652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To: </w:t>
      </w:r>
      <w:r>
        <w:rPr>
          <w:rFonts w:ascii="Courier New" w:hAnsi="Courier New" w:cs="Courier New"/>
        </w:rPr>
        <w:t>AUD</w:t>
      </w:r>
    </w:p>
    <w:p w14:paraId="44ED39F6" w14:textId="77777777" w:rsidR="00636525" w:rsidRDefault="00636525" w:rsidP="0063652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output:</w:t>
      </w:r>
    </w:p>
    <w:p w14:paraId="5BD55BB8" w14:textId="56BA30EB" w:rsidR="00636525" w:rsidRDefault="00636525" w:rsidP="0063652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1.61218082</w:t>
      </w:r>
    </w:p>
    <w:p w14:paraId="044D7CCA" w14:textId="77777777" w:rsidR="00000000" w:rsidRPr="00C75D31" w:rsidRDefault="00636525" w:rsidP="00636525">
      <w:pPr>
        <w:pStyle w:val="PlainText"/>
        <w:rPr>
          <w:rFonts w:ascii="Courier New" w:hAnsi="Courier New" w:cs="Courier New"/>
        </w:rPr>
      </w:pPr>
      <w:r w:rsidRPr="00636525">
        <w:drawing>
          <wp:inline distT="0" distB="0" distL="0" distR="0" wp14:anchorId="1CD82C02" wp14:editId="0C150E69">
            <wp:extent cx="5865495" cy="12655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7FCC71" w14:textId="77777777" w:rsidR="000213EE" w:rsidRPr="00C75D31" w:rsidRDefault="000213EE" w:rsidP="00C75D31">
      <w:pPr>
        <w:pStyle w:val="PlainText"/>
        <w:rPr>
          <w:rFonts w:ascii="Courier New" w:hAnsi="Courier New" w:cs="Courier New"/>
        </w:rPr>
      </w:pPr>
    </w:p>
    <w:p w14:paraId="75C828E6" w14:textId="77777777" w:rsidR="00000000" w:rsidRPr="00C75D31" w:rsidRDefault="00F46828" w:rsidP="00C75D31">
      <w:pPr>
        <w:pStyle w:val="PlainText"/>
        <w:rPr>
          <w:rFonts w:ascii="Courier New" w:hAnsi="Courier New" w:cs="Courier New"/>
        </w:rPr>
      </w:pPr>
    </w:p>
    <w:p w14:paraId="1AD5F81E" w14:textId="77777777" w:rsidR="00F46828" w:rsidRPr="00C75D31" w:rsidRDefault="00F46828" w:rsidP="00C75D31">
      <w:pPr>
        <w:pStyle w:val="PlainText"/>
        <w:rPr>
          <w:rFonts w:ascii="Courier New" w:hAnsi="Courier New" w:cs="Courier New"/>
        </w:rPr>
      </w:pPr>
    </w:p>
    <w:sectPr w:rsidR="00F46828" w:rsidRPr="00C75D31" w:rsidSect="00C75D3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C2"/>
    <w:rsid w:val="000213EE"/>
    <w:rsid w:val="005E5492"/>
    <w:rsid w:val="00636525"/>
    <w:rsid w:val="00645FC2"/>
    <w:rsid w:val="00C75D31"/>
    <w:rsid w:val="00F4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AAA6"/>
  <w15:chartTrackingRefBased/>
  <w15:docId w15:val="{72E83D83-5B3D-472D-A1D4-5AC94F01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5D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5D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2024-06-26T05:29:00Z</dcterms:created>
  <dcterms:modified xsi:type="dcterms:W3CDTF">2024-06-26T05:29:00Z</dcterms:modified>
</cp:coreProperties>
</file>