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05D6" w14:textId="786FBC6C" w:rsidR="00D83774" w:rsidRDefault="002D0E90">
      <w:r>
        <w:t xml:space="preserve">STM32DEMO </w:t>
      </w:r>
      <w:proofErr w:type="spellStart"/>
      <w:r>
        <w:t>documentaions</w:t>
      </w:r>
      <w:proofErr w:type="spellEnd"/>
      <w:r>
        <w:t xml:space="preserve">: </w:t>
      </w:r>
    </w:p>
    <w:p w14:paraId="2178CE12" w14:textId="328657E4" w:rsidR="002D0E90" w:rsidRDefault="002D0E90">
      <w:pPr>
        <w:spacing w:after="160" w:line="259" w:lineRule="auto"/>
        <w:jc w:val="left"/>
      </w:pPr>
      <w:r>
        <w:br w:type="page"/>
      </w:r>
    </w:p>
    <w:p w14:paraId="66E68704" w14:textId="243F9D21" w:rsidR="002D0E90" w:rsidRDefault="002D0E90">
      <w:proofErr w:type="gramStart"/>
      <w:r>
        <w:lastRenderedPageBreak/>
        <w:t>IDE :</w:t>
      </w:r>
      <w:proofErr w:type="gramEnd"/>
      <w:r>
        <w:t xml:space="preserve"> </w:t>
      </w:r>
    </w:p>
    <w:p w14:paraId="2454B5F4" w14:textId="4CB74585" w:rsidR="002D0E90" w:rsidRDefault="002D0E90">
      <w:r>
        <w:t xml:space="preserve">When selecting Pins holding Control and connect to the pin will give u other </w:t>
      </w:r>
      <w:proofErr w:type="spellStart"/>
      <w:r>
        <w:t>ortentave</w:t>
      </w:r>
      <w:proofErr w:type="spellEnd"/>
      <w:r>
        <w:t xml:space="preserve"> that u may use that will help u a lot during routing for the PCB</w:t>
      </w:r>
    </w:p>
    <w:p w14:paraId="580BCA81" w14:textId="57649FC3" w:rsidR="002D0E90" w:rsidRDefault="002D0E90">
      <w:pPr>
        <w:spacing w:after="160" w:line="259" w:lineRule="auto"/>
        <w:jc w:val="left"/>
      </w:pPr>
      <w:r>
        <w:br w:type="page"/>
      </w:r>
    </w:p>
    <w:p w14:paraId="4A51E111" w14:textId="76F59EBE" w:rsidR="002D0E90" w:rsidRDefault="002D0E90">
      <w:r>
        <w:lastRenderedPageBreak/>
        <w:t xml:space="preserve">All pins and Reference can be obtained from Datasheet please refer for more information regarding pins but for the most part the important pins to start with </w:t>
      </w:r>
      <w:proofErr w:type="gramStart"/>
      <w:r>
        <w:t>is :</w:t>
      </w:r>
      <w:proofErr w:type="gramEnd"/>
    </w:p>
    <w:p w14:paraId="569424DD" w14:textId="67DC7007" w:rsidR="002D0E90" w:rsidRDefault="002D0E90" w:rsidP="002D0E90">
      <w:r w:rsidRPr="002D0E90">
        <w:rPr>
          <w:noProof/>
        </w:rPr>
        <w:drawing>
          <wp:anchor distT="0" distB="0" distL="114300" distR="114300" simplePos="0" relativeHeight="251658240" behindDoc="0" locked="0" layoutInCell="1" allowOverlap="1" wp14:anchorId="534D4475" wp14:editId="77ECB6BF">
            <wp:simplePos x="0" y="0"/>
            <wp:positionH relativeFrom="column">
              <wp:posOffset>2811780</wp:posOffset>
            </wp:positionH>
            <wp:positionV relativeFrom="paragraph">
              <wp:posOffset>143510</wp:posOffset>
            </wp:positionV>
            <wp:extent cx="2506980" cy="2978150"/>
            <wp:effectExtent l="0" t="0" r="7620" b="0"/>
            <wp:wrapTopAndBottom/>
            <wp:docPr id="1803747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7663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E90">
        <w:rPr>
          <w:noProof/>
        </w:rPr>
        <w:drawing>
          <wp:anchor distT="0" distB="0" distL="114300" distR="114300" simplePos="0" relativeHeight="251659264" behindDoc="0" locked="0" layoutInCell="1" allowOverlap="1" wp14:anchorId="1E96D179" wp14:editId="234293C4">
            <wp:simplePos x="0" y="0"/>
            <wp:positionH relativeFrom="column">
              <wp:posOffset>-328295</wp:posOffset>
            </wp:positionH>
            <wp:positionV relativeFrom="paragraph">
              <wp:posOffset>205740</wp:posOffset>
            </wp:positionV>
            <wp:extent cx="3048695" cy="2506980"/>
            <wp:effectExtent l="0" t="0" r="0" b="7620"/>
            <wp:wrapSquare wrapText="bothSides"/>
            <wp:docPr id="762938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38649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"/>
                    <a:stretch/>
                  </pic:blipFill>
                  <pic:spPr bwMode="auto">
                    <a:xfrm>
                      <a:off x="0" y="0"/>
                      <a:ext cx="3048695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CAFF6D" w14:textId="66667FFF" w:rsidR="002D0E90" w:rsidRDefault="002D0E90" w:rsidP="002D0E90"/>
    <w:p w14:paraId="5BF8A949" w14:textId="6DFA8EB3" w:rsidR="002D0E90" w:rsidRDefault="002D0E90" w:rsidP="002D0E90">
      <w:r>
        <w:t xml:space="preserve">RF1: radio frequency or Bluetooth interface to our antenna </w:t>
      </w:r>
    </w:p>
    <w:p w14:paraId="25E52B69" w14:textId="70EA4FA0" w:rsidR="002D0E90" w:rsidRDefault="002D0E90" w:rsidP="002D0E90">
      <w:r>
        <w:t>VSS</w:t>
      </w:r>
      <w:r w:rsidR="00A8654B">
        <w:t>(</w:t>
      </w:r>
      <w:proofErr w:type="spellStart"/>
      <w:proofErr w:type="gramStart"/>
      <w:r w:rsidR="00A8654B">
        <w:t>Rf,MPS</w:t>
      </w:r>
      <w:proofErr w:type="spellEnd"/>
      <w:proofErr w:type="gramEnd"/>
      <w:r w:rsidR="00A8654B">
        <w:t>)</w:t>
      </w:r>
      <w:r>
        <w:t>: Ground Pins</w:t>
      </w:r>
    </w:p>
    <w:p w14:paraId="0703E2E4" w14:textId="77777777" w:rsidR="00A8654B" w:rsidRDefault="00A8654B" w:rsidP="002D0E90"/>
    <w:p w14:paraId="2DE6CD8C" w14:textId="0A682D55" w:rsidR="00A8654B" w:rsidRDefault="00A8654B">
      <w:pPr>
        <w:spacing w:after="160" w:line="259" w:lineRule="auto"/>
        <w:jc w:val="left"/>
      </w:pPr>
      <w:r>
        <w:br w:type="page"/>
      </w:r>
    </w:p>
    <w:p w14:paraId="599FD591" w14:textId="0050E0AA" w:rsidR="00A8654B" w:rsidRDefault="00A8654B" w:rsidP="002D4F29">
      <w:pPr>
        <w:pStyle w:val="Heading2"/>
      </w:pPr>
      <w:r>
        <w:lastRenderedPageBreak/>
        <w:t xml:space="preserve">Power the </w:t>
      </w:r>
      <w:r w:rsidR="002D4F29">
        <w:t>board:</w:t>
      </w:r>
      <w:r>
        <w:t xml:space="preserve"> </w:t>
      </w:r>
    </w:p>
    <w:p w14:paraId="12B53E17" w14:textId="77777777" w:rsidR="002D4F29" w:rsidRDefault="00A8654B" w:rsidP="002D4F29">
      <w:r>
        <w:t xml:space="preserve">Referring to the applications notes we can see that for power VDDT VDD </w:t>
      </w:r>
      <w:proofErr w:type="spellStart"/>
      <w:r>
        <w:t>VDD</w:t>
      </w:r>
      <w:proofErr w:type="spellEnd"/>
      <w:r>
        <w:t xml:space="preserve"> and VDD battery all connected and got a couple of decoupling capacitors for filtering </w:t>
      </w:r>
      <w:r w:rsidR="002D4F29">
        <w:t xml:space="preserve">and one of those as we can see it has a </w:t>
      </w:r>
      <w:proofErr w:type="spellStart"/>
      <w:r w:rsidR="002D4F29">
        <w:t>relativilty</w:t>
      </w:r>
      <w:proofErr w:type="spellEnd"/>
      <w:r w:rsidR="002D4F29">
        <w:t xml:space="preserve"> large value which is C6 which usually called bulk decoupling capacitor </w:t>
      </w:r>
    </w:p>
    <w:p w14:paraId="15CA057F" w14:textId="77777777" w:rsidR="002D4F29" w:rsidRDefault="002D4F29" w:rsidP="002D4F29"/>
    <w:p w14:paraId="4C7F74BF" w14:textId="5CF734E6" w:rsidR="00A8654B" w:rsidRDefault="002D4F29" w:rsidP="002D4F29">
      <w:r w:rsidRPr="00A8654B">
        <w:rPr>
          <w:noProof/>
        </w:rPr>
        <w:drawing>
          <wp:inline distT="0" distB="0" distL="0" distR="0" wp14:anchorId="5A588596" wp14:editId="3E2D7D14">
            <wp:extent cx="2640965" cy="1571736"/>
            <wp:effectExtent l="0" t="0" r="6985" b="9525"/>
            <wp:docPr id="30501219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2191" name="Picture 1" descr="A diagram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4F0" w14:textId="063560AF" w:rsidR="00A8654B" w:rsidRDefault="00A8654B" w:rsidP="002D0E90">
      <w:r>
        <w:t xml:space="preserve">While VDD USB and VDDA are separated </w:t>
      </w:r>
    </w:p>
    <w:p w14:paraId="29D83E7D" w14:textId="3E1E6082" w:rsidR="002D4F29" w:rsidRDefault="002D4F29" w:rsidP="002D0E90">
      <w:r>
        <w:t xml:space="preserve">But for the </w:t>
      </w:r>
      <w:proofErr w:type="spellStart"/>
      <w:r>
        <w:t>calue</w:t>
      </w:r>
      <w:proofErr w:type="spellEnd"/>
      <w:r>
        <w:t xml:space="preserve"> of the voltage supply we will be referring to the specific datasheet that we are using </w:t>
      </w:r>
      <w:r w:rsidRPr="002D4F29">
        <w:rPr>
          <w:noProof/>
        </w:rPr>
        <w:drawing>
          <wp:inline distT="0" distB="0" distL="0" distR="0" wp14:anchorId="2E6934EB" wp14:editId="09C36964">
            <wp:extent cx="2640965" cy="1232535"/>
            <wp:effectExtent l="0" t="0" r="6985" b="5715"/>
            <wp:docPr id="718962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249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9F67" w14:textId="75829FA0" w:rsidR="00A8654B" w:rsidRDefault="00A8654B" w:rsidP="00A8654B">
      <w:pPr>
        <w:jc w:val="center"/>
      </w:pPr>
    </w:p>
    <w:p w14:paraId="5418F21D" w14:textId="77777777" w:rsidR="00A8654B" w:rsidRDefault="00A8654B" w:rsidP="002D0E90"/>
    <w:p w14:paraId="7E84DADA" w14:textId="49CCE770" w:rsidR="00A8654B" w:rsidRDefault="00A8654B">
      <w:pPr>
        <w:spacing w:after="160" w:line="259" w:lineRule="auto"/>
        <w:jc w:val="left"/>
      </w:pPr>
      <w:r>
        <w:br w:type="page"/>
      </w:r>
    </w:p>
    <w:p w14:paraId="0E63FCE5" w14:textId="2E723CF5" w:rsidR="00065B1F" w:rsidRDefault="00065B1F">
      <w:pPr>
        <w:spacing w:after="160" w:line="259" w:lineRule="auto"/>
        <w:jc w:val="left"/>
      </w:pPr>
      <w:r w:rsidRPr="00065B1F">
        <w:lastRenderedPageBreak/>
        <w:drawing>
          <wp:anchor distT="0" distB="0" distL="114300" distR="114300" simplePos="0" relativeHeight="251660288" behindDoc="0" locked="0" layoutInCell="1" allowOverlap="1" wp14:anchorId="243457C6" wp14:editId="7F2635D9">
            <wp:simplePos x="0" y="0"/>
            <wp:positionH relativeFrom="column">
              <wp:posOffset>-819785</wp:posOffset>
            </wp:positionH>
            <wp:positionV relativeFrom="paragraph">
              <wp:posOffset>273050</wp:posOffset>
            </wp:positionV>
            <wp:extent cx="7382510" cy="5022850"/>
            <wp:effectExtent l="0" t="0" r="8890" b="6350"/>
            <wp:wrapSquare wrapText="bothSides"/>
            <wp:docPr id="114777013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0139" name="Picture 1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C04">
        <w:t>Schematic</w:t>
      </w:r>
    </w:p>
    <w:p w14:paraId="7D2B9CA5" w14:textId="73AFB0A8" w:rsidR="00065B1F" w:rsidRDefault="00065B1F">
      <w:pPr>
        <w:spacing w:after="160" w:line="259" w:lineRule="auto"/>
        <w:jc w:val="left"/>
      </w:pPr>
    </w:p>
    <w:p w14:paraId="60579F1D" w14:textId="12CAEFF3" w:rsidR="00065B1F" w:rsidRDefault="00065B1F">
      <w:pPr>
        <w:spacing w:after="160" w:line="259" w:lineRule="auto"/>
        <w:jc w:val="left"/>
      </w:pPr>
      <w:r>
        <w:br w:type="page"/>
      </w:r>
    </w:p>
    <w:p w14:paraId="76F792E2" w14:textId="77777777" w:rsidR="00065B1F" w:rsidRDefault="00065B1F">
      <w:pPr>
        <w:spacing w:after="160" w:line="259" w:lineRule="auto"/>
        <w:jc w:val="left"/>
      </w:pPr>
    </w:p>
    <w:p w14:paraId="54D79279" w14:textId="00178CC8" w:rsidR="00A8654B" w:rsidRDefault="00A8654B" w:rsidP="002D0E90">
      <w:proofErr w:type="gramStart"/>
      <w:r>
        <w:t>Reference :</w:t>
      </w:r>
      <w:proofErr w:type="gramEnd"/>
      <w:r>
        <w:t xml:space="preserve"> </w:t>
      </w:r>
    </w:p>
    <w:p w14:paraId="37273B35" w14:textId="77777777" w:rsidR="00A8654B" w:rsidRDefault="00A8654B" w:rsidP="002D0E90"/>
    <w:p w14:paraId="50F15E54" w14:textId="6C3D31CA" w:rsidR="00A8654B" w:rsidRDefault="00A8654B" w:rsidP="002D0E90">
      <w:hyperlink r:id="rId9" w:history="1">
        <w:r w:rsidRPr="00A41D7B">
          <w:rPr>
            <w:rStyle w:val="Hyperlink"/>
          </w:rPr>
          <w:t>https://www.st.com/resource/en/application_note/an2867-oscillator-design-guide-for-stm8afals-stm32-mcus-and-mpus-stmicroelectronics.pdf</w:t>
        </w:r>
      </w:hyperlink>
    </w:p>
    <w:p w14:paraId="4B2CC9A4" w14:textId="77777777" w:rsidR="00A8654B" w:rsidRDefault="00A8654B" w:rsidP="002D0E90"/>
    <w:p w14:paraId="1B273AB6" w14:textId="7F2928DF" w:rsidR="00A8654B" w:rsidRDefault="00A8654B" w:rsidP="002D0E90">
      <w:hyperlink r:id="rId10" w:history="1">
        <w:r w:rsidRPr="00A41D7B">
          <w:rPr>
            <w:rStyle w:val="Hyperlink"/>
          </w:rPr>
          <w:t>https://www.st.com/resource/en/application_note/an5165-how-to-develop-rf-hardware-using-stm32wb-microcontrollers-stmicroelectronics.pdf</w:t>
        </w:r>
      </w:hyperlink>
    </w:p>
    <w:p w14:paraId="15BA5E71" w14:textId="77777777" w:rsidR="00A8654B" w:rsidRDefault="00A8654B" w:rsidP="002D0E90"/>
    <w:p w14:paraId="6FE8DF85" w14:textId="2537F570" w:rsidR="00A8654B" w:rsidRDefault="00A8654B" w:rsidP="002D0E90">
      <w:hyperlink r:id="rId11" w:history="1">
        <w:r w:rsidRPr="00A41D7B">
          <w:rPr>
            <w:rStyle w:val="Hyperlink"/>
          </w:rPr>
          <w:t>https://www.st.com/resource/en/datasheet/stm32wb55ce.pdf</w:t>
        </w:r>
      </w:hyperlink>
    </w:p>
    <w:p w14:paraId="513F686B" w14:textId="77777777" w:rsidR="00A8654B" w:rsidRDefault="00A8654B" w:rsidP="002D0E90"/>
    <w:sectPr w:rsidR="00A8654B" w:rsidSect="002D4F2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0"/>
    <w:rsid w:val="000302AA"/>
    <w:rsid w:val="00065B1F"/>
    <w:rsid w:val="0013287C"/>
    <w:rsid w:val="002D0E90"/>
    <w:rsid w:val="002D4F29"/>
    <w:rsid w:val="00334266"/>
    <w:rsid w:val="00426073"/>
    <w:rsid w:val="00481FCD"/>
    <w:rsid w:val="008B0C04"/>
    <w:rsid w:val="008D6DFA"/>
    <w:rsid w:val="00A8654B"/>
    <w:rsid w:val="00B26C8C"/>
    <w:rsid w:val="00C32A14"/>
    <w:rsid w:val="00CA7DBB"/>
    <w:rsid w:val="00CD4C89"/>
    <w:rsid w:val="00D83774"/>
    <w:rsid w:val="00D9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07F7"/>
  <w15:chartTrackingRefBased/>
  <w15:docId w15:val="{B9E7F542-512E-42EB-983B-9BA8A08B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DFA"/>
    <w:pPr>
      <w:spacing w:after="0" w:line="24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0E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0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9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9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0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90"/>
    <w:rPr>
      <w:rFonts w:ascii="Times New Roman" w:hAnsi="Times New Roman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D0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0"/>
    <w:rPr>
      <w:rFonts w:ascii="Times New Roman" w:hAnsi="Times New Roman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D0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65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st.com/resource/en/datasheet/stm32wb55ce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st.com/resource/en/application_note/an5165-how-to-develop-rf-hardware-using-stm32wb-microcontrollers-stmicroelectronics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t.com/resource/en/application_note/an2867-oscillator-design-guide-for-stm8afals-stm32-mcus-and-mpus-stmicroelectronic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SHARFI ABDELGADIR OMER T20EE8002</dc:creator>
  <cp:keywords/>
  <dc:description/>
  <cp:lastModifiedBy>MOHAMED SHARFI ABDELGADIR OMER T20EE8002</cp:lastModifiedBy>
  <cp:revision>3</cp:revision>
  <dcterms:created xsi:type="dcterms:W3CDTF">2024-06-09T01:44:00Z</dcterms:created>
  <dcterms:modified xsi:type="dcterms:W3CDTF">2024-12-01T14:47:00Z</dcterms:modified>
</cp:coreProperties>
</file>