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F49BA" w14:textId="77777777" w:rsidR="00143401" w:rsidRPr="0039067F" w:rsidRDefault="00143401" w:rsidP="004F3DB9">
      <w:pPr>
        <w:pStyle w:val="DateTitlePage"/>
        <w:rPr>
          <w:rFonts w:cs="Intel Clear"/>
          <w:lang w:eastAsia="zh-TW"/>
        </w:rPr>
      </w:pPr>
      <w:bookmarkStart w:id="0" w:name="_Toc367615048"/>
      <w:bookmarkStart w:id="1" w:name="_Toc367863024"/>
      <w:bookmarkStart w:id="2" w:name="_Toc368225263"/>
    </w:p>
    <w:p w14:paraId="000C392B" w14:textId="77777777" w:rsidR="00143401" w:rsidRPr="0039067F" w:rsidRDefault="00143401" w:rsidP="004F3DB9">
      <w:pPr>
        <w:pStyle w:val="DateTitlePage"/>
        <w:rPr>
          <w:rFonts w:cs="Intel Clear"/>
        </w:rPr>
      </w:pPr>
    </w:p>
    <w:p w14:paraId="6FF9DCDE" w14:textId="77777777" w:rsidR="00143401" w:rsidRPr="0039067F" w:rsidRDefault="00143401" w:rsidP="004F3DB9">
      <w:pPr>
        <w:pStyle w:val="DateTitlePage"/>
        <w:rPr>
          <w:rFonts w:cs="Intel Clear"/>
        </w:rPr>
      </w:pPr>
    </w:p>
    <w:p w14:paraId="5F9B1DF8" w14:textId="77777777" w:rsidR="00143401" w:rsidRPr="0039067F" w:rsidRDefault="00143401" w:rsidP="004F3DB9">
      <w:pPr>
        <w:pStyle w:val="DateTitlePage"/>
        <w:rPr>
          <w:rFonts w:cs="Intel Clear"/>
        </w:rPr>
      </w:pPr>
    </w:p>
    <w:p w14:paraId="5CD99B2B" w14:textId="77777777" w:rsidR="00143401" w:rsidRPr="0039067F" w:rsidRDefault="00143401" w:rsidP="004F3DB9">
      <w:pPr>
        <w:pStyle w:val="DateTitlePage"/>
        <w:rPr>
          <w:rFonts w:cs="Intel Clear"/>
        </w:rPr>
      </w:pPr>
    </w:p>
    <w:p w14:paraId="2322A5ED" w14:textId="0A53B8A3" w:rsidR="00D3458A" w:rsidRPr="0039067F" w:rsidRDefault="006B3D43" w:rsidP="00D3458A">
      <w:pPr>
        <w:pStyle w:val="DocTitle"/>
        <w:rPr>
          <w:rFonts w:cs="Intel Clear"/>
        </w:rPr>
      </w:pPr>
      <w:r>
        <w:rPr>
          <w:rFonts w:cs="Intel Clear"/>
        </w:rPr>
        <w:t>SIIP Scripts for Elkhart Lake</w:t>
      </w:r>
      <w:r w:rsidR="00BB42EF" w:rsidRPr="0039067F">
        <w:rPr>
          <w:rFonts w:cs="Intel Clear"/>
        </w:rPr>
        <w:t xml:space="preserve"> Plat</w:t>
      </w:r>
      <w:r w:rsidR="002B2241" w:rsidRPr="0039067F">
        <w:rPr>
          <w:rFonts w:cs="Intel Clear"/>
        </w:rPr>
        <w:t>form</w:t>
      </w:r>
    </w:p>
    <w:p w14:paraId="03443EC2" w14:textId="77777777" w:rsidR="00D3458A" w:rsidRPr="0039067F" w:rsidRDefault="00D3458A" w:rsidP="00D3458A">
      <w:pPr>
        <w:pStyle w:val="DateTitlePage"/>
        <w:rPr>
          <w:rFonts w:cs="Intel Clear"/>
        </w:rPr>
      </w:pPr>
    </w:p>
    <w:p w14:paraId="6C283ACB" w14:textId="2BAA4F89" w:rsidR="00D3458A" w:rsidRPr="0039067F" w:rsidRDefault="006B3D43" w:rsidP="00D3458A">
      <w:pPr>
        <w:pStyle w:val="DocType"/>
        <w:rPr>
          <w:rFonts w:cs="Intel Clear"/>
        </w:rPr>
      </w:pPr>
      <w:r>
        <w:rPr>
          <w:rFonts w:cs="Intel Clear"/>
        </w:rPr>
        <w:t>Release</w:t>
      </w:r>
      <w:r w:rsidR="003A3B53">
        <w:rPr>
          <w:rFonts w:cs="Intel Clear"/>
        </w:rPr>
        <w:t xml:space="preserve"> N</w:t>
      </w:r>
      <w:r>
        <w:rPr>
          <w:rFonts w:cs="Intel Clear"/>
        </w:rPr>
        <w:t>ote</w:t>
      </w:r>
      <w:r w:rsidR="003A3B53">
        <w:rPr>
          <w:rFonts w:cs="Intel Clear"/>
        </w:rPr>
        <w:t>s</w:t>
      </w:r>
    </w:p>
    <w:p w14:paraId="5E645EEE" w14:textId="77777777" w:rsidR="00D3458A" w:rsidRPr="0039067F" w:rsidRDefault="00D3458A" w:rsidP="00D3458A">
      <w:pPr>
        <w:pStyle w:val="DateTitlePage"/>
        <w:rPr>
          <w:rFonts w:cs="Intel Clear"/>
        </w:rPr>
      </w:pPr>
    </w:p>
    <w:p w14:paraId="0898113C" w14:textId="6519B78F" w:rsidR="00DD1DCB" w:rsidRPr="0039067F" w:rsidRDefault="00DD1DCB" w:rsidP="00DD1DCB">
      <w:pPr>
        <w:pStyle w:val="DateTitlePage"/>
        <w:rPr>
          <w:rFonts w:cs="Intel Clear"/>
        </w:rPr>
      </w:pPr>
      <w:r w:rsidRPr="0039067F">
        <w:rPr>
          <w:rFonts w:cs="Intel Clear"/>
        </w:rPr>
        <w:t xml:space="preserve">Date: </w:t>
      </w:r>
      <w:r w:rsidR="0078511C">
        <w:rPr>
          <w:rFonts w:cs="Intel Clear"/>
        </w:rPr>
        <w:t>October</w:t>
      </w:r>
      <w:r w:rsidR="00770381">
        <w:rPr>
          <w:rFonts w:cs="Intel Clear"/>
        </w:rPr>
        <w:t xml:space="preserve"> </w:t>
      </w:r>
      <w:r w:rsidR="00770381" w:rsidRPr="0039067F">
        <w:rPr>
          <w:rFonts w:cs="Intel Clear"/>
        </w:rPr>
        <w:t>2019</w:t>
      </w:r>
    </w:p>
    <w:p w14:paraId="3C79871E" w14:textId="77777777" w:rsidR="006840CD" w:rsidRPr="0039067F" w:rsidRDefault="006840CD" w:rsidP="00DD1DCB">
      <w:pPr>
        <w:pStyle w:val="DateTitlePage"/>
        <w:rPr>
          <w:rFonts w:cs="Intel Clear"/>
        </w:rPr>
      </w:pPr>
    </w:p>
    <w:p w14:paraId="5BB272E9" w14:textId="351E473E" w:rsidR="00B70327" w:rsidRPr="0039067F" w:rsidRDefault="00522CB8" w:rsidP="00DD1DCB">
      <w:pPr>
        <w:pStyle w:val="DateTitlePage"/>
        <w:rPr>
          <w:rFonts w:cs="Intel Clear"/>
        </w:rPr>
      </w:pPr>
      <w:r w:rsidRPr="0039067F">
        <w:rPr>
          <w:rFonts w:cs="Intel Clear"/>
        </w:rPr>
        <w:t>Revision: 0.</w:t>
      </w:r>
      <w:r w:rsidR="00C867FD">
        <w:rPr>
          <w:rFonts w:cs="Intel Clear"/>
        </w:rPr>
        <w:t>7.</w:t>
      </w:r>
      <w:r w:rsidR="00FB5D8E">
        <w:rPr>
          <w:rFonts w:cs="Intel Clear"/>
        </w:rPr>
        <w:t>2</w:t>
      </w:r>
    </w:p>
    <w:p w14:paraId="4CD9D1D6" w14:textId="77777777" w:rsidR="00DD1DCB" w:rsidRPr="0039067F" w:rsidRDefault="00DD1DCB" w:rsidP="00DD1DCB">
      <w:pPr>
        <w:pStyle w:val="DateTitlePage"/>
        <w:rPr>
          <w:rFonts w:cs="Intel Clear"/>
        </w:rPr>
      </w:pPr>
    </w:p>
    <w:p w14:paraId="5B53CA91" w14:textId="77777777" w:rsidR="00DD1DCB" w:rsidRPr="0039067F" w:rsidRDefault="00DD1DCB" w:rsidP="00DD1DCB">
      <w:pPr>
        <w:pStyle w:val="Classification"/>
        <w:rPr>
          <w:rFonts w:cs="Intel Clear"/>
        </w:rPr>
      </w:pPr>
      <w:r w:rsidRPr="0039067F">
        <w:rPr>
          <w:rFonts w:cs="Intel Clear"/>
        </w:rPr>
        <w:t>Intel Confidential</w:t>
      </w:r>
    </w:p>
    <w:p w14:paraId="388F15FC" w14:textId="77777777" w:rsidR="00766AAC" w:rsidRPr="0039067F" w:rsidRDefault="00766AAC" w:rsidP="004F3DB9">
      <w:pPr>
        <w:pStyle w:val="DateTitlePage"/>
        <w:rPr>
          <w:rFonts w:cs="Intel Clear"/>
        </w:rPr>
      </w:pPr>
    </w:p>
    <w:p w14:paraId="644B414E" w14:textId="77777777" w:rsidR="00D931A7" w:rsidRPr="0039067F" w:rsidRDefault="00D931A7">
      <w:pPr>
        <w:rPr>
          <w:rFonts w:ascii="Intel Clear" w:eastAsia="PMingLiU" w:hAnsi="Intel Clear" w:cs="Intel Clear"/>
          <w:b/>
          <w:i/>
          <w:color w:val="0071C5"/>
          <w:szCs w:val="20"/>
        </w:rPr>
      </w:pPr>
      <w:r w:rsidRPr="0039067F">
        <w:rPr>
          <w:rFonts w:ascii="Intel Clear" w:hAnsi="Intel Clear" w:cs="Intel Clear"/>
        </w:rPr>
        <w:br w:type="page"/>
      </w:r>
    </w:p>
    <w:p w14:paraId="36154898" w14:textId="77777777" w:rsidR="00DF28F0" w:rsidRPr="0039067F" w:rsidRDefault="00DF28F0" w:rsidP="00DF28F0">
      <w:pPr>
        <w:rPr>
          <w:rFonts w:ascii="Intel Clear" w:hAnsi="Intel Clear" w:cs="Intel Clear"/>
        </w:rPr>
      </w:pPr>
    </w:p>
    <w:p w14:paraId="698EC157" w14:textId="77777777" w:rsidR="00DF28F0" w:rsidRPr="0039067F" w:rsidRDefault="00DF28F0" w:rsidP="00DF28F0">
      <w:pPr>
        <w:rPr>
          <w:rFonts w:ascii="Intel Clear" w:hAnsi="Intel Clear" w:cs="Intel Clear"/>
        </w:rPr>
      </w:pPr>
    </w:p>
    <w:p w14:paraId="249C0372" w14:textId="77777777" w:rsidR="00DF28F0" w:rsidRPr="0039067F" w:rsidRDefault="00DF28F0" w:rsidP="00DF28F0">
      <w:pPr>
        <w:rPr>
          <w:rFonts w:ascii="Intel Clear" w:hAnsi="Intel Clear" w:cs="Intel Clear"/>
        </w:rPr>
      </w:pPr>
    </w:p>
    <w:p w14:paraId="103CE1EB" w14:textId="77777777" w:rsidR="00DF28F0" w:rsidRPr="0039067F" w:rsidRDefault="00DF28F0" w:rsidP="00DF28F0">
      <w:pPr>
        <w:rPr>
          <w:rFonts w:ascii="Intel Clear" w:hAnsi="Intel Clear" w:cs="Intel Clear"/>
        </w:rPr>
      </w:pPr>
    </w:p>
    <w:p w14:paraId="0AB39C03" w14:textId="77777777" w:rsidR="0055468A" w:rsidRPr="0039067F" w:rsidRDefault="0055468A" w:rsidP="00DF28F0">
      <w:pPr>
        <w:rPr>
          <w:rFonts w:ascii="Intel Clear" w:hAnsi="Intel Clear" w:cs="Intel Clear"/>
        </w:rPr>
      </w:pPr>
    </w:p>
    <w:p w14:paraId="2774D5F0" w14:textId="77777777" w:rsidR="0055468A" w:rsidRPr="0039067F" w:rsidRDefault="0055468A" w:rsidP="00DF28F0">
      <w:pPr>
        <w:rPr>
          <w:rFonts w:ascii="Intel Clear" w:hAnsi="Intel Clear" w:cs="Intel Clear"/>
        </w:rPr>
      </w:pPr>
    </w:p>
    <w:p w14:paraId="48403087" w14:textId="77777777" w:rsidR="0055468A" w:rsidRPr="0039067F" w:rsidRDefault="0055468A" w:rsidP="00DF28F0">
      <w:pPr>
        <w:rPr>
          <w:rFonts w:ascii="Intel Clear" w:hAnsi="Intel Clear" w:cs="Intel Clear"/>
        </w:rPr>
      </w:pPr>
    </w:p>
    <w:p w14:paraId="61928ACD" w14:textId="77777777" w:rsidR="0055468A" w:rsidRPr="0039067F" w:rsidRDefault="0055468A" w:rsidP="00DF28F0">
      <w:pPr>
        <w:rPr>
          <w:rFonts w:ascii="Intel Clear" w:hAnsi="Intel Clear" w:cs="Intel Clear"/>
        </w:rPr>
      </w:pPr>
    </w:p>
    <w:p w14:paraId="4DE3B98E" w14:textId="77777777" w:rsidR="00DD1DCB" w:rsidRPr="0039067F" w:rsidRDefault="00DD1DCB" w:rsidP="00DD1DCB">
      <w:pPr>
        <w:rPr>
          <w:rFonts w:ascii="Intel Clear" w:hAnsi="Intel Clear" w:cs="Intel Clear"/>
        </w:rPr>
      </w:pPr>
    </w:p>
    <w:p w14:paraId="345269AF" w14:textId="77777777" w:rsidR="00DD1DCB" w:rsidRPr="0039067F" w:rsidRDefault="00DD1DCB" w:rsidP="00DD1DCB">
      <w:pPr>
        <w:rPr>
          <w:rFonts w:ascii="Intel Clear" w:hAnsi="Intel Clear" w:cs="Intel Clear"/>
        </w:rPr>
      </w:pPr>
    </w:p>
    <w:p w14:paraId="58AD2408" w14:textId="77777777" w:rsidR="00DD1DCB" w:rsidRPr="0039067F" w:rsidRDefault="00DD1DCB" w:rsidP="00DD1DCB">
      <w:pPr>
        <w:rPr>
          <w:rFonts w:ascii="Intel Clear" w:hAnsi="Intel Clear" w:cs="Intel Clear"/>
        </w:rPr>
      </w:pPr>
    </w:p>
    <w:p w14:paraId="054C2F5C" w14:textId="77777777" w:rsidR="00DD1DCB" w:rsidRPr="0039067F" w:rsidRDefault="00DD1DCB" w:rsidP="00DD1DCB">
      <w:pPr>
        <w:rPr>
          <w:rFonts w:ascii="Intel Clear" w:hAnsi="Intel Clear" w:cs="Intel Clear"/>
        </w:rPr>
      </w:pPr>
    </w:p>
    <w:p w14:paraId="56C197D7" w14:textId="77777777" w:rsidR="00DD1DCB" w:rsidRPr="0039067F" w:rsidRDefault="00DD1DCB" w:rsidP="00DD1DCB">
      <w:pPr>
        <w:rPr>
          <w:rFonts w:ascii="Intel Clear" w:hAnsi="Intel Clear" w:cs="Intel Clear"/>
        </w:rPr>
      </w:pPr>
    </w:p>
    <w:p w14:paraId="5BEAEE84" w14:textId="77777777" w:rsidR="00DD1DCB" w:rsidRPr="0039067F" w:rsidRDefault="00DD1DCB" w:rsidP="00DD1DCB">
      <w:pPr>
        <w:rPr>
          <w:rFonts w:ascii="Intel Clear" w:hAnsi="Intel Clear" w:cs="Intel Clear"/>
        </w:rPr>
      </w:pPr>
    </w:p>
    <w:p w14:paraId="5ECD2EDE" w14:textId="77777777" w:rsidR="00DD1DCB" w:rsidRPr="0039067F" w:rsidRDefault="00DD1DCB" w:rsidP="00DD1DCB">
      <w:pPr>
        <w:rPr>
          <w:rFonts w:ascii="Intel Clear" w:hAnsi="Intel Clear" w:cs="Intel Clear"/>
        </w:rPr>
      </w:pPr>
    </w:p>
    <w:p w14:paraId="008BF097" w14:textId="77777777" w:rsidR="00362F5F" w:rsidRPr="0039067F" w:rsidRDefault="00362F5F" w:rsidP="00DD1DCB">
      <w:pPr>
        <w:rPr>
          <w:rFonts w:ascii="Intel Clear" w:hAnsi="Intel Clear" w:cs="Intel Clear"/>
        </w:rPr>
      </w:pPr>
    </w:p>
    <w:p w14:paraId="13998096" w14:textId="77777777" w:rsidR="00362F5F" w:rsidRPr="0039067F" w:rsidRDefault="00362F5F" w:rsidP="00DD1DCB">
      <w:pPr>
        <w:rPr>
          <w:rFonts w:ascii="Intel Clear" w:hAnsi="Intel Clear" w:cs="Intel Clear"/>
        </w:rPr>
      </w:pPr>
    </w:p>
    <w:p w14:paraId="02E6C906" w14:textId="77777777" w:rsidR="00362F5F" w:rsidRPr="0039067F" w:rsidRDefault="00362F5F" w:rsidP="00DD1DCB">
      <w:pPr>
        <w:rPr>
          <w:rFonts w:ascii="Intel Clear" w:hAnsi="Intel Clear" w:cs="Intel Clear"/>
        </w:rPr>
      </w:pPr>
    </w:p>
    <w:p w14:paraId="6ABA9194" w14:textId="77777777" w:rsidR="00362F5F" w:rsidRPr="0039067F" w:rsidRDefault="00362F5F" w:rsidP="00DD1DCB">
      <w:pPr>
        <w:rPr>
          <w:rFonts w:ascii="Intel Clear" w:hAnsi="Intel Clear" w:cs="Intel Clear"/>
        </w:rPr>
      </w:pPr>
    </w:p>
    <w:p w14:paraId="44306774" w14:textId="77777777" w:rsidR="00362F5F" w:rsidRPr="0039067F" w:rsidRDefault="00362F5F" w:rsidP="00DD1DCB">
      <w:pPr>
        <w:rPr>
          <w:rFonts w:ascii="Intel Clear" w:hAnsi="Intel Clear" w:cs="Intel Clear"/>
        </w:rPr>
      </w:pPr>
    </w:p>
    <w:p w14:paraId="00FC1652" w14:textId="77777777" w:rsidR="00887482" w:rsidRPr="0039067F" w:rsidRDefault="00887482" w:rsidP="00DD1DCB">
      <w:pPr>
        <w:rPr>
          <w:rFonts w:ascii="Intel Clear" w:hAnsi="Intel Clear" w:cs="Intel Clear"/>
        </w:rPr>
      </w:pPr>
    </w:p>
    <w:p w14:paraId="61F0F8B7" w14:textId="77777777" w:rsidR="00887482" w:rsidRPr="0039067F" w:rsidRDefault="00887482" w:rsidP="00DD1DCB">
      <w:pPr>
        <w:rPr>
          <w:rFonts w:ascii="Intel Clear" w:hAnsi="Intel Clear" w:cs="Intel Clear"/>
        </w:rPr>
      </w:pPr>
    </w:p>
    <w:p w14:paraId="748275C5" w14:textId="77777777" w:rsidR="00887482" w:rsidRPr="0039067F" w:rsidRDefault="00887482" w:rsidP="00DD1DCB">
      <w:pPr>
        <w:rPr>
          <w:rFonts w:ascii="Intel Clear" w:hAnsi="Intel Clear" w:cs="Intel Clear"/>
        </w:rPr>
      </w:pPr>
    </w:p>
    <w:p w14:paraId="5ED0693F" w14:textId="77777777" w:rsidR="00887482" w:rsidRPr="0039067F" w:rsidRDefault="00887482" w:rsidP="00DD1DCB">
      <w:pPr>
        <w:rPr>
          <w:rFonts w:ascii="Intel Clear" w:hAnsi="Intel Clear" w:cs="Intel Clear"/>
        </w:rPr>
      </w:pPr>
    </w:p>
    <w:p w14:paraId="7C627BF0" w14:textId="701EC25E" w:rsidR="00887482" w:rsidRPr="0039067F" w:rsidRDefault="00770381" w:rsidP="00770381">
      <w:pPr>
        <w:tabs>
          <w:tab w:val="left" w:pos="1928"/>
        </w:tabs>
        <w:rPr>
          <w:rFonts w:ascii="Intel Clear" w:hAnsi="Intel Clear" w:cs="Intel Clear"/>
        </w:rPr>
      </w:pPr>
      <w:r>
        <w:rPr>
          <w:rFonts w:ascii="Intel Clear" w:hAnsi="Intel Clear" w:cs="Intel Clear"/>
        </w:rPr>
        <w:tab/>
      </w:r>
    </w:p>
    <w:p w14:paraId="66514D45" w14:textId="65A672FA" w:rsidR="0095220B" w:rsidRPr="0095220B" w:rsidRDefault="0095220B" w:rsidP="0095220B">
      <w:pPr>
        <w:pStyle w:val="Legal"/>
        <w:tabs>
          <w:tab w:val="left" w:pos="3210"/>
        </w:tabs>
        <w:ind w:left="-1440"/>
        <w:rPr>
          <w:rFonts w:cs="Intel Clear"/>
        </w:rPr>
      </w:pPr>
      <w:r w:rsidRPr="0095220B">
        <w:rPr>
          <w:rFonts w:cs="Intel Clear"/>
        </w:rPr>
        <w:t>No license (express or implied, by estoppel or otherwise) to any intellectual property rights is granted by this document.</w:t>
      </w:r>
    </w:p>
    <w:p w14:paraId="35899700" w14:textId="3D95BFD4" w:rsidR="0095220B" w:rsidRPr="0095220B" w:rsidRDefault="0095220B" w:rsidP="0095220B">
      <w:pPr>
        <w:pStyle w:val="Legal"/>
        <w:tabs>
          <w:tab w:val="left" w:pos="3210"/>
        </w:tabs>
        <w:ind w:left="-1440"/>
        <w:rPr>
          <w:rFonts w:cs="Intel Clear"/>
        </w:rPr>
      </w:pPr>
      <w:r w:rsidRPr="0095220B">
        <w:rPr>
          <w:rFonts w:cs="Intel Clear"/>
        </w:rPr>
        <w:t>All information provided here is subject to change without notice. Contact your Intel representative to obtain the latest Intel product specifications and roadmaps.</w:t>
      </w:r>
    </w:p>
    <w:p w14:paraId="1E486581" w14:textId="34ED0E25" w:rsidR="0095220B" w:rsidRPr="0095220B" w:rsidRDefault="0095220B" w:rsidP="0095220B">
      <w:pPr>
        <w:pStyle w:val="Legal"/>
        <w:tabs>
          <w:tab w:val="left" w:pos="3210"/>
        </w:tabs>
        <w:ind w:left="-1440"/>
        <w:rPr>
          <w:rFonts w:cs="Intel Clear"/>
        </w:rPr>
      </w:pPr>
      <w:r w:rsidRPr="0095220B">
        <w:rPr>
          <w:rFonts w:cs="Intel Clear"/>
        </w:rPr>
        <w:t>The products described may contain design defects or errors known as errata which may cause the product to deviate from published specifications. Current characterized errata are available on request.</w:t>
      </w:r>
    </w:p>
    <w:p w14:paraId="4C018884" w14:textId="05446B06" w:rsidR="0095220B" w:rsidRPr="0095220B" w:rsidRDefault="0095220B" w:rsidP="0095220B">
      <w:pPr>
        <w:pStyle w:val="Legal"/>
        <w:tabs>
          <w:tab w:val="left" w:pos="3210"/>
        </w:tabs>
        <w:ind w:left="-1440"/>
        <w:rPr>
          <w:rFonts w:cs="Intel Clear"/>
        </w:rPr>
      </w:pPr>
      <w:r w:rsidRPr="0095220B">
        <w:rPr>
          <w:rFonts w:cs="Intel Clear"/>
        </w:rPr>
        <w:t xml:space="preserve">Copies of documents which have an order number and are referenced in this document may be obtained by calling 1-800-548-4725 or by visiting:  http://www.intel.com/design/literature.htm </w:t>
      </w:r>
    </w:p>
    <w:p w14:paraId="17A69E78" w14:textId="2CCA86E5" w:rsidR="0095220B" w:rsidRPr="0095220B" w:rsidRDefault="0095220B" w:rsidP="0095220B">
      <w:pPr>
        <w:pStyle w:val="Legal"/>
        <w:tabs>
          <w:tab w:val="left" w:pos="3210"/>
        </w:tabs>
        <w:ind w:left="-1440"/>
        <w:rPr>
          <w:rFonts w:cs="Intel Clear"/>
        </w:rPr>
      </w:pPr>
      <w:r w:rsidRPr="0095220B">
        <w:rPr>
          <w:rFonts w:cs="Intel Clear"/>
        </w:rPr>
        <w:t>Intel technologies' features and benefits depend on system configuration and may require enabled hardware, software or service activation. Performance varies depending on system configuration. No computer system can be absolutely secure. Check with your system manufacturer or retailer or learn more at [intel.com].</w:t>
      </w:r>
    </w:p>
    <w:p w14:paraId="7A5F1CEE" w14:textId="70A5BE21" w:rsidR="0095220B" w:rsidRPr="0095220B" w:rsidRDefault="0095220B" w:rsidP="0095220B">
      <w:pPr>
        <w:pStyle w:val="Legal"/>
        <w:tabs>
          <w:tab w:val="left" w:pos="3210"/>
        </w:tabs>
        <w:ind w:left="-1440"/>
        <w:rPr>
          <w:rFonts w:cs="Intel Clear"/>
        </w:rPr>
      </w:pPr>
      <w:r w:rsidRPr="0095220B">
        <w:rPr>
          <w:rFonts w:cs="Intel Clear"/>
        </w:rPr>
        <w:t>Intel, Intel brands, and the Intel logo are trademarks of Intel Corporation in the U.S. and/or other countries.</w:t>
      </w:r>
    </w:p>
    <w:p w14:paraId="661581BE" w14:textId="217BE802" w:rsidR="0095220B" w:rsidRPr="0095220B" w:rsidRDefault="0095220B" w:rsidP="0095220B">
      <w:pPr>
        <w:pStyle w:val="Legal"/>
        <w:tabs>
          <w:tab w:val="left" w:pos="3210"/>
        </w:tabs>
        <w:ind w:left="-1440"/>
        <w:rPr>
          <w:rFonts w:cs="Intel Clear"/>
        </w:rPr>
      </w:pPr>
      <w:r w:rsidRPr="0095220B">
        <w:rPr>
          <w:rFonts w:cs="Intel Clear"/>
        </w:rPr>
        <w:t>*Other names and brands may be claimed as the property of others.</w:t>
      </w:r>
      <w:r w:rsidRPr="0095220B">
        <w:rPr>
          <w:rFonts w:cs="Intel Clear"/>
        </w:rPr>
        <w:tab/>
      </w:r>
    </w:p>
    <w:p w14:paraId="7EC07B7A" w14:textId="621F4BA9" w:rsidR="00DD1DCB" w:rsidRPr="0039067F" w:rsidRDefault="0095220B" w:rsidP="0095220B">
      <w:pPr>
        <w:pStyle w:val="Legal"/>
        <w:tabs>
          <w:tab w:val="left" w:pos="3210"/>
        </w:tabs>
        <w:ind w:left="-1440"/>
        <w:rPr>
          <w:rFonts w:cs="Intel Clear"/>
        </w:rPr>
      </w:pPr>
      <w:r w:rsidRPr="0095220B">
        <w:rPr>
          <w:rFonts w:cs="Intel Clear"/>
        </w:rPr>
        <w:t>Copyright © 2019, Intel Corporation. All rights reserved.</w:t>
      </w:r>
      <w:r w:rsidR="00DD1DCB" w:rsidRPr="0039067F">
        <w:rPr>
          <w:rFonts w:cs="Intel Clear"/>
        </w:rPr>
        <w:tab/>
      </w:r>
    </w:p>
    <w:p w14:paraId="013A091E" w14:textId="77777777" w:rsidR="00143401" w:rsidRPr="0039067F" w:rsidRDefault="00143401" w:rsidP="007532A7">
      <w:pPr>
        <w:pStyle w:val="HeadingTOC"/>
        <w:rPr>
          <w:rFonts w:cs="Intel Clear"/>
        </w:rPr>
      </w:pPr>
      <w:r w:rsidRPr="0039067F">
        <w:rPr>
          <w:rFonts w:cs="Intel Clear"/>
        </w:rPr>
        <w:lastRenderedPageBreak/>
        <w:t>Contents</w:t>
      </w:r>
    </w:p>
    <w:p w14:paraId="330A0B76" w14:textId="17018C67" w:rsidR="006E76DF" w:rsidRDefault="00A322D1">
      <w:pPr>
        <w:pStyle w:val="TOC1"/>
        <w:rPr>
          <w:rFonts w:asciiTheme="minorHAnsi" w:eastAsiaTheme="minorEastAsia" w:hAnsiTheme="minorHAnsi" w:cstheme="minorBidi"/>
          <w:b w:val="0"/>
          <w:noProof/>
          <w:color w:val="auto"/>
          <w:sz w:val="22"/>
          <w:szCs w:val="22"/>
          <w:lang w:eastAsia="zh-TW"/>
        </w:rPr>
      </w:pPr>
      <w:r w:rsidRPr="0039067F">
        <w:rPr>
          <w:rFonts w:cs="Intel Clear"/>
        </w:rPr>
        <w:fldChar w:fldCharType="begin"/>
      </w:r>
      <w:r w:rsidRPr="0039067F">
        <w:rPr>
          <w:rFonts w:cs="Intel Clear"/>
        </w:rPr>
        <w:instrText xml:space="preserve"> TOC \o "3-3" \h \z \t "Heading 1,1,Heading 2,2,zHeading_1_Appendix,1,zHeading_2_Appendix,1,zHeading_3_Appendix,1" </w:instrText>
      </w:r>
      <w:r w:rsidRPr="0039067F">
        <w:rPr>
          <w:rFonts w:cs="Intel Clear"/>
        </w:rPr>
        <w:fldChar w:fldCharType="separate"/>
      </w:r>
      <w:hyperlink w:anchor="_Toc23199265" w:history="1">
        <w:r w:rsidR="006E76DF" w:rsidRPr="00CE2D6F">
          <w:rPr>
            <w:rStyle w:val="Hyperlink"/>
            <w:rFonts w:cs="Intel Clear"/>
            <w:noProof/>
          </w:rPr>
          <w:t>1.0</w:t>
        </w:r>
        <w:r w:rsidR="006E76DF">
          <w:rPr>
            <w:rFonts w:asciiTheme="minorHAnsi" w:eastAsiaTheme="minorEastAsia" w:hAnsiTheme="minorHAnsi" w:cstheme="minorBidi"/>
            <w:b w:val="0"/>
            <w:noProof/>
            <w:color w:val="auto"/>
            <w:sz w:val="22"/>
            <w:szCs w:val="22"/>
            <w:lang w:eastAsia="zh-TW"/>
          </w:rPr>
          <w:tab/>
        </w:r>
        <w:r w:rsidR="006E76DF" w:rsidRPr="00CE2D6F">
          <w:rPr>
            <w:rStyle w:val="Hyperlink"/>
            <w:rFonts w:cs="Intel Clear"/>
            <w:noProof/>
          </w:rPr>
          <w:t>Introduction</w:t>
        </w:r>
        <w:r w:rsidR="006E76DF">
          <w:rPr>
            <w:noProof/>
            <w:webHidden/>
          </w:rPr>
          <w:tab/>
        </w:r>
        <w:r w:rsidR="006E76DF">
          <w:rPr>
            <w:noProof/>
            <w:webHidden/>
          </w:rPr>
          <w:fldChar w:fldCharType="begin"/>
        </w:r>
        <w:r w:rsidR="006E76DF">
          <w:rPr>
            <w:noProof/>
            <w:webHidden/>
          </w:rPr>
          <w:instrText xml:space="preserve"> PAGEREF _Toc23199265 \h </w:instrText>
        </w:r>
        <w:r w:rsidR="006E76DF">
          <w:rPr>
            <w:noProof/>
            <w:webHidden/>
          </w:rPr>
        </w:r>
        <w:r w:rsidR="006E76DF">
          <w:rPr>
            <w:noProof/>
            <w:webHidden/>
          </w:rPr>
          <w:fldChar w:fldCharType="separate"/>
        </w:r>
        <w:r w:rsidR="006E76DF">
          <w:rPr>
            <w:noProof/>
            <w:webHidden/>
          </w:rPr>
          <w:t>9</w:t>
        </w:r>
        <w:r w:rsidR="006E76DF">
          <w:rPr>
            <w:noProof/>
            <w:webHidden/>
          </w:rPr>
          <w:fldChar w:fldCharType="end"/>
        </w:r>
      </w:hyperlink>
    </w:p>
    <w:p w14:paraId="23667FEA" w14:textId="4A32DCA9" w:rsidR="006E76DF" w:rsidRDefault="006E76DF">
      <w:pPr>
        <w:pStyle w:val="TOC2"/>
        <w:rPr>
          <w:rFonts w:asciiTheme="minorHAnsi" w:eastAsiaTheme="minorEastAsia" w:hAnsiTheme="minorHAnsi" w:cstheme="minorBidi"/>
          <w:noProof/>
          <w:color w:val="auto"/>
          <w:sz w:val="22"/>
          <w:szCs w:val="22"/>
          <w:lang w:eastAsia="zh-TW"/>
        </w:rPr>
      </w:pPr>
      <w:hyperlink w:anchor="_Toc23199266" w:history="1">
        <w:r w:rsidRPr="00CE2D6F">
          <w:rPr>
            <w:rStyle w:val="Hyperlink"/>
            <w:noProof/>
          </w:rPr>
          <w:t>1.1</w:t>
        </w:r>
        <w:r>
          <w:rPr>
            <w:rFonts w:asciiTheme="minorHAnsi" w:eastAsiaTheme="minorEastAsia" w:hAnsiTheme="minorHAnsi" w:cstheme="minorBidi"/>
            <w:noProof/>
            <w:color w:val="auto"/>
            <w:sz w:val="22"/>
            <w:szCs w:val="22"/>
            <w:lang w:eastAsia="zh-TW"/>
          </w:rPr>
          <w:tab/>
        </w:r>
        <w:r w:rsidRPr="00CE2D6F">
          <w:rPr>
            <w:rStyle w:val="Hyperlink"/>
            <w:noProof/>
          </w:rPr>
          <w:t>Purpose</w:t>
        </w:r>
        <w:r>
          <w:rPr>
            <w:noProof/>
            <w:webHidden/>
          </w:rPr>
          <w:tab/>
        </w:r>
        <w:r>
          <w:rPr>
            <w:noProof/>
            <w:webHidden/>
          </w:rPr>
          <w:fldChar w:fldCharType="begin"/>
        </w:r>
        <w:r>
          <w:rPr>
            <w:noProof/>
            <w:webHidden/>
          </w:rPr>
          <w:instrText xml:space="preserve"> PAGEREF _Toc23199266 \h </w:instrText>
        </w:r>
        <w:r>
          <w:rPr>
            <w:noProof/>
            <w:webHidden/>
          </w:rPr>
        </w:r>
        <w:r>
          <w:rPr>
            <w:noProof/>
            <w:webHidden/>
          </w:rPr>
          <w:fldChar w:fldCharType="separate"/>
        </w:r>
        <w:r>
          <w:rPr>
            <w:noProof/>
            <w:webHidden/>
          </w:rPr>
          <w:t>9</w:t>
        </w:r>
        <w:r>
          <w:rPr>
            <w:noProof/>
            <w:webHidden/>
          </w:rPr>
          <w:fldChar w:fldCharType="end"/>
        </w:r>
      </w:hyperlink>
    </w:p>
    <w:p w14:paraId="2E4609E1" w14:textId="79E0A63D" w:rsidR="006E76DF" w:rsidRDefault="006E76DF">
      <w:pPr>
        <w:pStyle w:val="TOC2"/>
        <w:rPr>
          <w:rFonts w:asciiTheme="minorHAnsi" w:eastAsiaTheme="minorEastAsia" w:hAnsiTheme="minorHAnsi" w:cstheme="minorBidi"/>
          <w:noProof/>
          <w:color w:val="auto"/>
          <w:sz w:val="22"/>
          <w:szCs w:val="22"/>
          <w:lang w:eastAsia="zh-TW"/>
        </w:rPr>
      </w:pPr>
      <w:hyperlink w:anchor="_Toc23199267" w:history="1">
        <w:r w:rsidRPr="00CE2D6F">
          <w:rPr>
            <w:rStyle w:val="Hyperlink"/>
            <w:noProof/>
          </w:rPr>
          <w:t>1.2</w:t>
        </w:r>
        <w:r>
          <w:rPr>
            <w:rFonts w:asciiTheme="minorHAnsi" w:eastAsiaTheme="minorEastAsia" w:hAnsiTheme="minorHAnsi" w:cstheme="minorBidi"/>
            <w:noProof/>
            <w:color w:val="auto"/>
            <w:sz w:val="22"/>
            <w:szCs w:val="22"/>
            <w:lang w:eastAsia="zh-TW"/>
          </w:rPr>
          <w:tab/>
        </w:r>
        <w:r w:rsidRPr="00CE2D6F">
          <w:rPr>
            <w:rStyle w:val="Hyperlink"/>
            <w:noProof/>
          </w:rPr>
          <w:t>Audience</w:t>
        </w:r>
        <w:r>
          <w:rPr>
            <w:noProof/>
            <w:webHidden/>
          </w:rPr>
          <w:tab/>
        </w:r>
        <w:r>
          <w:rPr>
            <w:noProof/>
            <w:webHidden/>
          </w:rPr>
          <w:fldChar w:fldCharType="begin"/>
        </w:r>
        <w:r>
          <w:rPr>
            <w:noProof/>
            <w:webHidden/>
          </w:rPr>
          <w:instrText xml:space="preserve"> PAGEREF _Toc23199267 \h </w:instrText>
        </w:r>
        <w:r>
          <w:rPr>
            <w:noProof/>
            <w:webHidden/>
          </w:rPr>
        </w:r>
        <w:r>
          <w:rPr>
            <w:noProof/>
            <w:webHidden/>
          </w:rPr>
          <w:fldChar w:fldCharType="separate"/>
        </w:r>
        <w:r>
          <w:rPr>
            <w:noProof/>
            <w:webHidden/>
          </w:rPr>
          <w:t>9</w:t>
        </w:r>
        <w:r>
          <w:rPr>
            <w:noProof/>
            <w:webHidden/>
          </w:rPr>
          <w:fldChar w:fldCharType="end"/>
        </w:r>
      </w:hyperlink>
    </w:p>
    <w:p w14:paraId="4FF5B65C" w14:textId="21B62756" w:rsidR="006E76DF" w:rsidRDefault="006E76DF">
      <w:pPr>
        <w:pStyle w:val="TOC2"/>
        <w:rPr>
          <w:rFonts w:asciiTheme="minorHAnsi" w:eastAsiaTheme="minorEastAsia" w:hAnsiTheme="minorHAnsi" w:cstheme="minorBidi"/>
          <w:noProof/>
          <w:color w:val="auto"/>
          <w:sz w:val="22"/>
          <w:szCs w:val="22"/>
          <w:lang w:eastAsia="zh-TW"/>
        </w:rPr>
      </w:pPr>
      <w:hyperlink w:anchor="_Toc23199268" w:history="1">
        <w:r w:rsidRPr="00CE2D6F">
          <w:rPr>
            <w:rStyle w:val="Hyperlink"/>
            <w:noProof/>
          </w:rPr>
          <w:t>1.3</w:t>
        </w:r>
        <w:r>
          <w:rPr>
            <w:rFonts w:asciiTheme="minorHAnsi" w:eastAsiaTheme="minorEastAsia" w:hAnsiTheme="minorHAnsi" w:cstheme="minorBidi"/>
            <w:noProof/>
            <w:color w:val="auto"/>
            <w:sz w:val="22"/>
            <w:szCs w:val="22"/>
            <w:lang w:eastAsia="zh-TW"/>
          </w:rPr>
          <w:tab/>
        </w:r>
        <w:r w:rsidRPr="00CE2D6F">
          <w:rPr>
            <w:rStyle w:val="Hyperlink"/>
            <w:noProof/>
          </w:rPr>
          <w:t>Acronyms</w:t>
        </w:r>
        <w:r>
          <w:rPr>
            <w:noProof/>
            <w:webHidden/>
          </w:rPr>
          <w:tab/>
        </w:r>
        <w:r>
          <w:rPr>
            <w:noProof/>
            <w:webHidden/>
          </w:rPr>
          <w:fldChar w:fldCharType="begin"/>
        </w:r>
        <w:r>
          <w:rPr>
            <w:noProof/>
            <w:webHidden/>
          </w:rPr>
          <w:instrText xml:space="preserve"> PAGEREF _Toc23199268 \h </w:instrText>
        </w:r>
        <w:r>
          <w:rPr>
            <w:noProof/>
            <w:webHidden/>
          </w:rPr>
        </w:r>
        <w:r>
          <w:rPr>
            <w:noProof/>
            <w:webHidden/>
          </w:rPr>
          <w:fldChar w:fldCharType="separate"/>
        </w:r>
        <w:r>
          <w:rPr>
            <w:noProof/>
            <w:webHidden/>
          </w:rPr>
          <w:t>9</w:t>
        </w:r>
        <w:r>
          <w:rPr>
            <w:noProof/>
            <w:webHidden/>
          </w:rPr>
          <w:fldChar w:fldCharType="end"/>
        </w:r>
      </w:hyperlink>
    </w:p>
    <w:p w14:paraId="2061B50D" w14:textId="6AA25E00" w:rsidR="006E76DF" w:rsidRDefault="006E76DF">
      <w:pPr>
        <w:pStyle w:val="TOC1"/>
        <w:rPr>
          <w:rFonts w:asciiTheme="minorHAnsi" w:eastAsiaTheme="minorEastAsia" w:hAnsiTheme="minorHAnsi" w:cstheme="minorBidi"/>
          <w:b w:val="0"/>
          <w:noProof/>
          <w:color w:val="auto"/>
          <w:sz w:val="22"/>
          <w:szCs w:val="22"/>
          <w:lang w:eastAsia="zh-TW"/>
        </w:rPr>
      </w:pPr>
      <w:hyperlink w:anchor="_Toc23199269" w:history="1">
        <w:r w:rsidRPr="00CE2D6F">
          <w:rPr>
            <w:rStyle w:val="Hyperlink"/>
            <w:rFonts w:cs="Intel Clear"/>
            <w:noProof/>
          </w:rPr>
          <w:t>2.0</w:t>
        </w:r>
        <w:r>
          <w:rPr>
            <w:rFonts w:asciiTheme="minorHAnsi" w:eastAsiaTheme="minorEastAsia" w:hAnsiTheme="minorHAnsi" w:cstheme="minorBidi"/>
            <w:b w:val="0"/>
            <w:noProof/>
            <w:color w:val="auto"/>
            <w:sz w:val="22"/>
            <w:szCs w:val="22"/>
            <w:lang w:eastAsia="zh-TW"/>
          </w:rPr>
          <w:tab/>
        </w:r>
        <w:r w:rsidRPr="00CE2D6F">
          <w:rPr>
            <w:rStyle w:val="Hyperlink"/>
            <w:rFonts w:cs="Intel Clear"/>
            <w:noProof/>
          </w:rPr>
          <w:t>New in This Release</w:t>
        </w:r>
        <w:r>
          <w:rPr>
            <w:noProof/>
            <w:webHidden/>
          </w:rPr>
          <w:tab/>
        </w:r>
        <w:r>
          <w:rPr>
            <w:noProof/>
            <w:webHidden/>
          </w:rPr>
          <w:fldChar w:fldCharType="begin"/>
        </w:r>
        <w:r>
          <w:rPr>
            <w:noProof/>
            <w:webHidden/>
          </w:rPr>
          <w:instrText xml:space="preserve"> PAGEREF _Toc23199269 \h </w:instrText>
        </w:r>
        <w:r>
          <w:rPr>
            <w:noProof/>
            <w:webHidden/>
          </w:rPr>
        </w:r>
        <w:r>
          <w:rPr>
            <w:noProof/>
            <w:webHidden/>
          </w:rPr>
          <w:fldChar w:fldCharType="separate"/>
        </w:r>
        <w:r>
          <w:rPr>
            <w:noProof/>
            <w:webHidden/>
          </w:rPr>
          <w:t>10</w:t>
        </w:r>
        <w:r>
          <w:rPr>
            <w:noProof/>
            <w:webHidden/>
          </w:rPr>
          <w:fldChar w:fldCharType="end"/>
        </w:r>
      </w:hyperlink>
    </w:p>
    <w:p w14:paraId="5F6B6E17" w14:textId="3284FDAC" w:rsidR="006E76DF" w:rsidRDefault="006E76DF">
      <w:pPr>
        <w:pStyle w:val="TOC2"/>
        <w:rPr>
          <w:rFonts w:asciiTheme="minorHAnsi" w:eastAsiaTheme="minorEastAsia" w:hAnsiTheme="minorHAnsi" w:cstheme="minorBidi"/>
          <w:noProof/>
          <w:color w:val="auto"/>
          <w:sz w:val="22"/>
          <w:szCs w:val="22"/>
          <w:lang w:eastAsia="zh-TW"/>
        </w:rPr>
      </w:pPr>
      <w:hyperlink w:anchor="_Toc23199270" w:history="1">
        <w:r w:rsidRPr="00CE2D6F">
          <w:rPr>
            <w:rStyle w:val="Hyperlink"/>
            <w:noProof/>
          </w:rPr>
          <w:t>2.1</w:t>
        </w:r>
        <w:r>
          <w:rPr>
            <w:rFonts w:asciiTheme="minorHAnsi" w:eastAsiaTheme="minorEastAsia" w:hAnsiTheme="minorHAnsi" w:cstheme="minorBidi"/>
            <w:noProof/>
            <w:color w:val="auto"/>
            <w:sz w:val="22"/>
            <w:szCs w:val="22"/>
            <w:lang w:eastAsia="zh-TW"/>
          </w:rPr>
          <w:tab/>
        </w:r>
        <w:r w:rsidRPr="00CE2D6F">
          <w:rPr>
            <w:rStyle w:val="Hyperlink"/>
            <w:noProof/>
          </w:rPr>
          <w:t>New Features</w:t>
        </w:r>
        <w:r>
          <w:rPr>
            <w:noProof/>
            <w:webHidden/>
          </w:rPr>
          <w:tab/>
        </w:r>
        <w:r>
          <w:rPr>
            <w:noProof/>
            <w:webHidden/>
          </w:rPr>
          <w:fldChar w:fldCharType="begin"/>
        </w:r>
        <w:r>
          <w:rPr>
            <w:noProof/>
            <w:webHidden/>
          </w:rPr>
          <w:instrText xml:space="preserve"> PAGEREF _Toc23199270 \h </w:instrText>
        </w:r>
        <w:r>
          <w:rPr>
            <w:noProof/>
            <w:webHidden/>
          </w:rPr>
        </w:r>
        <w:r>
          <w:rPr>
            <w:noProof/>
            <w:webHidden/>
          </w:rPr>
          <w:fldChar w:fldCharType="separate"/>
        </w:r>
        <w:r>
          <w:rPr>
            <w:noProof/>
            <w:webHidden/>
          </w:rPr>
          <w:t>10</w:t>
        </w:r>
        <w:r>
          <w:rPr>
            <w:noProof/>
            <w:webHidden/>
          </w:rPr>
          <w:fldChar w:fldCharType="end"/>
        </w:r>
      </w:hyperlink>
    </w:p>
    <w:p w14:paraId="376B554D" w14:textId="2BD8BC84" w:rsidR="006E76DF" w:rsidRDefault="006E76DF">
      <w:pPr>
        <w:pStyle w:val="TOC2"/>
        <w:rPr>
          <w:rFonts w:asciiTheme="minorHAnsi" w:eastAsiaTheme="minorEastAsia" w:hAnsiTheme="minorHAnsi" w:cstheme="minorBidi"/>
          <w:noProof/>
          <w:color w:val="auto"/>
          <w:sz w:val="22"/>
          <w:szCs w:val="22"/>
          <w:lang w:eastAsia="zh-TW"/>
        </w:rPr>
      </w:pPr>
      <w:hyperlink w:anchor="_Toc23199271" w:history="1">
        <w:r w:rsidRPr="00CE2D6F">
          <w:rPr>
            <w:rStyle w:val="Hyperlink"/>
            <w:noProof/>
          </w:rPr>
          <w:t>2.2</w:t>
        </w:r>
        <w:r>
          <w:rPr>
            <w:rFonts w:asciiTheme="minorHAnsi" w:eastAsiaTheme="minorEastAsia" w:hAnsiTheme="minorHAnsi" w:cstheme="minorBidi"/>
            <w:noProof/>
            <w:color w:val="auto"/>
            <w:sz w:val="22"/>
            <w:szCs w:val="22"/>
            <w:lang w:eastAsia="zh-TW"/>
          </w:rPr>
          <w:tab/>
        </w:r>
        <w:r w:rsidRPr="00CE2D6F">
          <w:rPr>
            <w:rStyle w:val="Hyperlink"/>
            <w:noProof/>
          </w:rPr>
          <w:t>Changes to Existing Features</w:t>
        </w:r>
        <w:r>
          <w:rPr>
            <w:noProof/>
            <w:webHidden/>
          </w:rPr>
          <w:tab/>
        </w:r>
        <w:r>
          <w:rPr>
            <w:noProof/>
            <w:webHidden/>
          </w:rPr>
          <w:fldChar w:fldCharType="begin"/>
        </w:r>
        <w:r>
          <w:rPr>
            <w:noProof/>
            <w:webHidden/>
          </w:rPr>
          <w:instrText xml:space="preserve"> PAGEREF _Toc23199271 \h </w:instrText>
        </w:r>
        <w:r>
          <w:rPr>
            <w:noProof/>
            <w:webHidden/>
          </w:rPr>
        </w:r>
        <w:r>
          <w:rPr>
            <w:noProof/>
            <w:webHidden/>
          </w:rPr>
          <w:fldChar w:fldCharType="separate"/>
        </w:r>
        <w:r>
          <w:rPr>
            <w:noProof/>
            <w:webHidden/>
          </w:rPr>
          <w:t>10</w:t>
        </w:r>
        <w:r>
          <w:rPr>
            <w:noProof/>
            <w:webHidden/>
          </w:rPr>
          <w:fldChar w:fldCharType="end"/>
        </w:r>
      </w:hyperlink>
    </w:p>
    <w:p w14:paraId="2BB448DC" w14:textId="77436B3C" w:rsidR="006E76DF" w:rsidRDefault="006E76DF">
      <w:pPr>
        <w:pStyle w:val="TOC2"/>
        <w:rPr>
          <w:rFonts w:asciiTheme="minorHAnsi" w:eastAsiaTheme="minorEastAsia" w:hAnsiTheme="minorHAnsi" w:cstheme="minorBidi"/>
          <w:noProof/>
          <w:color w:val="auto"/>
          <w:sz w:val="22"/>
          <w:szCs w:val="22"/>
          <w:lang w:eastAsia="zh-TW"/>
        </w:rPr>
      </w:pPr>
      <w:hyperlink w:anchor="_Toc23199272" w:history="1">
        <w:r w:rsidRPr="00CE2D6F">
          <w:rPr>
            <w:rStyle w:val="Hyperlink"/>
            <w:noProof/>
          </w:rPr>
          <w:t>2.3</w:t>
        </w:r>
        <w:r>
          <w:rPr>
            <w:rFonts w:asciiTheme="minorHAnsi" w:eastAsiaTheme="minorEastAsia" w:hAnsiTheme="minorHAnsi" w:cstheme="minorBidi"/>
            <w:noProof/>
            <w:color w:val="auto"/>
            <w:sz w:val="22"/>
            <w:szCs w:val="22"/>
            <w:lang w:eastAsia="zh-TW"/>
          </w:rPr>
          <w:tab/>
        </w:r>
        <w:r w:rsidRPr="00CE2D6F">
          <w:rPr>
            <w:rStyle w:val="Hyperlink"/>
            <w:noProof/>
          </w:rPr>
          <w:t>Unsupported or Discontinued Features</w:t>
        </w:r>
        <w:r>
          <w:rPr>
            <w:noProof/>
            <w:webHidden/>
          </w:rPr>
          <w:tab/>
        </w:r>
        <w:r>
          <w:rPr>
            <w:noProof/>
            <w:webHidden/>
          </w:rPr>
          <w:fldChar w:fldCharType="begin"/>
        </w:r>
        <w:r>
          <w:rPr>
            <w:noProof/>
            <w:webHidden/>
          </w:rPr>
          <w:instrText xml:space="preserve"> PAGEREF _Toc23199272 \h </w:instrText>
        </w:r>
        <w:r>
          <w:rPr>
            <w:noProof/>
            <w:webHidden/>
          </w:rPr>
        </w:r>
        <w:r>
          <w:rPr>
            <w:noProof/>
            <w:webHidden/>
          </w:rPr>
          <w:fldChar w:fldCharType="separate"/>
        </w:r>
        <w:r>
          <w:rPr>
            <w:noProof/>
            <w:webHidden/>
          </w:rPr>
          <w:t>10</w:t>
        </w:r>
        <w:r>
          <w:rPr>
            <w:noProof/>
            <w:webHidden/>
          </w:rPr>
          <w:fldChar w:fldCharType="end"/>
        </w:r>
      </w:hyperlink>
    </w:p>
    <w:p w14:paraId="3E5BEA40" w14:textId="531A2CC9" w:rsidR="006E76DF" w:rsidRDefault="006E76DF">
      <w:pPr>
        <w:pStyle w:val="TOC1"/>
        <w:rPr>
          <w:rFonts w:asciiTheme="minorHAnsi" w:eastAsiaTheme="minorEastAsia" w:hAnsiTheme="minorHAnsi" w:cstheme="minorBidi"/>
          <w:b w:val="0"/>
          <w:noProof/>
          <w:color w:val="auto"/>
          <w:sz w:val="22"/>
          <w:szCs w:val="22"/>
          <w:lang w:eastAsia="zh-TW"/>
        </w:rPr>
      </w:pPr>
      <w:hyperlink w:anchor="_Toc23199273" w:history="1">
        <w:r w:rsidRPr="00CE2D6F">
          <w:rPr>
            <w:rStyle w:val="Hyperlink"/>
            <w:noProof/>
          </w:rPr>
          <w:t>3.0</w:t>
        </w:r>
        <w:r>
          <w:rPr>
            <w:rFonts w:asciiTheme="minorHAnsi" w:eastAsiaTheme="minorEastAsia" w:hAnsiTheme="minorHAnsi" w:cstheme="minorBidi"/>
            <w:b w:val="0"/>
            <w:noProof/>
            <w:color w:val="auto"/>
            <w:sz w:val="22"/>
            <w:szCs w:val="22"/>
            <w:lang w:eastAsia="zh-TW"/>
          </w:rPr>
          <w:tab/>
        </w:r>
        <w:r w:rsidRPr="00CE2D6F">
          <w:rPr>
            <w:rStyle w:val="Hyperlink"/>
            <w:noProof/>
          </w:rPr>
          <w:t>Fixed Issues</w:t>
        </w:r>
        <w:r>
          <w:rPr>
            <w:noProof/>
            <w:webHidden/>
          </w:rPr>
          <w:tab/>
        </w:r>
        <w:r>
          <w:rPr>
            <w:noProof/>
            <w:webHidden/>
          </w:rPr>
          <w:fldChar w:fldCharType="begin"/>
        </w:r>
        <w:r>
          <w:rPr>
            <w:noProof/>
            <w:webHidden/>
          </w:rPr>
          <w:instrText xml:space="preserve"> PAGEREF _Toc23199273 \h </w:instrText>
        </w:r>
        <w:r>
          <w:rPr>
            <w:noProof/>
            <w:webHidden/>
          </w:rPr>
        </w:r>
        <w:r>
          <w:rPr>
            <w:noProof/>
            <w:webHidden/>
          </w:rPr>
          <w:fldChar w:fldCharType="separate"/>
        </w:r>
        <w:r>
          <w:rPr>
            <w:noProof/>
            <w:webHidden/>
          </w:rPr>
          <w:t>10</w:t>
        </w:r>
        <w:r>
          <w:rPr>
            <w:noProof/>
            <w:webHidden/>
          </w:rPr>
          <w:fldChar w:fldCharType="end"/>
        </w:r>
      </w:hyperlink>
    </w:p>
    <w:p w14:paraId="67367A48" w14:textId="01290B14" w:rsidR="006E76DF" w:rsidRDefault="006E76DF">
      <w:pPr>
        <w:pStyle w:val="TOC2"/>
        <w:rPr>
          <w:rFonts w:asciiTheme="minorHAnsi" w:eastAsiaTheme="minorEastAsia" w:hAnsiTheme="minorHAnsi" w:cstheme="minorBidi"/>
          <w:noProof/>
          <w:color w:val="auto"/>
          <w:sz w:val="22"/>
          <w:szCs w:val="22"/>
          <w:lang w:eastAsia="zh-TW"/>
        </w:rPr>
      </w:pPr>
      <w:hyperlink w:anchor="_Toc23199274" w:history="1">
        <w:r w:rsidRPr="00CE2D6F">
          <w:rPr>
            <w:rStyle w:val="Hyperlink"/>
            <w:noProof/>
          </w:rPr>
          <w:t>3.1</w:t>
        </w:r>
        <w:r>
          <w:rPr>
            <w:rFonts w:asciiTheme="minorHAnsi" w:eastAsiaTheme="minorEastAsia" w:hAnsiTheme="minorHAnsi" w:cstheme="minorBidi"/>
            <w:noProof/>
            <w:color w:val="auto"/>
            <w:sz w:val="22"/>
            <w:szCs w:val="22"/>
            <w:lang w:eastAsia="zh-TW"/>
          </w:rPr>
          <w:tab/>
        </w:r>
        <w:r w:rsidRPr="00CE2D6F">
          <w:rPr>
            <w:rStyle w:val="Hyperlink"/>
            <w:noProof/>
          </w:rPr>
          <w:t>Overall</w:t>
        </w:r>
        <w:r>
          <w:rPr>
            <w:noProof/>
            <w:webHidden/>
          </w:rPr>
          <w:tab/>
        </w:r>
        <w:r>
          <w:rPr>
            <w:noProof/>
            <w:webHidden/>
          </w:rPr>
          <w:fldChar w:fldCharType="begin"/>
        </w:r>
        <w:r>
          <w:rPr>
            <w:noProof/>
            <w:webHidden/>
          </w:rPr>
          <w:instrText xml:space="preserve"> PAGEREF _Toc23199274 \h </w:instrText>
        </w:r>
        <w:r>
          <w:rPr>
            <w:noProof/>
            <w:webHidden/>
          </w:rPr>
        </w:r>
        <w:r>
          <w:rPr>
            <w:noProof/>
            <w:webHidden/>
          </w:rPr>
          <w:fldChar w:fldCharType="separate"/>
        </w:r>
        <w:r>
          <w:rPr>
            <w:noProof/>
            <w:webHidden/>
          </w:rPr>
          <w:t>10</w:t>
        </w:r>
        <w:r>
          <w:rPr>
            <w:noProof/>
            <w:webHidden/>
          </w:rPr>
          <w:fldChar w:fldCharType="end"/>
        </w:r>
      </w:hyperlink>
    </w:p>
    <w:p w14:paraId="2FFDFE9D" w14:textId="0722C577" w:rsidR="006E76DF" w:rsidRDefault="006E76DF">
      <w:pPr>
        <w:pStyle w:val="TOC2"/>
        <w:rPr>
          <w:rFonts w:asciiTheme="minorHAnsi" w:eastAsiaTheme="minorEastAsia" w:hAnsiTheme="minorHAnsi" w:cstheme="minorBidi"/>
          <w:noProof/>
          <w:color w:val="auto"/>
          <w:sz w:val="22"/>
          <w:szCs w:val="22"/>
          <w:lang w:eastAsia="zh-TW"/>
        </w:rPr>
      </w:pPr>
      <w:hyperlink w:anchor="_Toc23199275" w:history="1">
        <w:r w:rsidRPr="00CE2D6F">
          <w:rPr>
            <w:rStyle w:val="Hyperlink"/>
            <w:noProof/>
          </w:rPr>
          <w:t>3.2</w:t>
        </w:r>
        <w:r>
          <w:rPr>
            <w:rFonts w:asciiTheme="minorHAnsi" w:eastAsiaTheme="minorEastAsia" w:hAnsiTheme="minorHAnsi" w:cstheme="minorBidi"/>
            <w:noProof/>
            <w:color w:val="auto"/>
            <w:sz w:val="22"/>
            <w:szCs w:val="22"/>
            <w:lang w:eastAsia="zh-TW"/>
          </w:rPr>
          <w:tab/>
        </w:r>
        <w:r w:rsidRPr="00CE2D6F">
          <w:rPr>
            <w:rStyle w:val="Hyperlink"/>
            <w:noProof/>
          </w:rPr>
          <w:t>SIIP Stitch Script</w:t>
        </w:r>
        <w:r>
          <w:rPr>
            <w:noProof/>
            <w:webHidden/>
          </w:rPr>
          <w:tab/>
        </w:r>
        <w:r>
          <w:rPr>
            <w:noProof/>
            <w:webHidden/>
          </w:rPr>
          <w:fldChar w:fldCharType="begin"/>
        </w:r>
        <w:r>
          <w:rPr>
            <w:noProof/>
            <w:webHidden/>
          </w:rPr>
          <w:instrText xml:space="preserve"> PAGEREF _Toc23199275 \h </w:instrText>
        </w:r>
        <w:r>
          <w:rPr>
            <w:noProof/>
            <w:webHidden/>
          </w:rPr>
        </w:r>
        <w:r>
          <w:rPr>
            <w:noProof/>
            <w:webHidden/>
          </w:rPr>
          <w:fldChar w:fldCharType="separate"/>
        </w:r>
        <w:r>
          <w:rPr>
            <w:noProof/>
            <w:webHidden/>
          </w:rPr>
          <w:t>10</w:t>
        </w:r>
        <w:r>
          <w:rPr>
            <w:noProof/>
            <w:webHidden/>
          </w:rPr>
          <w:fldChar w:fldCharType="end"/>
        </w:r>
      </w:hyperlink>
    </w:p>
    <w:p w14:paraId="3E1D9A70" w14:textId="574BA524" w:rsidR="006E76DF" w:rsidRDefault="006E76DF">
      <w:pPr>
        <w:pStyle w:val="TOC2"/>
        <w:rPr>
          <w:rFonts w:asciiTheme="minorHAnsi" w:eastAsiaTheme="minorEastAsia" w:hAnsiTheme="minorHAnsi" w:cstheme="minorBidi"/>
          <w:noProof/>
          <w:color w:val="auto"/>
          <w:sz w:val="22"/>
          <w:szCs w:val="22"/>
          <w:lang w:eastAsia="zh-TW"/>
        </w:rPr>
      </w:pPr>
      <w:hyperlink w:anchor="_Toc23199276" w:history="1">
        <w:r w:rsidRPr="00CE2D6F">
          <w:rPr>
            <w:rStyle w:val="Hyperlink"/>
            <w:noProof/>
          </w:rPr>
          <w:t>3.3</w:t>
        </w:r>
        <w:r>
          <w:rPr>
            <w:rFonts w:asciiTheme="minorHAnsi" w:eastAsiaTheme="minorEastAsia" w:hAnsiTheme="minorHAnsi" w:cstheme="minorBidi"/>
            <w:noProof/>
            <w:color w:val="auto"/>
            <w:sz w:val="22"/>
            <w:szCs w:val="22"/>
            <w:lang w:eastAsia="zh-TW"/>
          </w:rPr>
          <w:tab/>
        </w:r>
        <w:r w:rsidRPr="00CE2D6F">
          <w:rPr>
            <w:rStyle w:val="Hyperlink"/>
            <w:noProof/>
          </w:rPr>
          <w:t>SIIP Sign Script</w:t>
        </w:r>
        <w:r>
          <w:rPr>
            <w:noProof/>
            <w:webHidden/>
          </w:rPr>
          <w:tab/>
        </w:r>
        <w:r>
          <w:rPr>
            <w:noProof/>
            <w:webHidden/>
          </w:rPr>
          <w:fldChar w:fldCharType="begin"/>
        </w:r>
        <w:r>
          <w:rPr>
            <w:noProof/>
            <w:webHidden/>
          </w:rPr>
          <w:instrText xml:space="preserve"> PAGEREF _Toc23199276 \h </w:instrText>
        </w:r>
        <w:r>
          <w:rPr>
            <w:noProof/>
            <w:webHidden/>
          </w:rPr>
        </w:r>
        <w:r>
          <w:rPr>
            <w:noProof/>
            <w:webHidden/>
          </w:rPr>
          <w:fldChar w:fldCharType="separate"/>
        </w:r>
        <w:r>
          <w:rPr>
            <w:noProof/>
            <w:webHidden/>
          </w:rPr>
          <w:t>11</w:t>
        </w:r>
        <w:r>
          <w:rPr>
            <w:noProof/>
            <w:webHidden/>
          </w:rPr>
          <w:fldChar w:fldCharType="end"/>
        </w:r>
      </w:hyperlink>
    </w:p>
    <w:p w14:paraId="10BA8685" w14:textId="08C47DD0" w:rsidR="006E76DF" w:rsidRDefault="006E76DF">
      <w:pPr>
        <w:pStyle w:val="TOC2"/>
        <w:rPr>
          <w:rFonts w:asciiTheme="minorHAnsi" w:eastAsiaTheme="minorEastAsia" w:hAnsiTheme="minorHAnsi" w:cstheme="minorBidi"/>
          <w:noProof/>
          <w:color w:val="auto"/>
          <w:sz w:val="22"/>
          <w:szCs w:val="22"/>
          <w:lang w:eastAsia="zh-TW"/>
        </w:rPr>
      </w:pPr>
      <w:hyperlink w:anchor="_Toc23199277" w:history="1">
        <w:r w:rsidRPr="00CE2D6F">
          <w:rPr>
            <w:rStyle w:val="Hyperlink"/>
            <w:noProof/>
          </w:rPr>
          <w:t>3.4</w:t>
        </w:r>
        <w:r>
          <w:rPr>
            <w:rFonts w:asciiTheme="minorHAnsi" w:eastAsiaTheme="minorEastAsia" w:hAnsiTheme="minorHAnsi" w:cstheme="minorBidi"/>
            <w:noProof/>
            <w:color w:val="auto"/>
            <w:sz w:val="22"/>
            <w:szCs w:val="22"/>
            <w:lang w:eastAsia="zh-TW"/>
          </w:rPr>
          <w:tab/>
        </w:r>
        <w:r w:rsidRPr="00CE2D6F">
          <w:rPr>
            <w:rStyle w:val="Hyperlink"/>
            <w:noProof/>
          </w:rPr>
          <w:t>Sub-Region Capsule</w:t>
        </w:r>
        <w:r>
          <w:rPr>
            <w:noProof/>
            <w:webHidden/>
          </w:rPr>
          <w:tab/>
        </w:r>
        <w:r>
          <w:rPr>
            <w:noProof/>
            <w:webHidden/>
          </w:rPr>
          <w:fldChar w:fldCharType="begin"/>
        </w:r>
        <w:r>
          <w:rPr>
            <w:noProof/>
            <w:webHidden/>
          </w:rPr>
          <w:instrText xml:space="preserve"> PAGEREF _Toc23199277 \h </w:instrText>
        </w:r>
        <w:r>
          <w:rPr>
            <w:noProof/>
            <w:webHidden/>
          </w:rPr>
        </w:r>
        <w:r>
          <w:rPr>
            <w:noProof/>
            <w:webHidden/>
          </w:rPr>
          <w:fldChar w:fldCharType="separate"/>
        </w:r>
        <w:r>
          <w:rPr>
            <w:noProof/>
            <w:webHidden/>
          </w:rPr>
          <w:t>11</w:t>
        </w:r>
        <w:r>
          <w:rPr>
            <w:noProof/>
            <w:webHidden/>
          </w:rPr>
          <w:fldChar w:fldCharType="end"/>
        </w:r>
      </w:hyperlink>
    </w:p>
    <w:p w14:paraId="5EC748E6" w14:textId="66B50C63" w:rsidR="006E76DF" w:rsidRDefault="006E76DF">
      <w:pPr>
        <w:pStyle w:val="TOC1"/>
        <w:rPr>
          <w:rFonts w:asciiTheme="minorHAnsi" w:eastAsiaTheme="minorEastAsia" w:hAnsiTheme="minorHAnsi" w:cstheme="minorBidi"/>
          <w:b w:val="0"/>
          <w:noProof/>
          <w:color w:val="auto"/>
          <w:sz w:val="22"/>
          <w:szCs w:val="22"/>
          <w:lang w:eastAsia="zh-TW"/>
        </w:rPr>
      </w:pPr>
      <w:hyperlink w:anchor="_Toc23199278" w:history="1">
        <w:r w:rsidRPr="00CE2D6F">
          <w:rPr>
            <w:rStyle w:val="Hyperlink"/>
            <w:rFonts w:cs="Intel Clear"/>
            <w:noProof/>
          </w:rPr>
          <w:t>4.0</w:t>
        </w:r>
        <w:r>
          <w:rPr>
            <w:rFonts w:asciiTheme="minorHAnsi" w:eastAsiaTheme="minorEastAsia" w:hAnsiTheme="minorHAnsi" w:cstheme="minorBidi"/>
            <w:b w:val="0"/>
            <w:noProof/>
            <w:color w:val="auto"/>
            <w:sz w:val="22"/>
            <w:szCs w:val="22"/>
            <w:lang w:eastAsia="zh-TW"/>
          </w:rPr>
          <w:tab/>
        </w:r>
        <w:r w:rsidRPr="00CE2D6F">
          <w:rPr>
            <w:rStyle w:val="Hyperlink"/>
            <w:rFonts w:cs="Intel Clear"/>
            <w:noProof/>
          </w:rPr>
          <w:t>Known Issues</w:t>
        </w:r>
        <w:r>
          <w:rPr>
            <w:noProof/>
            <w:webHidden/>
          </w:rPr>
          <w:tab/>
        </w:r>
        <w:r>
          <w:rPr>
            <w:noProof/>
            <w:webHidden/>
          </w:rPr>
          <w:fldChar w:fldCharType="begin"/>
        </w:r>
        <w:r>
          <w:rPr>
            <w:noProof/>
            <w:webHidden/>
          </w:rPr>
          <w:instrText xml:space="preserve"> PAGEREF _Toc23199278 \h </w:instrText>
        </w:r>
        <w:r>
          <w:rPr>
            <w:noProof/>
            <w:webHidden/>
          </w:rPr>
        </w:r>
        <w:r>
          <w:rPr>
            <w:noProof/>
            <w:webHidden/>
          </w:rPr>
          <w:fldChar w:fldCharType="separate"/>
        </w:r>
        <w:r>
          <w:rPr>
            <w:noProof/>
            <w:webHidden/>
          </w:rPr>
          <w:t>11</w:t>
        </w:r>
        <w:r>
          <w:rPr>
            <w:noProof/>
            <w:webHidden/>
          </w:rPr>
          <w:fldChar w:fldCharType="end"/>
        </w:r>
      </w:hyperlink>
    </w:p>
    <w:p w14:paraId="1E447C51" w14:textId="4C393A12" w:rsidR="006E76DF" w:rsidRDefault="006E76DF">
      <w:pPr>
        <w:pStyle w:val="TOC1"/>
        <w:rPr>
          <w:rFonts w:asciiTheme="minorHAnsi" w:eastAsiaTheme="minorEastAsia" w:hAnsiTheme="minorHAnsi" w:cstheme="minorBidi"/>
          <w:b w:val="0"/>
          <w:noProof/>
          <w:color w:val="auto"/>
          <w:sz w:val="22"/>
          <w:szCs w:val="22"/>
          <w:lang w:eastAsia="zh-TW"/>
        </w:rPr>
      </w:pPr>
      <w:hyperlink w:anchor="_Toc23199279" w:history="1">
        <w:r w:rsidRPr="00CE2D6F">
          <w:rPr>
            <w:rStyle w:val="Hyperlink"/>
            <w:noProof/>
          </w:rPr>
          <w:t>5.0</w:t>
        </w:r>
        <w:r>
          <w:rPr>
            <w:rFonts w:asciiTheme="minorHAnsi" w:eastAsiaTheme="minorEastAsia" w:hAnsiTheme="minorHAnsi" w:cstheme="minorBidi"/>
            <w:b w:val="0"/>
            <w:noProof/>
            <w:color w:val="auto"/>
            <w:sz w:val="22"/>
            <w:szCs w:val="22"/>
            <w:lang w:eastAsia="zh-TW"/>
          </w:rPr>
          <w:tab/>
        </w:r>
        <w:r w:rsidRPr="00CE2D6F">
          <w:rPr>
            <w:rStyle w:val="Hyperlink"/>
            <w:noProof/>
          </w:rPr>
          <w:t>Related Documentation</w:t>
        </w:r>
        <w:r>
          <w:rPr>
            <w:noProof/>
            <w:webHidden/>
          </w:rPr>
          <w:tab/>
        </w:r>
        <w:r>
          <w:rPr>
            <w:noProof/>
            <w:webHidden/>
          </w:rPr>
          <w:fldChar w:fldCharType="begin"/>
        </w:r>
        <w:r>
          <w:rPr>
            <w:noProof/>
            <w:webHidden/>
          </w:rPr>
          <w:instrText xml:space="preserve"> PAGEREF _Toc23199279 \h </w:instrText>
        </w:r>
        <w:r>
          <w:rPr>
            <w:noProof/>
            <w:webHidden/>
          </w:rPr>
        </w:r>
        <w:r>
          <w:rPr>
            <w:noProof/>
            <w:webHidden/>
          </w:rPr>
          <w:fldChar w:fldCharType="separate"/>
        </w:r>
        <w:r>
          <w:rPr>
            <w:noProof/>
            <w:webHidden/>
          </w:rPr>
          <w:t>12</w:t>
        </w:r>
        <w:r>
          <w:rPr>
            <w:noProof/>
            <w:webHidden/>
          </w:rPr>
          <w:fldChar w:fldCharType="end"/>
        </w:r>
      </w:hyperlink>
    </w:p>
    <w:p w14:paraId="44620452" w14:textId="721A3619" w:rsidR="006E76DF" w:rsidRDefault="006E76DF">
      <w:pPr>
        <w:pStyle w:val="TOC1"/>
        <w:rPr>
          <w:rFonts w:asciiTheme="minorHAnsi" w:eastAsiaTheme="minorEastAsia" w:hAnsiTheme="minorHAnsi" w:cstheme="minorBidi"/>
          <w:b w:val="0"/>
          <w:noProof/>
          <w:color w:val="auto"/>
          <w:sz w:val="22"/>
          <w:szCs w:val="22"/>
          <w:lang w:eastAsia="zh-TW"/>
        </w:rPr>
      </w:pPr>
      <w:hyperlink w:anchor="_Toc23199280" w:history="1">
        <w:r w:rsidRPr="00CE2D6F">
          <w:rPr>
            <w:rStyle w:val="Hyperlink"/>
            <w:noProof/>
          </w:rPr>
          <w:t>6.0</w:t>
        </w:r>
        <w:r>
          <w:rPr>
            <w:rFonts w:asciiTheme="minorHAnsi" w:eastAsiaTheme="minorEastAsia" w:hAnsiTheme="minorHAnsi" w:cstheme="minorBidi"/>
            <w:b w:val="0"/>
            <w:noProof/>
            <w:color w:val="auto"/>
            <w:sz w:val="22"/>
            <w:szCs w:val="22"/>
            <w:lang w:eastAsia="zh-TW"/>
          </w:rPr>
          <w:tab/>
        </w:r>
        <w:r w:rsidRPr="00CE2D6F">
          <w:rPr>
            <w:rStyle w:val="Hyperlink"/>
            <w:noProof/>
          </w:rPr>
          <w:t>Where to Find the Release</w:t>
        </w:r>
        <w:r>
          <w:rPr>
            <w:noProof/>
            <w:webHidden/>
          </w:rPr>
          <w:tab/>
        </w:r>
        <w:r>
          <w:rPr>
            <w:noProof/>
            <w:webHidden/>
          </w:rPr>
          <w:fldChar w:fldCharType="begin"/>
        </w:r>
        <w:r>
          <w:rPr>
            <w:noProof/>
            <w:webHidden/>
          </w:rPr>
          <w:instrText xml:space="preserve"> PAGEREF _Toc23199280 \h </w:instrText>
        </w:r>
        <w:r>
          <w:rPr>
            <w:noProof/>
            <w:webHidden/>
          </w:rPr>
        </w:r>
        <w:r>
          <w:rPr>
            <w:noProof/>
            <w:webHidden/>
          </w:rPr>
          <w:fldChar w:fldCharType="separate"/>
        </w:r>
        <w:r>
          <w:rPr>
            <w:noProof/>
            <w:webHidden/>
          </w:rPr>
          <w:t>12</w:t>
        </w:r>
        <w:r>
          <w:rPr>
            <w:noProof/>
            <w:webHidden/>
          </w:rPr>
          <w:fldChar w:fldCharType="end"/>
        </w:r>
      </w:hyperlink>
    </w:p>
    <w:p w14:paraId="7F4C8FE8" w14:textId="512CF847" w:rsidR="006E76DF" w:rsidRDefault="006E76DF">
      <w:pPr>
        <w:pStyle w:val="TOC1"/>
        <w:rPr>
          <w:rFonts w:asciiTheme="minorHAnsi" w:eastAsiaTheme="minorEastAsia" w:hAnsiTheme="minorHAnsi" w:cstheme="minorBidi"/>
          <w:b w:val="0"/>
          <w:noProof/>
          <w:color w:val="auto"/>
          <w:sz w:val="22"/>
          <w:szCs w:val="22"/>
          <w:lang w:eastAsia="zh-TW"/>
        </w:rPr>
      </w:pPr>
      <w:hyperlink w:anchor="_Toc23199281" w:history="1">
        <w:r w:rsidRPr="00CE2D6F">
          <w:rPr>
            <w:rStyle w:val="Hyperlink"/>
            <w:rFonts w:cs="Intel Clear"/>
            <w:noProof/>
          </w:rPr>
          <w:t>7.0</w:t>
        </w:r>
        <w:r>
          <w:rPr>
            <w:rFonts w:asciiTheme="minorHAnsi" w:eastAsiaTheme="minorEastAsia" w:hAnsiTheme="minorHAnsi" w:cstheme="minorBidi"/>
            <w:b w:val="0"/>
            <w:noProof/>
            <w:color w:val="auto"/>
            <w:sz w:val="22"/>
            <w:szCs w:val="22"/>
            <w:lang w:eastAsia="zh-TW"/>
          </w:rPr>
          <w:tab/>
        </w:r>
        <w:r w:rsidRPr="00CE2D6F">
          <w:rPr>
            <w:rStyle w:val="Hyperlink"/>
            <w:rFonts w:cs="Intel Clear"/>
            <w:noProof/>
          </w:rPr>
          <w:t>Release Content</w:t>
        </w:r>
        <w:r>
          <w:rPr>
            <w:noProof/>
            <w:webHidden/>
          </w:rPr>
          <w:tab/>
        </w:r>
        <w:r>
          <w:rPr>
            <w:noProof/>
            <w:webHidden/>
          </w:rPr>
          <w:fldChar w:fldCharType="begin"/>
        </w:r>
        <w:r>
          <w:rPr>
            <w:noProof/>
            <w:webHidden/>
          </w:rPr>
          <w:instrText xml:space="preserve"> PAGEREF _Toc23199281 \h </w:instrText>
        </w:r>
        <w:r>
          <w:rPr>
            <w:noProof/>
            <w:webHidden/>
          </w:rPr>
        </w:r>
        <w:r>
          <w:rPr>
            <w:noProof/>
            <w:webHidden/>
          </w:rPr>
          <w:fldChar w:fldCharType="separate"/>
        </w:r>
        <w:r>
          <w:rPr>
            <w:noProof/>
            <w:webHidden/>
          </w:rPr>
          <w:t>12</w:t>
        </w:r>
        <w:r>
          <w:rPr>
            <w:noProof/>
            <w:webHidden/>
          </w:rPr>
          <w:fldChar w:fldCharType="end"/>
        </w:r>
      </w:hyperlink>
    </w:p>
    <w:p w14:paraId="3739BA7B" w14:textId="359551B1" w:rsidR="006E76DF" w:rsidRDefault="006E76DF">
      <w:pPr>
        <w:pStyle w:val="TOC2"/>
        <w:rPr>
          <w:rFonts w:asciiTheme="minorHAnsi" w:eastAsiaTheme="minorEastAsia" w:hAnsiTheme="minorHAnsi" w:cstheme="minorBidi"/>
          <w:noProof/>
          <w:color w:val="auto"/>
          <w:sz w:val="22"/>
          <w:szCs w:val="22"/>
          <w:lang w:eastAsia="zh-TW"/>
        </w:rPr>
      </w:pPr>
      <w:hyperlink w:anchor="_Toc23199282" w:history="1">
        <w:r w:rsidRPr="00CE2D6F">
          <w:rPr>
            <w:rStyle w:val="Hyperlink"/>
            <w:noProof/>
          </w:rPr>
          <w:t>7.1</w:t>
        </w:r>
        <w:r>
          <w:rPr>
            <w:rFonts w:asciiTheme="minorHAnsi" w:eastAsiaTheme="minorEastAsia" w:hAnsiTheme="minorHAnsi" w:cstheme="minorBidi"/>
            <w:noProof/>
            <w:color w:val="auto"/>
            <w:sz w:val="22"/>
            <w:szCs w:val="22"/>
            <w:lang w:eastAsia="zh-TW"/>
          </w:rPr>
          <w:tab/>
        </w:r>
        <w:r w:rsidRPr="00CE2D6F">
          <w:rPr>
            <w:rStyle w:val="Hyperlink"/>
            <w:noProof/>
          </w:rPr>
          <w:t>Component Revision Numbers</w:t>
        </w:r>
        <w:r>
          <w:rPr>
            <w:noProof/>
            <w:webHidden/>
          </w:rPr>
          <w:tab/>
        </w:r>
        <w:r>
          <w:rPr>
            <w:noProof/>
            <w:webHidden/>
          </w:rPr>
          <w:fldChar w:fldCharType="begin"/>
        </w:r>
        <w:r>
          <w:rPr>
            <w:noProof/>
            <w:webHidden/>
          </w:rPr>
          <w:instrText xml:space="preserve"> PAGEREF _Toc23199282 \h </w:instrText>
        </w:r>
        <w:r>
          <w:rPr>
            <w:noProof/>
            <w:webHidden/>
          </w:rPr>
        </w:r>
        <w:r>
          <w:rPr>
            <w:noProof/>
            <w:webHidden/>
          </w:rPr>
          <w:fldChar w:fldCharType="separate"/>
        </w:r>
        <w:r>
          <w:rPr>
            <w:noProof/>
            <w:webHidden/>
          </w:rPr>
          <w:t>12</w:t>
        </w:r>
        <w:r>
          <w:rPr>
            <w:noProof/>
            <w:webHidden/>
          </w:rPr>
          <w:fldChar w:fldCharType="end"/>
        </w:r>
      </w:hyperlink>
    </w:p>
    <w:p w14:paraId="3CB3DC9F" w14:textId="04E3A291" w:rsidR="006E76DF" w:rsidRDefault="006E76DF">
      <w:pPr>
        <w:pStyle w:val="TOC1"/>
        <w:rPr>
          <w:rFonts w:asciiTheme="minorHAnsi" w:eastAsiaTheme="minorEastAsia" w:hAnsiTheme="minorHAnsi" w:cstheme="minorBidi"/>
          <w:b w:val="0"/>
          <w:noProof/>
          <w:color w:val="auto"/>
          <w:sz w:val="22"/>
          <w:szCs w:val="22"/>
          <w:lang w:eastAsia="zh-TW"/>
        </w:rPr>
      </w:pPr>
      <w:hyperlink w:anchor="_Toc23199283" w:history="1">
        <w:r w:rsidRPr="00CE2D6F">
          <w:rPr>
            <w:rStyle w:val="Hyperlink"/>
            <w:rFonts w:cs="Intel Clear"/>
            <w:noProof/>
          </w:rPr>
          <w:t>8.0</w:t>
        </w:r>
        <w:r>
          <w:rPr>
            <w:rFonts w:asciiTheme="minorHAnsi" w:eastAsiaTheme="minorEastAsia" w:hAnsiTheme="minorHAnsi" w:cstheme="minorBidi"/>
            <w:b w:val="0"/>
            <w:noProof/>
            <w:color w:val="auto"/>
            <w:sz w:val="22"/>
            <w:szCs w:val="22"/>
            <w:lang w:eastAsia="zh-TW"/>
          </w:rPr>
          <w:tab/>
        </w:r>
        <w:r w:rsidRPr="00CE2D6F">
          <w:rPr>
            <w:rStyle w:val="Hyperlink"/>
            <w:rFonts w:cs="Intel Clear"/>
            <w:noProof/>
          </w:rPr>
          <w:t>Hardware and Software Compatibility</w:t>
        </w:r>
        <w:r>
          <w:rPr>
            <w:noProof/>
            <w:webHidden/>
          </w:rPr>
          <w:tab/>
        </w:r>
        <w:r>
          <w:rPr>
            <w:noProof/>
            <w:webHidden/>
          </w:rPr>
          <w:fldChar w:fldCharType="begin"/>
        </w:r>
        <w:r>
          <w:rPr>
            <w:noProof/>
            <w:webHidden/>
          </w:rPr>
          <w:instrText xml:space="preserve"> PAGEREF _Toc23199283 \h </w:instrText>
        </w:r>
        <w:r>
          <w:rPr>
            <w:noProof/>
            <w:webHidden/>
          </w:rPr>
        </w:r>
        <w:r>
          <w:rPr>
            <w:noProof/>
            <w:webHidden/>
          </w:rPr>
          <w:fldChar w:fldCharType="separate"/>
        </w:r>
        <w:r>
          <w:rPr>
            <w:noProof/>
            <w:webHidden/>
          </w:rPr>
          <w:t>13</w:t>
        </w:r>
        <w:r>
          <w:rPr>
            <w:noProof/>
            <w:webHidden/>
          </w:rPr>
          <w:fldChar w:fldCharType="end"/>
        </w:r>
      </w:hyperlink>
    </w:p>
    <w:p w14:paraId="5B2394BB" w14:textId="6F8A1127" w:rsidR="006E76DF" w:rsidRDefault="006E76DF">
      <w:pPr>
        <w:pStyle w:val="TOC2"/>
        <w:rPr>
          <w:rFonts w:asciiTheme="minorHAnsi" w:eastAsiaTheme="minorEastAsia" w:hAnsiTheme="minorHAnsi" w:cstheme="minorBidi"/>
          <w:noProof/>
          <w:color w:val="auto"/>
          <w:sz w:val="22"/>
          <w:szCs w:val="22"/>
          <w:lang w:eastAsia="zh-TW"/>
        </w:rPr>
      </w:pPr>
      <w:hyperlink w:anchor="_Toc23199284" w:history="1">
        <w:r w:rsidRPr="00CE2D6F">
          <w:rPr>
            <w:rStyle w:val="Hyperlink"/>
            <w:rFonts w:cs="Intel Clear"/>
            <w:noProof/>
          </w:rPr>
          <w:t>8.1</w:t>
        </w:r>
        <w:r>
          <w:rPr>
            <w:rFonts w:asciiTheme="minorHAnsi" w:eastAsiaTheme="minorEastAsia" w:hAnsiTheme="minorHAnsi" w:cstheme="minorBidi"/>
            <w:noProof/>
            <w:color w:val="auto"/>
            <w:sz w:val="22"/>
            <w:szCs w:val="22"/>
            <w:lang w:eastAsia="zh-TW"/>
          </w:rPr>
          <w:tab/>
        </w:r>
        <w:r w:rsidRPr="00CE2D6F">
          <w:rPr>
            <w:rStyle w:val="Hyperlink"/>
            <w:rFonts w:cs="Intel Clear"/>
            <w:noProof/>
          </w:rPr>
          <w:t>BIOS/Firmware Version</w:t>
        </w:r>
        <w:r>
          <w:rPr>
            <w:noProof/>
            <w:webHidden/>
          </w:rPr>
          <w:tab/>
        </w:r>
        <w:r>
          <w:rPr>
            <w:noProof/>
            <w:webHidden/>
          </w:rPr>
          <w:fldChar w:fldCharType="begin"/>
        </w:r>
        <w:r>
          <w:rPr>
            <w:noProof/>
            <w:webHidden/>
          </w:rPr>
          <w:instrText xml:space="preserve"> PAGEREF _Toc23199284 \h </w:instrText>
        </w:r>
        <w:r>
          <w:rPr>
            <w:noProof/>
            <w:webHidden/>
          </w:rPr>
        </w:r>
        <w:r>
          <w:rPr>
            <w:noProof/>
            <w:webHidden/>
          </w:rPr>
          <w:fldChar w:fldCharType="separate"/>
        </w:r>
        <w:r>
          <w:rPr>
            <w:noProof/>
            <w:webHidden/>
          </w:rPr>
          <w:t>13</w:t>
        </w:r>
        <w:r>
          <w:rPr>
            <w:noProof/>
            <w:webHidden/>
          </w:rPr>
          <w:fldChar w:fldCharType="end"/>
        </w:r>
      </w:hyperlink>
    </w:p>
    <w:p w14:paraId="7F0DA305" w14:textId="647AF1CD" w:rsidR="006E76DF" w:rsidRDefault="006E76DF">
      <w:pPr>
        <w:pStyle w:val="TOC2"/>
        <w:rPr>
          <w:rFonts w:asciiTheme="minorHAnsi" w:eastAsiaTheme="minorEastAsia" w:hAnsiTheme="minorHAnsi" w:cstheme="minorBidi"/>
          <w:noProof/>
          <w:color w:val="auto"/>
          <w:sz w:val="22"/>
          <w:szCs w:val="22"/>
          <w:lang w:eastAsia="zh-TW"/>
        </w:rPr>
      </w:pPr>
      <w:hyperlink w:anchor="_Toc23199285" w:history="1">
        <w:r w:rsidRPr="00CE2D6F">
          <w:rPr>
            <w:rStyle w:val="Hyperlink"/>
            <w:rFonts w:cs="Intel Clear"/>
            <w:noProof/>
          </w:rPr>
          <w:t>8.2</w:t>
        </w:r>
        <w:r>
          <w:rPr>
            <w:rFonts w:asciiTheme="minorHAnsi" w:eastAsiaTheme="minorEastAsia" w:hAnsiTheme="minorHAnsi" w:cstheme="minorBidi"/>
            <w:noProof/>
            <w:color w:val="auto"/>
            <w:sz w:val="22"/>
            <w:szCs w:val="22"/>
            <w:lang w:eastAsia="zh-TW"/>
          </w:rPr>
          <w:tab/>
        </w:r>
        <w:r w:rsidRPr="00CE2D6F">
          <w:rPr>
            <w:rStyle w:val="Hyperlink"/>
            <w:rFonts w:cs="Intel Clear"/>
            <w:noProof/>
          </w:rPr>
          <w:t>Supported Operating Systems</w:t>
        </w:r>
        <w:r>
          <w:rPr>
            <w:noProof/>
            <w:webHidden/>
          </w:rPr>
          <w:tab/>
        </w:r>
        <w:r>
          <w:rPr>
            <w:noProof/>
            <w:webHidden/>
          </w:rPr>
          <w:fldChar w:fldCharType="begin"/>
        </w:r>
        <w:r>
          <w:rPr>
            <w:noProof/>
            <w:webHidden/>
          </w:rPr>
          <w:instrText xml:space="preserve"> PAGEREF _Toc23199285 \h </w:instrText>
        </w:r>
        <w:r>
          <w:rPr>
            <w:noProof/>
            <w:webHidden/>
          </w:rPr>
        </w:r>
        <w:r>
          <w:rPr>
            <w:noProof/>
            <w:webHidden/>
          </w:rPr>
          <w:fldChar w:fldCharType="separate"/>
        </w:r>
        <w:r>
          <w:rPr>
            <w:noProof/>
            <w:webHidden/>
          </w:rPr>
          <w:t>13</w:t>
        </w:r>
        <w:r>
          <w:rPr>
            <w:noProof/>
            <w:webHidden/>
          </w:rPr>
          <w:fldChar w:fldCharType="end"/>
        </w:r>
      </w:hyperlink>
    </w:p>
    <w:p w14:paraId="4658C6E6" w14:textId="62B774D5" w:rsidR="00BC4FB1" w:rsidRPr="0039067F" w:rsidRDefault="00A322D1">
      <w:pPr>
        <w:rPr>
          <w:rFonts w:ascii="Intel Clear" w:hAnsi="Intel Clear" w:cs="Intel Clear"/>
        </w:rPr>
      </w:pPr>
      <w:r w:rsidRPr="0039067F">
        <w:rPr>
          <w:rFonts w:ascii="Intel Clear" w:hAnsi="Intel Clear" w:cs="Intel Clear"/>
          <w:color w:val="000000"/>
        </w:rPr>
        <w:fldChar w:fldCharType="end"/>
      </w:r>
      <w:bookmarkEnd w:id="0"/>
      <w:bookmarkEnd w:id="1"/>
      <w:bookmarkEnd w:id="2"/>
    </w:p>
    <w:p w14:paraId="56D3489C" w14:textId="77777777" w:rsidR="00143401" w:rsidRDefault="00143401" w:rsidP="00F26666">
      <w:pPr>
        <w:pStyle w:val="HeadingLOT"/>
        <w:rPr>
          <w:rFonts w:cs="Intel Clear"/>
        </w:rPr>
      </w:pPr>
      <w:r w:rsidRPr="0039067F">
        <w:rPr>
          <w:rFonts w:cs="Intel Clear"/>
        </w:rPr>
        <w:t>Tables</w:t>
      </w:r>
    </w:p>
    <w:p w14:paraId="0006FF8E" w14:textId="7D7A0783" w:rsidR="006E76DF" w:rsidRDefault="000B0F70">
      <w:pPr>
        <w:pStyle w:val="TableofFigures"/>
        <w:rPr>
          <w:rFonts w:asciiTheme="minorHAnsi" w:eastAsiaTheme="minorEastAsia" w:hAnsiTheme="minorHAnsi" w:cstheme="minorBidi"/>
          <w:noProof/>
          <w:color w:val="auto"/>
          <w:sz w:val="22"/>
          <w:szCs w:val="22"/>
          <w:lang w:eastAsia="zh-TW"/>
        </w:rPr>
      </w:pPr>
      <w:r w:rsidRPr="0039067F">
        <w:rPr>
          <w:rFonts w:cs="Intel Clear"/>
        </w:rPr>
        <w:fldChar w:fldCharType="begin"/>
      </w:r>
      <w:r w:rsidRPr="0039067F">
        <w:rPr>
          <w:rFonts w:cs="Intel Clear"/>
        </w:rPr>
        <w:instrText xml:space="preserve"> TOC \h \z \c "Table" </w:instrText>
      </w:r>
      <w:r w:rsidRPr="0039067F">
        <w:rPr>
          <w:rFonts w:cs="Intel Clear"/>
        </w:rPr>
        <w:fldChar w:fldCharType="separate"/>
      </w:r>
      <w:hyperlink w:anchor="_Toc23199286" w:history="1">
        <w:r w:rsidR="006E76DF" w:rsidRPr="002D038C">
          <w:rPr>
            <w:rStyle w:val="Hyperlink"/>
            <w:noProof/>
          </w:rPr>
          <w:t>Table 1 Acronyms Used in Document</w:t>
        </w:r>
        <w:r w:rsidR="006E76DF">
          <w:rPr>
            <w:noProof/>
            <w:webHidden/>
          </w:rPr>
          <w:tab/>
        </w:r>
        <w:r w:rsidR="006E76DF">
          <w:rPr>
            <w:noProof/>
            <w:webHidden/>
          </w:rPr>
          <w:fldChar w:fldCharType="begin"/>
        </w:r>
        <w:r w:rsidR="006E76DF">
          <w:rPr>
            <w:noProof/>
            <w:webHidden/>
          </w:rPr>
          <w:instrText xml:space="preserve"> PAGEREF _Toc23199286 \h </w:instrText>
        </w:r>
        <w:r w:rsidR="006E76DF">
          <w:rPr>
            <w:noProof/>
            <w:webHidden/>
          </w:rPr>
        </w:r>
        <w:r w:rsidR="006E76DF">
          <w:rPr>
            <w:noProof/>
            <w:webHidden/>
          </w:rPr>
          <w:fldChar w:fldCharType="separate"/>
        </w:r>
        <w:r w:rsidR="006E76DF">
          <w:rPr>
            <w:noProof/>
            <w:webHidden/>
          </w:rPr>
          <w:t>9</w:t>
        </w:r>
        <w:r w:rsidR="006E76DF">
          <w:rPr>
            <w:noProof/>
            <w:webHidden/>
          </w:rPr>
          <w:fldChar w:fldCharType="end"/>
        </w:r>
      </w:hyperlink>
    </w:p>
    <w:p w14:paraId="27868902" w14:textId="25D85EC4" w:rsidR="006E76DF" w:rsidRDefault="006E76DF">
      <w:pPr>
        <w:pStyle w:val="TableofFigures"/>
        <w:rPr>
          <w:rFonts w:asciiTheme="minorHAnsi" w:eastAsiaTheme="minorEastAsia" w:hAnsiTheme="minorHAnsi" w:cstheme="minorBidi"/>
          <w:noProof/>
          <w:color w:val="auto"/>
          <w:sz w:val="22"/>
          <w:szCs w:val="22"/>
          <w:lang w:eastAsia="zh-TW"/>
        </w:rPr>
      </w:pPr>
      <w:hyperlink w:anchor="_Toc23199287" w:history="1">
        <w:r w:rsidRPr="002D038C">
          <w:rPr>
            <w:rStyle w:val="Hyperlink"/>
            <w:noProof/>
          </w:rPr>
          <w:t>Table 2</w:t>
        </w:r>
        <w:r w:rsidRPr="002D038C">
          <w:rPr>
            <w:rStyle w:val="Hyperlink"/>
            <w:noProof/>
            <w:lang w:eastAsia="zh-TW"/>
          </w:rPr>
          <w:t xml:space="preserve"> </w:t>
        </w:r>
        <w:r w:rsidRPr="002D038C">
          <w:rPr>
            <w:rStyle w:val="Hyperlink"/>
            <w:noProof/>
          </w:rPr>
          <w:t>SIIP Scripts Component Revision Numbers</w:t>
        </w:r>
        <w:r>
          <w:rPr>
            <w:noProof/>
            <w:webHidden/>
          </w:rPr>
          <w:tab/>
        </w:r>
        <w:r>
          <w:rPr>
            <w:noProof/>
            <w:webHidden/>
          </w:rPr>
          <w:fldChar w:fldCharType="begin"/>
        </w:r>
        <w:r>
          <w:rPr>
            <w:noProof/>
            <w:webHidden/>
          </w:rPr>
          <w:instrText xml:space="preserve"> PAGEREF _Toc23199287 \h </w:instrText>
        </w:r>
        <w:r>
          <w:rPr>
            <w:noProof/>
            <w:webHidden/>
          </w:rPr>
        </w:r>
        <w:r>
          <w:rPr>
            <w:noProof/>
            <w:webHidden/>
          </w:rPr>
          <w:fldChar w:fldCharType="separate"/>
        </w:r>
        <w:r>
          <w:rPr>
            <w:noProof/>
            <w:webHidden/>
          </w:rPr>
          <w:t>12</w:t>
        </w:r>
        <w:r>
          <w:rPr>
            <w:noProof/>
            <w:webHidden/>
          </w:rPr>
          <w:fldChar w:fldCharType="end"/>
        </w:r>
      </w:hyperlink>
    </w:p>
    <w:p w14:paraId="3E1785BF" w14:textId="1CBC549E" w:rsidR="000B0F70" w:rsidRPr="0039067F" w:rsidRDefault="000B0F70" w:rsidP="000B0F70">
      <w:pPr>
        <w:pStyle w:val="HeadingLOT"/>
        <w:rPr>
          <w:rFonts w:cs="Intel Clear"/>
        </w:rPr>
      </w:pPr>
      <w:r w:rsidRPr="0039067F">
        <w:rPr>
          <w:rFonts w:cs="Intel Clear"/>
          <w:color w:val="000000"/>
        </w:rPr>
        <w:fldChar w:fldCharType="end"/>
      </w:r>
    </w:p>
    <w:p w14:paraId="166628D5" w14:textId="77777777" w:rsidR="00A40C8B" w:rsidRPr="00A40C8B" w:rsidRDefault="00A40C8B" w:rsidP="00A40C8B">
      <w:pPr>
        <w:pageBreakBefore/>
        <w:pBdr>
          <w:bottom w:val="single" w:sz="8" w:space="6" w:color="auto"/>
        </w:pBdr>
        <w:spacing w:before="480" w:after="60" w:line="580" w:lineRule="exact"/>
        <w:ind w:left="-1300"/>
        <w:rPr>
          <w:rFonts w:ascii="Intel Clear" w:hAnsi="Intel Clear"/>
          <w:b/>
          <w:i/>
          <w:color w:val="0071C5"/>
          <w:sz w:val="36"/>
          <w:szCs w:val="20"/>
        </w:rPr>
      </w:pPr>
      <w:r w:rsidRPr="00A40C8B">
        <w:rPr>
          <w:rFonts w:ascii="Intel Clear" w:hAnsi="Intel Clear"/>
          <w:b/>
          <w:i/>
          <w:color w:val="0071C5"/>
          <w:sz w:val="36"/>
          <w:szCs w:val="20"/>
        </w:rPr>
        <w:lastRenderedPageBreak/>
        <w:t>Revision History</w:t>
      </w:r>
    </w:p>
    <w:tbl>
      <w:tblPr>
        <w:tblpPr w:leftFromText="180" w:rightFromText="180" w:vertAnchor="text" w:horzAnchor="margin" w:tblpXSpec="center" w:tblpY="175"/>
        <w:tblW w:w="873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62"/>
        <w:gridCol w:w="1170"/>
        <w:gridCol w:w="6398"/>
      </w:tblGrid>
      <w:tr w:rsidR="00A40C8B" w:rsidRPr="00A40C8B" w14:paraId="6B8DDB8E" w14:textId="77777777" w:rsidTr="00A40C8B">
        <w:trPr>
          <w:trHeight w:val="853"/>
        </w:trPr>
        <w:tc>
          <w:tcPr>
            <w:tcW w:w="1162" w:type="dxa"/>
          </w:tcPr>
          <w:p w14:paraId="68392235" w14:textId="77777777" w:rsidR="00A40C8B" w:rsidRPr="00A40C8B" w:rsidRDefault="00A40C8B" w:rsidP="00A40C8B">
            <w:pPr>
              <w:keepNext/>
              <w:keepLines/>
              <w:spacing w:before="120" w:after="120" w:line="160" w:lineRule="exact"/>
              <w:ind w:left="40" w:right="40"/>
              <w:jc w:val="center"/>
              <w:rPr>
                <w:rFonts w:ascii="Intel Clear" w:hAnsi="Intel Clear"/>
                <w:b/>
                <w:color w:val="0071C5"/>
                <w:sz w:val="18"/>
                <w:szCs w:val="20"/>
              </w:rPr>
            </w:pPr>
            <w:r w:rsidRPr="00A40C8B">
              <w:rPr>
                <w:rFonts w:ascii="Intel Clear" w:hAnsi="Intel Clear"/>
                <w:b/>
                <w:color w:val="0071C5"/>
                <w:sz w:val="18"/>
                <w:szCs w:val="20"/>
              </w:rPr>
              <w:t>Date</w:t>
            </w:r>
          </w:p>
        </w:tc>
        <w:tc>
          <w:tcPr>
            <w:tcW w:w="1170" w:type="dxa"/>
          </w:tcPr>
          <w:p w14:paraId="72E2393F" w14:textId="77777777" w:rsidR="00A40C8B" w:rsidRPr="00A40C8B" w:rsidRDefault="00A40C8B" w:rsidP="00A40C8B">
            <w:pPr>
              <w:keepNext/>
              <w:keepLines/>
              <w:spacing w:before="120" w:after="120" w:line="160" w:lineRule="exact"/>
              <w:ind w:left="40" w:right="40"/>
              <w:jc w:val="center"/>
              <w:rPr>
                <w:rFonts w:ascii="Intel Clear" w:hAnsi="Intel Clear"/>
                <w:b/>
                <w:color w:val="0071C5"/>
                <w:sz w:val="18"/>
                <w:szCs w:val="20"/>
              </w:rPr>
            </w:pPr>
            <w:r w:rsidRPr="00A40C8B">
              <w:rPr>
                <w:rFonts w:ascii="Intel Clear" w:hAnsi="Intel Clear"/>
                <w:b/>
                <w:color w:val="0071C5"/>
                <w:sz w:val="18"/>
                <w:szCs w:val="20"/>
              </w:rPr>
              <w:t>Revision</w:t>
            </w:r>
          </w:p>
        </w:tc>
        <w:tc>
          <w:tcPr>
            <w:tcW w:w="6398" w:type="dxa"/>
          </w:tcPr>
          <w:p w14:paraId="03ABA963" w14:textId="77777777" w:rsidR="00A40C8B" w:rsidRPr="00A40C8B" w:rsidRDefault="00A40C8B" w:rsidP="00A40C8B">
            <w:pPr>
              <w:keepNext/>
              <w:keepLines/>
              <w:spacing w:before="120" w:after="120" w:line="160" w:lineRule="exact"/>
              <w:ind w:left="40" w:right="40"/>
              <w:jc w:val="center"/>
              <w:rPr>
                <w:rFonts w:ascii="Intel Clear" w:hAnsi="Intel Clear"/>
                <w:b/>
                <w:color w:val="0071C5"/>
                <w:sz w:val="18"/>
                <w:szCs w:val="20"/>
              </w:rPr>
            </w:pPr>
            <w:r w:rsidRPr="00A40C8B">
              <w:rPr>
                <w:rFonts w:ascii="Intel Clear" w:hAnsi="Intel Clear"/>
                <w:b/>
                <w:color w:val="0071C5"/>
                <w:sz w:val="18"/>
                <w:szCs w:val="20"/>
              </w:rPr>
              <w:t>Description</w:t>
            </w:r>
          </w:p>
        </w:tc>
      </w:tr>
      <w:tr w:rsidR="006E76DF" w:rsidRPr="00A40C8B" w14:paraId="7AE210EC" w14:textId="77777777" w:rsidTr="00A40C8B">
        <w:trPr>
          <w:trHeight w:val="853"/>
        </w:trPr>
        <w:tc>
          <w:tcPr>
            <w:tcW w:w="1162" w:type="dxa"/>
          </w:tcPr>
          <w:p w14:paraId="06975C39" w14:textId="5AE3664C" w:rsidR="006E76DF" w:rsidRDefault="006E76DF" w:rsidP="00D0511E">
            <w:pPr>
              <w:keepNext/>
              <w:keepLines/>
              <w:spacing w:before="120" w:after="120" w:line="160" w:lineRule="exact"/>
              <w:ind w:left="40" w:right="40"/>
              <w:jc w:val="center"/>
              <w:rPr>
                <w:rFonts w:ascii="Intel Clear" w:hAnsi="Intel Clear" w:cs="Intel Clear"/>
                <w:sz w:val="18"/>
                <w:szCs w:val="18"/>
              </w:rPr>
            </w:pPr>
            <w:r>
              <w:rPr>
                <w:rFonts w:ascii="Intel Clear" w:hAnsi="Intel Clear" w:cs="Intel Clear"/>
                <w:sz w:val="18"/>
                <w:szCs w:val="18"/>
              </w:rPr>
              <w:t>October 28, 2019</w:t>
            </w:r>
          </w:p>
        </w:tc>
        <w:tc>
          <w:tcPr>
            <w:tcW w:w="1170" w:type="dxa"/>
          </w:tcPr>
          <w:p w14:paraId="77B99F2A" w14:textId="69232937" w:rsidR="006E76DF" w:rsidRPr="00C118D4" w:rsidRDefault="006E76DF" w:rsidP="00D0511E">
            <w:pPr>
              <w:keepNext/>
              <w:keepLines/>
              <w:spacing w:before="120" w:after="120" w:line="160" w:lineRule="exact"/>
              <w:ind w:left="40" w:right="40"/>
              <w:jc w:val="center"/>
              <w:rPr>
                <w:rFonts w:ascii="Intel Clear" w:hAnsi="Intel Clear" w:cs="Intel Clear"/>
                <w:sz w:val="18"/>
                <w:szCs w:val="18"/>
              </w:rPr>
            </w:pPr>
            <w:r>
              <w:rPr>
                <w:rFonts w:ascii="Intel Clear" w:hAnsi="Intel Clear" w:cs="Intel Clear"/>
                <w:sz w:val="18"/>
                <w:szCs w:val="18"/>
              </w:rPr>
              <w:t>0.7.2</w:t>
            </w:r>
          </w:p>
        </w:tc>
        <w:tc>
          <w:tcPr>
            <w:tcW w:w="6398" w:type="dxa"/>
          </w:tcPr>
          <w:p w14:paraId="2180DD03" w14:textId="75914688" w:rsidR="006E76DF" w:rsidRDefault="00E27F28" w:rsidP="006E76DF">
            <w:pPr>
              <w:pStyle w:val="CellHeadingCenter"/>
              <w:spacing w:after="0" w:line="240" w:lineRule="atLeast"/>
              <w:contextualSpacing/>
              <w:jc w:val="left"/>
              <w:rPr>
                <w:rFonts w:cs="Intel Clear"/>
                <w:b w:val="0"/>
                <w:color w:val="auto"/>
              </w:rPr>
            </w:pPr>
            <w:r>
              <w:rPr>
                <w:rFonts w:cs="Intel Clear"/>
                <w:b w:val="0"/>
                <w:color w:val="auto"/>
              </w:rPr>
              <w:t>Engineering</w:t>
            </w:r>
            <w:r w:rsidR="006E76DF">
              <w:rPr>
                <w:rFonts w:cs="Intel Clear"/>
                <w:b w:val="0"/>
                <w:color w:val="auto"/>
              </w:rPr>
              <w:t xml:space="preserve"> </w:t>
            </w:r>
            <w:r w:rsidR="006E76DF" w:rsidRPr="00946A90">
              <w:rPr>
                <w:rFonts w:cs="Intel Clear"/>
                <w:b w:val="0"/>
                <w:color w:val="auto"/>
              </w:rPr>
              <w:t>Release corresponding to SIIP Scripts version 0.</w:t>
            </w:r>
            <w:r w:rsidR="006E76DF">
              <w:rPr>
                <w:rFonts w:cs="Intel Clear"/>
                <w:b w:val="0"/>
                <w:color w:val="auto"/>
              </w:rPr>
              <w:t>7</w:t>
            </w:r>
            <w:r w:rsidR="006E76DF" w:rsidRPr="00946A90">
              <w:rPr>
                <w:rFonts w:cs="Intel Clear"/>
                <w:b w:val="0"/>
                <w:color w:val="auto"/>
              </w:rPr>
              <w:t>.</w:t>
            </w:r>
            <w:r>
              <w:rPr>
                <w:rFonts w:cs="Intel Clear"/>
                <w:b w:val="0"/>
                <w:color w:val="auto"/>
              </w:rPr>
              <w:t>2</w:t>
            </w:r>
            <w:r w:rsidR="006E76DF" w:rsidRPr="00946A90">
              <w:rPr>
                <w:rFonts w:cs="Intel Clear"/>
                <w:b w:val="0"/>
                <w:color w:val="auto"/>
              </w:rPr>
              <w:t xml:space="preserve"> with the following changes:</w:t>
            </w:r>
          </w:p>
          <w:p w14:paraId="67AB7542" w14:textId="77777777" w:rsidR="006E76DF" w:rsidRDefault="006E76DF" w:rsidP="00B13E18">
            <w:pPr>
              <w:pStyle w:val="CellHeadingCenter"/>
              <w:numPr>
                <w:ilvl w:val="0"/>
                <w:numId w:val="24"/>
              </w:numPr>
              <w:spacing w:after="0" w:line="240" w:lineRule="atLeast"/>
              <w:contextualSpacing/>
              <w:jc w:val="left"/>
              <w:rPr>
                <w:rFonts w:cs="Intel Clear"/>
                <w:b w:val="0"/>
                <w:color w:val="auto"/>
              </w:rPr>
            </w:pPr>
            <w:r>
              <w:rPr>
                <w:rFonts w:cs="Intel Clear"/>
                <w:b w:val="0"/>
                <w:color w:val="auto"/>
              </w:rPr>
              <w:t>Overall:</w:t>
            </w:r>
          </w:p>
          <w:p w14:paraId="3EE14BF3" w14:textId="6419F961" w:rsidR="00127942" w:rsidRPr="003866AE" w:rsidRDefault="00BC47C7" w:rsidP="008D0D28">
            <w:pPr>
              <w:pStyle w:val="CellHeadingCenter"/>
              <w:numPr>
                <w:ilvl w:val="1"/>
                <w:numId w:val="24"/>
              </w:numPr>
              <w:spacing w:after="0" w:line="240" w:lineRule="atLeast"/>
              <w:contextualSpacing/>
              <w:jc w:val="left"/>
              <w:rPr>
                <w:rFonts w:cs="Intel Clear"/>
                <w:b w:val="0"/>
                <w:color w:val="auto"/>
              </w:rPr>
            </w:pPr>
            <w:r w:rsidRPr="003866AE">
              <w:rPr>
                <w:rFonts w:cs="Intel Clear"/>
                <w:b w:val="0"/>
                <w:color w:val="auto"/>
              </w:rPr>
              <w:t xml:space="preserve">Add </w:t>
            </w:r>
            <w:r w:rsidR="00E27F28" w:rsidRPr="003866AE">
              <w:rPr>
                <w:rFonts w:cs="Intel Clear"/>
                <w:b w:val="0"/>
                <w:color w:val="auto"/>
              </w:rPr>
              <w:t xml:space="preserve">Linux OS </w:t>
            </w:r>
            <w:r w:rsidRPr="003866AE">
              <w:rPr>
                <w:rFonts w:cs="Intel Clear"/>
                <w:b w:val="0"/>
                <w:color w:val="auto"/>
              </w:rPr>
              <w:t>support</w:t>
            </w:r>
            <w:bookmarkStart w:id="3" w:name="_GoBack"/>
            <w:bookmarkEnd w:id="3"/>
          </w:p>
          <w:p w14:paraId="06DA80D9" w14:textId="79D5FC9B" w:rsidR="006E76DF" w:rsidRDefault="00735017" w:rsidP="00B13E18">
            <w:pPr>
              <w:pStyle w:val="CellHeadingCenter"/>
              <w:numPr>
                <w:ilvl w:val="1"/>
                <w:numId w:val="24"/>
              </w:numPr>
              <w:spacing w:after="0" w:line="240" w:lineRule="atLeast"/>
              <w:contextualSpacing/>
              <w:jc w:val="left"/>
              <w:rPr>
                <w:rFonts w:cs="Intel Clear"/>
                <w:b w:val="0"/>
                <w:color w:val="auto"/>
              </w:rPr>
            </w:pPr>
            <w:r>
              <w:rPr>
                <w:rFonts w:cs="Intel Clear"/>
                <w:b w:val="0"/>
                <w:color w:val="auto"/>
              </w:rPr>
              <w:t>Fixed RTC#</w:t>
            </w:r>
            <w:r>
              <w:t xml:space="preserve"> </w:t>
            </w:r>
            <w:r w:rsidRPr="00735017">
              <w:rPr>
                <w:rFonts w:cs="Intel Clear"/>
                <w:b w:val="0"/>
                <w:color w:val="auto"/>
              </w:rPr>
              <w:t>310845</w:t>
            </w:r>
            <w:r w:rsidR="00E82553">
              <w:rPr>
                <w:rFonts w:cs="Intel Clear"/>
                <w:b w:val="0"/>
                <w:color w:val="auto"/>
              </w:rPr>
              <w:t>,</w:t>
            </w:r>
            <w:r w:rsidRPr="00735017">
              <w:rPr>
                <w:rFonts w:cs="Intel Clear"/>
                <w:b w:val="0"/>
                <w:color w:val="auto"/>
              </w:rPr>
              <w:t xml:space="preserve"> [FBU] Add logger support</w:t>
            </w:r>
            <w:r w:rsidR="006E76DF" w:rsidRPr="00F60939">
              <w:rPr>
                <w:rFonts w:cs="Intel Clear"/>
                <w:b w:val="0"/>
                <w:color w:val="auto"/>
              </w:rPr>
              <w:t xml:space="preserve"> </w:t>
            </w:r>
          </w:p>
          <w:p w14:paraId="2148AEB0" w14:textId="5558C32E" w:rsidR="00CF3FEF" w:rsidRDefault="00CF3FEF" w:rsidP="00B13E18">
            <w:pPr>
              <w:pStyle w:val="CellHeadingCenter"/>
              <w:numPr>
                <w:ilvl w:val="1"/>
                <w:numId w:val="24"/>
              </w:numPr>
              <w:spacing w:after="0" w:line="240" w:lineRule="atLeast"/>
              <w:contextualSpacing/>
              <w:jc w:val="left"/>
              <w:rPr>
                <w:rFonts w:cs="Intel Clear"/>
                <w:b w:val="0"/>
                <w:color w:val="auto"/>
              </w:rPr>
            </w:pPr>
            <w:r>
              <w:rPr>
                <w:rFonts w:cs="Intel Clear"/>
                <w:b w:val="0"/>
                <w:color w:val="auto"/>
              </w:rPr>
              <w:t xml:space="preserve">Fixed RTC# </w:t>
            </w:r>
            <w:r w:rsidRPr="00CF3FEF">
              <w:rPr>
                <w:rFonts w:cs="Intel Clear"/>
                <w:b w:val="0"/>
                <w:color w:val="auto"/>
              </w:rPr>
              <w:t>310847</w:t>
            </w:r>
            <w:r>
              <w:rPr>
                <w:rFonts w:cs="Intel Clear"/>
                <w:b w:val="0"/>
                <w:color w:val="auto"/>
              </w:rPr>
              <w:t>,</w:t>
            </w:r>
            <w:r w:rsidRPr="00CF3FEF">
              <w:rPr>
                <w:rFonts w:cs="Intel Clear"/>
                <w:b w:val="0"/>
                <w:color w:val="auto"/>
              </w:rPr>
              <w:t xml:space="preserve"> [FBU] Integrate </w:t>
            </w:r>
            <w:proofErr w:type="spellStart"/>
            <w:r w:rsidRPr="00CF3FEF">
              <w:rPr>
                <w:rFonts w:cs="Intel Clear"/>
                <w:b w:val="0"/>
                <w:color w:val="auto"/>
              </w:rPr>
              <w:t>simics</w:t>
            </w:r>
            <w:proofErr w:type="spellEnd"/>
            <w:r w:rsidRPr="00CF3FEF">
              <w:rPr>
                <w:rFonts w:cs="Intel Clear"/>
                <w:b w:val="0"/>
                <w:color w:val="auto"/>
              </w:rPr>
              <w:t xml:space="preserve"> tests using automation scripts</w:t>
            </w:r>
          </w:p>
          <w:p w14:paraId="078DAB20" w14:textId="77777777" w:rsidR="006E76DF" w:rsidRDefault="006E76DF" w:rsidP="00B13E18">
            <w:pPr>
              <w:pStyle w:val="CellHeadingCenter"/>
              <w:numPr>
                <w:ilvl w:val="0"/>
                <w:numId w:val="24"/>
              </w:numPr>
              <w:spacing w:after="0" w:line="240" w:lineRule="atLeast"/>
              <w:contextualSpacing/>
              <w:jc w:val="left"/>
              <w:rPr>
                <w:rFonts w:cs="Intel Clear"/>
                <w:b w:val="0"/>
                <w:color w:val="auto"/>
              </w:rPr>
            </w:pPr>
            <w:r>
              <w:rPr>
                <w:rFonts w:cs="Intel Clear"/>
                <w:b w:val="0"/>
                <w:color w:val="auto"/>
              </w:rPr>
              <w:t>SIIP Stitch Script:</w:t>
            </w:r>
          </w:p>
          <w:p w14:paraId="60EA9721" w14:textId="77777777" w:rsidR="006E76DF" w:rsidRPr="007F0CE1" w:rsidRDefault="006E76DF" w:rsidP="00B13E18">
            <w:pPr>
              <w:pStyle w:val="CellHeadingCenter"/>
              <w:numPr>
                <w:ilvl w:val="1"/>
                <w:numId w:val="24"/>
              </w:numPr>
              <w:spacing w:line="240" w:lineRule="atLeast"/>
              <w:contextualSpacing/>
              <w:jc w:val="left"/>
              <w:rPr>
                <w:rFonts w:cs="Intel Clear"/>
                <w:b w:val="0"/>
                <w:color w:val="auto"/>
              </w:rPr>
            </w:pPr>
            <w:r w:rsidRPr="007F0CE1">
              <w:rPr>
                <w:rFonts w:cs="Intel Clear"/>
                <w:b w:val="0"/>
                <w:color w:val="auto"/>
              </w:rPr>
              <w:t xml:space="preserve">Fixed RTC #307926, </w:t>
            </w:r>
            <w:proofErr w:type="spellStart"/>
            <w:r w:rsidRPr="007F0CE1">
              <w:rPr>
                <w:rFonts w:cs="Intel Clear"/>
                <w:b w:val="0"/>
                <w:color w:val="auto"/>
              </w:rPr>
              <w:t>SIIPStich</w:t>
            </w:r>
            <w:proofErr w:type="spellEnd"/>
            <w:r w:rsidRPr="007F0CE1">
              <w:rPr>
                <w:rFonts w:cs="Intel Clear"/>
                <w:b w:val="0"/>
                <w:color w:val="auto"/>
              </w:rPr>
              <w:t xml:space="preserve"> do not have check on missing </w:t>
            </w:r>
            <w:proofErr w:type="gramStart"/>
            <w:r w:rsidRPr="007F0CE1">
              <w:rPr>
                <w:rFonts w:cs="Intel Clear"/>
                <w:b w:val="0"/>
                <w:color w:val="auto"/>
              </w:rPr>
              <w:t>third party</w:t>
            </w:r>
            <w:proofErr w:type="gramEnd"/>
            <w:r w:rsidRPr="007F0CE1">
              <w:rPr>
                <w:rFonts w:cs="Intel Clear"/>
                <w:b w:val="0"/>
                <w:color w:val="auto"/>
              </w:rPr>
              <w:t xml:space="preserve"> tool</w:t>
            </w:r>
          </w:p>
          <w:p w14:paraId="22B4C926" w14:textId="173E842C" w:rsidR="006E76DF" w:rsidRPr="007F0CE1" w:rsidRDefault="006E76DF" w:rsidP="00B13E18">
            <w:pPr>
              <w:pStyle w:val="CellHeadingCenter"/>
              <w:numPr>
                <w:ilvl w:val="1"/>
                <w:numId w:val="24"/>
              </w:numPr>
              <w:spacing w:line="240" w:lineRule="atLeast"/>
              <w:contextualSpacing/>
              <w:jc w:val="left"/>
              <w:rPr>
                <w:rFonts w:cs="Intel Clear"/>
                <w:b w:val="0"/>
                <w:color w:val="auto"/>
              </w:rPr>
            </w:pPr>
            <w:r w:rsidRPr="007F0CE1">
              <w:rPr>
                <w:rFonts w:cs="Intel Clear"/>
                <w:b w:val="0"/>
                <w:color w:val="auto"/>
              </w:rPr>
              <w:t>Fixed RTC #</w:t>
            </w:r>
            <w:r w:rsidR="00735017" w:rsidRPr="00735017">
              <w:rPr>
                <w:rFonts w:cs="Intel Clear"/>
                <w:b w:val="0"/>
                <w:color w:val="auto"/>
              </w:rPr>
              <w:t>311465</w:t>
            </w:r>
            <w:r w:rsidR="00E82553">
              <w:rPr>
                <w:rFonts w:cs="Intel Clear"/>
                <w:b w:val="0"/>
                <w:color w:val="auto"/>
              </w:rPr>
              <w:t>,</w:t>
            </w:r>
            <w:r w:rsidR="00735017" w:rsidRPr="00735017">
              <w:rPr>
                <w:rFonts w:cs="Intel Clear"/>
                <w:b w:val="0"/>
                <w:color w:val="auto"/>
              </w:rPr>
              <w:t xml:space="preserve"> Refactor generate_* capsule script with stitch script</w:t>
            </w:r>
          </w:p>
          <w:p w14:paraId="75FF625D" w14:textId="77777777" w:rsidR="00B13E18" w:rsidRDefault="00B13E18" w:rsidP="00B13E18">
            <w:pPr>
              <w:pStyle w:val="CellHeadingCenter"/>
              <w:numPr>
                <w:ilvl w:val="0"/>
                <w:numId w:val="24"/>
              </w:numPr>
              <w:spacing w:after="0" w:line="240" w:lineRule="atLeast"/>
              <w:contextualSpacing/>
              <w:jc w:val="left"/>
              <w:rPr>
                <w:rFonts w:cs="Intel Clear"/>
                <w:b w:val="0"/>
                <w:color w:val="auto"/>
              </w:rPr>
            </w:pPr>
            <w:r>
              <w:rPr>
                <w:rFonts w:cs="Intel Clear"/>
                <w:b w:val="0"/>
                <w:color w:val="auto"/>
              </w:rPr>
              <w:t>SIIP Sign Script:</w:t>
            </w:r>
          </w:p>
          <w:p w14:paraId="616D917B" w14:textId="34F13270" w:rsidR="00B13E18" w:rsidRDefault="0027482A" w:rsidP="00B13E18">
            <w:pPr>
              <w:pStyle w:val="CellHeadingCenter"/>
              <w:numPr>
                <w:ilvl w:val="1"/>
                <w:numId w:val="24"/>
              </w:numPr>
              <w:spacing w:after="0" w:line="240" w:lineRule="atLeast"/>
              <w:contextualSpacing/>
              <w:jc w:val="left"/>
              <w:rPr>
                <w:rFonts w:cs="Intel Clear"/>
                <w:b w:val="0"/>
                <w:color w:val="auto"/>
              </w:rPr>
            </w:pPr>
            <w:r>
              <w:rPr>
                <w:rFonts w:cs="Intel Clear"/>
                <w:b w:val="0"/>
                <w:color w:val="auto"/>
              </w:rPr>
              <w:t>Updated</w:t>
            </w:r>
            <w:r w:rsidR="00B13E18">
              <w:rPr>
                <w:rFonts w:cs="Intel Clear"/>
                <w:b w:val="0"/>
                <w:color w:val="auto"/>
              </w:rPr>
              <w:t xml:space="preserve"> </w:t>
            </w:r>
            <w:r>
              <w:rPr>
                <w:rFonts w:cs="Intel Clear"/>
                <w:b w:val="0"/>
                <w:color w:val="auto"/>
              </w:rPr>
              <w:t>f</w:t>
            </w:r>
            <w:r w:rsidRPr="0027482A">
              <w:rPr>
                <w:rFonts w:cs="Intel Clear"/>
                <w:b w:val="0"/>
                <w:color w:val="auto"/>
              </w:rPr>
              <w:t>ill module type in CPD entries</w:t>
            </w:r>
          </w:p>
          <w:p w14:paraId="4B79341D" w14:textId="7CA6C3D7" w:rsidR="0027482A" w:rsidRDefault="0027482A" w:rsidP="00B13E18">
            <w:pPr>
              <w:pStyle w:val="CellHeadingCenter"/>
              <w:numPr>
                <w:ilvl w:val="1"/>
                <w:numId w:val="24"/>
              </w:numPr>
              <w:spacing w:after="0" w:line="240" w:lineRule="atLeast"/>
              <w:contextualSpacing/>
              <w:jc w:val="left"/>
              <w:rPr>
                <w:rFonts w:cs="Intel Clear"/>
                <w:b w:val="0"/>
                <w:color w:val="auto"/>
              </w:rPr>
            </w:pPr>
            <w:r w:rsidRPr="0027482A">
              <w:rPr>
                <w:rFonts w:cs="Intel Clear"/>
                <w:b w:val="0"/>
                <w:color w:val="auto"/>
              </w:rPr>
              <w:t>Add</w:t>
            </w:r>
            <w:r>
              <w:rPr>
                <w:rFonts w:cs="Intel Clear"/>
                <w:b w:val="0"/>
                <w:color w:val="auto"/>
              </w:rPr>
              <w:t>ed</w:t>
            </w:r>
            <w:r w:rsidRPr="0027482A">
              <w:rPr>
                <w:rFonts w:cs="Intel Clear"/>
                <w:b w:val="0"/>
                <w:color w:val="auto"/>
              </w:rPr>
              <w:t xml:space="preserve"> a simple checksum function</w:t>
            </w:r>
          </w:p>
          <w:p w14:paraId="24B401F9" w14:textId="6E511FB8" w:rsidR="0027482A" w:rsidRDefault="00987972" w:rsidP="00B13E18">
            <w:pPr>
              <w:pStyle w:val="CellHeadingCenter"/>
              <w:numPr>
                <w:ilvl w:val="1"/>
                <w:numId w:val="24"/>
              </w:numPr>
              <w:spacing w:after="0" w:line="240" w:lineRule="atLeast"/>
              <w:contextualSpacing/>
              <w:jc w:val="left"/>
              <w:rPr>
                <w:rFonts w:cs="Intel Clear"/>
                <w:b w:val="0"/>
                <w:color w:val="auto"/>
              </w:rPr>
            </w:pPr>
            <w:r>
              <w:rPr>
                <w:rFonts w:cs="Intel Clear"/>
                <w:b w:val="0"/>
                <w:color w:val="auto"/>
              </w:rPr>
              <w:t>Fixed RTC #</w:t>
            </w:r>
            <w:r w:rsidRPr="00987972">
              <w:rPr>
                <w:rFonts w:cs="Intel Clear"/>
                <w:b w:val="0"/>
                <w:color w:val="auto"/>
              </w:rPr>
              <w:t>305593</w:t>
            </w:r>
            <w:r w:rsidR="00E82553">
              <w:rPr>
                <w:rFonts w:cs="Intel Clear"/>
                <w:b w:val="0"/>
                <w:color w:val="auto"/>
              </w:rPr>
              <w:t>,</w:t>
            </w:r>
            <w:r w:rsidRPr="00987972">
              <w:rPr>
                <w:rFonts w:cs="Intel Clear"/>
                <w:b w:val="0"/>
                <w:color w:val="auto"/>
              </w:rPr>
              <w:t xml:space="preserve"> [</w:t>
            </w:r>
            <w:proofErr w:type="spellStart"/>
            <w:r w:rsidRPr="00987972">
              <w:rPr>
                <w:rFonts w:cs="Intel Clear"/>
                <w:b w:val="0"/>
                <w:color w:val="auto"/>
              </w:rPr>
              <w:t>SIIPSign</w:t>
            </w:r>
            <w:proofErr w:type="spellEnd"/>
            <w:r w:rsidRPr="00987972">
              <w:rPr>
                <w:rFonts w:cs="Intel Clear"/>
                <w:b w:val="0"/>
                <w:color w:val="auto"/>
              </w:rPr>
              <w:t>]</w:t>
            </w:r>
            <w:r>
              <w:rPr>
                <w:rFonts w:cs="Intel Clear"/>
                <w:b w:val="0"/>
                <w:color w:val="auto"/>
              </w:rPr>
              <w:t xml:space="preserve"> </w:t>
            </w:r>
            <w:r w:rsidRPr="00987972">
              <w:rPr>
                <w:rFonts w:cs="Intel Clear"/>
                <w:b w:val="0"/>
                <w:color w:val="auto"/>
              </w:rPr>
              <w:t>Add RSA 3072 signing support</w:t>
            </w:r>
          </w:p>
          <w:p w14:paraId="3CB68E66" w14:textId="52C8A28C" w:rsidR="00987972" w:rsidRPr="00A27AAD" w:rsidRDefault="00592222" w:rsidP="00B13E18">
            <w:pPr>
              <w:pStyle w:val="CellHeadingCenter"/>
              <w:numPr>
                <w:ilvl w:val="1"/>
                <w:numId w:val="24"/>
              </w:numPr>
              <w:spacing w:after="0" w:line="240" w:lineRule="atLeast"/>
              <w:contextualSpacing/>
              <w:jc w:val="left"/>
              <w:rPr>
                <w:rFonts w:cs="Intel Clear"/>
                <w:b w:val="0"/>
                <w:color w:val="auto"/>
              </w:rPr>
            </w:pPr>
            <w:r>
              <w:rPr>
                <w:rFonts w:cs="Intel Clear"/>
                <w:b w:val="0"/>
                <w:color w:val="auto"/>
              </w:rPr>
              <w:t>Updated</w:t>
            </w:r>
            <w:r w:rsidR="00987972">
              <w:rPr>
                <w:rFonts w:cs="Intel Clear"/>
                <w:b w:val="0"/>
                <w:color w:val="auto"/>
              </w:rPr>
              <w:t xml:space="preserve"> RTC #</w:t>
            </w:r>
            <w:r w:rsidR="00987972" w:rsidRPr="00987972">
              <w:rPr>
                <w:rFonts w:cs="Intel Clear"/>
                <w:b w:val="0"/>
                <w:color w:val="auto"/>
              </w:rPr>
              <w:t>310218</w:t>
            </w:r>
            <w:r w:rsidR="00E82553">
              <w:rPr>
                <w:rFonts w:cs="Intel Clear"/>
                <w:b w:val="0"/>
                <w:color w:val="auto"/>
              </w:rPr>
              <w:t>,</w:t>
            </w:r>
            <w:r w:rsidR="00987972" w:rsidRPr="00987972">
              <w:rPr>
                <w:rFonts w:cs="Intel Clear"/>
                <w:b w:val="0"/>
                <w:color w:val="auto"/>
              </w:rPr>
              <w:t xml:space="preserve"> [sign] Make RSA 3K and SHA384 as default in signing</w:t>
            </w:r>
          </w:p>
          <w:p w14:paraId="1227C5AC" w14:textId="77777777" w:rsidR="00B13E18" w:rsidRDefault="00B13E18" w:rsidP="00B13E18">
            <w:pPr>
              <w:pStyle w:val="CellHeadingCenter"/>
              <w:spacing w:after="0" w:line="240" w:lineRule="atLeast"/>
              <w:contextualSpacing/>
              <w:jc w:val="left"/>
              <w:rPr>
                <w:rFonts w:cs="Intel Clear"/>
                <w:b w:val="0"/>
                <w:color w:val="auto"/>
              </w:rPr>
            </w:pPr>
          </w:p>
          <w:p w14:paraId="264A3990" w14:textId="77777777" w:rsidR="006E76DF" w:rsidRDefault="006E76DF" w:rsidP="00B13E18">
            <w:pPr>
              <w:pStyle w:val="CellHeadingCenter"/>
              <w:numPr>
                <w:ilvl w:val="0"/>
                <w:numId w:val="24"/>
              </w:numPr>
              <w:spacing w:after="0" w:line="240" w:lineRule="atLeast"/>
              <w:contextualSpacing/>
              <w:jc w:val="left"/>
              <w:rPr>
                <w:rFonts w:cs="Intel Clear"/>
                <w:b w:val="0"/>
                <w:color w:val="auto"/>
              </w:rPr>
            </w:pPr>
            <w:r>
              <w:rPr>
                <w:rFonts w:cs="Intel Clear"/>
                <w:b w:val="0"/>
                <w:color w:val="auto"/>
              </w:rPr>
              <w:t>Sub-Region Capsule:</w:t>
            </w:r>
          </w:p>
          <w:p w14:paraId="06D897DB" w14:textId="5130EFE5" w:rsidR="00B13E18" w:rsidRDefault="00B13E18" w:rsidP="00B13E18">
            <w:pPr>
              <w:pStyle w:val="CellHeadingCenter"/>
              <w:numPr>
                <w:ilvl w:val="1"/>
                <w:numId w:val="24"/>
              </w:numPr>
              <w:spacing w:line="240" w:lineRule="atLeast"/>
              <w:contextualSpacing/>
              <w:jc w:val="left"/>
              <w:rPr>
                <w:rFonts w:cs="Intel Clear"/>
                <w:b w:val="0"/>
                <w:color w:val="auto"/>
              </w:rPr>
            </w:pPr>
            <w:r>
              <w:rPr>
                <w:rFonts w:cs="Intel Clear"/>
                <w:b w:val="0"/>
                <w:color w:val="auto"/>
              </w:rPr>
              <w:t>Updated RTC #</w:t>
            </w:r>
            <w:r w:rsidRPr="00B13E18">
              <w:rPr>
                <w:rFonts w:cs="Intel Clear"/>
                <w:b w:val="0"/>
                <w:color w:val="auto"/>
              </w:rPr>
              <w:t>311047</w:t>
            </w:r>
            <w:r w:rsidR="00E82553">
              <w:rPr>
                <w:rFonts w:cs="Intel Clear"/>
                <w:b w:val="0"/>
                <w:color w:val="auto"/>
              </w:rPr>
              <w:t>,</w:t>
            </w:r>
            <w:r w:rsidRPr="00B13E18">
              <w:rPr>
                <w:rFonts w:cs="Intel Clear"/>
                <w:b w:val="0"/>
                <w:color w:val="auto"/>
              </w:rPr>
              <w:t xml:space="preserve"> Update JSON for TSN config with EHL Power On changes</w:t>
            </w:r>
          </w:p>
          <w:p w14:paraId="271C11C2" w14:textId="1F86EED5" w:rsidR="006E76DF" w:rsidRPr="00D0511E" w:rsidRDefault="006E76DF" w:rsidP="00BC47C7">
            <w:pPr>
              <w:pStyle w:val="CellHeadingCenter"/>
              <w:spacing w:line="240" w:lineRule="atLeast"/>
              <w:ind w:left="760"/>
              <w:contextualSpacing/>
              <w:jc w:val="left"/>
            </w:pPr>
          </w:p>
        </w:tc>
      </w:tr>
      <w:tr w:rsidR="00D0511E" w:rsidRPr="00A40C8B" w14:paraId="25C999AE" w14:textId="77777777" w:rsidTr="00A40C8B">
        <w:trPr>
          <w:trHeight w:val="853"/>
        </w:trPr>
        <w:tc>
          <w:tcPr>
            <w:tcW w:w="1162" w:type="dxa"/>
          </w:tcPr>
          <w:p w14:paraId="5956E8B9" w14:textId="4C44AE89" w:rsidR="00D0511E" w:rsidRPr="00A40C8B" w:rsidRDefault="00D0511E" w:rsidP="00D0511E">
            <w:pPr>
              <w:keepNext/>
              <w:keepLines/>
              <w:spacing w:before="120" w:after="120" w:line="160" w:lineRule="exact"/>
              <w:ind w:left="40" w:right="40"/>
              <w:jc w:val="center"/>
              <w:rPr>
                <w:rFonts w:ascii="Intel Clear" w:hAnsi="Intel Clear"/>
                <w:b/>
                <w:color w:val="0071C5"/>
                <w:sz w:val="18"/>
                <w:szCs w:val="20"/>
              </w:rPr>
            </w:pPr>
            <w:r>
              <w:rPr>
                <w:rFonts w:ascii="Intel Clear" w:hAnsi="Intel Clear" w:cs="Intel Clear"/>
                <w:sz w:val="18"/>
                <w:szCs w:val="18"/>
              </w:rPr>
              <w:t>October 3</w:t>
            </w:r>
            <w:r w:rsidRPr="00D0511E">
              <w:rPr>
                <w:rFonts w:ascii="Intel Clear" w:hAnsi="Intel Clear" w:cs="Intel Clear"/>
                <w:sz w:val="18"/>
                <w:szCs w:val="18"/>
                <w:vertAlign w:val="superscript"/>
              </w:rPr>
              <w:t>rd</w:t>
            </w:r>
            <w:r>
              <w:rPr>
                <w:rFonts w:ascii="Intel Clear" w:hAnsi="Intel Clear" w:cs="Intel Clear"/>
                <w:sz w:val="18"/>
                <w:szCs w:val="18"/>
              </w:rPr>
              <w:t xml:space="preserve">   2019</w:t>
            </w:r>
          </w:p>
        </w:tc>
        <w:tc>
          <w:tcPr>
            <w:tcW w:w="1170" w:type="dxa"/>
          </w:tcPr>
          <w:p w14:paraId="762AECA7" w14:textId="23FD4CD2" w:rsidR="00D0511E" w:rsidRPr="00A40C8B" w:rsidRDefault="00D0511E" w:rsidP="00D0511E">
            <w:pPr>
              <w:keepNext/>
              <w:keepLines/>
              <w:spacing w:before="120" w:after="120" w:line="160" w:lineRule="exact"/>
              <w:ind w:left="40" w:right="40"/>
              <w:jc w:val="center"/>
              <w:rPr>
                <w:rFonts w:ascii="Intel Clear" w:hAnsi="Intel Clear"/>
                <w:b/>
                <w:color w:val="0071C5"/>
                <w:sz w:val="18"/>
                <w:szCs w:val="20"/>
              </w:rPr>
            </w:pPr>
            <w:r w:rsidRPr="00C118D4">
              <w:rPr>
                <w:rFonts w:ascii="Intel Clear" w:hAnsi="Intel Clear" w:cs="Intel Clear"/>
                <w:sz w:val="18"/>
                <w:szCs w:val="18"/>
              </w:rPr>
              <w:t>0.7.1</w:t>
            </w:r>
          </w:p>
        </w:tc>
        <w:tc>
          <w:tcPr>
            <w:tcW w:w="6398" w:type="dxa"/>
          </w:tcPr>
          <w:p w14:paraId="67C5AEA3" w14:textId="0360C6FE" w:rsidR="00D0511E" w:rsidRPr="00D0511E" w:rsidRDefault="00D0511E" w:rsidP="00D0511E">
            <w:pPr>
              <w:keepNext/>
              <w:keepLines/>
              <w:spacing w:before="120" w:after="120" w:line="160" w:lineRule="exact"/>
              <w:ind w:left="40" w:right="40"/>
              <w:rPr>
                <w:rFonts w:ascii="Intel Clear" w:hAnsi="Intel Clear"/>
                <w:color w:val="0071C5"/>
                <w:sz w:val="18"/>
                <w:szCs w:val="20"/>
              </w:rPr>
            </w:pPr>
            <w:r w:rsidRPr="00D0511E">
              <w:rPr>
                <w:rFonts w:ascii="Intel Clear" w:hAnsi="Intel Clear"/>
                <w:sz w:val="18"/>
                <w:szCs w:val="20"/>
              </w:rPr>
              <w:t>Alpha Release</w:t>
            </w:r>
          </w:p>
        </w:tc>
      </w:tr>
      <w:tr w:rsidR="00AF2B3F" w:rsidRPr="00A40C8B" w14:paraId="001E19AE" w14:textId="77777777" w:rsidTr="00A40C8B">
        <w:trPr>
          <w:trHeight w:val="853"/>
        </w:trPr>
        <w:tc>
          <w:tcPr>
            <w:tcW w:w="1162" w:type="dxa"/>
          </w:tcPr>
          <w:p w14:paraId="65064832" w14:textId="4944BEE6" w:rsidR="00AF2B3F" w:rsidRPr="00AF2B3F" w:rsidRDefault="00AF2B3F" w:rsidP="00AF2B3F">
            <w:pPr>
              <w:keepNext/>
              <w:keepLines/>
              <w:spacing w:before="120" w:after="120" w:line="160" w:lineRule="exact"/>
              <w:ind w:right="40"/>
              <w:rPr>
                <w:rFonts w:ascii="Intel Clear" w:hAnsi="Intel Clear" w:cs="Intel Clear"/>
                <w:b/>
                <w:color w:val="0071C5"/>
                <w:sz w:val="18"/>
                <w:szCs w:val="18"/>
              </w:rPr>
            </w:pPr>
            <w:r w:rsidRPr="00AF2B3F">
              <w:rPr>
                <w:rFonts w:ascii="Intel Clear" w:hAnsi="Intel Clear" w:cs="Intel Clear"/>
                <w:sz w:val="18"/>
                <w:szCs w:val="18"/>
              </w:rPr>
              <w:t>September</w:t>
            </w:r>
            <w:r>
              <w:rPr>
                <w:rFonts w:ascii="Intel Clear" w:hAnsi="Intel Clear" w:cs="Intel Clear"/>
                <w:sz w:val="18"/>
                <w:szCs w:val="18"/>
              </w:rPr>
              <w:t xml:space="preserve"> 20</w:t>
            </w:r>
            <w:r w:rsidRPr="00AF2B3F">
              <w:rPr>
                <w:rFonts w:ascii="Intel Clear" w:hAnsi="Intel Clear" w:cs="Intel Clear"/>
                <w:sz w:val="18"/>
                <w:szCs w:val="18"/>
                <w:vertAlign w:val="superscript"/>
              </w:rPr>
              <w:t>th</w:t>
            </w:r>
            <w:r>
              <w:rPr>
                <w:rFonts w:ascii="Intel Clear" w:hAnsi="Intel Clear" w:cs="Intel Clear"/>
                <w:sz w:val="18"/>
                <w:szCs w:val="18"/>
              </w:rPr>
              <w:t xml:space="preserve">  2019</w:t>
            </w:r>
          </w:p>
        </w:tc>
        <w:tc>
          <w:tcPr>
            <w:tcW w:w="1170" w:type="dxa"/>
          </w:tcPr>
          <w:p w14:paraId="3D0CA192" w14:textId="0505B9EC" w:rsidR="00AF2B3F" w:rsidRPr="00C118D4" w:rsidRDefault="00C118D4" w:rsidP="00A40C8B">
            <w:pPr>
              <w:keepNext/>
              <w:keepLines/>
              <w:spacing w:before="120" w:after="120" w:line="160" w:lineRule="exact"/>
              <w:ind w:left="40" w:right="40"/>
              <w:jc w:val="center"/>
              <w:rPr>
                <w:rFonts w:ascii="Intel Clear" w:hAnsi="Intel Clear" w:cs="Intel Clear"/>
                <w:sz w:val="18"/>
                <w:szCs w:val="18"/>
              </w:rPr>
            </w:pPr>
            <w:r w:rsidRPr="00C118D4">
              <w:rPr>
                <w:rFonts w:ascii="Intel Clear" w:hAnsi="Intel Clear" w:cs="Intel Clear"/>
                <w:sz w:val="18"/>
                <w:szCs w:val="18"/>
              </w:rPr>
              <w:t>0.7.1</w:t>
            </w:r>
          </w:p>
        </w:tc>
        <w:tc>
          <w:tcPr>
            <w:tcW w:w="6398" w:type="dxa"/>
          </w:tcPr>
          <w:p w14:paraId="25D46BBC" w14:textId="005C6161" w:rsidR="00C118D4" w:rsidRDefault="00C118D4" w:rsidP="00C118D4">
            <w:pPr>
              <w:pStyle w:val="CellHeadingCenter"/>
              <w:spacing w:after="0" w:line="240" w:lineRule="atLeast"/>
              <w:contextualSpacing/>
              <w:jc w:val="left"/>
              <w:rPr>
                <w:rFonts w:cs="Intel Clear"/>
                <w:b w:val="0"/>
                <w:color w:val="auto"/>
              </w:rPr>
            </w:pPr>
            <w:r>
              <w:rPr>
                <w:rFonts w:cs="Intel Clear"/>
                <w:b w:val="0"/>
                <w:color w:val="auto"/>
              </w:rPr>
              <w:t xml:space="preserve">Alpha </w:t>
            </w:r>
            <w:r w:rsidRPr="00946A90">
              <w:rPr>
                <w:rFonts w:cs="Intel Clear"/>
                <w:b w:val="0"/>
                <w:color w:val="auto"/>
              </w:rPr>
              <w:t xml:space="preserve">Release </w:t>
            </w:r>
            <w:r>
              <w:rPr>
                <w:rFonts w:cs="Intel Clear"/>
                <w:b w:val="0"/>
                <w:color w:val="auto"/>
              </w:rPr>
              <w:t xml:space="preserve">Candidate2 </w:t>
            </w:r>
            <w:r w:rsidRPr="00946A90">
              <w:rPr>
                <w:rFonts w:cs="Intel Clear"/>
                <w:b w:val="0"/>
                <w:color w:val="auto"/>
              </w:rPr>
              <w:t>corresponding to SIIP Scripts version 0.</w:t>
            </w:r>
            <w:r>
              <w:rPr>
                <w:rFonts w:cs="Intel Clear"/>
                <w:b w:val="0"/>
                <w:color w:val="auto"/>
              </w:rPr>
              <w:t>7</w:t>
            </w:r>
            <w:r w:rsidRPr="00946A90">
              <w:rPr>
                <w:rFonts w:cs="Intel Clear"/>
                <w:b w:val="0"/>
                <w:color w:val="auto"/>
              </w:rPr>
              <w:t>.</w:t>
            </w:r>
            <w:r>
              <w:rPr>
                <w:rFonts w:cs="Intel Clear"/>
                <w:b w:val="0"/>
                <w:color w:val="auto"/>
              </w:rPr>
              <w:t>1</w:t>
            </w:r>
            <w:r w:rsidRPr="00946A90">
              <w:rPr>
                <w:rFonts w:cs="Intel Clear"/>
                <w:b w:val="0"/>
                <w:color w:val="auto"/>
              </w:rPr>
              <w:t xml:space="preserve"> with the following changes:</w:t>
            </w:r>
          </w:p>
          <w:p w14:paraId="44FE77BE" w14:textId="77777777" w:rsidR="00C118D4" w:rsidRDefault="00C118D4" w:rsidP="00C118D4">
            <w:pPr>
              <w:pStyle w:val="CellHeadingCenter"/>
              <w:numPr>
                <w:ilvl w:val="0"/>
                <w:numId w:val="24"/>
              </w:numPr>
              <w:spacing w:after="0" w:line="240" w:lineRule="atLeast"/>
              <w:contextualSpacing/>
              <w:jc w:val="left"/>
              <w:rPr>
                <w:rFonts w:cs="Intel Clear"/>
                <w:b w:val="0"/>
                <w:color w:val="auto"/>
              </w:rPr>
            </w:pPr>
            <w:r>
              <w:rPr>
                <w:rFonts w:cs="Intel Clear"/>
                <w:b w:val="0"/>
                <w:color w:val="auto"/>
              </w:rPr>
              <w:t>Overall:</w:t>
            </w:r>
          </w:p>
          <w:p w14:paraId="2D5AA2D3" w14:textId="4062B858" w:rsidR="008B3D2D" w:rsidRPr="008B3D2D" w:rsidRDefault="008B3D2D" w:rsidP="00565655">
            <w:pPr>
              <w:pStyle w:val="CellHeadingCenter"/>
              <w:numPr>
                <w:ilvl w:val="1"/>
                <w:numId w:val="24"/>
              </w:numPr>
              <w:spacing w:after="0" w:line="240" w:lineRule="atLeast"/>
              <w:contextualSpacing/>
              <w:jc w:val="left"/>
              <w:rPr>
                <w:rFonts w:cs="Intel Clear"/>
                <w:b w:val="0"/>
                <w:color w:val="auto"/>
              </w:rPr>
            </w:pPr>
            <w:r w:rsidRPr="008B3D2D">
              <w:rPr>
                <w:rFonts w:cs="Intel Clear"/>
                <w:b w:val="0"/>
                <w:color w:val="auto"/>
              </w:rPr>
              <w:t>Fixed RTC#308211, Add FAQ to README</w:t>
            </w:r>
          </w:p>
          <w:p w14:paraId="6C653B94" w14:textId="611AB520" w:rsidR="00C118D4" w:rsidRDefault="008B3D2D" w:rsidP="008B3D2D">
            <w:pPr>
              <w:pStyle w:val="CellHeadingCenter"/>
              <w:numPr>
                <w:ilvl w:val="1"/>
                <w:numId w:val="24"/>
              </w:numPr>
              <w:spacing w:after="0" w:line="240" w:lineRule="atLeast"/>
              <w:contextualSpacing/>
              <w:jc w:val="left"/>
              <w:rPr>
                <w:rFonts w:cs="Intel Clear"/>
                <w:b w:val="0"/>
                <w:color w:val="auto"/>
              </w:rPr>
            </w:pPr>
            <w:r w:rsidRPr="008B3D2D">
              <w:rPr>
                <w:rFonts w:cs="Intel Clear"/>
                <w:b w:val="0"/>
                <w:color w:val="auto"/>
              </w:rPr>
              <w:t>Fixed RTC#308297, Add banners to all scripts</w:t>
            </w:r>
          </w:p>
          <w:p w14:paraId="5691155D" w14:textId="5B62B41D" w:rsidR="00C118D4" w:rsidRDefault="008B3D2D" w:rsidP="008B3D2D">
            <w:pPr>
              <w:pStyle w:val="CellHeadingCenter"/>
              <w:numPr>
                <w:ilvl w:val="1"/>
                <w:numId w:val="24"/>
              </w:numPr>
              <w:spacing w:after="0" w:line="240" w:lineRule="atLeast"/>
              <w:contextualSpacing/>
              <w:jc w:val="left"/>
              <w:rPr>
                <w:rFonts w:cs="Intel Clear"/>
                <w:b w:val="0"/>
                <w:color w:val="auto"/>
              </w:rPr>
            </w:pPr>
            <w:r w:rsidRPr="008B3D2D">
              <w:rPr>
                <w:rFonts w:cs="Intel Clear"/>
                <w:b w:val="0"/>
                <w:color w:val="auto"/>
              </w:rPr>
              <w:t>Updated RTC#300610:  complete release package with a single step</w:t>
            </w:r>
            <w:r w:rsidR="00C118D4" w:rsidRPr="00F60939">
              <w:rPr>
                <w:rFonts w:cs="Intel Clear"/>
                <w:b w:val="0"/>
                <w:color w:val="auto"/>
              </w:rPr>
              <w:t xml:space="preserve"> </w:t>
            </w:r>
          </w:p>
          <w:p w14:paraId="52DFF644" w14:textId="77777777" w:rsidR="00C118D4" w:rsidRDefault="00C118D4" w:rsidP="00C118D4">
            <w:pPr>
              <w:pStyle w:val="CellHeadingCenter"/>
              <w:numPr>
                <w:ilvl w:val="0"/>
                <w:numId w:val="24"/>
              </w:numPr>
              <w:spacing w:after="0" w:line="240" w:lineRule="atLeast"/>
              <w:contextualSpacing/>
              <w:jc w:val="left"/>
              <w:rPr>
                <w:rFonts w:cs="Intel Clear"/>
                <w:b w:val="0"/>
                <w:color w:val="auto"/>
              </w:rPr>
            </w:pPr>
            <w:r>
              <w:rPr>
                <w:rFonts w:cs="Intel Clear"/>
                <w:b w:val="0"/>
                <w:color w:val="auto"/>
              </w:rPr>
              <w:t>SIIP Stitch Script:</w:t>
            </w:r>
          </w:p>
          <w:p w14:paraId="54A311E6" w14:textId="77777777" w:rsidR="007F0CE1" w:rsidRPr="007F0CE1" w:rsidRDefault="007F0CE1" w:rsidP="007F0CE1">
            <w:pPr>
              <w:pStyle w:val="CellHeadingCenter"/>
              <w:numPr>
                <w:ilvl w:val="1"/>
                <w:numId w:val="24"/>
              </w:numPr>
              <w:spacing w:line="240" w:lineRule="atLeast"/>
              <w:contextualSpacing/>
              <w:jc w:val="left"/>
              <w:rPr>
                <w:rFonts w:cs="Intel Clear"/>
                <w:b w:val="0"/>
                <w:color w:val="auto"/>
              </w:rPr>
            </w:pPr>
            <w:r w:rsidRPr="007F0CE1">
              <w:rPr>
                <w:rFonts w:cs="Intel Clear"/>
                <w:b w:val="0"/>
                <w:color w:val="auto"/>
              </w:rPr>
              <w:t xml:space="preserve">Fixed RTC #307926, </w:t>
            </w:r>
            <w:proofErr w:type="spellStart"/>
            <w:r w:rsidRPr="007F0CE1">
              <w:rPr>
                <w:rFonts w:cs="Intel Clear"/>
                <w:b w:val="0"/>
                <w:color w:val="auto"/>
              </w:rPr>
              <w:t>SIIPStich</w:t>
            </w:r>
            <w:proofErr w:type="spellEnd"/>
            <w:r w:rsidRPr="007F0CE1">
              <w:rPr>
                <w:rFonts w:cs="Intel Clear"/>
                <w:b w:val="0"/>
                <w:color w:val="auto"/>
              </w:rPr>
              <w:t xml:space="preserve"> do not have check on missing third party tool</w:t>
            </w:r>
          </w:p>
          <w:p w14:paraId="0EF299BF" w14:textId="77777777" w:rsidR="007F0CE1" w:rsidRPr="007F0CE1" w:rsidRDefault="007F0CE1" w:rsidP="007F0CE1">
            <w:pPr>
              <w:pStyle w:val="CellHeadingCenter"/>
              <w:numPr>
                <w:ilvl w:val="1"/>
                <w:numId w:val="24"/>
              </w:numPr>
              <w:spacing w:line="240" w:lineRule="atLeast"/>
              <w:contextualSpacing/>
              <w:jc w:val="left"/>
              <w:rPr>
                <w:rFonts w:cs="Intel Clear"/>
                <w:b w:val="0"/>
                <w:color w:val="auto"/>
              </w:rPr>
            </w:pPr>
            <w:r w:rsidRPr="007F0CE1">
              <w:rPr>
                <w:rFonts w:cs="Intel Clear"/>
                <w:b w:val="0"/>
                <w:color w:val="auto"/>
              </w:rPr>
              <w:t xml:space="preserve">Fixed RTC #307930, </w:t>
            </w:r>
            <w:proofErr w:type="spellStart"/>
            <w:r w:rsidRPr="007F0CE1">
              <w:rPr>
                <w:rFonts w:cs="Intel Clear"/>
                <w:b w:val="0"/>
                <w:color w:val="auto"/>
              </w:rPr>
              <w:t>SIIPStitch</w:t>
            </w:r>
            <w:proofErr w:type="spellEnd"/>
            <w:r w:rsidRPr="007F0CE1">
              <w:rPr>
                <w:rFonts w:cs="Intel Clear"/>
                <w:b w:val="0"/>
                <w:color w:val="auto"/>
              </w:rPr>
              <w:t xml:space="preserve"> tool do not have check if </w:t>
            </w:r>
            <w:proofErr w:type="spellStart"/>
            <w:r w:rsidRPr="007F0CE1">
              <w:rPr>
                <w:rFonts w:cs="Intel Clear"/>
                <w:b w:val="0"/>
                <w:color w:val="auto"/>
              </w:rPr>
              <w:t>privatekey</w:t>
            </w:r>
            <w:proofErr w:type="spellEnd"/>
            <w:r w:rsidRPr="007F0CE1">
              <w:rPr>
                <w:rFonts w:cs="Intel Clear"/>
                <w:b w:val="0"/>
                <w:color w:val="auto"/>
              </w:rPr>
              <w:t xml:space="preserve"> file is not found</w:t>
            </w:r>
          </w:p>
          <w:p w14:paraId="0C00EB2A" w14:textId="77777777" w:rsidR="007F0CE1" w:rsidRPr="007F0CE1" w:rsidRDefault="007F0CE1" w:rsidP="007F0CE1">
            <w:pPr>
              <w:pStyle w:val="CellHeadingCenter"/>
              <w:numPr>
                <w:ilvl w:val="1"/>
                <w:numId w:val="24"/>
              </w:numPr>
              <w:spacing w:line="240" w:lineRule="atLeast"/>
              <w:contextualSpacing/>
              <w:jc w:val="left"/>
              <w:rPr>
                <w:rFonts w:cs="Intel Clear"/>
                <w:b w:val="0"/>
                <w:color w:val="auto"/>
              </w:rPr>
            </w:pPr>
            <w:r w:rsidRPr="007F0CE1">
              <w:rPr>
                <w:rFonts w:cs="Intel Clear"/>
                <w:b w:val="0"/>
                <w:color w:val="auto"/>
              </w:rPr>
              <w:t xml:space="preserve">Fixed RTC#305839, when we change the </w:t>
            </w:r>
            <w:proofErr w:type="spellStart"/>
            <w:r w:rsidRPr="007F0CE1">
              <w:rPr>
                <w:rFonts w:cs="Intel Clear"/>
                <w:b w:val="0"/>
                <w:color w:val="auto"/>
              </w:rPr>
              <w:t>init</w:t>
            </w:r>
            <w:proofErr w:type="spellEnd"/>
            <w:r w:rsidRPr="007F0CE1">
              <w:rPr>
                <w:rFonts w:cs="Intel Clear"/>
                <w:b w:val="0"/>
                <w:color w:val="auto"/>
              </w:rPr>
              <w:t xml:space="preserve"> sequence, HU will print error</w:t>
            </w:r>
          </w:p>
          <w:p w14:paraId="1A4A5545" w14:textId="77777777" w:rsidR="007F0CE1" w:rsidRPr="007F0CE1" w:rsidRDefault="007F0CE1" w:rsidP="007F0CE1">
            <w:pPr>
              <w:pStyle w:val="CellHeadingCenter"/>
              <w:numPr>
                <w:ilvl w:val="1"/>
                <w:numId w:val="24"/>
              </w:numPr>
              <w:spacing w:line="240" w:lineRule="atLeast"/>
              <w:contextualSpacing/>
              <w:jc w:val="left"/>
              <w:rPr>
                <w:rFonts w:cs="Intel Clear"/>
                <w:b w:val="0"/>
                <w:color w:val="auto"/>
              </w:rPr>
            </w:pPr>
            <w:r w:rsidRPr="007F0CE1">
              <w:rPr>
                <w:rFonts w:cs="Intel Clear"/>
                <w:b w:val="0"/>
                <w:color w:val="auto"/>
              </w:rPr>
              <w:lastRenderedPageBreak/>
              <w:t>Fixed RTC#307925, Example file on Help menu for IPNAME_IN is not updated</w:t>
            </w:r>
          </w:p>
          <w:p w14:paraId="30B5F595" w14:textId="77777777" w:rsidR="007F0CE1" w:rsidRPr="007F0CE1" w:rsidRDefault="007F0CE1" w:rsidP="007F0CE1">
            <w:pPr>
              <w:pStyle w:val="CellHeadingCenter"/>
              <w:numPr>
                <w:ilvl w:val="1"/>
                <w:numId w:val="24"/>
              </w:numPr>
              <w:spacing w:line="240" w:lineRule="atLeast"/>
              <w:contextualSpacing/>
              <w:jc w:val="left"/>
              <w:rPr>
                <w:rFonts w:cs="Intel Clear"/>
                <w:b w:val="0"/>
                <w:color w:val="auto"/>
              </w:rPr>
            </w:pPr>
            <w:r w:rsidRPr="007F0CE1">
              <w:rPr>
                <w:rFonts w:cs="Intel Clear"/>
                <w:b w:val="0"/>
                <w:color w:val="auto"/>
              </w:rPr>
              <w:t>Fixed RTC#309053, Load JSON as input to stitch subregions</w:t>
            </w:r>
          </w:p>
          <w:p w14:paraId="4F9B33D6" w14:textId="77777777" w:rsidR="007F0CE1" w:rsidRPr="007F0CE1" w:rsidRDefault="007F0CE1" w:rsidP="007F0CE1">
            <w:pPr>
              <w:pStyle w:val="CellHeadingCenter"/>
              <w:numPr>
                <w:ilvl w:val="1"/>
                <w:numId w:val="24"/>
              </w:numPr>
              <w:spacing w:line="240" w:lineRule="atLeast"/>
              <w:contextualSpacing/>
              <w:jc w:val="left"/>
              <w:rPr>
                <w:rFonts w:cs="Intel Clear"/>
                <w:b w:val="0"/>
                <w:color w:val="auto"/>
              </w:rPr>
            </w:pPr>
            <w:r w:rsidRPr="007F0CE1">
              <w:rPr>
                <w:rFonts w:cs="Intel Clear"/>
                <w:b w:val="0"/>
                <w:color w:val="auto"/>
              </w:rPr>
              <w:t>Fixed RTC#309049, VBT stitching failed to boot with BIOS v1374</w:t>
            </w:r>
          </w:p>
          <w:p w14:paraId="256B8D09" w14:textId="1020895D" w:rsidR="007F0CE1" w:rsidRDefault="007F0CE1" w:rsidP="007F0CE1">
            <w:pPr>
              <w:pStyle w:val="CellHeadingCenter"/>
              <w:numPr>
                <w:ilvl w:val="1"/>
                <w:numId w:val="24"/>
              </w:numPr>
              <w:spacing w:after="0" w:line="240" w:lineRule="atLeast"/>
              <w:contextualSpacing/>
              <w:jc w:val="left"/>
              <w:rPr>
                <w:rFonts w:cs="Intel Clear"/>
                <w:b w:val="0"/>
                <w:color w:val="auto"/>
              </w:rPr>
            </w:pPr>
            <w:r w:rsidRPr="007F0CE1">
              <w:rPr>
                <w:rFonts w:cs="Intel Clear"/>
                <w:b w:val="0"/>
                <w:color w:val="auto"/>
              </w:rPr>
              <w:t xml:space="preserve">Fixed RTC#309545, Stitch one </w:t>
            </w:r>
            <w:proofErr w:type="spellStart"/>
            <w:r w:rsidRPr="007F0CE1">
              <w:rPr>
                <w:rFonts w:cs="Intel Clear"/>
                <w:b w:val="0"/>
                <w:color w:val="auto"/>
              </w:rPr>
              <w:t>inputfile</w:t>
            </w:r>
            <w:proofErr w:type="spellEnd"/>
            <w:r w:rsidRPr="007F0CE1">
              <w:rPr>
                <w:rFonts w:cs="Intel Clear"/>
                <w:b w:val="0"/>
                <w:color w:val="auto"/>
              </w:rPr>
              <w:t xml:space="preserve"> to merge GFX PEIM into IFWI</w:t>
            </w:r>
          </w:p>
          <w:p w14:paraId="09C1EA88" w14:textId="77777777" w:rsidR="00C118D4" w:rsidRDefault="00C118D4" w:rsidP="00C118D4">
            <w:pPr>
              <w:pStyle w:val="CellHeadingCenter"/>
              <w:numPr>
                <w:ilvl w:val="0"/>
                <w:numId w:val="24"/>
              </w:numPr>
              <w:spacing w:after="0" w:line="240" w:lineRule="atLeast"/>
              <w:contextualSpacing/>
              <w:jc w:val="left"/>
              <w:rPr>
                <w:rFonts w:cs="Intel Clear"/>
                <w:b w:val="0"/>
                <w:color w:val="auto"/>
              </w:rPr>
            </w:pPr>
            <w:r>
              <w:rPr>
                <w:rFonts w:cs="Intel Clear"/>
                <w:b w:val="0"/>
                <w:color w:val="auto"/>
              </w:rPr>
              <w:t>Sub-Region Capsule:</w:t>
            </w:r>
          </w:p>
          <w:p w14:paraId="5DB91750" w14:textId="77777777" w:rsidR="00CE5E0D" w:rsidRPr="00CE5E0D" w:rsidRDefault="00CE5E0D" w:rsidP="00CE5E0D">
            <w:pPr>
              <w:pStyle w:val="CellHeadingCenter"/>
              <w:numPr>
                <w:ilvl w:val="1"/>
                <w:numId w:val="24"/>
              </w:numPr>
              <w:spacing w:line="240" w:lineRule="atLeast"/>
              <w:contextualSpacing/>
              <w:jc w:val="left"/>
              <w:rPr>
                <w:rFonts w:cs="Intel Clear"/>
                <w:b w:val="0"/>
                <w:color w:val="auto"/>
              </w:rPr>
            </w:pPr>
            <w:r w:rsidRPr="00CE5E0D">
              <w:rPr>
                <w:rFonts w:cs="Intel Clear"/>
                <w:b w:val="0"/>
                <w:color w:val="auto"/>
              </w:rPr>
              <w:t>Fixed RTC#309024, Wrong GUID is used for OOB sub-region</w:t>
            </w:r>
          </w:p>
          <w:p w14:paraId="3E0C8835" w14:textId="77777777" w:rsidR="00AF2B3F" w:rsidRPr="00C97E0B" w:rsidRDefault="00CE5E0D" w:rsidP="00CE5E0D">
            <w:pPr>
              <w:pStyle w:val="CellHeadingCenter"/>
              <w:numPr>
                <w:ilvl w:val="1"/>
                <w:numId w:val="24"/>
              </w:numPr>
              <w:spacing w:after="0" w:line="240" w:lineRule="atLeast"/>
              <w:contextualSpacing/>
              <w:jc w:val="left"/>
              <w:rPr>
                <w:rFonts w:cs="Intel Clear"/>
                <w:b w:val="0"/>
                <w:color w:val="auto"/>
                <w:szCs w:val="18"/>
              </w:rPr>
            </w:pPr>
            <w:r w:rsidRPr="00CE5E0D">
              <w:rPr>
                <w:rFonts w:cs="Intel Clear"/>
                <w:b w:val="0"/>
                <w:color w:val="auto"/>
              </w:rPr>
              <w:t>Fixed RTC#308208, Update IP filenames to match new BIOS files.</w:t>
            </w:r>
          </w:p>
          <w:p w14:paraId="289F3E19" w14:textId="0CAE09E6" w:rsidR="00C97E0B" w:rsidRPr="00CE5E0D" w:rsidRDefault="00C97E0B" w:rsidP="00A9648E">
            <w:pPr>
              <w:pStyle w:val="CellHeadingCenter"/>
              <w:spacing w:after="0" w:line="240" w:lineRule="atLeast"/>
              <w:ind w:left="1120"/>
              <w:contextualSpacing/>
              <w:jc w:val="left"/>
              <w:rPr>
                <w:rFonts w:cs="Intel Clear"/>
                <w:b w:val="0"/>
                <w:color w:val="auto"/>
                <w:szCs w:val="18"/>
              </w:rPr>
            </w:pPr>
          </w:p>
        </w:tc>
      </w:tr>
      <w:tr w:rsidR="000A1B57" w:rsidRPr="00A40C8B" w14:paraId="3D712476" w14:textId="77777777" w:rsidTr="00A40C8B">
        <w:trPr>
          <w:trHeight w:val="853"/>
        </w:trPr>
        <w:tc>
          <w:tcPr>
            <w:tcW w:w="1162" w:type="dxa"/>
          </w:tcPr>
          <w:p w14:paraId="666397DA" w14:textId="15967103" w:rsidR="000A1B57" w:rsidRPr="00842B47" w:rsidRDefault="00C867FD" w:rsidP="00842B47">
            <w:pPr>
              <w:keepNext/>
              <w:keepLines/>
              <w:spacing w:before="120" w:after="120" w:line="160" w:lineRule="exact"/>
              <w:ind w:right="40"/>
              <w:jc w:val="center"/>
              <w:rPr>
                <w:rFonts w:ascii="Intel Clear" w:hAnsi="Intel Clear" w:cs="Intel Clear"/>
                <w:sz w:val="18"/>
                <w:szCs w:val="18"/>
              </w:rPr>
            </w:pPr>
            <w:r>
              <w:rPr>
                <w:rFonts w:ascii="Intel Clear" w:hAnsi="Intel Clear" w:cs="Intel Clear"/>
                <w:sz w:val="18"/>
                <w:szCs w:val="18"/>
              </w:rPr>
              <w:lastRenderedPageBreak/>
              <w:t>September</w:t>
            </w:r>
            <w:r w:rsidR="000741AD">
              <w:rPr>
                <w:rFonts w:ascii="Intel Clear" w:hAnsi="Intel Clear" w:cs="Intel Clear"/>
                <w:sz w:val="18"/>
                <w:szCs w:val="18"/>
              </w:rPr>
              <w:t xml:space="preserve"> 4</w:t>
            </w:r>
            <w:r w:rsidR="000741AD" w:rsidRPr="000741AD">
              <w:rPr>
                <w:rFonts w:ascii="Intel Clear" w:hAnsi="Intel Clear" w:cs="Intel Clear"/>
                <w:sz w:val="18"/>
                <w:szCs w:val="18"/>
                <w:vertAlign w:val="superscript"/>
              </w:rPr>
              <w:t>th</w:t>
            </w:r>
            <w:r w:rsidR="000741AD">
              <w:rPr>
                <w:rFonts w:ascii="Intel Clear" w:hAnsi="Intel Clear" w:cs="Intel Clear"/>
                <w:sz w:val="18"/>
                <w:szCs w:val="18"/>
              </w:rPr>
              <w:t xml:space="preserve"> </w:t>
            </w:r>
            <w:r w:rsidR="00842B47">
              <w:rPr>
                <w:rFonts w:ascii="Intel Clear" w:hAnsi="Intel Clear" w:cs="Intel Clear"/>
                <w:sz w:val="18"/>
                <w:szCs w:val="18"/>
              </w:rPr>
              <w:t xml:space="preserve"> 2019</w:t>
            </w:r>
          </w:p>
        </w:tc>
        <w:tc>
          <w:tcPr>
            <w:tcW w:w="1170" w:type="dxa"/>
          </w:tcPr>
          <w:p w14:paraId="15C58401" w14:textId="59DC2ED5" w:rsidR="000A1B57" w:rsidRPr="00842B47" w:rsidRDefault="00842B47" w:rsidP="00842B47">
            <w:pPr>
              <w:keepNext/>
              <w:keepLines/>
              <w:spacing w:before="120" w:after="120" w:line="160" w:lineRule="exact"/>
              <w:ind w:left="40" w:right="40"/>
              <w:jc w:val="center"/>
              <w:rPr>
                <w:rFonts w:ascii="Intel Clear" w:hAnsi="Intel Clear" w:cs="Intel Clear"/>
                <w:sz w:val="18"/>
                <w:szCs w:val="18"/>
              </w:rPr>
            </w:pPr>
            <w:r>
              <w:rPr>
                <w:rFonts w:ascii="Intel Clear" w:hAnsi="Intel Clear" w:cs="Intel Clear"/>
                <w:sz w:val="18"/>
                <w:szCs w:val="18"/>
              </w:rPr>
              <w:t>0.7.0</w:t>
            </w:r>
          </w:p>
        </w:tc>
        <w:tc>
          <w:tcPr>
            <w:tcW w:w="6398" w:type="dxa"/>
          </w:tcPr>
          <w:p w14:paraId="29878927" w14:textId="5F838B61" w:rsidR="00842B47" w:rsidRDefault="00842B47" w:rsidP="00842B47">
            <w:pPr>
              <w:pStyle w:val="CellHeadingCenter"/>
              <w:spacing w:after="0" w:line="240" w:lineRule="atLeast"/>
              <w:contextualSpacing/>
              <w:jc w:val="left"/>
              <w:rPr>
                <w:rFonts w:cs="Intel Clear"/>
                <w:b w:val="0"/>
                <w:color w:val="auto"/>
              </w:rPr>
            </w:pPr>
            <w:r>
              <w:rPr>
                <w:rFonts w:cs="Intel Clear"/>
                <w:b w:val="0"/>
                <w:color w:val="auto"/>
              </w:rPr>
              <w:t xml:space="preserve">Alpha </w:t>
            </w:r>
            <w:r w:rsidRPr="00946A90">
              <w:rPr>
                <w:rFonts w:cs="Intel Clear"/>
                <w:b w:val="0"/>
                <w:color w:val="auto"/>
              </w:rPr>
              <w:t xml:space="preserve">Release </w:t>
            </w:r>
            <w:r>
              <w:rPr>
                <w:rFonts w:cs="Intel Clear"/>
                <w:b w:val="0"/>
                <w:color w:val="auto"/>
              </w:rPr>
              <w:t xml:space="preserve">Candidate </w:t>
            </w:r>
            <w:r w:rsidRPr="00946A90">
              <w:rPr>
                <w:rFonts w:cs="Intel Clear"/>
                <w:b w:val="0"/>
                <w:color w:val="auto"/>
              </w:rPr>
              <w:t>corresponding to SIIP Scripts version 0.</w:t>
            </w:r>
            <w:r>
              <w:rPr>
                <w:rFonts w:cs="Intel Clear"/>
                <w:b w:val="0"/>
                <w:color w:val="auto"/>
              </w:rPr>
              <w:t>7</w:t>
            </w:r>
            <w:r w:rsidRPr="00946A90">
              <w:rPr>
                <w:rFonts w:cs="Intel Clear"/>
                <w:b w:val="0"/>
                <w:color w:val="auto"/>
              </w:rPr>
              <w:t>.</w:t>
            </w:r>
            <w:r>
              <w:rPr>
                <w:rFonts w:cs="Intel Clear"/>
                <w:b w:val="0"/>
                <w:color w:val="auto"/>
              </w:rPr>
              <w:t>0</w:t>
            </w:r>
            <w:r w:rsidRPr="00946A90">
              <w:rPr>
                <w:rFonts w:cs="Intel Clear"/>
                <w:b w:val="0"/>
                <w:color w:val="auto"/>
              </w:rPr>
              <w:t xml:space="preserve"> with the following changes:</w:t>
            </w:r>
          </w:p>
          <w:p w14:paraId="73087B0E" w14:textId="77777777" w:rsidR="001B0C30" w:rsidRDefault="001B0C30" w:rsidP="00B13E18">
            <w:pPr>
              <w:pStyle w:val="CellHeadingCenter"/>
              <w:numPr>
                <w:ilvl w:val="0"/>
                <w:numId w:val="32"/>
              </w:numPr>
              <w:spacing w:after="0" w:line="240" w:lineRule="atLeast"/>
              <w:contextualSpacing/>
              <w:jc w:val="left"/>
              <w:rPr>
                <w:rFonts w:cs="Intel Clear"/>
                <w:b w:val="0"/>
                <w:color w:val="auto"/>
              </w:rPr>
            </w:pPr>
            <w:r>
              <w:rPr>
                <w:rFonts w:cs="Intel Clear"/>
                <w:b w:val="0"/>
                <w:color w:val="auto"/>
              </w:rPr>
              <w:t>Overall:</w:t>
            </w:r>
          </w:p>
          <w:p w14:paraId="2765C9A4" w14:textId="0722842A" w:rsidR="001B0C30" w:rsidRDefault="00DF4586" w:rsidP="00B13E18">
            <w:pPr>
              <w:pStyle w:val="CellHeadingCenter"/>
              <w:numPr>
                <w:ilvl w:val="1"/>
                <w:numId w:val="32"/>
              </w:numPr>
              <w:spacing w:after="0" w:line="240" w:lineRule="atLeast"/>
              <w:contextualSpacing/>
              <w:jc w:val="left"/>
              <w:rPr>
                <w:rFonts w:cs="Intel Clear"/>
                <w:b w:val="0"/>
                <w:color w:val="auto"/>
              </w:rPr>
            </w:pPr>
            <w:r>
              <w:rPr>
                <w:rFonts w:cs="Intel Clear"/>
                <w:b w:val="0"/>
                <w:color w:val="auto"/>
              </w:rPr>
              <w:t>Update</w:t>
            </w:r>
            <w:r>
              <w:t xml:space="preserve"> </w:t>
            </w:r>
            <w:r w:rsidRPr="00DF4586">
              <w:rPr>
                <w:rFonts w:cs="Intel Clear"/>
                <w:b w:val="0"/>
                <w:color w:val="auto"/>
              </w:rPr>
              <w:t>allow scripts to run from script directory</w:t>
            </w:r>
          </w:p>
          <w:p w14:paraId="6D67C481" w14:textId="0414A17D" w:rsidR="002751F5" w:rsidRDefault="002751F5" w:rsidP="00B13E18">
            <w:pPr>
              <w:pStyle w:val="CellHeadingCenter"/>
              <w:numPr>
                <w:ilvl w:val="1"/>
                <w:numId w:val="32"/>
              </w:numPr>
              <w:spacing w:after="0" w:line="240" w:lineRule="atLeast"/>
              <w:contextualSpacing/>
              <w:jc w:val="left"/>
              <w:rPr>
                <w:rFonts w:cs="Intel Clear"/>
                <w:b w:val="0"/>
                <w:color w:val="auto"/>
              </w:rPr>
            </w:pPr>
            <w:r>
              <w:rPr>
                <w:rFonts w:cs="Intel Clear"/>
                <w:b w:val="0"/>
                <w:color w:val="auto"/>
              </w:rPr>
              <w:t xml:space="preserve">Fixed RTC# 304639, </w:t>
            </w:r>
            <w:r w:rsidRPr="002751F5">
              <w:rPr>
                <w:rFonts w:cs="Intel Clear"/>
                <w:b w:val="0"/>
                <w:color w:val="auto"/>
              </w:rPr>
              <w:t>Fix coding style in all scripts</w:t>
            </w:r>
          </w:p>
          <w:p w14:paraId="06F54E4E" w14:textId="6AFE7D15" w:rsidR="001B0C30" w:rsidRDefault="00F60939" w:rsidP="00B13E18">
            <w:pPr>
              <w:pStyle w:val="CellHeadingCenter"/>
              <w:numPr>
                <w:ilvl w:val="1"/>
                <w:numId w:val="32"/>
              </w:numPr>
              <w:spacing w:after="0" w:line="240" w:lineRule="atLeast"/>
              <w:contextualSpacing/>
              <w:jc w:val="left"/>
              <w:rPr>
                <w:rFonts w:cs="Intel Clear"/>
                <w:b w:val="0"/>
                <w:color w:val="auto"/>
              </w:rPr>
            </w:pPr>
            <w:r>
              <w:rPr>
                <w:rFonts w:cs="Intel Clear"/>
                <w:b w:val="0"/>
                <w:color w:val="auto"/>
              </w:rPr>
              <w:t>Added RTC #300610, C</w:t>
            </w:r>
            <w:r w:rsidRPr="00F60939">
              <w:rPr>
                <w:rFonts w:cs="Intel Clear"/>
                <w:b w:val="0"/>
                <w:color w:val="auto"/>
              </w:rPr>
              <w:t>reate</w:t>
            </w:r>
            <w:r>
              <w:rPr>
                <w:rFonts w:cs="Intel Clear"/>
                <w:b w:val="0"/>
                <w:color w:val="auto"/>
              </w:rPr>
              <w:t>d</w:t>
            </w:r>
            <w:r w:rsidRPr="00F60939">
              <w:rPr>
                <w:rFonts w:cs="Intel Clear"/>
                <w:b w:val="0"/>
                <w:color w:val="auto"/>
              </w:rPr>
              <w:t xml:space="preserve"> a complete release package with a single step</w:t>
            </w:r>
            <w:r>
              <w:rPr>
                <w:rFonts w:cs="Intel Clear"/>
                <w:b w:val="0"/>
                <w:color w:val="auto"/>
              </w:rPr>
              <w:t xml:space="preserve"> and reo</w:t>
            </w:r>
            <w:r w:rsidRPr="00F60939">
              <w:rPr>
                <w:rFonts w:cs="Intel Clear"/>
                <w:b w:val="0"/>
                <w:color w:val="auto"/>
              </w:rPr>
              <w:t>rganize script and shared code into new layout</w:t>
            </w:r>
            <w:r w:rsidR="00405840">
              <w:rPr>
                <w:rFonts w:cs="Intel Clear"/>
                <w:b w:val="0"/>
                <w:color w:val="auto"/>
              </w:rPr>
              <w:t>:</w:t>
            </w:r>
          </w:p>
          <w:p w14:paraId="6F86AE2D" w14:textId="34A630E0" w:rsidR="00405840" w:rsidRPr="00405840" w:rsidRDefault="00405840" w:rsidP="00D366B3">
            <w:pPr>
              <w:pStyle w:val="CellHeadingCenter"/>
              <w:numPr>
                <w:ilvl w:val="0"/>
                <w:numId w:val="30"/>
              </w:numPr>
              <w:spacing w:line="240" w:lineRule="atLeast"/>
              <w:contextualSpacing/>
              <w:jc w:val="left"/>
              <w:rPr>
                <w:rFonts w:cs="Intel Clear"/>
                <w:b w:val="0"/>
                <w:color w:val="auto"/>
              </w:rPr>
            </w:pPr>
            <w:r w:rsidRPr="00405840">
              <w:rPr>
                <w:rFonts w:cs="Intel Clear"/>
                <w:b w:val="0"/>
                <w:color w:val="auto"/>
              </w:rPr>
              <w:t>scripts  : entry to all scripts</w:t>
            </w:r>
          </w:p>
          <w:p w14:paraId="1CD4EEB5" w14:textId="66ADD01F" w:rsidR="00405840" w:rsidRPr="00405840" w:rsidRDefault="00405840" w:rsidP="00D366B3">
            <w:pPr>
              <w:pStyle w:val="CellHeadingCenter"/>
              <w:numPr>
                <w:ilvl w:val="0"/>
                <w:numId w:val="30"/>
              </w:numPr>
              <w:spacing w:line="240" w:lineRule="atLeast"/>
              <w:contextualSpacing/>
              <w:jc w:val="left"/>
              <w:rPr>
                <w:rFonts w:cs="Intel Clear"/>
                <w:b w:val="0"/>
                <w:color w:val="auto"/>
              </w:rPr>
            </w:pPr>
            <w:r w:rsidRPr="00405840">
              <w:rPr>
                <w:rFonts w:cs="Intel Clear"/>
                <w:b w:val="0"/>
                <w:color w:val="auto"/>
              </w:rPr>
              <w:t>3rdParty : Third party code</w:t>
            </w:r>
          </w:p>
          <w:p w14:paraId="40116FA9" w14:textId="351631CB" w:rsidR="00405840" w:rsidRDefault="00405840" w:rsidP="00D366B3">
            <w:pPr>
              <w:pStyle w:val="CellHeadingCenter"/>
              <w:numPr>
                <w:ilvl w:val="0"/>
                <w:numId w:val="30"/>
              </w:numPr>
              <w:spacing w:after="0" w:line="240" w:lineRule="atLeast"/>
              <w:contextualSpacing/>
              <w:jc w:val="left"/>
              <w:rPr>
                <w:rFonts w:cs="Intel Clear"/>
                <w:b w:val="0"/>
                <w:color w:val="auto"/>
              </w:rPr>
            </w:pPr>
            <w:r w:rsidRPr="00405840">
              <w:rPr>
                <w:rFonts w:cs="Intel Clear"/>
                <w:b w:val="0"/>
                <w:color w:val="auto"/>
              </w:rPr>
              <w:t>common   : modules and libraries</w:t>
            </w:r>
          </w:p>
          <w:p w14:paraId="0BC9C2E2" w14:textId="77777777" w:rsidR="001B0C30" w:rsidRDefault="001B0C30" w:rsidP="00B13E18">
            <w:pPr>
              <w:pStyle w:val="CellHeadingCenter"/>
              <w:numPr>
                <w:ilvl w:val="0"/>
                <w:numId w:val="32"/>
              </w:numPr>
              <w:spacing w:after="0" w:line="240" w:lineRule="atLeast"/>
              <w:contextualSpacing/>
              <w:jc w:val="left"/>
              <w:rPr>
                <w:rFonts w:cs="Intel Clear"/>
                <w:b w:val="0"/>
                <w:color w:val="auto"/>
              </w:rPr>
            </w:pPr>
            <w:r>
              <w:rPr>
                <w:rFonts w:cs="Intel Clear"/>
                <w:b w:val="0"/>
                <w:color w:val="auto"/>
              </w:rPr>
              <w:t>SIIP Sign Script:</w:t>
            </w:r>
          </w:p>
          <w:p w14:paraId="56460296" w14:textId="50D4CB1F" w:rsidR="001B0C30" w:rsidRPr="00A27AAD" w:rsidRDefault="00DF4586" w:rsidP="00B13E18">
            <w:pPr>
              <w:pStyle w:val="CellHeadingCenter"/>
              <w:numPr>
                <w:ilvl w:val="1"/>
                <w:numId w:val="32"/>
              </w:numPr>
              <w:spacing w:after="0" w:line="240" w:lineRule="atLeast"/>
              <w:contextualSpacing/>
              <w:jc w:val="left"/>
              <w:rPr>
                <w:rFonts w:cs="Intel Clear"/>
                <w:b w:val="0"/>
                <w:color w:val="auto"/>
              </w:rPr>
            </w:pPr>
            <w:r>
              <w:rPr>
                <w:rFonts w:cs="Intel Clear"/>
                <w:b w:val="0"/>
                <w:color w:val="auto"/>
              </w:rPr>
              <w:t xml:space="preserve">Added RTC #305963, </w:t>
            </w:r>
            <w:r w:rsidRPr="00DF4586">
              <w:rPr>
                <w:rFonts w:cs="Intel Clear"/>
                <w:b w:val="0"/>
                <w:color w:val="auto"/>
              </w:rPr>
              <w:t>Support stitching GOP/PEIM GFX/VBT into IFWI image</w:t>
            </w:r>
          </w:p>
          <w:p w14:paraId="56DE0DF5" w14:textId="77777777" w:rsidR="001B0C30" w:rsidRDefault="001B0C30" w:rsidP="00B13E18">
            <w:pPr>
              <w:pStyle w:val="CellHeadingCenter"/>
              <w:numPr>
                <w:ilvl w:val="0"/>
                <w:numId w:val="32"/>
              </w:numPr>
              <w:spacing w:after="0" w:line="240" w:lineRule="atLeast"/>
              <w:contextualSpacing/>
              <w:jc w:val="left"/>
              <w:rPr>
                <w:rFonts w:cs="Intel Clear"/>
                <w:b w:val="0"/>
                <w:color w:val="auto"/>
              </w:rPr>
            </w:pPr>
            <w:r>
              <w:rPr>
                <w:rFonts w:cs="Intel Clear"/>
                <w:b w:val="0"/>
                <w:color w:val="auto"/>
              </w:rPr>
              <w:t>SIIP Stitch Script:</w:t>
            </w:r>
          </w:p>
          <w:p w14:paraId="5ED249A9" w14:textId="6B73D112" w:rsidR="00DF5B59" w:rsidRDefault="00A73B31" w:rsidP="00B13E18">
            <w:pPr>
              <w:pStyle w:val="CellHeadingCenter"/>
              <w:numPr>
                <w:ilvl w:val="1"/>
                <w:numId w:val="32"/>
              </w:numPr>
              <w:spacing w:after="0" w:line="240" w:lineRule="atLeast"/>
              <w:contextualSpacing/>
              <w:jc w:val="left"/>
              <w:rPr>
                <w:rFonts w:cs="Intel Clear"/>
                <w:b w:val="0"/>
                <w:color w:val="auto"/>
              </w:rPr>
            </w:pPr>
            <w:r>
              <w:rPr>
                <w:rFonts w:cs="Intel Clear"/>
                <w:b w:val="0"/>
                <w:color w:val="auto"/>
              </w:rPr>
              <w:t xml:space="preserve">Update stitching  </w:t>
            </w:r>
            <w:r w:rsidRPr="00DF5B59">
              <w:rPr>
                <w:rFonts w:cs="Intel Clear"/>
                <w:b w:val="0"/>
                <w:color w:val="auto"/>
              </w:rPr>
              <w:t xml:space="preserve">Include </w:t>
            </w:r>
            <w:proofErr w:type="spellStart"/>
            <w:r w:rsidRPr="00DF5B59">
              <w:rPr>
                <w:rFonts w:cs="Intel Clear"/>
                <w:b w:val="0"/>
                <w:color w:val="auto"/>
              </w:rPr>
              <w:t>Gfx</w:t>
            </w:r>
            <w:proofErr w:type="spellEnd"/>
            <w:r w:rsidRPr="00DF5B59">
              <w:rPr>
                <w:rFonts w:cs="Intel Clear"/>
                <w:b w:val="0"/>
                <w:color w:val="auto"/>
              </w:rPr>
              <w:t xml:space="preserve"> PEIM in OBB stitching flow</w:t>
            </w:r>
          </w:p>
          <w:p w14:paraId="5528891D" w14:textId="1A0EC195" w:rsidR="00A73B31" w:rsidRDefault="004B2753" w:rsidP="00B13E18">
            <w:pPr>
              <w:pStyle w:val="CellHeadingCenter"/>
              <w:numPr>
                <w:ilvl w:val="1"/>
                <w:numId w:val="32"/>
              </w:numPr>
              <w:spacing w:after="0" w:line="240" w:lineRule="atLeast"/>
              <w:contextualSpacing/>
              <w:jc w:val="left"/>
              <w:rPr>
                <w:rFonts w:cs="Intel Clear"/>
                <w:b w:val="0"/>
                <w:color w:val="auto"/>
              </w:rPr>
            </w:pPr>
            <w:r>
              <w:rPr>
                <w:rFonts w:cs="Intel Clear"/>
                <w:b w:val="0"/>
                <w:color w:val="auto"/>
              </w:rPr>
              <w:t xml:space="preserve">Fixed RTC #304918, </w:t>
            </w:r>
            <w:r w:rsidRPr="004B2753">
              <w:rPr>
                <w:rFonts w:cs="Intel Clear"/>
                <w:b w:val="0"/>
                <w:color w:val="auto"/>
              </w:rPr>
              <w:t>Timeout time too short causing the failure of stitching</w:t>
            </w:r>
          </w:p>
          <w:p w14:paraId="43252A4D" w14:textId="4A478B7B" w:rsidR="004B2753" w:rsidRDefault="004B2753" w:rsidP="00B13E18">
            <w:pPr>
              <w:pStyle w:val="CellHeadingCenter"/>
              <w:numPr>
                <w:ilvl w:val="1"/>
                <w:numId w:val="32"/>
              </w:numPr>
              <w:spacing w:after="0" w:line="240" w:lineRule="atLeast"/>
              <w:contextualSpacing/>
              <w:jc w:val="left"/>
              <w:rPr>
                <w:rFonts w:cs="Intel Clear"/>
                <w:b w:val="0"/>
                <w:color w:val="auto"/>
              </w:rPr>
            </w:pPr>
            <w:r>
              <w:rPr>
                <w:rFonts w:cs="Intel Clear"/>
                <w:b w:val="0"/>
                <w:color w:val="auto"/>
              </w:rPr>
              <w:t xml:space="preserve">Fixed RTC #305982, </w:t>
            </w:r>
            <w:r w:rsidRPr="004B2753">
              <w:rPr>
                <w:rFonts w:cs="Intel Clear"/>
                <w:b w:val="0"/>
                <w:color w:val="auto"/>
              </w:rPr>
              <w:t>Stitching not working on some systems with predefined timeout of 10 seconds</w:t>
            </w:r>
          </w:p>
          <w:p w14:paraId="73553AB2" w14:textId="1AEDDCDF" w:rsidR="009A6167" w:rsidRDefault="009A6167" w:rsidP="00B13E18">
            <w:pPr>
              <w:pStyle w:val="CellHeadingCenter"/>
              <w:numPr>
                <w:ilvl w:val="1"/>
                <w:numId w:val="32"/>
              </w:numPr>
              <w:spacing w:after="0" w:line="240" w:lineRule="atLeast"/>
              <w:contextualSpacing/>
              <w:jc w:val="left"/>
              <w:rPr>
                <w:rFonts w:cs="Intel Clear"/>
                <w:b w:val="0"/>
                <w:color w:val="auto"/>
              </w:rPr>
            </w:pPr>
            <w:r>
              <w:rPr>
                <w:rFonts w:cs="Intel Clear"/>
                <w:b w:val="0"/>
                <w:color w:val="auto"/>
              </w:rPr>
              <w:t xml:space="preserve">Fixed RTC #305321, </w:t>
            </w:r>
            <w:proofErr w:type="spellStart"/>
            <w:r w:rsidRPr="009A6167">
              <w:rPr>
                <w:rFonts w:cs="Intel Clear"/>
                <w:b w:val="0"/>
                <w:color w:val="auto"/>
              </w:rPr>
              <w:t>SIIPStitch</w:t>
            </w:r>
            <w:proofErr w:type="spellEnd"/>
            <w:r w:rsidRPr="009A6167">
              <w:rPr>
                <w:rFonts w:cs="Intel Clear"/>
                <w:b w:val="0"/>
                <w:color w:val="auto"/>
              </w:rPr>
              <w:t xml:space="preserve"> tool do not have a check file on IPNAME_IN file size</w:t>
            </w:r>
          </w:p>
          <w:p w14:paraId="323F14E7" w14:textId="1D9025FE" w:rsidR="00D520BD" w:rsidRDefault="00D520BD" w:rsidP="00B13E18">
            <w:pPr>
              <w:pStyle w:val="CellHeadingCenter"/>
              <w:numPr>
                <w:ilvl w:val="1"/>
                <w:numId w:val="32"/>
              </w:numPr>
              <w:spacing w:after="0" w:line="240" w:lineRule="atLeast"/>
              <w:contextualSpacing/>
              <w:jc w:val="left"/>
              <w:rPr>
                <w:rFonts w:cs="Intel Clear"/>
                <w:b w:val="0"/>
                <w:color w:val="auto"/>
              </w:rPr>
            </w:pPr>
            <w:r>
              <w:rPr>
                <w:rFonts w:cs="Intel Clear"/>
                <w:b w:val="0"/>
                <w:color w:val="auto"/>
              </w:rPr>
              <w:t xml:space="preserve">Fixed RTC #305325, </w:t>
            </w:r>
            <w:proofErr w:type="spellStart"/>
            <w:r w:rsidRPr="00D520BD">
              <w:rPr>
                <w:rFonts w:cs="Intel Clear"/>
                <w:b w:val="0"/>
                <w:color w:val="auto"/>
              </w:rPr>
              <w:t>SIIPStitch</w:t>
            </w:r>
            <w:proofErr w:type="spellEnd"/>
            <w:r w:rsidRPr="00D520BD">
              <w:rPr>
                <w:rFonts w:cs="Intel Clear"/>
                <w:b w:val="0"/>
                <w:color w:val="auto"/>
              </w:rPr>
              <w:t xml:space="preserve"> tool do not have a check on IPNAME_IN2 file size</w:t>
            </w:r>
          </w:p>
          <w:p w14:paraId="3AE1D0D8" w14:textId="25716E94" w:rsidR="00EB19BF" w:rsidRDefault="00EB19BF" w:rsidP="00B13E18">
            <w:pPr>
              <w:pStyle w:val="CellHeadingCenter"/>
              <w:numPr>
                <w:ilvl w:val="1"/>
                <w:numId w:val="32"/>
              </w:numPr>
              <w:spacing w:after="0" w:line="240" w:lineRule="atLeast"/>
              <w:contextualSpacing/>
              <w:jc w:val="left"/>
              <w:rPr>
                <w:rFonts w:cs="Intel Clear"/>
                <w:b w:val="0"/>
                <w:color w:val="auto"/>
              </w:rPr>
            </w:pPr>
            <w:r>
              <w:rPr>
                <w:rFonts w:cs="Intel Clear"/>
                <w:b w:val="0"/>
                <w:color w:val="auto"/>
              </w:rPr>
              <w:t xml:space="preserve">Update RTC #306596, </w:t>
            </w:r>
            <w:r w:rsidRPr="00EB19BF">
              <w:rPr>
                <w:rFonts w:cs="Intel Clear"/>
                <w:b w:val="0"/>
                <w:color w:val="auto"/>
              </w:rPr>
              <w:t xml:space="preserve">Update </w:t>
            </w:r>
            <w:proofErr w:type="spellStart"/>
            <w:r w:rsidRPr="00EB19BF">
              <w:rPr>
                <w:rFonts w:cs="Intel Clear"/>
                <w:b w:val="0"/>
                <w:color w:val="auto"/>
              </w:rPr>
              <w:t>siiipstitch</w:t>
            </w:r>
            <w:proofErr w:type="spellEnd"/>
            <w:r w:rsidRPr="00EB19BF">
              <w:rPr>
                <w:rFonts w:cs="Intel Clear"/>
                <w:b w:val="0"/>
                <w:color w:val="auto"/>
              </w:rPr>
              <w:t xml:space="preserve"> tool to recognize the new  IP filenames with PSE instead of OSE</w:t>
            </w:r>
          </w:p>
          <w:p w14:paraId="399F3E7E" w14:textId="0BDE8A8C" w:rsidR="003C31D0" w:rsidRDefault="003C31D0" w:rsidP="00B13E18">
            <w:pPr>
              <w:pStyle w:val="CellHeadingCenter"/>
              <w:numPr>
                <w:ilvl w:val="1"/>
                <w:numId w:val="32"/>
              </w:numPr>
              <w:spacing w:after="0" w:line="240" w:lineRule="atLeast"/>
              <w:contextualSpacing/>
              <w:jc w:val="left"/>
              <w:rPr>
                <w:rFonts w:cs="Intel Clear"/>
                <w:b w:val="0"/>
                <w:color w:val="auto"/>
              </w:rPr>
            </w:pPr>
            <w:r>
              <w:rPr>
                <w:rFonts w:cs="Intel Clear"/>
                <w:b w:val="0"/>
                <w:color w:val="auto"/>
              </w:rPr>
              <w:t xml:space="preserve">Fixed RTC #305389, </w:t>
            </w:r>
            <w:proofErr w:type="spellStart"/>
            <w:r w:rsidRPr="003C31D0">
              <w:rPr>
                <w:rFonts w:cs="Intel Clear"/>
                <w:b w:val="0"/>
                <w:color w:val="auto"/>
              </w:rPr>
              <w:t>SIIPStitch</w:t>
            </w:r>
            <w:proofErr w:type="spellEnd"/>
            <w:r w:rsidRPr="003C31D0">
              <w:rPr>
                <w:rFonts w:cs="Intel Clear"/>
                <w:b w:val="0"/>
                <w:color w:val="auto"/>
              </w:rPr>
              <w:t xml:space="preserve"> tool do not have a check on </w:t>
            </w:r>
            <w:proofErr w:type="spellStart"/>
            <w:r w:rsidRPr="003C31D0">
              <w:rPr>
                <w:rFonts w:cs="Intel Clear"/>
                <w:b w:val="0"/>
                <w:color w:val="auto"/>
              </w:rPr>
              <w:t>privatekey</w:t>
            </w:r>
            <w:proofErr w:type="spellEnd"/>
            <w:r w:rsidRPr="003C31D0">
              <w:rPr>
                <w:rFonts w:cs="Intel Clear"/>
                <w:b w:val="0"/>
                <w:color w:val="auto"/>
              </w:rPr>
              <w:t xml:space="preserve"> file size</w:t>
            </w:r>
          </w:p>
          <w:p w14:paraId="16F1EF0E" w14:textId="5693B9B3" w:rsidR="00CB7A78" w:rsidRDefault="00CB7A78" w:rsidP="00B13E18">
            <w:pPr>
              <w:pStyle w:val="CellHeadingCenter"/>
              <w:numPr>
                <w:ilvl w:val="1"/>
                <w:numId w:val="32"/>
              </w:numPr>
              <w:spacing w:after="0" w:line="240" w:lineRule="atLeast"/>
              <w:contextualSpacing/>
              <w:jc w:val="left"/>
              <w:rPr>
                <w:rFonts w:cs="Intel Clear"/>
                <w:b w:val="0"/>
                <w:color w:val="auto"/>
              </w:rPr>
            </w:pPr>
            <w:r>
              <w:rPr>
                <w:rFonts w:cs="Intel Clear"/>
                <w:b w:val="0"/>
                <w:color w:val="auto"/>
              </w:rPr>
              <w:t xml:space="preserve">Fixed RTC#305296, </w:t>
            </w:r>
            <w:r w:rsidRPr="00CB7A78">
              <w:rPr>
                <w:rFonts w:cs="Intel Clear"/>
                <w:b w:val="0"/>
                <w:color w:val="auto"/>
              </w:rPr>
              <w:t xml:space="preserve">Unable stitch with </w:t>
            </w:r>
            <w:proofErr w:type="spellStart"/>
            <w:r w:rsidRPr="00CB7A78">
              <w:rPr>
                <w:rFonts w:cs="Intel Clear"/>
                <w:b w:val="0"/>
                <w:color w:val="auto"/>
              </w:rPr>
              <w:t>privatekey</w:t>
            </w:r>
            <w:proofErr w:type="spellEnd"/>
            <w:r w:rsidRPr="00CB7A78">
              <w:rPr>
                <w:rFonts w:cs="Intel Clear"/>
                <w:b w:val="0"/>
                <w:color w:val="auto"/>
              </w:rPr>
              <w:t xml:space="preserve"> full path</w:t>
            </w:r>
          </w:p>
          <w:p w14:paraId="0BABDA05" w14:textId="3D72C268" w:rsidR="00EB19BF" w:rsidRDefault="00EB19BF" w:rsidP="00B13E18">
            <w:pPr>
              <w:pStyle w:val="CellHeadingCenter"/>
              <w:numPr>
                <w:ilvl w:val="1"/>
                <w:numId w:val="32"/>
              </w:numPr>
              <w:spacing w:after="0" w:line="240" w:lineRule="atLeast"/>
              <w:contextualSpacing/>
              <w:jc w:val="left"/>
              <w:rPr>
                <w:rFonts w:cs="Intel Clear"/>
                <w:b w:val="0"/>
                <w:color w:val="auto"/>
              </w:rPr>
            </w:pPr>
            <w:r>
              <w:rPr>
                <w:rFonts w:cs="Intel Clear"/>
                <w:b w:val="0"/>
                <w:color w:val="auto"/>
              </w:rPr>
              <w:t>New</w:t>
            </w:r>
            <w:r w:rsidR="00E9537B">
              <w:rPr>
                <w:rFonts w:cs="Intel Clear"/>
                <w:b w:val="0"/>
                <w:color w:val="auto"/>
              </w:rPr>
              <w:t xml:space="preserve"> feature request RTC #305460, </w:t>
            </w:r>
            <w:r w:rsidR="00E9537B">
              <w:t xml:space="preserve"> </w:t>
            </w:r>
            <w:r w:rsidR="00E9537B" w:rsidRPr="00E9537B">
              <w:rPr>
                <w:rFonts w:cs="Intel Clear"/>
                <w:b w:val="0"/>
                <w:color w:val="auto"/>
              </w:rPr>
              <w:t xml:space="preserve">New feature request to support </w:t>
            </w:r>
            <w:proofErr w:type="spellStart"/>
            <w:r w:rsidR="00E9537B" w:rsidRPr="00E9537B">
              <w:rPr>
                <w:rFonts w:cs="Intel Clear"/>
                <w:b w:val="0"/>
                <w:color w:val="auto"/>
              </w:rPr>
              <w:t>GbE</w:t>
            </w:r>
            <w:proofErr w:type="spellEnd"/>
            <w:r w:rsidR="00E9537B" w:rsidRPr="00E9537B">
              <w:rPr>
                <w:rFonts w:cs="Intel Clear"/>
                <w:b w:val="0"/>
                <w:color w:val="auto"/>
              </w:rPr>
              <w:t xml:space="preserve"> 3 Sub-Regions on BIOS and PSE</w:t>
            </w:r>
            <w:r w:rsidR="00E9537B">
              <w:rPr>
                <w:rFonts w:cs="Intel Clear"/>
                <w:b w:val="0"/>
                <w:color w:val="auto"/>
              </w:rPr>
              <w:t xml:space="preserve">, HSD-ES RCR: </w:t>
            </w:r>
            <w:r w:rsidR="00E9537B">
              <w:t xml:space="preserve"> </w:t>
            </w:r>
            <w:r w:rsidR="00E9537B" w:rsidRPr="00E9537B">
              <w:rPr>
                <w:rFonts w:cs="Intel Clear"/>
                <w:b w:val="0"/>
                <w:color w:val="auto"/>
              </w:rPr>
              <w:t>https://hsdes.intel.com/resource/1507303757</w:t>
            </w:r>
          </w:p>
          <w:p w14:paraId="5FE104FB" w14:textId="77777777" w:rsidR="00DF5B59" w:rsidRDefault="00DF5B59" w:rsidP="00B13E18">
            <w:pPr>
              <w:pStyle w:val="CellHeadingCenter"/>
              <w:numPr>
                <w:ilvl w:val="0"/>
                <w:numId w:val="32"/>
              </w:numPr>
              <w:spacing w:after="0" w:line="240" w:lineRule="atLeast"/>
              <w:contextualSpacing/>
              <w:jc w:val="left"/>
              <w:rPr>
                <w:rFonts w:cs="Intel Clear"/>
                <w:b w:val="0"/>
                <w:color w:val="auto"/>
              </w:rPr>
            </w:pPr>
            <w:r>
              <w:rPr>
                <w:rFonts w:cs="Intel Clear"/>
                <w:b w:val="0"/>
                <w:color w:val="auto"/>
              </w:rPr>
              <w:t>Sub-Region Capsule:</w:t>
            </w:r>
          </w:p>
          <w:p w14:paraId="5688F2AA" w14:textId="30CC9137" w:rsidR="00DF5B59" w:rsidRDefault="00605A01" w:rsidP="00B13E18">
            <w:pPr>
              <w:pStyle w:val="CellHeadingCenter"/>
              <w:numPr>
                <w:ilvl w:val="1"/>
                <w:numId w:val="32"/>
              </w:numPr>
              <w:spacing w:after="0" w:line="240" w:lineRule="atLeast"/>
              <w:contextualSpacing/>
              <w:jc w:val="left"/>
              <w:rPr>
                <w:rFonts w:cs="Intel Clear"/>
                <w:b w:val="0"/>
                <w:color w:val="auto"/>
              </w:rPr>
            </w:pPr>
            <w:r w:rsidRPr="00605A01">
              <w:rPr>
                <w:rFonts w:cs="Intel Clear"/>
                <w:b w:val="0"/>
                <w:color w:val="auto"/>
              </w:rPr>
              <w:t>Updated sub-r</w:t>
            </w:r>
            <w:r>
              <w:rPr>
                <w:rFonts w:cs="Intel Clear"/>
                <w:b w:val="0"/>
                <w:color w:val="auto"/>
              </w:rPr>
              <w:t>egion examples and FV alignment</w:t>
            </w:r>
          </w:p>
          <w:p w14:paraId="5DCEEB65" w14:textId="272112FA" w:rsidR="00EB19BF" w:rsidRDefault="00EB19BF" w:rsidP="00B13E18">
            <w:pPr>
              <w:pStyle w:val="CellHeadingCenter"/>
              <w:numPr>
                <w:ilvl w:val="1"/>
                <w:numId w:val="32"/>
              </w:numPr>
              <w:spacing w:after="0" w:line="240" w:lineRule="atLeast"/>
              <w:contextualSpacing/>
              <w:jc w:val="left"/>
              <w:rPr>
                <w:rFonts w:cs="Intel Clear"/>
                <w:b w:val="0"/>
                <w:color w:val="auto"/>
              </w:rPr>
            </w:pPr>
            <w:r>
              <w:rPr>
                <w:rFonts w:cs="Intel Clear"/>
                <w:b w:val="0"/>
                <w:color w:val="auto"/>
              </w:rPr>
              <w:t xml:space="preserve">Update RTC #306548, </w:t>
            </w:r>
            <w:r w:rsidRPr="00EB19BF">
              <w:rPr>
                <w:rFonts w:cs="Intel Clear"/>
                <w:b w:val="0"/>
                <w:color w:val="auto"/>
              </w:rPr>
              <w:t>Separate subregion JSON conversion to binary feature from main script</w:t>
            </w:r>
          </w:p>
          <w:p w14:paraId="7C47E6BC" w14:textId="19127CF7" w:rsidR="00CB7A78" w:rsidRPr="008C2B2E" w:rsidRDefault="00CB7A78" w:rsidP="00B13E18">
            <w:pPr>
              <w:pStyle w:val="CellHeadingCenter"/>
              <w:numPr>
                <w:ilvl w:val="1"/>
                <w:numId w:val="32"/>
              </w:numPr>
              <w:spacing w:after="0" w:line="240" w:lineRule="atLeast"/>
              <w:contextualSpacing/>
              <w:jc w:val="left"/>
              <w:rPr>
                <w:rFonts w:cs="Intel Clear"/>
                <w:b w:val="0"/>
                <w:color w:val="auto"/>
              </w:rPr>
            </w:pPr>
            <w:r>
              <w:rPr>
                <w:rFonts w:cs="Intel Clear"/>
                <w:b w:val="0"/>
                <w:color w:val="auto"/>
              </w:rPr>
              <w:lastRenderedPageBreak/>
              <w:t xml:space="preserve">Fixed RTC#304497, </w:t>
            </w:r>
            <w:r w:rsidRPr="00CB7A78">
              <w:rPr>
                <w:rFonts w:cs="Intel Clear"/>
                <w:b w:val="0"/>
                <w:color w:val="auto"/>
              </w:rPr>
              <w:t>All data is read from file even if the size set in json is less than file size</w:t>
            </w:r>
          </w:p>
          <w:p w14:paraId="5565CCDD" w14:textId="77777777" w:rsidR="000A1B57" w:rsidRPr="00842B47" w:rsidRDefault="000A1B57" w:rsidP="00842B47">
            <w:pPr>
              <w:keepNext/>
              <w:keepLines/>
              <w:spacing w:before="120" w:after="120" w:line="160" w:lineRule="exact"/>
              <w:ind w:left="40" w:right="40"/>
              <w:rPr>
                <w:rFonts w:ascii="Intel Clear" w:hAnsi="Intel Clear" w:cs="Intel Clear"/>
                <w:sz w:val="18"/>
                <w:szCs w:val="18"/>
              </w:rPr>
            </w:pPr>
          </w:p>
        </w:tc>
      </w:tr>
      <w:tr w:rsidR="00706F5D" w:rsidRPr="00A40C8B" w14:paraId="43FCF88A" w14:textId="77777777" w:rsidTr="00A40C8B">
        <w:trPr>
          <w:trHeight w:val="853"/>
        </w:trPr>
        <w:tc>
          <w:tcPr>
            <w:tcW w:w="1162" w:type="dxa"/>
          </w:tcPr>
          <w:p w14:paraId="01C04107" w14:textId="77F588EC" w:rsidR="00706F5D" w:rsidRPr="00A40C8B" w:rsidRDefault="00706F5D" w:rsidP="00706F5D">
            <w:pPr>
              <w:keepNext/>
              <w:keepLines/>
              <w:spacing w:before="120" w:after="120" w:line="160" w:lineRule="exact"/>
              <w:ind w:left="40" w:right="40"/>
              <w:jc w:val="center"/>
              <w:rPr>
                <w:rFonts w:ascii="Intel Clear" w:hAnsi="Intel Clear"/>
                <w:b/>
                <w:color w:val="0071C5"/>
                <w:sz w:val="18"/>
                <w:szCs w:val="20"/>
              </w:rPr>
            </w:pPr>
            <w:r>
              <w:rPr>
                <w:rFonts w:ascii="Intel Clear" w:hAnsi="Intel Clear"/>
                <w:color w:val="000000" w:themeColor="text1"/>
                <w:sz w:val="18"/>
                <w:szCs w:val="20"/>
              </w:rPr>
              <w:lastRenderedPageBreak/>
              <w:t>August</w:t>
            </w:r>
            <w:r w:rsidRPr="00285513">
              <w:rPr>
                <w:rFonts w:ascii="Intel Clear" w:hAnsi="Intel Clear"/>
                <w:color w:val="000000" w:themeColor="text1"/>
                <w:sz w:val="18"/>
                <w:szCs w:val="20"/>
              </w:rPr>
              <w:t xml:space="preserve"> </w:t>
            </w:r>
            <w:r>
              <w:rPr>
                <w:rFonts w:ascii="Intel Clear" w:hAnsi="Intel Clear"/>
                <w:color w:val="000000" w:themeColor="text1"/>
                <w:sz w:val="18"/>
                <w:szCs w:val="20"/>
              </w:rPr>
              <w:t>2</w:t>
            </w:r>
            <w:r w:rsidRPr="00706F5D">
              <w:rPr>
                <w:rFonts w:ascii="Intel Clear" w:hAnsi="Intel Clear"/>
                <w:color w:val="000000" w:themeColor="text1"/>
                <w:sz w:val="18"/>
                <w:szCs w:val="20"/>
                <w:vertAlign w:val="superscript"/>
              </w:rPr>
              <w:t>nd</w:t>
            </w:r>
            <w:r>
              <w:rPr>
                <w:rFonts w:ascii="Intel Clear" w:hAnsi="Intel Clear"/>
                <w:color w:val="000000" w:themeColor="text1"/>
                <w:sz w:val="18"/>
                <w:szCs w:val="20"/>
              </w:rPr>
              <w:t xml:space="preserve"> </w:t>
            </w:r>
            <w:r w:rsidRPr="00285513">
              <w:rPr>
                <w:rFonts w:ascii="Intel Clear" w:hAnsi="Intel Clear"/>
                <w:color w:val="000000" w:themeColor="text1"/>
                <w:sz w:val="18"/>
                <w:szCs w:val="20"/>
              </w:rPr>
              <w:t>, 2019</w:t>
            </w:r>
          </w:p>
        </w:tc>
        <w:tc>
          <w:tcPr>
            <w:tcW w:w="1170" w:type="dxa"/>
          </w:tcPr>
          <w:p w14:paraId="478B64BC" w14:textId="6381D3F6" w:rsidR="00706F5D" w:rsidRPr="00A40C8B" w:rsidRDefault="00706F5D" w:rsidP="00706F5D">
            <w:pPr>
              <w:keepNext/>
              <w:keepLines/>
              <w:spacing w:before="120" w:after="120" w:line="160" w:lineRule="exact"/>
              <w:ind w:left="40" w:right="40"/>
              <w:jc w:val="center"/>
              <w:rPr>
                <w:rFonts w:ascii="Intel Clear" w:hAnsi="Intel Clear"/>
                <w:b/>
                <w:color w:val="0071C5"/>
                <w:sz w:val="18"/>
                <w:szCs w:val="20"/>
              </w:rPr>
            </w:pPr>
            <w:r>
              <w:rPr>
                <w:rFonts w:ascii="Intel Clear" w:hAnsi="Intel Clear"/>
                <w:color w:val="000000" w:themeColor="text1"/>
                <w:sz w:val="18"/>
                <w:szCs w:val="20"/>
              </w:rPr>
              <w:t>0.6.1</w:t>
            </w:r>
          </w:p>
        </w:tc>
        <w:tc>
          <w:tcPr>
            <w:tcW w:w="6398" w:type="dxa"/>
          </w:tcPr>
          <w:p w14:paraId="49A46D2B" w14:textId="65EDD8C2" w:rsidR="00706F5D" w:rsidRPr="00706F5D" w:rsidRDefault="00706F5D" w:rsidP="00706F5D">
            <w:pPr>
              <w:keepNext/>
              <w:keepLines/>
              <w:spacing w:before="120" w:after="120" w:line="160" w:lineRule="exact"/>
              <w:ind w:left="40" w:right="40"/>
              <w:rPr>
                <w:rFonts w:ascii="Intel Clear" w:hAnsi="Intel Clear" w:cs="Intel Clear"/>
                <w:b/>
                <w:color w:val="0071C5"/>
                <w:sz w:val="18"/>
                <w:szCs w:val="18"/>
              </w:rPr>
            </w:pPr>
            <w:r w:rsidRPr="00706F5D">
              <w:rPr>
                <w:rFonts w:ascii="Intel Clear" w:hAnsi="Intel Clear" w:cs="Intel Clear"/>
                <w:sz w:val="18"/>
                <w:szCs w:val="18"/>
              </w:rPr>
              <w:t>Pre-Alpha Release</w:t>
            </w:r>
            <w:r>
              <w:rPr>
                <w:rFonts w:ascii="Intel Clear" w:hAnsi="Intel Clear" w:cs="Intel Clear"/>
                <w:sz w:val="18"/>
                <w:szCs w:val="18"/>
              </w:rPr>
              <w:t>.</w:t>
            </w:r>
          </w:p>
        </w:tc>
      </w:tr>
      <w:tr w:rsidR="00285513" w:rsidRPr="00A40C8B" w14:paraId="133988F7" w14:textId="77777777" w:rsidTr="00A40C8B">
        <w:trPr>
          <w:trHeight w:val="853"/>
        </w:trPr>
        <w:tc>
          <w:tcPr>
            <w:tcW w:w="1162" w:type="dxa"/>
          </w:tcPr>
          <w:p w14:paraId="48D3610D" w14:textId="5749BFCD" w:rsidR="00285513" w:rsidRPr="00285513" w:rsidRDefault="00285513" w:rsidP="00A40C8B">
            <w:pPr>
              <w:keepNext/>
              <w:keepLines/>
              <w:spacing w:before="120" w:after="120" w:line="160" w:lineRule="exact"/>
              <w:ind w:left="40" w:right="40"/>
              <w:jc w:val="center"/>
              <w:rPr>
                <w:rFonts w:ascii="Intel Clear" w:hAnsi="Intel Clear"/>
                <w:color w:val="000000" w:themeColor="text1"/>
                <w:sz w:val="18"/>
                <w:szCs w:val="20"/>
              </w:rPr>
            </w:pPr>
            <w:r w:rsidRPr="00285513">
              <w:rPr>
                <w:rFonts w:ascii="Intel Clear" w:hAnsi="Intel Clear"/>
                <w:color w:val="000000" w:themeColor="text1"/>
                <w:sz w:val="18"/>
                <w:szCs w:val="20"/>
              </w:rPr>
              <w:t>July 26, 2019</w:t>
            </w:r>
          </w:p>
        </w:tc>
        <w:tc>
          <w:tcPr>
            <w:tcW w:w="1170" w:type="dxa"/>
          </w:tcPr>
          <w:p w14:paraId="703F0DC1" w14:textId="254FB451" w:rsidR="00285513" w:rsidRPr="00285513" w:rsidRDefault="00285513" w:rsidP="00A40C8B">
            <w:pPr>
              <w:keepNext/>
              <w:keepLines/>
              <w:spacing w:before="120" w:after="120" w:line="160" w:lineRule="exact"/>
              <w:ind w:left="40" w:right="40"/>
              <w:jc w:val="center"/>
              <w:rPr>
                <w:rFonts w:ascii="Intel Clear" w:hAnsi="Intel Clear"/>
                <w:color w:val="000000" w:themeColor="text1"/>
                <w:sz w:val="18"/>
                <w:szCs w:val="20"/>
              </w:rPr>
            </w:pPr>
            <w:r>
              <w:rPr>
                <w:rFonts w:ascii="Intel Clear" w:hAnsi="Intel Clear"/>
                <w:color w:val="000000" w:themeColor="text1"/>
                <w:sz w:val="18"/>
                <w:szCs w:val="20"/>
              </w:rPr>
              <w:t>0.6.1</w:t>
            </w:r>
          </w:p>
        </w:tc>
        <w:tc>
          <w:tcPr>
            <w:tcW w:w="6398" w:type="dxa"/>
          </w:tcPr>
          <w:p w14:paraId="721E1C94" w14:textId="7580A093" w:rsidR="00285513" w:rsidRDefault="00285513" w:rsidP="00285513">
            <w:pPr>
              <w:pStyle w:val="CellHeadingCenter"/>
              <w:spacing w:after="0" w:line="240" w:lineRule="atLeast"/>
              <w:contextualSpacing/>
              <w:jc w:val="left"/>
              <w:rPr>
                <w:rFonts w:cs="Intel Clear"/>
                <w:b w:val="0"/>
                <w:color w:val="auto"/>
              </w:rPr>
            </w:pPr>
            <w:r>
              <w:rPr>
                <w:rFonts w:cs="Intel Clear"/>
                <w:b w:val="0"/>
                <w:color w:val="auto"/>
              </w:rPr>
              <w:t xml:space="preserve">Pre-Alpha </w:t>
            </w:r>
            <w:r w:rsidRPr="00946A90">
              <w:rPr>
                <w:rFonts w:cs="Intel Clear"/>
                <w:b w:val="0"/>
                <w:color w:val="auto"/>
              </w:rPr>
              <w:t xml:space="preserve">Release </w:t>
            </w:r>
            <w:r w:rsidR="00E73F01">
              <w:rPr>
                <w:rFonts w:cs="Intel Clear"/>
                <w:b w:val="0"/>
                <w:color w:val="auto"/>
              </w:rPr>
              <w:t xml:space="preserve">Candidate2 </w:t>
            </w:r>
            <w:r w:rsidRPr="00946A90">
              <w:rPr>
                <w:rFonts w:cs="Intel Clear"/>
                <w:b w:val="0"/>
                <w:color w:val="auto"/>
              </w:rPr>
              <w:t>corresponding to SIIP Scripts version 0.</w:t>
            </w:r>
            <w:r>
              <w:rPr>
                <w:rFonts w:cs="Intel Clear"/>
                <w:b w:val="0"/>
                <w:color w:val="auto"/>
              </w:rPr>
              <w:t>6</w:t>
            </w:r>
            <w:r w:rsidRPr="00946A90">
              <w:rPr>
                <w:rFonts w:cs="Intel Clear"/>
                <w:b w:val="0"/>
                <w:color w:val="auto"/>
              </w:rPr>
              <w:t>.</w:t>
            </w:r>
            <w:r w:rsidR="00E73F01">
              <w:rPr>
                <w:rFonts w:cs="Intel Clear"/>
                <w:b w:val="0"/>
                <w:color w:val="auto"/>
              </w:rPr>
              <w:t>1</w:t>
            </w:r>
            <w:r w:rsidRPr="00946A90">
              <w:rPr>
                <w:rFonts w:cs="Intel Clear"/>
                <w:b w:val="0"/>
                <w:color w:val="auto"/>
              </w:rPr>
              <w:t xml:space="preserve"> with the following changes:</w:t>
            </w:r>
          </w:p>
          <w:p w14:paraId="1DBEF2EF" w14:textId="28313B12" w:rsidR="003B681E" w:rsidRDefault="003B681E" w:rsidP="003B295F">
            <w:pPr>
              <w:pStyle w:val="CellHeadingCenter"/>
              <w:numPr>
                <w:ilvl w:val="0"/>
                <w:numId w:val="28"/>
              </w:numPr>
              <w:spacing w:after="0" w:line="240" w:lineRule="atLeast"/>
              <w:contextualSpacing/>
              <w:jc w:val="left"/>
              <w:rPr>
                <w:rFonts w:cs="Intel Clear"/>
                <w:b w:val="0"/>
                <w:color w:val="auto"/>
              </w:rPr>
            </w:pPr>
            <w:r>
              <w:rPr>
                <w:rFonts w:cs="Intel Clear"/>
                <w:b w:val="0"/>
                <w:color w:val="auto"/>
              </w:rPr>
              <w:t>Overall:</w:t>
            </w:r>
          </w:p>
          <w:p w14:paraId="594592D7" w14:textId="5A08C492" w:rsidR="003B681E" w:rsidRDefault="00EB4172" w:rsidP="003B295F">
            <w:pPr>
              <w:pStyle w:val="CellHeadingCenter"/>
              <w:numPr>
                <w:ilvl w:val="1"/>
                <w:numId w:val="28"/>
              </w:numPr>
              <w:spacing w:after="0" w:line="240" w:lineRule="atLeast"/>
              <w:contextualSpacing/>
              <w:jc w:val="left"/>
              <w:rPr>
                <w:rFonts w:cs="Intel Clear"/>
                <w:b w:val="0"/>
                <w:color w:val="auto"/>
              </w:rPr>
            </w:pPr>
            <w:r>
              <w:rPr>
                <w:rFonts w:cs="Intel Clear"/>
                <w:b w:val="0"/>
                <w:color w:val="auto"/>
              </w:rPr>
              <w:t xml:space="preserve">Update Readme </w:t>
            </w:r>
            <w:r w:rsidRPr="00EB4172">
              <w:rPr>
                <w:rFonts w:cs="Intel Clear"/>
                <w:b w:val="0"/>
                <w:color w:val="auto"/>
              </w:rPr>
              <w:t>to match the latest code for all scripts</w:t>
            </w:r>
          </w:p>
          <w:p w14:paraId="1FD8A228" w14:textId="3AFE06CF" w:rsidR="004025B1" w:rsidRDefault="004025B1" w:rsidP="003B295F">
            <w:pPr>
              <w:pStyle w:val="CellHeadingCenter"/>
              <w:numPr>
                <w:ilvl w:val="1"/>
                <w:numId w:val="28"/>
              </w:numPr>
              <w:spacing w:after="0" w:line="240" w:lineRule="atLeast"/>
              <w:contextualSpacing/>
              <w:jc w:val="left"/>
              <w:rPr>
                <w:rFonts w:cs="Intel Clear"/>
                <w:b w:val="0"/>
                <w:color w:val="auto"/>
              </w:rPr>
            </w:pPr>
            <w:r>
              <w:rPr>
                <w:rFonts w:cs="Intel Clear"/>
                <w:b w:val="0"/>
                <w:color w:val="auto"/>
              </w:rPr>
              <w:t>Fixed i</w:t>
            </w:r>
            <w:r w:rsidRPr="004025B1">
              <w:rPr>
                <w:rFonts w:cs="Intel Clear"/>
                <w:b w:val="0"/>
                <w:color w:val="auto"/>
              </w:rPr>
              <w:t>nconsistent data handling</w:t>
            </w:r>
          </w:p>
          <w:p w14:paraId="64D79602" w14:textId="596B06A2" w:rsidR="00A27AAD" w:rsidRDefault="00A27AAD" w:rsidP="003B295F">
            <w:pPr>
              <w:pStyle w:val="CellHeadingCenter"/>
              <w:numPr>
                <w:ilvl w:val="0"/>
                <w:numId w:val="28"/>
              </w:numPr>
              <w:spacing w:after="0" w:line="240" w:lineRule="atLeast"/>
              <w:contextualSpacing/>
              <w:jc w:val="left"/>
              <w:rPr>
                <w:rFonts w:cs="Intel Clear"/>
                <w:b w:val="0"/>
                <w:color w:val="auto"/>
              </w:rPr>
            </w:pPr>
            <w:r>
              <w:rPr>
                <w:rFonts w:cs="Intel Clear"/>
                <w:b w:val="0"/>
                <w:color w:val="auto"/>
              </w:rPr>
              <w:t>SIIP Sign Script:</w:t>
            </w:r>
          </w:p>
          <w:p w14:paraId="79EA6684" w14:textId="634E9D96" w:rsidR="00A27AAD" w:rsidRPr="00A27AAD" w:rsidRDefault="00A27AAD" w:rsidP="003B295F">
            <w:pPr>
              <w:pStyle w:val="CellHeadingCenter"/>
              <w:numPr>
                <w:ilvl w:val="1"/>
                <w:numId w:val="28"/>
              </w:numPr>
              <w:spacing w:after="0" w:line="240" w:lineRule="atLeast"/>
              <w:contextualSpacing/>
              <w:jc w:val="left"/>
              <w:rPr>
                <w:rFonts w:cs="Intel Clear"/>
                <w:b w:val="0"/>
                <w:color w:val="auto"/>
              </w:rPr>
            </w:pPr>
            <w:r w:rsidRPr="003B681E">
              <w:rPr>
                <w:rFonts w:cs="Intel Clear"/>
                <w:b w:val="0"/>
                <w:color w:val="auto"/>
              </w:rPr>
              <w:t>RTC#304639: Fix coding styles</w:t>
            </w:r>
          </w:p>
          <w:p w14:paraId="1D69F8EC" w14:textId="4D9094B2" w:rsidR="00EB4172" w:rsidRDefault="00EB4172" w:rsidP="003B295F">
            <w:pPr>
              <w:pStyle w:val="CellHeadingCenter"/>
              <w:numPr>
                <w:ilvl w:val="0"/>
                <w:numId w:val="28"/>
              </w:numPr>
              <w:spacing w:after="0" w:line="240" w:lineRule="atLeast"/>
              <w:contextualSpacing/>
              <w:jc w:val="left"/>
              <w:rPr>
                <w:rFonts w:cs="Intel Clear"/>
                <w:b w:val="0"/>
                <w:color w:val="auto"/>
              </w:rPr>
            </w:pPr>
            <w:r>
              <w:rPr>
                <w:rFonts w:cs="Intel Clear"/>
                <w:b w:val="0"/>
                <w:color w:val="auto"/>
              </w:rPr>
              <w:t>SIIP Stitch Script:</w:t>
            </w:r>
          </w:p>
          <w:p w14:paraId="7FD15704" w14:textId="0A6A7F23" w:rsidR="00EB4172" w:rsidRDefault="00EB4172" w:rsidP="003B295F">
            <w:pPr>
              <w:pStyle w:val="CellHeadingCenter"/>
              <w:numPr>
                <w:ilvl w:val="1"/>
                <w:numId w:val="28"/>
              </w:numPr>
              <w:spacing w:after="0" w:line="240" w:lineRule="atLeast"/>
              <w:contextualSpacing/>
              <w:jc w:val="left"/>
              <w:rPr>
                <w:rFonts w:cs="Intel Clear"/>
                <w:b w:val="0"/>
                <w:color w:val="auto"/>
              </w:rPr>
            </w:pPr>
            <w:r w:rsidRPr="00EB4172">
              <w:rPr>
                <w:rFonts w:cs="Intel Clear"/>
                <w:b w:val="0"/>
                <w:color w:val="auto"/>
              </w:rPr>
              <w:t>Fix</w:t>
            </w:r>
            <w:r>
              <w:rPr>
                <w:rFonts w:cs="Intel Clear"/>
                <w:b w:val="0"/>
                <w:color w:val="auto"/>
              </w:rPr>
              <w:t>ed</w:t>
            </w:r>
            <w:r w:rsidRPr="00EB4172">
              <w:rPr>
                <w:rFonts w:cs="Intel Clear"/>
                <w:b w:val="0"/>
                <w:color w:val="auto"/>
              </w:rPr>
              <w:t xml:space="preserve"> #304887,</w:t>
            </w:r>
            <w:r w:rsidR="005571F6">
              <w:rPr>
                <w:rFonts w:cs="Intel Clear"/>
                <w:b w:val="0"/>
                <w:color w:val="auto"/>
              </w:rPr>
              <w:t xml:space="preserve"> </w:t>
            </w:r>
            <w:r w:rsidR="005571F6" w:rsidRPr="005571F6">
              <w:rPr>
                <w:rFonts w:cs="Intel Clear"/>
                <w:b w:val="0"/>
                <w:color w:val="auto"/>
              </w:rPr>
              <w:t>Readme file is not updated based on ww29.3 Release</w:t>
            </w:r>
          </w:p>
          <w:p w14:paraId="309C0E81" w14:textId="32AB381A" w:rsidR="00EB4172" w:rsidRDefault="00EB4172" w:rsidP="003B295F">
            <w:pPr>
              <w:pStyle w:val="CellHeadingCenter"/>
              <w:numPr>
                <w:ilvl w:val="1"/>
                <w:numId w:val="28"/>
              </w:numPr>
              <w:spacing w:after="0" w:line="240" w:lineRule="atLeast"/>
              <w:contextualSpacing/>
              <w:jc w:val="left"/>
              <w:rPr>
                <w:rFonts w:cs="Intel Clear"/>
                <w:b w:val="0"/>
                <w:color w:val="auto"/>
              </w:rPr>
            </w:pPr>
            <w:r>
              <w:rPr>
                <w:rFonts w:cs="Intel Clear"/>
                <w:b w:val="0"/>
                <w:color w:val="auto"/>
              </w:rPr>
              <w:t xml:space="preserve">Fixed </w:t>
            </w:r>
            <w:r w:rsidRPr="00EB4172">
              <w:rPr>
                <w:rFonts w:cs="Intel Clear"/>
                <w:b w:val="0"/>
                <w:color w:val="auto"/>
              </w:rPr>
              <w:t>#304889,</w:t>
            </w:r>
            <w:r w:rsidR="005571F6">
              <w:rPr>
                <w:rFonts w:cs="Intel Clear"/>
                <w:b w:val="0"/>
                <w:color w:val="auto"/>
              </w:rPr>
              <w:t xml:space="preserve"> </w:t>
            </w:r>
            <w:proofErr w:type="spellStart"/>
            <w:r w:rsidR="005571F6" w:rsidRPr="005571F6">
              <w:rPr>
                <w:rFonts w:cs="Intel Clear"/>
                <w:b w:val="0"/>
                <w:color w:val="auto"/>
              </w:rPr>
              <w:t>SIIPStitch</w:t>
            </w:r>
            <w:proofErr w:type="spellEnd"/>
            <w:r w:rsidR="005571F6" w:rsidRPr="005571F6">
              <w:rPr>
                <w:rFonts w:cs="Intel Clear"/>
                <w:b w:val="0"/>
                <w:color w:val="auto"/>
              </w:rPr>
              <w:t xml:space="preserve"> tools do not have a check on missing GenFv.exe</w:t>
            </w:r>
          </w:p>
          <w:p w14:paraId="003EA8D5" w14:textId="4A473A20" w:rsidR="00EB4172" w:rsidRDefault="00EB4172" w:rsidP="003B295F">
            <w:pPr>
              <w:pStyle w:val="CellHeadingCenter"/>
              <w:numPr>
                <w:ilvl w:val="1"/>
                <w:numId w:val="28"/>
              </w:numPr>
              <w:spacing w:after="0" w:line="240" w:lineRule="atLeast"/>
              <w:contextualSpacing/>
              <w:jc w:val="left"/>
              <w:rPr>
                <w:rFonts w:cs="Intel Clear"/>
                <w:b w:val="0"/>
                <w:color w:val="auto"/>
              </w:rPr>
            </w:pPr>
            <w:r>
              <w:rPr>
                <w:rFonts w:cs="Intel Clear"/>
                <w:b w:val="0"/>
                <w:color w:val="auto"/>
              </w:rPr>
              <w:t xml:space="preserve">Fixed </w:t>
            </w:r>
            <w:r w:rsidRPr="00EB4172">
              <w:rPr>
                <w:rFonts w:cs="Intel Clear"/>
                <w:b w:val="0"/>
                <w:color w:val="auto"/>
              </w:rPr>
              <w:t>#304892,</w:t>
            </w:r>
            <w:r w:rsidR="008C2B2E">
              <w:rPr>
                <w:rFonts w:cs="Intel Clear"/>
                <w:b w:val="0"/>
                <w:color w:val="auto"/>
              </w:rPr>
              <w:t xml:space="preserve"> </w:t>
            </w:r>
            <w:r w:rsidR="008C2B2E" w:rsidRPr="008C2B2E">
              <w:rPr>
                <w:rFonts w:cs="Intel Clear"/>
                <w:b w:val="0"/>
                <w:color w:val="auto"/>
              </w:rPr>
              <w:t>Error message for missing required executable file is not updated based on latest directory name</w:t>
            </w:r>
          </w:p>
          <w:p w14:paraId="439A632B" w14:textId="681AF3ED" w:rsidR="00EB4172" w:rsidRDefault="00EB4172" w:rsidP="003B295F">
            <w:pPr>
              <w:pStyle w:val="CellHeadingCenter"/>
              <w:numPr>
                <w:ilvl w:val="1"/>
                <w:numId w:val="28"/>
              </w:numPr>
              <w:spacing w:after="0" w:line="240" w:lineRule="atLeast"/>
              <w:contextualSpacing/>
              <w:jc w:val="left"/>
              <w:rPr>
                <w:rFonts w:cs="Intel Clear"/>
                <w:b w:val="0"/>
                <w:color w:val="auto"/>
              </w:rPr>
            </w:pPr>
            <w:r>
              <w:rPr>
                <w:rFonts w:cs="Intel Clear"/>
                <w:b w:val="0"/>
                <w:color w:val="auto"/>
              </w:rPr>
              <w:t xml:space="preserve">Fixed </w:t>
            </w:r>
            <w:r w:rsidRPr="00EB4172">
              <w:rPr>
                <w:rFonts w:cs="Intel Clear"/>
                <w:b w:val="0"/>
                <w:color w:val="auto"/>
              </w:rPr>
              <w:t>#304893,</w:t>
            </w:r>
            <w:r w:rsidR="008C2B2E">
              <w:rPr>
                <w:rFonts w:cs="Intel Clear"/>
                <w:b w:val="0"/>
                <w:color w:val="auto"/>
              </w:rPr>
              <w:t xml:space="preserve"> </w:t>
            </w:r>
            <w:r w:rsidR="008C2B2E" w:rsidRPr="008C2B2E">
              <w:rPr>
                <w:rFonts w:cs="Intel Clear"/>
                <w:b w:val="0"/>
                <w:color w:val="auto"/>
              </w:rPr>
              <w:t xml:space="preserve">Misleading error message for </w:t>
            </w:r>
            <w:proofErr w:type="spellStart"/>
            <w:r w:rsidR="008C2B2E" w:rsidRPr="008C2B2E">
              <w:rPr>
                <w:rFonts w:cs="Intel Clear"/>
                <w:b w:val="0"/>
                <w:color w:val="auto"/>
              </w:rPr>
              <w:t>privatekey</w:t>
            </w:r>
            <w:proofErr w:type="spellEnd"/>
            <w:r w:rsidR="008C2B2E" w:rsidRPr="008C2B2E">
              <w:rPr>
                <w:rFonts w:cs="Intel Clear"/>
                <w:b w:val="0"/>
                <w:color w:val="auto"/>
              </w:rPr>
              <w:t xml:space="preserve"> when stitch with invalid private key's name</w:t>
            </w:r>
          </w:p>
          <w:p w14:paraId="3EA558F7" w14:textId="7496F61C" w:rsidR="00EB4172" w:rsidRPr="00A27AAD" w:rsidRDefault="00EB4172" w:rsidP="003B295F">
            <w:pPr>
              <w:pStyle w:val="CellHeadingCenter"/>
              <w:numPr>
                <w:ilvl w:val="1"/>
                <w:numId w:val="28"/>
              </w:numPr>
              <w:spacing w:after="0" w:line="240" w:lineRule="atLeast"/>
              <w:contextualSpacing/>
              <w:jc w:val="left"/>
              <w:rPr>
                <w:rFonts w:cs="Intel Clear"/>
                <w:b w:val="0"/>
                <w:color w:val="auto"/>
              </w:rPr>
            </w:pPr>
            <w:r>
              <w:rPr>
                <w:rFonts w:cs="Intel Clear"/>
                <w:b w:val="0"/>
                <w:color w:val="auto"/>
              </w:rPr>
              <w:t xml:space="preserve">Fixed </w:t>
            </w:r>
            <w:r w:rsidRPr="00EB4172">
              <w:rPr>
                <w:rFonts w:cs="Intel Clear"/>
                <w:b w:val="0"/>
                <w:color w:val="auto"/>
              </w:rPr>
              <w:t>#304918</w:t>
            </w:r>
            <w:r w:rsidR="008C2B2E">
              <w:rPr>
                <w:rFonts w:cs="Intel Clear"/>
                <w:b w:val="0"/>
                <w:color w:val="auto"/>
              </w:rPr>
              <w:t xml:space="preserve">, </w:t>
            </w:r>
            <w:r w:rsidR="008C2B2E" w:rsidRPr="008C2B2E">
              <w:rPr>
                <w:rFonts w:cs="Intel Clear"/>
                <w:b w:val="0"/>
                <w:color w:val="000000"/>
                <w:szCs w:val="18"/>
                <w:shd w:val="clear" w:color="auto" w:fill="FFFFFF"/>
              </w:rPr>
              <w:t>Timeout time too short causing the failure of stitching</w:t>
            </w:r>
          </w:p>
          <w:p w14:paraId="19E9C188" w14:textId="60D4F569" w:rsidR="00A27AAD" w:rsidRDefault="00A27AAD" w:rsidP="003B295F">
            <w:pPr>
              <w:pStyle w:val="CellHeadingCenter"/>
              <w:numPr>
                <w:ilvl w:val="1"/>
                <w:numId w:val="28"/>
              </w:numPr>
              <w:spacing w:after="0" w:line="240" w:lineRule="atLeast"/>
              <w:contextualSpacing/>
              <w:jc w:val="left"/>
              <w:rPr>
                <w:rFonts w:cs="Intel Clear"/>
                <w:b w:val="0"/>
                <w:color w:val="auto"/>
              </w:rPr>
            </w:pPr>
            <w:r w:rsidRPr="00A27AAD">
              <w:rPr>
                <w:rFonts w:cs="Intel Clear"/>
                <w:b w:val="0"/>
                <w:color w:val="auto"/>
              </w:rPr>
              <w:t xml:space="preserve">Updated siip_stitch.py to meet flake8 and </w:t>
            </w:r>
            <w:proofErr w:type="spellStart"/>
            <w:r w:rsidRPr="00A27AAD">
              <w:rPr>
                <w:rFonts w:cs="Intel Clear"/>
                <w:b w:val="0"/>
                <w:color w:val="auto"/>
              </w:rPr>
              <w:t>pycodestyle</w:t>
            </w:r>
            <w:proofErr w:type="spellEnd"/>
          </w:p>
          <w:p w14:paraId="5A00711C" w14:textId="5239C950" w:rsidR="00A27AAD" w:rsidRDefault="00A27AAD" w:rsidP="003B295F">
            <w:pPr>
              <w:pStyle w:val="CellHeadingCenter"/>
              <w:numPr>
                <w:ilvl w:val="0"/>
                <w:numId w:val="28"/>
              </w:numPr>
              <w:spacing w:after="0" w:line="240" w:lineRule="atLeast"/>
              <w:contextualSpacing/>
              <w:jc w:val="left"/>
              <w:rPr>
                <w:rFonts w:cs="Intel Clear"/>
                <w:b w:val="0"/>
                <w:color w:val="auto"/>
              </w:rPr>
            </w:pPr>
            <w:r>
              <w:rPr>
                <w:rFonts w:cs="Intel Clear"/>
                <w:b w:val="0"/>
                <w:color w:val="auto"/>
              </w:rPr>
              <w:t>Sub-Region Capsule:</w:t>
            </w:r>
          </w:p>
          <w:p w14:paraId="0DECD41D" w14:textId="7082634E" w:rsidR="00A27AAD" w:rsidRPr="008C2B2E" w:rsidRDefault="00A27AAD" w:rsidP="003B295F">
            <w:pPr>
              <w:pStyle w:val="CellHeadingCenter"/>
              <w:numPr>
                <w:ilvl w:val="1"/>
                <w:numId w:val="28"/>
              </w:numPr>
              <w:spacing w:after="0" w:line="240" w:lineRule="atLeast"/>
              <w:contextualSpacing/>
              <w:jc w:val="left"/>
              <w:rPr>
                <w:rFonts w:cs="Intel Clear"/>
                <w:b w:val="0"/>
                <w:color w:val="auto"/>
              </w:rPr>
            </w:pPr>
            <w:r>
              <w:rPr>
                <w:rFonts w:cs="Intel Clear"/>
                <w:b w:val="0"/>
                <w:color w:val="auto"/>
              </w:rPr>
              <w:t>Fixed #304639,</w:t>
            </w:r>
            <w:r w:rsidR="00E64D20">
              <w:rPr>
                <w:rFonts w:cs="Intel Clear"/>
                <w:b w:val="0"/>
                <w:color w:val="auto"/>
              </w:rPr>
              <w:t xml:space="preserve"> F</w:t>
            </w:r>
            <w:r w:rsidRPr="00A27AAD">
              <w:rPr>
                <w:rFonts w:cs="Intel Clear"/>
                <w:b w:val="0"/>
                <w:color w:val="auto"/>
              </w:rPr>
              <w:t>ixing coding style issues</w:t>
            </w:r>
          </w:p>
          <w:p w14:paraId="3DFFA3BE" w14:textId="77777777" w:rsidR="00285513" w:rsidRPr="00285513" w:rsidRDefault="00285513" w:rsidP="00A40C8B">
            <w:pPr>
              <w:keepNext/>
              <w:keepLines/>
              <w:spacing w:before="120" w:after="120" w:line="160" w:lineRule="exact"/>
              <w:ind w:left="40" w:right="40"/>
              <w:jc w:val="center"/>
              <w:rPr>
                <w:rFonts w:ascii="Intel Clear" w:hAnsi="Intel Clear"/>
                <w:color w:val="000000" w:themeColor="text1"/>
                <w:sz w:val="18"/>
                <w:szCs w:val="20"/>
              </w:rPr>
            </w:pPr>
          </w:p>
        </w:tc>
      </w:tr>
      <w:tr w:rsidR="00A40C8B" w:rsidRPr="00A40C8B" w14:paraId="7807E8DD" w14:textId="77777777" w:rsidTr="00A40C8B">
        <w:trPr>
          <w:trHeight w:val="640"/>
        </w:trPr>
        <w:tc>
          <w:tcPr>
            <w:tcW w:w="1162" w:type="dxa"/>
          </w:tcPr>
          <w:p w14:paraId="3C2CD750" w14:textId="51920C0A" w:rsidR="00A40C8B" w:rsidRPr="00A40C8B" w:rsidRDefault="00A40C8B" w:rsidP="004E13DA">
            <w:pPr>
              <w:keepLines/>
              <w:tabs>
                <w:tab w:val="left" w:pos="240"/>
                <w:tab w:val="left" w:pos="480"/>
                <w:tab w:val="left" w:pos="720"/>
                <w:tab w:val="left" w:pos="960"/>
                <w:tab w:val="left" w:pos="1200"/>
                <w:tab w:val="left" w:pos="1440"/>
                <w:tab w:val="left" w:pos="1680"/>
                <w:tab w:val="left" w:pos="1920"/>
              </w:tabs>
              <w:spacing w:before="60" w:after="60" w:line="200" w:lineRule="exact"/>
              <w:ind w:left="20" w:right="20"/>
              <w:jc w:val="center"/>
              <w:rPr>
                <w:rFonts w:ascii="Intel Clear" w:hAnsi="Intel Clear" w:cs="Intel Clear"/>
                <w:color w:val="000000"/>
                <w:sz w:val="18"/>
                <w:szCs w:val="18"/>
              </w:rPr>
            </w:pPr>
            <w:r w:rsidRPr="00A40C8B">
              <w:rPr>
                <w:rFonts w:ascii="Intel Clear" w:hAnsi="Intel Clear" w:cs="Intel Clear"/>
                <w:sz w:val="18"/>
                <w:szCs w:val="18"/>
              </w:rPr>
              <w:t>July 16, 2019</w:t>
            </w:r>
          </w:p>
        </w:tc>
        <w:tc>
          <w:tcPr>
            <w:tcW w:w="1170" w:type="dxa"/>
          </w:tcPr>
          <w:p w14:paraId="1F4CF44D" w14:textId="25AD7CEF" w:rsidR="00A40C8B" w:rsidRPr="00A40C8B" w:rsidRDefault="00A40C8B" w:rsidP="00A40C8B">
            <w:pPr>
              <w:keepLines/>
              <w:tabs>
                <w:tab w:val="left" w:pos="-1360"/>
                <w:tab w:val="left" w:pos="-1120"/>
                <w:tab w:val="left" w:pos="-880"/>
                <w:tab w:val="left" w:pos="-640"/>
                <w:tab w:val="left" w:pos="-400"/>
                <w:tab w:val="left" w:pos="-160"/>
                <w:tab w:val="left" w:pos="80"/>
                <w:tab w:val="left" w:pos="240"/>
                <w:tab w:val="left" w:pos="320"/>
                <w:tab w:val="left" w:pos="480"/>
                <w:tab w:val="left" w:pos="720"/>
                <w:tab w:val="left" w:pos="960"/>
                <w:tab w:val="left" w:pos="1200"/>
                <w:tab w:val="left" w:pos="1440"/>
                <w:tab w:val="left" w:pos="1680"/>
                <w:tab w:val="left" w:pos="1920"/>
              </w:tabs>
              <w:spacing w:before="60" w:after="60" w:line="200" w:lineRule="exact"/>
              <w:ind w:left="29" w:right="29"/>
              <w:jc w:val="center"/>
              <w:rPr>
                <w:rFonts w:ascii="Intel Clear" w:hAnsi="Intel Clear" w:cs="Intel Clear"/>
                <w:snapToGrid w:val="0"/>
                <w:color w:val="000000"/>
                <w:sz w:val="18"/>
                <w:szCs w:val="18"/>
                <w:lang w:val="en-GB"/>
              </w:rPr>
            </w:pPr>
            <w:r>
              <w:rPr>
                <w:rFonts w:ascii="Intel Clear" w:hAnsi="Intel Clear" w:cs="Intel Clear"/>
                <w:snapToGrid w:val="0"/>
                <w:color w:val="000000"/>
                <w:sz w:val="18"/>
                <w:szCs w:val="18"/>
                <w:lang w:val="en-GB"/>
              </w:rPr>
              <w:t>0.6.0</w:t>
            </w:r>
          </w:p>
        </w:tc>
        <w:tc>
          <w:tcPr>
            <w:tcW w:w="6398" w:type="dxa"/>
          </w:tcPr>
          <w:p w14:paraId="16F78064" w14:textId="1EAA1824" w:rsidR="00A40C8B" w:rsidRDefault="00A40C8B" w:rsidP="00F87403">
            <w:pPr>
              <w:pStyle w:val="CellHeadingCenter"/>
              <w:spacing w:after="0" w:line="240" w:lineRule="atLeast"/>
              <w:contextualSpacing/>
              <w:jc w:val="left"/>
              <w:rPr>
                <w:rFonts w:cs="Intel Clear"/>
                <w:b w:val="0"/>
                <w:color w:val="auto"/>
              </w:rPr>
            </w:pPr>
            <w:r>
              <w:rPr>
                <w:rFonts w:cs="Intel Clear"/>
                <w:b w:val="0"/>
                <w:color w:val="auto"/>
              </w:rPr>
              <w:t xml:space="preserve">Pre-Alpha </w:t>
            </w:r>
            <w:r w:rsidRPr="00946A90">
              <w:rPr>
                <w:rFonts w:cs="Intel Clear"/>
                <w:b w:val="0"/>
                <w:color w:val="auto"/>
              </w:rPr>
              <w:t xml:space="preserve">Release </w:t>
            </w:r>
            <w:r w:rsidR="00E73F01">
              <w:rPr>
                <w:rFonts w:cs="Intel Clear"/>
                <w:b w:val="0"/>
                <w:color w:val="auto"/>
              </w:rPr>
              <w:t xml:space="preserve">Candidate </w:t>
            </w:r>
            <w:r w:rsidRPr="00946A90">
              <w:rPr>
                <w:rFonts w:cs="Intel Clear"/>
                <w:b w:val="0"/>
                <w:color w:val="auto"/>
              </w:rPr>
              <w:t>corresponding to SIIP Scripts version 0.</w:t>
            </w:r>
            <w:r>
              <w:rPr>
                <w:rFonts w:cs="Intel Clear"/>
                <w:b w:val="0"/>
                <w:color w:val="auto"/>
              </w:rPr>
              <w:t>6</w:t>
            </w:r>
            <w:r w:rsidRPr="00946A90">
              <w:rPr>
                <w:rFonts w:cs="Intel Clear"/>
                <w:b w:val="0"/>
                <w:color w:val="auto"/>
              </w:rPr>
              <w:t>.0 with the following changes:</w:t>
            </w:r>
          </w:p>
          <w:p w14:paraId="30053F8A" w14:textId="77777777" w:rsidR="00A40C8B" w:rsidRDefault="00A40C8B" w:rsidP="00C44C46">
            <w:pPr>
              <w:pStyle w:val="CellBodyBulletSub"/>
              <w:numPr>
                <w:ilvl w:val="0"/>
                <w:numId w:val="18"/>
              </w:numPr>
              <w:spacing w:before="120" w:after="0" w:line="240" w:lineRule="atLeast"/>
            </w:pPr>
            <w:r>
              <w:t>SIIP Sign Script:</w:t>
            </w:r>
          </w:p>
          <w:p w14:paraId="54636859" w14:textId="77777777" w:rsidR="00A40C8B" w:rsidRDefault="00A40C8B" w:rsidP="00C44C46">
            <w:pPr>
              <w:pStyle w:val="CellBodyBulletSub"/>
              <w:numPr>
                <w:ilvl w:val="1"/>
                <w:numId w:val="18"/>
              </w:numPr>
              <w:spacing w:before="120" w:after="0" w:line="240" w:lineRule="atLeast"/>
            </w:pPr>
            <w:r w:rsidRPr="0049107B">
              <w:t xml:space="preserve">Fixed </w:t>
            </w:r>
            <w:r>
              <w:t>#</w:t>
            </w:r>
            <w:r w:rsidRPr="0049107B">
              <w:t>29951, previous fix was not complete to handle verify subcommand when two keys</w:t>
            </w:r>
            <w:r>
              <w:t xml:space="preserve"> are provided from command line and r</w:t>
            </w:r>
            <w:r w:rsidRPr="0049107B">
              <w:t>emoved dead bash script '</w:t>
            </w:r>
            <w:proofErr w:type="spellStart"/>
            <w:r w:rsidRPr="0049107B">
              <w:t>test_me</w:t>
            </w:r>
            <w:proofErr w:type="spellEnd"/>
            <w:r w:rsidRPr="0049107B">
              <w:t>'</w:t>
            </w:r>
          </w:p>
          <w:p w14:paraId="04A708A9" w14:textId="77777777" w:rsidR="00A40C8B" w:rsidRDefault="00A40C8B" w:rsidP="00C44C46">
            <w:pPr>
              <w:pStyle w:val="CellBodyBulletSub"/>
              <w:numPr>
                <w:ilvl w:val="1"/>
                <w:numId w:val="18"/>
              </w:numPr>
              <w:spacing w:before="120" w:after="0" w:line="240" w:lineRule="atLeast"/>
            </w:pPr>
            <w:r>
              <w:t>Update: s</w:t>
            </w:r>
            <w:r w:rsidRPr="00774DF3">
              <w:t>eparate</w:t>
            </w:r>
            <w:r>
              <w:t>d</w:t>
            </w:r>
            <w:r w:rsidRPr="00774DF3">
              <w:t xml:space="preserve"> FKM as a separate file</w:t>
            </w:r>
          </w:p>
          <w:p w14:paraId="1703E535" w14:textId="77777777" w:rsidR="00A40C8B" w:rsidRDefault="00A40C8B" w:rsidP="00C44C46">
            <w:pPr>
              <w:pStyle w:val="CellBodyBulletSub"/>
              <w:numPr>
                <w:ilvl w:val="1"/>
                <w:numId w:val="18"/>
              </w:numPr>
              <w:spacing w:before="120" w:after="0" w:line="240" w:lineRule="atLeast"/>
            </w:pPr>
            <w:r w:rsidRPr="00F24D5F">
              <w:t>Fix</w:t>
            </w:r>
            <w:r>
              <w:t>ed</w:t>
            </w:r>
            <w:r w:rsidRPr="00F24D5F">
              <w:t xml:space="preserve"> coding style (PEP8 and Flake8)</w:t>
            </w:r>
          </w:p>
          <w:p w14:paraId="0B7CE35F" w14:textId="77777777" w:rsidR="00A40C8B" w:rsidRDefault="00A40C8B" w:rsidP="00C44C46">
            <w:pPr>
              <w:pStyle w:val="CellBodyBulletSub"/>
              <w:numPr>
                <w:ilvl w:val="1"/>
                <w:numId w:val="18"/>
              </w:numPr>
              <w:spacing w:before="120" w:after="0" w:line="240" w:lineRule="atLeast"/>
            </w:pPr>
            <w:r w:rsidRPr="00F24D5F">
              <w:t>Fix script per security review feedback</w:t>
            </w:r>
            <w:r>
              <w:t>:</w:t>
            </w:r>
          </w:p>
          <w:p w14:paraId="512B6111" w14:textId="77777777" w:rsidR="00A40C8B" w:rsidRPr="00FC04FC" w:rsidRDefault="00A40C8B" w:rsidP="00C44C46">
            <w:pPr>
              <w:pStyle w:val="CellBodyBulletSub"/>
              <w:numPr>
                <w:ilvl w:val="2"/>
                <w:numId w:val="18"/>
              </w:numPr>
              <w:spacing w:before="120" w:after="0" w:line="240" w:lineRule="atLeast"/>
            </w:pPr>
            <w:r w:rsidRPr="00FC04FC">
              <w:t>SHA1 shall not be allowed as hashing option</w:t>
            </w:r>
          </w:p>
          <w:p w14:paraId="0837B3CD" w14:textId="77777777" w:rsidR="00A40C8B" w:rsidRDefault="00A40C8B" w:rsidP="00C44C46">
            <w:pPr>
              <w:pStyle w:val="CellBodyBulletSub"/>
              <w:numPr>
                <w:ilvl w:val="2"/>
                <w:numId w:val="18"/>
              </w:numPr>
              <w:spacing w:before="120" w:after="0" w:line="240" w:lineRule="atLeast"/>
            </w:pPr>
            <w:r w:rsidRPr="00FC04FC">
              <w:t>RSA key size shall not be less than 2048 bits long</w:t>
            </w:r>
          </w:p>
          <w:p w14:paraId="5BF98528" w14:textId="77777777" w:rsidR="00A40C8B" w:rsidRDefault="00A40C8B" w:rsidP="00C44C46">
            <w:pPr>
              <w:pStyle w:val="CellBodyBulletSub"/>
              <w:numPr>
                <w:ilvl w:val="1"/>
                <w:numId w:val="18"/>
              </w:numPr>
              <w:spacing w:before="120" w:after="0" w:line="240" w:lineRule="atLeast"/>
            </w:pPr>
            <w:r w:rsidRPr="004E192E">
              <w:t>Fix</w:t>
            </w:r>
            <w:r>
              <w:t>ed</w:t>
            </w:r>
            <w:r w:rsidRPr="004E192E">
              <w:t xml:space="preserve"> signing issue for GOP/GFX/VBT</w:t>
            </w:r>
          </w:p>
          <w:p w14:paraId="0E762687" w14:textId="77777777" w:rsidR="00A40C8B" w:rsidRPr="0049107B" w:rsidRDefault="00A40C8B" w:rsidP="00C44C46">
            <w:pPr>
              <w:pStyle w:val="CellBodyBulletSub"/>
              <w:numPr>
                <w:ilvl w:val="1"/>
                <w:numId w:val="18"/>
              </w:numPr>
              <w:spacing w:before="120" w:after="0" w:line="240" w:lineRule="atLeast"/>
            </w:pPr>
            <w:r w:rsidRPr="00D130C6">
              <w:lastRenderedPageBreak/>
              <w:t>Fix</w:t>
            </w:r>
            <w:r>
              <w:t>ed</w:t>
            </w:r>
            <w:r w:rsidRPr="00D130C6">
              <w:t xml:space="preserve"> bug in stitching PEIM GFX driver</w:t>
            </w:r>
            <w:r>
              <w:t xml:space="preserve">, </w:t>
            </w:r>
            <w:r w:rsidRPr="00D130C6">
              <w:t>PEIM GFX driver should be compressed using PI_STD flag, instead of PI_NONE</w:t>
            </w:r>
          </w:p>
          <w:p w14:paraId="65B0B819" w14:textId="77777777" w:rsidR="00A40C8B" w:rsidRDefault="00A40C8B" w:rsidP="00C44C46">
            <w:pPr>
              <w:pStyle w:val="CellBodyBulletSub"/>
              <w:numPr>
                <w:ilvl w:val="0"/>
                <w:numId w:val="18"/>
              </w:numPr>
              <w:spacing w:before="120" w:after="0" w:line="240" w:lineRule="atLeast"/>
            </w:pPr>
            <w:r>
              <w:t>SIIP Stitch Script:</w:t>
            </w:r>
          </w:p>
          <w:p w14:paraId="4793739E" w14:textId="77777777" w:rsidR="00A40C8B" w:rsidRDefault="00A40C8B" w:rsidP="00C44C46">
            <w:pPr>
              <w:pStyle w:val="CellBodyBulletSub"/>
              <w:numPr>
                <w:ilvl w:val="0"/>
                <w:numId w:val="18"/>
              </w:numPr>
              <w:spacing w:before="120" w:after="0" w:line="240" w:lineRule="atLeast"/>
            </w:pPr>
            <w:r>
              <w:t xml:space="preserve">Added stitching feature for GOP, </w:t>
            </w:r>
            <w:r w:rsidRPr="00516135">
              <w:t>PEM GFX and VBT images to BIOS</w:t>
            </w:r>
            <w:r>
              <w:t xml:space="preserve">, </w:t>
            </w:r>
            <w:r w:rsidRPr="00516135">
              <w:t>fix</w:t>
            </w:r>
            <w:r>
              <w:t>ed</w:t>
            </w:r>
            <w:r w:rsidRPr="00516135">
              <w:t xml:space="preserve"> signing as GOP image required to be signed before stitching</w:t>
            </w:r>
          </w:p>
          <w:p w14:paraId="11AD091A" w14:textId="77777777" w:rsidR="00660BBD" w:rsidRPr="00660BBD" w:rsidRDefault="00A40C8B" w:rsidP="00C44C46">
            <w:pPr>
              <w:pStyle w:val="CellBodyBulletSub"/>
              <w:numPr>
                <w:ilvl w:val="0"/>
                <w:numId w:val="18"/>
              </w:numPr>
              <w:spacing w:before="120" w:after="0" w:line="240" w:lineRule="atLeast"/>
              <w:rPr>
                <w:szCs w:val="18"/>
              </w:rPr>
            </w:pPr>
            <w:r>
              <w:t xml:space="preserve">Fixed #303203 </w:t>
            </w:r>
            <w:r w:rsidRPr="004E192E">
              <w:t>Stitch passed but temporary working directory unable to remove when we switch the suggested root path to the other path</w:t>
            </w:r>
          </w:p>
          <w:p w14:paraId="0071EE18" w14:textId="3642F79F" w:rsidR="00660BBD" w:rsidRPr="00660BBD" w:rsidRDefault="00660BBD" w:rsidP="00C44C46">
            <w:pPr>
              <w:pStyle w:val="CellBodyBulletSub"/>
              <w:numPr>
                <w:ilvl w:val="0"/>
                <w:numId w:val="18"/>
              </w:numPr>
              <w:spacing w:before="120" w:after="0" w:line="240" w:lineRule="atLeast"/>
              <w:rPr>
                <w:szCs w:val="18"/>
              </w:rPr>
            </w:pPr>
            <w:r w:rsidRPr="00660BBD">
              <w:rPr>
                <w:szCs w:val="18"/>
              </w:rPr>
              <w:t>Fixed #302775 Typo in README.md and SIIPStitch.py file for version description</w:t>
            </w:r>
          </w:p>
          <w:p w14:paraId="4FF4A918" w14:textId="3FA779C6" w:rsidR="00A40C8B" w:rsidRPr="00A40C8B" w:rsidRDefault="00A40C8B" w:rsidP="00F87403">
            <w:pPr>
              <w:pStyle w:val="CellBodyBulletSub"/>
              <w:numPr>
                <w:ilvl w:val="0"/>
                <w:numId w:val="0"/>
              </w:numPr>
              <w:spacing w:before="120" w:after="0" w:line="240" w:lineRule="atLeast"/>
              <w:ind w:left="396"/>
            </w:pPr>
          </w:p>
        </w:tc>
      </w:tr>
      <w:tr w:rsidR="00A40C8B" w:rsidRPr="00A40C8B" w14:paraId="68B037FB" w14:textId="77777777" w:rsidTr="00A40C8B">
        <w:trPr>
          <w:trHeight w:val="651"/>
        </w:trPr>
        <w:tc>
          <w:tcPr>
            <w:tcW w:w="1162" w:type="dxa"/>
          </w:tcPr>
          <w:p w14:paraId="627D5CBF" w14:textId="67322D6B" w:rsidR="00A40C8B" w:rsidRPr="00A40C8B" w:rsidRDefault="00660BBD" w:rsidP="004E13DA">
            <w:pPr>
              <w:keepLines/>
              <w:tabs>
                <w:tab w:val="left" w:pos="240"/>
                <w:tab w:val="left" w:pos="480"/>
                <w:tab w:val="left" w:pos="720"/>
                <w:tab w:val="left" w:pos="960"/>
                <w:tab w:val="left" w:pos="1200"/>
                <w:tab w:val="left" w:pos="1440"/>
                <w:tab w:val="left" w:pos="1680"/>
                <w:tab w:val="left" w:pos="1920"/>
              </w:tabs>
              <w:spacing w:before="60" w:after="60" w:line="200" w:lineRule="exact"/>
              <w:ind w:left="20" w:right="20"/>
              <w:jc w:val="center"/>
              <w:rPr>
                <w:rFonts w:ascii="Intel Clear" w:hAnsi="Intel Clear" w:cs="Intel Clear"/>
                <w:color w:val="000000"/>
                <w:sz w:val="18"/>
                <w:szCs w:val="18"/>
              </w:rPr>
            </w:pPr>
            <w:r w:rsidRPr="00660BBD">
              <w:rPr>
                <w:rFonts w:ascii="Intel Clear" w:hAnsi="Intel Clear" w:cs="Intel Clear"/>
                <w:color w:val="000000" w:themeColor="text1"/>
                <w:sz w:val="18"/>
                <w:szCs w:val="18"/>
                <w:lang w:eastAsia="zh-TW"/>
              </w:rPr>
              <w:lastRenderedPageBreak/>
              <w:t>June 21, 2019</w:t>
            </w:r>
          </w:p>
        </w:tc>
        <w:tc>
          <w:tcPr>
            <w:tcW w:w="1170" w:type="dxa"/>
          </w:tcPr>
          <w:p w14:paraId="7E5BEBF7" w14:textId="37D036A4" w:rsidR="00A40C8B" w:rsidRPr="00A40C8B" w:rsidRDefault="00660BBD" w:rsidP="00A40C8B">
            <w:pPr>
              <w:keepLines/>
              <w:tabs>
                <w:tab w:val="left" w:pos="-1360"/>
                <w:tab w:val="left" w:pos="-1120"/>
                <w:tab w:val="left" w:pos="-880"/>
                <w:tab w:val="left" w:pos="-640"/>
                <w:tab w:val="left" w:pos="-400"/>
                <w:tab w:val="left" w:pos="-160"/>
                <w:tab w:val="left" w:pos="80"/>
                <w:tab w:val="left" w:pos="240"/>
                <w:tab w:val="left" w:pos="320"/>
                <w:tab w:val="left" w:pos="480"/>
                <w:tab w:val="left" w:pos="720"/>
                <w:tab w:val="left" w:pos="960"/>
                <w:tab w:val="left" w:pos="1200"/>
                <w:tab w:val="left" w:pos="1440"/>
                <w:tab w:val="left" w:pos="1680"/>
                <w:tab w:val="left" w:pos="1920"/>
              </w:tabs>
              <w:spacing w:before="60" w:after="60" w:line="200" w:lineRule="exact"/>
              <w:ind w:left="29" w:right="29"/>
              <w:jc w:val="center"/>
              <w:rPr>
                <w:rFonts w:ascii="Intel Clear" w:hAnsi="Intel Clear" w:cs="Intel Clear"/>
                <w:snapToGrid w:val="0"/>
                <w:color w:val="000000"/>
                <w:sz w:val="18"/>
                <w:szCs w:val="18"/>
                <w:lang w:val="en-GB"/>
              </w:rPr>
            </w:pPr>
            <w:r>
              <w:rPr>
                <w:rFonts w:ascii="Intel Clear" w:hAnsi="Intel Clear" w:cs="Intel Clear"/>
                <w:snapToGrid w:val="0"/>
                <w:color w:val="000000"/>
                <w:sz w:val="18"/>
                <w:szCs w:val="18"/>
                <w:lang w:val="en-GB"/>
              </w:rPr>
              <w:t>0.2.0</w:t>
            </w:r>
          </w:p>
        </w:tc>
        <w:tc>
          <w:tcPr>
            <w:tcW w:w="6398" w:type="dxa"/>
          </w:tcPr>
          <w:p w14:paraId="2E1340EE" w14:textId="77777777" w:rsidR="00712DAB" w:rsidRPr="00712DAB" w:rsidRDefault="00712DAB" w:rsidP="00F87403">
            <w:pPr>
              <w:keepLines/>
              <w:tabs>
                <w:tab w:val="left" w:pos="240"/>
                <w:tab w:val="left" w:pos="480"/>
                <w:tab w:val="left" w:pos="720"/>
                <w:tab w:val="left" w:pos="960"/>
                <w:tab w:val="left" w:pos="1200"/>
                <w:tab w:val="left" w:pos="1440"/>
                <w:tab w:val="left" w:pos="1680"/>
                <w:tab w:val="left" w:pos="1920"/>
              </w:tabs>
              <w:spacing w:before="120" w:line="240" w:lineRule="atLeast"/>
              <w:ind w:left="20" w:right="20"/>
              <w:rPr>
                <w:rFonts w:ascii="Intel Clear" w:hAnsi="Intel Clear" w:cs="Intel Clear"/>
                <w:color w:val="000000"/>
                <w:sz w:val="18"/>
                <w:szCs w:val="18"/>
              </w:rPr>
            </w:pPr>
            <w:r w:rsidRPr="00712DAB">
              <w:rPr>
                <w:rFonts w:ascii="Intel Clear" w:hAnsi="Intel Clear" w:cs="Intel Clear"/>
                <w:color w:val="000000"/>
                <w:sz w:val="18"/>
                <w:szCs w:val="18"/>
              </w:rPr>
              <w:t>Engineering Drop Release corresponding to SIIP Scripts version 0.2.0 with the following changes:</w:t>
            </w:r>
          </w:p>
          <w:p w14:paraId="33AEBAB6" w14:textId="77777777" w:rsidR="00712DAB" w:rsidRPr="00712DAB" w:rsidRDefault="00712DAB" w:rsidP="00C44C46">
            <w:pPr>
              <w:pStyle w:val="ListParagraph"/>
              <w:keepLines/>
              <w:numPr>
                <w:ilvl w:val="0"/>
                <w:numId w:val="19"/>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Overall:</w:t>
            </w:r>
          </w:p>
          <w:p w14:paraId="513DA033" w14:textId="77777777" w:rsidR="00712DAB" w:rsidRDefault="00712DAB" w:rsidP="00C44C46">
            <w:pPr>
              <w:pStyle w:val="ListParagraph"/>
              <w:keepLines/>
              <w:numPr>
                <w:ilvl w:val="0"/>
                <w:numId w:val="20"/>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Add a top level README as user guide document</w:t>
            </w:r>
          </w:p>
          <w:p w14:paraId="44DCF437" w14:textId="77777777" w:rsidR="00CC4E27" w:rsidRPr="00712DAB" w:rsidRDefault="00CC4E27" w:rsidP="00F87403">
            <w:pPr>
              <w:pStyle w:val="ListParagraph"/>
              <w:keepLines/>
              <w:tabs>
                <w:tab w:val="left" w:pos="240"/>
                <w:tab w:val="left" w:pos="480"/>
                <w:tab w:val="left" w:pos="720"/>
                <w:tab w:val="left" w:pos="960"/>
                <w:tab w:val="left" w:pos="1200"/>
                <w:tab w:val="left" w:pos="1440"/>
                <w:tab w:val="left" w:pos="1680"/>
                <w:tab w:val="left" w:pos="1920"/>
              </w:tabs>
              <w:spacing w:before="120" w:line="240" w:lineRule="atLeast"/>
              <w:ind w:left="1460" w:right="20"/>
              <w:rPr>
                <w:rFonts w:cs="Intel Clear"/>
                <w:color w:val="000000"/>
                <w:sz w:val="18"/>
                <w:szCs w:val="18"/>
              </w:rPr>
            </w:pPr>
          </w:p>
          <w:p w14:paraId="44379453" w14:textId="77777777" w:rsidR="00712DAB" w:rsidRPr="00712DAB" w:rsidRDefault="00712DAB" w:rsidP="00C44C46">
            <w:pPr>
              <w:pStyle w:val="ListParagraph"/>
              <w:keepLines/>
              <w:numPr>
                <w:ilvl w:val="0"/>
                <w:numId w:val="19"/>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Sub-Region Capsule:</w:t>
            </w:r>
          </w:p>
          <w:p w14:paraId="23421F27" w14:textId="77777777" w:rsidR="00712DAB" w:rsidRPr="00712DAB" w:rsidRDefault="00712DAB" w:rsidP="00C44C46">
            <w:pPr>
              <w:pStyle w:val="ListParagraph"/>
              <w:keepLines/>
              <w:numPr>
                <w:ilvl w:val="0"/>
                <w:numId w:val="21"/>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Add Print output message</w:t>
            </w:r>
          </w:p>
          <w:p w14:paraId="3AB1DD55" w14:textId="77777777" w:rsidR="00712DAB" w:rsidRPr="00712DAB" w:rsidRDefault="00712DAB" w:rsidP="00C44C46">
            <w:pPr>
              <w:pStyle w:val="ListParagraph"/>
              <w:keepLines/>
              <w:numPr>
                <w:ilvl w:val="0"/>
                <w:numId w:val="21"/>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Fixed STDIN input to return bytes array</w:t>
            </w:r>
          </w:p>
          <w:p w14:paraId="5484C844" w14:textId="77777777" w:rsidR="00712DAB" w:rsidRPr="00712DAB" w:rsidRDefault="00712DAB" w:rsidP="00C44C46">
            <w:pPr>
              <w:pStyle w:val="ListParagraph"/>
              <w:keepLines/>
              <w:numPr>
                <w:ilvl w:val="0"/>
                <w:numId w:val="21"/>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 xml:space="preserve">Fixed #299938 STDIN input to return bytes array </w:t>
            </w:r>
          </w:p>
          <w:p w14:paraId="0503B000" w14:textId="77777777" w:rsidR="00712DAB" w:rsidRPr="00712DAB" w:rsidRDefault="00712DAB" w:rsidP="00C44C46">
            <w:pPr>
              <w:pStyle w:val="ListParagraph"/>
              <w:keepLines/>
              <w:numPr>
                <w:ilvl w:val="0"/>
                <w:numId w:val="21"/>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Fixed #299937 and #299569 Typo in readme file</w:t>
            </w:r>
          </w:p>
          <w:p w14:paraId="79839490" w14:textId="77777777" w:rsidR="00712DAB" w:rsidRPr="00712DAB" w:rsidRDefault="00712DAB" w:rsidP="00C44C46">
            <w:pPr>
              <w:pStyle w:val="ListParagraph"/>
              <w:keepLines/>
              <w:numPr>
                <w:ilvl w:val="0"/>
                <w:numId w:val="21"/>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Removed unused files and tools</w:t>
            </w:r>
          </w:p>
          <w:p w14:paraId="47E74ABA" w14:textId="77777777" w:rsidR="00712DAB" w:rsidRPr="00712DAB" w:rsidRDefault="00712DAB" w:rsidP="00C44C46">
            <w:pPr>
              <w:pStyle w:val="ListParagraph"/>
              <w:keepLines/>
              <w:numPr>
                <w:ilvl w:val="0"/>
                <w:numId w:val="21"/>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 xml:space="preserve">Removed the 2 from IntelOob2Config </w:t>
            </w:r>
          </w:p>
          <w:p w14:paraId="0F2AA980" w14:textId="593E06A0" w:rsidR="00712DAB" w:rsidRDefault="00712DAB" w:rsidP="00C44C46">
            <w:pPr>
              <w:pStyle w:val="ListParagraph"/>
              <w:keepLines/>
              <w:numPr>
                <w:ilvl w:val="0"/>
                <w:numId w:val="21"/>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 xml:space="preserve">Updated </w:t>
            </w:r>
            <w:r w:rsidR="00CC4E27">
              <w:rPr>
                <w:rFonts w:cs="Intel Clear"/>
                <w:color w:val="000000"/>
                <w:sz w:val="18"/>
                <w:szCs w:val="18"/>
              </w:rPr>
              <w:t>README.md consistent with the code</w:t>
            </w:r>
          </w:p>
          <w:p w14:paraId="3B9100EA" w14:textId="77777777" w:rsidR="00CC4E27" w:rsidRPr="00712DAB" w:rsidRDefault="00CC4E27" w:rsidP="00F87403">
            <w:pPr>
              <w:pStyle w:val="ListParagraph"/>
              <w:keepLines/>
              <w:tabs>
                <w:tab w:val="left" w:pos="240"/>
                <w:tab w:val="left" w:pos="480"/>
                <w:tab w:val="left" w:pos="720"/>
                <w:tab w:val="left" w:pos="960"/>
                <w:tab w:val="left" w:pos="1200"/>
                <w:tab w:val="left" w:pos="1440"/>
                <w:tab w:val="left" w:pos="1680"/>
                <w:tab w:val="left" w:pos="1920"/>
              </w:tabs>
              <w:spacing w:before="120" w:line="240" w:lineRule="atLeast"/>
              <w:ind w:left="1460" w:right="20"/>
              <w:rPr>
                <w:rFonts w:cs="Intel Clear"/>
                <w:color w:val="000000"/>
                <w:sz w:val="18"/>
                <w:szCs w:val="18"/>
              </w:rPr>
            </w:pPr>
          </w:p>
          <w:p w14:paraId="72B54480" w14:textId="77777777" w:rsidR="00712DAB" w:rsidRPr="00712DAB" w:rsidRDefault="00712DAB" w:rsidP="00C44C46">
            <w:pPr>
              <w:pStyle w:val="ListParagraph"/>
              <w:keepLines/>
              <w:numPr>
                <w:ilvl w:val="0"/>
                <w:numId w:val="19"/>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SIIP Stitch:</w:t>
            </w:r>
          </w:p>
          <w:p w14:paraId="2F11DAC3" w14:textId="77777777" w:rsidR="00712DAB" w:rsidRPr="00712DAB" w:rsidRDefault="00712DAB"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Updated check valid IP names from a list</w:t>
            </w:r>
          </w:p>
          <w:p w14:paraId="5B0232D8" w14:textId="77777777" w:rsidR="00712DAB" w:rsidRPr="00712DAB" w:rsidRDefault="00712DAB"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Removed GUID tool Rsa2048Sah256Sign</w:t>
            </w:r>
          </w:p>
          <w:p w14:paraId="7E6577A9" w14:textId="77777777" w:rsidR="00712DAB" w:rsidRPr="00712DAB" w:rsidRDefault="00712DAB"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Removed debug code</w:t>
            </w:r>
          </w:p>
          <w:p w14:paraId="15AC7D84" w14:textId="77777777" w:rsidR="00712DAB" w:rsidRPr="00712DAB" w:rsidRDefault="00712DAB"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Fixed #299330 Stitch failed with error "Error using FMMT.exe" when input file in half path</w:t>
            </w:r>
          </w:p>
          <w:p w14:paraId="1557F2D1" w14:textId="77777777" w:rsidR="00712DAB" w:rsidRPr="00712DAB" w:rsidRDefault="00712DAB"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 xml:space="preserve">Fixed #299322 Stitch failed with error "Error </w:t>
            </w:r>
            <w:proofErr w:type="spellStart"/>
            <w:r w:rsidRPr="00712DAB">
              <w:rPr>
                <w:rFonts w:cs="Intel Clear"/>
                <w:color w:val="000000"/>
                <w:sz w:val="18"/>
                <w:szCs w:val="18"/>
              </w:rPr>
              <w:t>base_tool</w:t>
            </w:r>
            <w:proofErr w:type="spellEnd"/>
            <w:r w:rsidRPr="00712DAB">
              <w:rPr>
                <w:rFonts w:cs="Intel Clear"/>
                <w:color w:val="000000"/>
                <w:sz w:val="18"/>
                <w:szCs w:val="18"/>
              </w:rPr>
              <w:t xml:space="preserve"> is not located: </w:t>
            </w:r>
            <w:proofErr w:type="spellStart"/>
            <w:r w:rsidRPr="00712DAB">
              <w:rPr>
                <w:rFonts w:cs="Intel Clear"/>
                <w:color w:val="000000"/>
                <w:sz w:val="18"/>
                <w:szCs w:val="18"/>
              </w:rPr>
              <w:t>GenSec</w:t>
            </w:r>
            <w:proofErr w:type="spellEnd"/>
            <w:r w:rsidRPr="00712DAB">
              <w:rPr>
                <w:rFonts w:cs="Intel Clear"/>
                <w:color w:val="000000"/>
                <w:sz w:val="18"/>
                <w:szCs w:val="18"/>
              </w:rPr>
              <w:t>" when manually set EDK_TOOLS_BIN path</w:t>
            </w:r>
          </w:p>
          <w:p w14:paraId="6A0B08CD" w14:textId="6DD3462B" w:rsidR="00712DAB" w:rsidRPr="00712DAB" w:rsidRDefault="003A4199"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Pr>
                <w:rFonts w:cs="Intel Clear"/>
                <w:color w:val="000000"/>
                <w:sz w:val="18"/>
                <w:szCs w:val="18"/>
              </w:rPr>
              <w:t xml:space="preserve">     </w:t>
            </w:r>
            <w:r w:rsidR="00712DAB" w:rsidRPr="00712DAB">
              <w:rPr>
                <w:rFonts w:cs="Intel Clear"/>
                <w:color w:val="000000"/>
                <w:sz w:val="18"/>
                <w:szCs w:val="18"/>
              </w:rPr>
              <w:t xml:space="preserve">Fixed #300930 </w:t>
            </w:r>
            <w:proofErr w:type="spellStart"/>
            <w:r w:rsidR="00712DAB" w:rsidRPr="00712DAB">
              <w:rPr>
                <w:rFonts w:cs="Intel Clear"/>
                <w:color w:val="000000"/>
                <w:sz w:val="18"/>
                <w:szCs w:val="18"/>
              </w:rPr>
              <w:t>SIIPStitch</w:t>
            </w:r>
            <w:proofErr w:type="spellEnd"/>
            <w:r w:rsidR="00712DAB" w:rsidRPr="00712DAB">
              <w:rPr>
                <w:rFonts w:cs="Intel Clear"/>
                <w:color w:val="000000"/>
                <w:sz w:val="18"/>
                <w:szCs w:val="18"/>
              </w:rPr>
              <w:t xml:space="preserve"> should return </w:t>
            </w:r>
            <w:proofErr w:type="spellStart"/>
            <w:proofErr w:type="gramStart"/>
            <w:r w:rsidR="00712DAB" w:rsidRPr="00712DAB">
              <w:rPr>
                <w:rFonts w:cs="Intel Clear"/>
                <w:color w:val="000000"/>
                <w:sz w:val="18"/>
                <w:szCs w:val="18"/>
              </w:rPr>
              <w:t>a</w:t>
            </w:r>
            <w:proofErr w:type="spellEnd"/>
            <w:proofErr w:type="gramEnd"/>
            <w:r w:rsidR="00712DAB" w:rsidRPr="00712DAB">
              <w:rPr>
                <w:rFonts w:cs="Intel Clear"/>
                <w:color w:val="000000"/>
                <w:sz w:val="18"/>
                <w:szCs w:val="18"/>
              </w:rPr>
              <w:t xml:space="preserve"> error when it does not find the firmware volume that match the requirement file to replace.</w:t>
            </w:r>
          </w:p>
          <w:p w14:paraId="445D8840" w14:textId="77777777" w:rsidR="00712DAB" w:rsidRPr="00712DAB" w:rsidRDefault="00712DAB"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Fixed  #300551 Stitch tool hang without error message prompt out when input empty bios</w:t>
            </w:r>
          </w:p>
          <w:p w14:paraId="5340C8AE" w14:textId="77777777" w:rsidR="00712DAB" w:rsidRPr="00712DAB" w:rsidRDefault="00712DAB"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Fixed #300553 Stich tool hang without error message prompt out when input random gen binary file as BIOS</w:t>
            </w:r>
          </w:p>
          <w:p w14:paraId="775F9559" w14:textId="41F48606" w:rsidR="00712DAB" w:rsidRPr="00712DAB" w:rsidRDefault="003A4199"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Pr>
                <w:rFonts w:cs="Intel Clear"/>
                <w:color w:val="000000"/>
                <w:sz w:val="18"/>
                <w:szCs w:val="18"/>
              </w:rPr>
              <w:t xml:space="preserve">      </w:t>
            </w:r>
            <w:r w:rsidR="00712DAB" w:rsidRPr="00712DAB">
              <w:rPr>
                <w:rFonts w:cs="Intel Clear"/>
                <w:color w:val="000000"/>
                <w:sz w:val="18"/>
                <w:szCs w:val="18"/>
              </w:rPr>
              <w:t xml:space="preserve">Fixed #300554 Stitch tool successfully stitch empty </w:t>
            </w:r>
            <w:proofErr w:type="spellStart"/>
            <w:r w:rsidR="00712DAB" w:rsidRPr="00712DAB">
              <w:rPr>
                <w:rFonts w:cs="Intel Clear"/>
                <w:color w:val="000000"/>
                <w:sz w:val="18"/>
                <w:szCs w:val="18"/>
              </w:rPr>
              <w:t>OseFw</w:t>
            </w:r>
            <w:proofErr w:type="spellEnd"/>
            <w:r w:rsidR="00712DAB" w:rsidRPr="00712DAB">
              <w:rPr>
                <w:rFonts w:cs="Intel Clear"/>
                <w:color w:val="000000"/>
                <w:sz w:val="18"/>
                <w:szCs w:val="18"/>
              </w:rPr>
              <w:t xml:space="preserve"> without error</w:t>
            </w:r>
          </w:p>
          <w:p w14:paraId="28F164E1" w14:textId="2AB31A07" w:rsidR="00712DAB" w:rsidRPr="00712DAB" w:rsidRDefault="003A4199"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Pr>
                <w:rFonts w:cs="Intel Clear"/>
                <w:color w:val="000000"/>
                <w:sz w:val="18"/>
                <w:szCs w:val="18"/>
              </w:rPr>
              <w:t xml:space="preserve">      </w:t>
            </w:r>
            <w:r w:rsidR="00712DAB" w:rsidRPr="00712DAB">
              <w:rPr>
                <w:rFonts w:cs="Intel Clear"/>
                <w:color w:val="000000"/>
                <w:sz w:val="18"/>
                <w:szCs w:val="18"/>
              </w:rPr>
              <w:t>Fixed #299943 Wrong Command to check OpenSSL is located in README file</w:t>
            </w:r>
          </w:p>
          <w:p w14:paraId="4FB7D4CB" w14:textId="77777777" w:rsidR="00712DAB" w:rsidRDefault="00712DAB"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lastRenderedPageBreak/>
              <w:t xml:space="preserve">Fixed #299945 Wrong Path for </w:t>
            </w:r>
            <w:proofErr w:type="spellStart"/>
            <w:r w:rsidRPr="00712DAB">
              <w:rPr>
                <w:rFonts w:cs="Intel Clear"/>
                <w:color w:val="000000"/>
                <w:sz w:val="18"/>
                <w:szCs w:val="18"/>
              </w:rPr>
              <w:t>siipSupport</w:t>
            </w:r>
            <w:proofErr w:type="spellEnd"/>
            <w:r w:rsidRPr="00712DAB">
              <w:rPr>
                <w:rFonts w:cs="Intel Clear"/>
                <w:color w:val="000000"/>
                <w:sz w:val="18"/>
                <w:szCs w:val="18"/>
              </w:rPr>
              <w:t xml:space="preserve"> folder in README file</w:t>
            </w:r>
          </w:p>
          <w:p w14:paraId="791994C0" w14:textId="77777777" w:rsidR="00CC4E27" w:rsidRPr="00712DAB" w:rsidRDefault="00CC4E27" w:rsidP="00F87403">
            <w:pPr>
              <w:pStyle w:val="ListParagraph"/>
              <w:keepLines/>
              <w:tabs>
                <w:tab w:val="left" w:pos="240"/>
                <w:tab w:val="left" w:pos="480"/>
                <w:tab w:val="left" w:pos="720"/>
                <w:tab w:val="left" w:pos="960"/>
                <w:tab w:val="left" w:pos="1200"/>
                <w:tab w:val="left" w:pos="1440"/>
                <w:tab w:val="left" w:pos="1680"/>
                <w:tab w:val="left" w:pos="1920"/>
              </w:tabs>
              <w:spacing w:before="120" w:line="240" w:lineRule="atLeast"/>
              <w:ind w:left="1440" w:right="20"/>
              <w:rPr>
                <w:rFonts w:cs="Intel Clear"/>
                <w:color w:val="000000"/>
                <w:sz w:val="18"/>
                <w:szCs w:val="18"/>
              </w:rPr>
            </w:pPr>
          </w:p>
          <w:p w14:paraId="5A6B4D68" w14:textId="77777777" w:rsidR="00712DAB" w:rsidRPr="00712DAB" w:rsidRDefault="00712DAB" w:rsidP="00C44C46">
            <w:pPr>
              <w:pStyle w:val="ListParagraph"/>
              <w:keepLines/>
              <w:numPr>
                <w:ilvl w:val="0"/>
                <w:numId w:val="19"/>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SIIP Sign:</w:t>
            </w:r>
          </w:p>
          <w:p w14:paraId="513E9392" w14:textId="61856A91" w:rsidR="00A40C8B" w:rsidRPr="00712DAB" w:rsidRDefault="00712DAB" w:rsidP="00C44C46">
            <w:pPr>
              <w:pStyle w:val="ListParagraph"/>
              <w:keepLines/>
              <w:numPr>
                <w:ilvl w:val="1"/>
                <w:numId w:val="19"/>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Fixed #299515 Sign and verify function not able to completed successfully if input files path consists of semicolon</w:t>
            </w:r>
            <w:r w:rsidR="00A40C8B" w:rsidRPr="00712DAB">
              <w:rPr>
                <w:rFonts w:cs="Intel Clear"/>
                <w:color w:val="000000"/>
                <w:sz w:val="18"/>
                <w:szCs w:val="18"/>
              </w:rPr>
              <w:t xml:space="preserve">  </w:t>
            </w:r>
          </w:p>
        </w:tc>
      </w:tr>
      <w:tr w:rsidR="000D19D6" w:rsidRPr="00A40C8B" w14:paraId="59162955" w14:textId="77777777" w:rsidTr="00A40C8B">
        <w:trPr>
          <w:trHeight w:val="651"/>
        </w:trPr>
        <w:tc>
          <w:tcPr>
            <w:tcW w:w="1162" w:type="dxa"/>
          </w:tcPr>
          <w:p w14:paraId="3214FBF2" w14:textId="5A0F06E2" w:rsidR="000D19D6" w:rsidRPr="00660BBD" w:rsidRDefault="000D19D6" w:rsidP="004E13DA">
            <w:pPr>
              <w:keepLines/>
              <w:tabs>
                <w:tab w:val="left" w:pos="240"/>
                <w:tab w:val="left" w:pos="480"/>
                <w:tab w:val="left" w:pos="720"/>
                <w:tab w:val="left" w:pos="960"/>
                <w:tab w:val="left" w:pos="1200"/>
                <w:tab w:val="left" w:pos="1440"/>
                <w:tab w:val="left" w:pos="1680"/>
                <w:tab w:val="left" w:pos="1920"/>
              </w:tabs>
              <w:spacing w:before="60" w:after="60" w:line="200" w:lineRule="exact"/>
              <w:ind w:left="20" w:right="20"/>
              <w:jc w:val="center"/>
              <w:rPr>
                <w:rFonts w:ascii="Intel Clear" w:hAnsi="Intel Clear" w:cs="Intel Clear"/>
                <w:color w:val="000000" w:themeColor="text1"/>
                <w:sz w:val="18"/>
                <w:szCs w:val="18"/>
                <w:lang w:eastAsia="zh-TW"/>
              </w:rPr>
            </w:pPr>
            <w:r w:rsidRPr="000D19D6">
              <w:rPr>
                <w:rFonts w:ascii="Intel Clear" w:hAnsi="Intel Clear" w:cs="Intel Clear"/>
                <w:color w:val="000000" w:themeColor="text1"/>
                <w:sz w:val="18"/>
                <w:szCs w:val="18"/>
                <w:lang w:eastAsia="zh-TW"/>
              </w:rPr>
              <w:lastRenderedPageBreak/>
              <w:t>May 24, 2019</w:t>
            </w:r>
          </w:p>
        </w:tc>
        <w:tc>
          <w:tcPr>
            <w:tcW w:w="1170" w:type="dxa"/>
          </w:tcPr>
          <w:p w14:paraId="6A124E2D" w14:textId="0D87FAED" w:rsidR="000D19D6" w:rsidRDefault="000D19D6" w:rsidP="00A40C8B">
            <w:pPr>
              <w:keepLines/>
              <w:tabs>
                <w:tab w:val="left" w:pos="-1360"/>
                <w:tab w:val="left" w:pos="-1120"/>
                <w:tab w:val="left" w:pos="-880"/>
                <w:tab w:val="left" w:pos="-640"/>
                <w:tab w:val="left" w:pos="-400"/>
                <w:tab w:val="left" w:pos="-160"/>
                <w:tab w:val="left" w:pos="80"/>
                <w:tab w:val="left" w:pos="240"/>
                <w:tab w:val="left" w:pos="320"/>
                <w:tab w:val="left" w:pos="480"/>
                <w:tab w:val="left" w:pos="720"/>
                <w:tab w:val="left" w:pos="960"/>
                <w:tab w:val="left" w:pos="1200"/>
                <w:tab w:val="left" w:pos="1440"/>
                <w:tab w:val="left" w:pos="1680"/>
                <w:tab w:val="left" w:pos="1920"/>
              </w:tabs>
              <w:spacing w:before="60" w:after="60" w:line="200" w:lineRule="exact"/>
              <w:ind w:left="29" w:right="29"/>
              <w:jc w:val="center"/>
              <w:rPr>
                <w:rFonts w:ascii="Intel Clear" w:hAnsi="Intel Clear" w:cs="Intel Clear"/>
                <w:snapToGrid w:val="0"/>
                <w:color w:val="000000"/>
                <w:sz w:val="18"/>
                <w:szCs w:val="18"/>
                <w:lang w:val="en-GB"/>
              </w:rPr>
            </w:pPr>
            <w:r>
              <w:rPr>
                <w:rFonts w:ascii="Intel Clear" w:hAnsi="Intel Clear" w:cs="Intel Clear"/>
                <w:snapToGrid w:val="0"/>
                <w:color w:val="000000"/>
                <w:sz w:val="18"/>
                <w:szCs w:val="18"/>
                <w:lang w:val="en-GB"/>
              </w:rPr>
              <w:t>0.1.0</w:t>
            </w:r>
          </w:p>
        </w:tc>
        <w:tc>
          <w:tcPr>
            <w:tcW w:w="6398" w:type="dxa"/>
          </w:tcPr>
          <w:p w14:paraId="646B96FE" w14:textId="77777777" w:rsidR="000D19D6" w:rsidRPr="000D19D6" w:rsidRDefault="000D19D6" w:rsidP="00F87403">
            <w:pPr>
              <w:keepLines/>
              <w:tabs>
                <w:tab w:val="left" w:pos="240"/>
                <w:tab w:val="left" w:pos="480"/>
                <w:tab w:val="left" w:pos="720"/>
                <w:tab w:val="left" w:pos="960"/>
                <w:tab w:val="left" w:pos="1200"/>
                <w:tab w:val="left" w:pos="1440"/>
                <w:tab w:val="left" w:pos="1680"/>
                <w:tab w:val="left" w:pos="1920"/>
              </w:tabs>
              <w:spacing w:before="120" w:line="240" w:lineRule="atLeast"/>
              <w:ind w:left="20" w:right="20"/>
              <w:rPr>
                <w:rFonts w:ascii="Intel Clear" w:hAnsi="Intel Clear" w:cs="Intel Clear"/>
                <w:color w:val="000000"/>
                <w:sz w:val="18"/>
                <w:szCs w:val="18"/>
              </w:rPr>
            </w:pPr>
            <w:r w:rsidRPr="000D19D6">
              <w:rPr>
                <w:rFonts w:ascii="Intel Clear" w:hAnsi="Intel Clear" w:cs="Intel Clear"/>
                <w:color w:val="000000"/>
                <w:sz w:val="18"/>
                <w:szCs w:val="18"/>
              </w:rPr>
              <w:t>Engineering Drop Release corresponding to SIIP Scripts version 0.1.0 with the following changes:</w:t>
            </w:r>
          </w:p>
          <w:p w14:paraId="0E8C7694" w14:textId="77777777" w:rsidR="000D19D6" w:rsidRPr="0068064C" w:rsidRDefault="000D19D6" w:rsidP="00C44C46">
            <w:pPr>
              <w:pStyle w:val="ListParagraph"/>
              <w:keepLines/>
              <w:numPr>
                <w:ilvl w:val="0"/>
                <w:numId w:val="23"/>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68064C">
              <w:rPr>
                <w:rFonts w:cs="Intel Clear"/>
                <w:color w:val="000000"/>
                <w:sz w:val="18"/>
                <w:szCs w:val="18"/>
              </w:rPr>
              <w:t>This package consists of three scripts:</w:t>
            </w:r>
          </w:p>
          <w:p w14:paraId="3DADB93F" w14:textId="244FFAD0" w:rsidR="000D19D6" w:rsidRPr="0068064C" w:rsidRDefault="000D19D6" w:rsidP="00C44C46">
            <w:pPr>
              <w:pStyle w:val="ListParagraph"/>
              <w:keepLines/>
              <w:numPr>
                <w:ilvl w:val="1"/>
                <w:numId w:val="23"/>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68064C">
              <w:rPr>
                <w:rFonts w:cs="Intel Clear"/>
                <w:color w:val="000000"/>
                <w:sz w:val="18"/>
                <w:szCs w:val="18"/>
              </w:rPr>
              <w:t xml:space="preserve">SIIP Stitch Script ( SIIPStitch.py ): Stitch a signed image into a full </w:t>
            </w:r>
            <w:r w:rsidR="000156BC">
              <w:rPr>
                <w:rFonts w:cs="Intel Clear"/>
                <w:color w:val="000000"/>
                <w:sz w:val="18"/>
                <w:szCs w:val="18"/>
              </w:rPr>
              <w:t xml:space="preserve"> I</w:t>
            </w:r>
            <w:r w:rsidRPr="0068064C">
              <w:rPr>
                <w:rFonts w:cs="Intel Clear"/>
                <w:color w:val="000000"/>
                <w:sz w:val="18"/>
                <w:szCs w:val="18"/>
              </w:rPr>
              <w:t>FWI image</w:t>
            </w:r>
          </w:p>
          <w:p w14:paraId="4CA8898A" w14:textId="77777777" w:rsidR="000D19D6" w:rsidRPr="0068064C" w:rsidRDefault="000D19D6" w:rsidP="00C44C46">
            <w:pPr>
              <w:pStyle w:val="ListParagraph"/>
              <w:keepLines/>
              <w:numPr>
                <w:ilvl w:val="1"/>
                <w:numId w:val="23"/>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68064C">
              <w:rPr>
                <w:rFonts w:cs="Intel Clear"/>
                <w:color w:val="000000"/>
                <w:sz w:val="18"/>
                <w:szCs w:val="18"/>
              </w:rPr>
              <w:t>New Release: SIIP Sign Script ( SIIPSign.py ): Sign a payload image according to SIIP specification</w:t>
            </w:r>
          </w:p>
          <w:p w14:paraId="78B1634C" w14:textId="77777777" w:rsidR="000D19D6" w:rsidRPr="0068064C" w:rsidRDefault="000D19D6" w:rsidP="00C44C46">
            <w:pPr>
              <w:pStyle w:val="ListParagraph"/>
              <w:keepLines/>
              <w:numPr>
                <w:ilvl w:val="1"/>
                <w:numId w:val="23"/>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68064C">
              <w:rPr>
                <w:rFonts w:cs="Intel Clear"/>
                <w:color w:val="000000"/>
                <w:sz w:val="18"/>
                <w:szCs w:val="18"/>
              </w:rPr>
              <w:t>New Release: Sub-region Capsule Script ( GenerateSubRegionCapsule.py ): Create a UEFI capsule image containing the signed image</w:t>
            </w:r>
          </w:p>
          <w:p w14:paraId="483B5797" w14:textId="77777777" w:rsidR="000D19D6" w:rsidRPr="0068064C" w:rsidRDefault="000D19D6" w:rsidP="00C44C46">
            <w:pPr>
              <w:pStyle w:val="ListParagraph"/>
              <w:keepLines/>
              <w:numPr>
                <w:ilvl w:val="0"/>
                <w:numId w:val="23"/>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68064C">
              <w:rPr>
                <w:rFonts w:cs="Intel Clear"/>
                <w:color w:val="000000"/>
                <w:sz w:val="18"/>
                <w:szCs w:val="18"/>
              </w:rPr>
              <w:t xml:space="preserve">Update BSD 2 Clause Licenses for release. </w:t>
            </w:r>
          </w:p>
          <w:p w14:paraId="279C14CC" w14:textId="77777777" w:rsidR="000D19D6" w:rsidRPr="0068064C" w:rsidRDefault="000D19D6" w:rsidP="00C44C46">
            <w:pPr>
              <w:pStyle w:val="ListParagraph"/>
              <w:keepLines/>
              <w:numPr>
                <w:ilvl w:val="0"/>
                <w:numId w:val="23"/>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68064C">
              <w:rPr>
                <w:rFonts w:cs="Intel Clear"/>
                <w:color w:val="000000"/>
                <w:sz w:val="18"/>
                <w:szCs w:val="18"/>
              </w:rPr>
              <w:t>SIIP Stitch Script:</w:t>
            </w:r>
          </w:p>
          <w:p w14:paraId="29D6A0E4" w14:textId="77777777" w:rsidR="000D19D6" w:rsidRPr="0068064C" w:rsidRDefault="000D19D6" w:rsidP="00C44C46">
            <w:pPr>
              <w:pStyle w:val="ListParagraph"/>
              <w:keepLines/>
              <w:numPr>
                <w:ilvl w:val="1"/>
                <w:numId w:val="23"/>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68064C">
              <w:rPr>
                <w:rFonts w:cs="Intel Clear"/>
                <w:color w:val="000000"/>
                <w:sz w:val="18"/>
                <w:szCs w:val="18"/>
              </w:rPr>
              <w:t xml:space="preserve">Correct </w:t>
            </w:r>
            <w:proofErr w:type="spellStart"/>
            <w:r w:rsidRPr="0068064C">
              <w:rPr>
                <w:rFonts w:cs="Intel Clear"/>
                <w:color w:val="000000"/>
                <w:sz w:val="18"/>
                <w:szCs w:val="18"/>
              </w:rPr>
              <w:t>SIIPStitch</w:t>
            </w:r>
            <w:proofErr w:type="spellEnd"/>
            <w:r w:rsidRPr="0068064C">
              <w:rPr>
                <w:rFonts w:cs="Intel Clear"/>
                <w:color w:val="000000"/>
                <w:sz w:val="18"/>
                <w:szCs w:val="18"/>
              </w:rPr>
              <w:t xml:space="preserve"> version control from v0.6.0 to v0.5.2 for engineering drop release.</w:t>
            </w:r>
          </w:p>
          <w:p w14:paraId="29E708F2" w14:textId="77777777" w:rsidR="000D19D6" w:rsidRPr="0068064C" w:rsidRDefault="000D19D6" w:rsidP="00C44C46">
            <w:pPr>
              <w:pStyle w:val="ListParagraph"/>
              <w:keepLines/>
              <w:numPr>
                <w:ilvl w:val="1"/>
                <w:numId w:val="23"/>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68064C">
              <w:rPr>
                <w:rFonts w:cs="Intel Clear"/>
                <w:color w:val="000000"/>
                <w:sz w:val="18"/>
                <w:szCs w:val="18"/>
              </w:rPr>
              <w:t>Fixed stitching IFWI error.</w:t>
            </w:r>
          </w:p>
          <w:p w14:paraId="1F4EF5A5" w14:textId="77777777" w:rsidR="000D19D6" w:rsidRPr="000156BC" w:rsidRDefault="000D19D6" w:rsidP="00C44C46">
            <w:pPr>
              <w:pStyle w:val="ListParagraph"/>
              <w:keepLines/>
              <w:numPr>
                <w:ilvl w:val="0"/>
                <w:numId w:val="23"/>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0156BC">
              <w:rPr>
                <w:rFonts w:cs="Intel Clear"/>
                <w:color w:val="000000"/>
                <w:sz w:val="18"/>
                <w:szCs w:val="18"/>
              </w:rPr>
              <w:t>SIIP Sign Script: New release, version v0.2.0</w:t>
            </w:r>
          </w:p>
          <w:p w14:paraId="6869AB2C" w14:textId="77777777" w:rsidR="000D19D6" w:rsidRDefault="000D19D6" w:rsidP="00C44C46">
            <w:pPr>
              <w:pStyle w:val="ListParagraph"/>
              <w:keepLines/>
              <w:numPr>
                <w:ilvl w:val="0"/>
                <w:numId w:val="23"/>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0156BC">
              <w:rPr>
                <w:rFonts w:cs="Intel Clear"/>
                <w:color w:val="000000"/>
                <w:sz w:val="18"/>
                <w:szCs w:val="18"/>
              </w:rPr>
              <w:t>Sub-Region Capsule Script: New release, version 0.1.0</w:t>
            </w:r>
          </w:p>
          <w:p w14:paraId="5B4DF754" w14:textId="33328A97" w:rsidR="00753ED3" w:rsidRPr="000156BC" w:rsidRDefault="00753ED3" w:rsidP="00753ED3">
            <w:pPr>
              <w:pStyle w:val="ListParagraph"/>
              <w:keepLines/>
              <w:tabs>
                <w:tab w:val="left" w:pos="240"/>
                <w:tab w:val="left" w:pos="480"/>
                <w:tab w:val="left" w:pos="720"/>
                <w:tab w:val="left" w:pos="960"/>
                <w:tab w:val="left" w:pos="1200"/>
                <w:tab w:val="left" w:pos="1440"/>
                <w:tab w:val="left" w:pos="1680"/>
                <w:tab w:val="left" w:pos="1920"/>
              </w:tabs>
              <w:spacing w:before="120" w:line="240" w:lineRule="atLeast"/>
              <w:ind w:left="740" w:right="20"/>
              <w:rPr>
                <w:rFonts w:cs="Intel Clear"/>
                <w:color w:val="000000"/>
                <w:sz w:val="18"/>
                <w:szCs w:val="18"/>
              </w:rPr>
            </w:pPr>
          </w:p>
        </w:tc>
      </w:tr>
    </w:tbl>
    <w:p w14:paraId="610881E5" w14:textId="77777777" w:rsidR="00F61EFD" w:rsidRPr="00F61EFD" w:rsidRDefault="00F61EFD" w:rsidP="00F61EFD">
      <w:pPr>
        <w:rPr>
          <w:rFonts w:ascii="Intel Clear" w:hAnsi="Intel Clear" w:cs="Intel Clear"/>
          <w:lang w:eastAsia="zh-TW"/>
        </w:rPr>
      </w:pPr>
      <w:bookmarkStart w:id="4" w:name="_Toc428761831"/>
      <w:bookmarkStart w:id="5" w:name="_Toc431308718"/>
    </w:p>
    <w:p w14:paraId="59ACCA0A" w14:textId="77777777" w:rsidR="00F61EFD" w:rsidRPr="00F61EFD" w:rsidRDefault="00F61EFD" w:rsidP="00F61EFD">
      <w:pPr>
        <w:rPr>
          <w:rFonts w:ascii="Intel Clear" w:hAnsi="Intel Clear" w:cs="Intel Clear"/>
          <w:lang w:eastAsia="zh-TW"/>
        </w:rPr>
      </w:pPr>
    </w:p>
    <w:p w14:paraId="124254CA" w14:textId="54CFB720" w:rsidR="00F61EFD" w:rsidRDefault="00F61EFD" w:rsidP="00F61EFD">
      <w:pPr>
        <w:rPr>
          <w:rFonts w:ascii="Intel Clear" w:hAnsi="Intel Clear" w:cs="Intel Clear"/>
          <w:lang w:eastAsia="zh-TW"/>
        </w:rPr>
      </w:pPr>
    </w:p>
    <w:p w14:paraId="3FB12A21" w14:textId="0DF7EC32" w:rsidR="00334BD5" w:rsidRPr="00F61EFD" w:rsidRDefault="00334BD5" w:rsidP="00F61EFD">
      <w:pPr>
        <w:tabs>
          <w:tab w:val="center" w:pos="3950"/>
        </w:tabs>
        <w:rPr>
          <w:rFonts w:ascii="Intel Clear" w:hAnsi="Intel Clear" w:cs="Intel Clear"/>
          <w:lang w:eastAsia="zh-TW"/>
        </w:rPr>
        <w:sectPr w:rsidR="00334BD5" w:rsidRPr="00F61EFD" w:rsidSect="001C0F61">
          <w:headerReference w:type="even" r:id="rId12"/>
          <w:headerReference w:type="default" r:id="rId13"/>
          <w:footerReference w:type="even" r:id="rId14"/>
          <w:footerReference w:type="default" r:id="rId15"/>
          <w:headerReference w:type="first" r:id="rId16"/>
          <w:footerReference w:type="first" r:id="rId17"/>
          <w:pgSz w:w="12240" w:h="15840" w:code="1"/>
          <w:pgMar w:top="1960" w:right="1520" w:bottom="1800" w:left="2820" w:header="840" w:footer="720" w:gutter="0"/>
          <w:cols w:space="720"/>
          <w:titlePg/>
          <w:docGrid w:linePitch="245"/>
        </w:sectPr>
      </w:pPr>
    </w:p>
    <w:p w14:paraId="5D6274D1" w14:textId="5A6C3D51" w:rsidR="00107B3A" w:rsidRPr="0039067F" w:rsidRDefault="00143401" w:rsidP="00955A42">
      <w:pPr>
        <w:pStyle w:val="Heading1"/>
        <w:rPr>
          <w:rFonts w:cs="Intel Clear"/>
        </w:rPr>
      </w:pPr>
      <w:bookmarkStart w:id="6" w:name="_Toc112736946"/>
      <w:bookmarkStart w:id="7" w:name="_Toc125788471"/>
      <w:bookmarkStart w:id="8" w:name="_Toc411413856"/>
      <w:bookmarkStart w:id="9" w:name="_Toc411430817"/>
      <w:bookmarkStart w:id="10" w:name="_Toc23199265"/>
      <w:r w:rsidRPr="0039067F">
        <w:rPr>
          <w:rFonts w:cs="Intel Clear"/>
        </w:rPr>
        <w:lastRenderedPageBreak/>
        <w:t>Introduction</w:t>
      </w:r>
      <w:bookmarkEnd w:id="6"/>
      <w:bookmarkEnd w:id="7"/>
      <w:bookmarkEnd w:id="8"/>
      <w:bookmarkEnd w:id="9"/>
      <w:bookmarkEnd w:id="10"/>
    </w:p>
    <w:p w14:paraId="6BB317E6" w14:textId="77777777" w:rsidR="00936456" w:rsidRPr="0039067F" w:rsidRDefault="00936456">
      <w:pPr>
        <w:rPr>
          <w:rStyle w:val="fontstyle01"/>
          <w:rFonts w:ascii="Intel Clear" w:hAnsi="Intel Clear" w:cs="Intel Clear"/>
        </w:rPr>
      </w:pPr>
    </w:p>
    <w:p w14:paraId="261E5299" w14:textId="627CE443" w:rsidR="00CA21BF" w:rsidRPr="0039067F" w:rsidRDefault="00CA21BF" w:rsidP="005E7A66">
      <w:pPr>
        <w:pStyle w:val="Heading2"/>
      </w:pPr>
      <w:bookmarkStart w:id="11" w:name="_Toc23199266"/>
      <w:r w:rsidRPr="0039067F">
        <w:t>Purpose</w:t>
      </w:r>
      <w:bookmarkEnd w:id="11"/>
    </w:p>
    <w:p w14:paraId="06219FC1" w14:textId="77777777" w:rsidR="00CC4CFF" w:rsidRDefault="00CC4CFF" w:rsidP="00CC4CFF">
      <w:pPr>
        <w:rPr>
          <w:rFonts w:ascii="Intel Clear" w:hAnsi="Intel Clear" w:cs="Intel Clear"/>
          <w:sz w:val="20"/>
          <w:szCs w:val="20"/>
        </w:rPr>
      </w:pPr>
      <w:r w:rsidRPr="00CC4CFF">
        <w:rPr>
          <w:rFonts w:ascii="Intel Clear" w:hAnsi="Intel Clear" w:cs="Intel Clear"/>
          <w:sz w:val="20"/>
          <w:szCs w:val="20"/>
        </w:rPr>
        <w:t>This document provides system requirements, installation instructions, issues and limitations, and legal information.</w:t>
      </w:r>
    </w:p>
    <w:p w14:paraId="11DA0704" w14:textId="77777777" w:rsidR="005E7A66" w:rsidRPr="00CC4CFF" w:rsidRDefault="005E7A66" w:rsidP="00CC4CFF">
      <w:pPr>
        <w:rPr>
          <w:rFonts w:ascii="Intel Clear" w:hAnsi="Intel Clear" w:cs="Intel Clear"/>
          <w:sz w:val="20"/>
          <w:szCs w:val="20"/>
        </w:rPr>
      </w:pPr>
    </w:p>
    <w:p w14:paraId="52FA5E51" w14:textId="77777777" w:rsidR="00CC4CFF" w:rsidRPr="00CC4CFF" w:rsidRDefault="00CC4CFF" w:rsidP="00CC4CFF">
      <w:pPr>
        <w:rPr>
          <w:rFonts w:ascii="Intel Clear" w:hAnsi="Intel Clear" w:cs="Intel Clear"/>
          <w:sz w:val="20"/>
          <w:szCs w:val="20"/>
        </w:rPr>
      </w:pPr>
      <w:r w:rsidRPr="00CC4CFF">
        <w:rPr>
          <w:rFonts w:ascii="Intel Clear" w:hAnsi="Intel Clear" w:cs="Intel Clear"/>
          <w:sz w:val="20"/>
          <w:szCs w:val="20"/>
        </w:rPr>
        <w:t>To learn more about this product, see:</w:t>
      </w:r>
    </w:p>
    <w:p w14:paraId="6A0133E6" w14:textId="77777777" w:rsidR="00CC4CFF" w:rsidRPr="00CC4CFF" w:rsidRDefault="00CC4CFF" w:rsidP="00CC4CFF">
      <w:pPr>
        <w:pStyle w:val="bullet"/>
        <w:rPr>
          <w:rFonts w:ascii="Intel Clear" w:hAnsi="Intel Clear" w:cs="Intel Clear"/>
          <w:sz w:val="20"/>
          <w:szCs w:val="20"/>
        </w:rPr>
      </w:pPr>
      <w:r w:rsidRPr="00CC4CFF">
        <w:rPr>
          <w:rFonts w:ascii="Intel Clear" w:hAnsi="Intel Clear" w:cs="Intel Clear"/>
          <w:sz w:val="20"/>
          <w:szCs w:val="20"/>
        </w:rPr>
        <w:t xml:space="preserve">New features listed in the </w:t>
      </w:r>
      <w:hyperlink w:anchor="_What's_New" w:history="1">
        <w:r w:rsidRPr="00CC4CFF">
          <w:rPr>
            <w:rStyle w:val="Hyperlink"/>
            <w:rFonts w:ascii="Intel Clear" w:hAnsi="Intel Clear" w:cs="Intel Clear"/>
            <w:iCs/>
            <w:sz w:val="20"/>
            <w:szCs w:val="20"/>
          </w:rPr>
          <w:t>New in this Release</w:t>
        </w:r>
      </w:hyperlink>
      <w:r w:rsidRPr="00CC4CFF">
        <w:rPr>
          <w:rFonts w:ascii="Intel Clear" w:hAnsi="Intel Clear" w:cs="Intel Clear"/>
          <w:sz w:val="20"/>
          <w:szCs w:val="20"/>
        </w:rPr>
        <w:t xml:space="preserve"> section below, or in the help.</w:t>
      </w:r>
    </w:p>
    <w:p w14:paraId="4B30DCAA" w14:textId="77777777" w:rsidR="00CC4CFF" w:rsidRPr="00CC4CFF" w:rsidRDefault="00CC4CFF" w:rsidP="00CC4CFF">
      <w:pPr>
        <w:pStyle w:val="bullet"/>
        <w:rPr>
          <w:rFonts w:ascii="Intel Clear" w:hAnsi="Intel Clear" w:cs="Intel Clear"/>
          <w:sz w:val="20"/>
          <w:szCs w:val="20"/>
        </w:rPr>
      </w:pPr>
      <w:r w:rsidRPr="00CC4CFF">
        <w:rPr>
          <w:rFonts w:ascii="Intel Clear" w:hAnsi="Intel Clear" w:cs="Intel Clear"/>
          <w:sz w:val="20"/>
          <w:szCs w:val="20"/>
        </w:rPr>
        <w:t xml:space="preserve">Reference documentation listed in the </w:t>
      </w:r>
      <w:hyperlink w:anchor="_Related_Documentation" w:history="1">
        <w:r w:rsidRPr="00CC4CFF">
          <w:rPr>
            <w:rStyle w:val="Hyperlink"/>
            <w:rFonts w:ascii="Intel Clear" w:hAnsi="Intel Clear" w:cs="Intel Clear"/>
            <w:sz w:val="20"/>
            <w:szCs w:val="20"/>
          </w:rPr>
          <w:t>Related Documentation</w:t>
        </w:r>
      </w:hyperlink>
      <w:r w:rsidRPr="00CC4CFF">
        <w:rPr>
          <w:rFonts w:ascii="Intel Clear" w:hAnsi="Intel Clear" w:cs="Intel Clear"/>
          <w:sz w:val="20"/>
          <w:szCs w:val="20"/>
        </w:rPr>
        <w:t xml:space="preserve"> section below</w:t>
      </w:r>
    </w:p>
    <w:p w14:paraId="41A7E524" w14:textId="60000316" w:rsidR="00936456" w:rsidRPr="0039067F" w:rsidRDefault="00CC4CFF" w:rsidP="00F410D9">
      <w:pPr>
        <w:pStyle w:val="bullet"/>
      </w:pPr>
      <w:r w:rsidRPr="00C0721A">
        <w:rPr>
          <w:rFonts w:ascii="Intel Clear" w:hAnsi="Intel Clear" w:cs="Intel Clear"/>
          <w:sz w:val="20"/>
          <w:szCs w:val="20"/>
        </w:rPr>
        <w:t xml:space="preserve">Installation instructions can be found at </w:t>
      </w:r>
      <w:r w:rsidRPr="00C0721A">
        <w:rPr>
          <w:rFonts w:ascii="Intel Clear" w:hAnsi="Intel Clear" w:cs="Intel Clear"/>
          <w:b/>
          <w:i/>
          <w:sz w:val="20"/>
          <w:szCs w:val="20"/>
        </w:rPr>
        <w:t>README.</w:t>
      </w:r>
      <w:bookmarkStart w:id="12" w:name="_System_Requirements"/>
      <w:bookmarkStart w:id="13" w:name="_What's_New"/>
      <w:bookmarkEnd w:id="12"/>
      <w:bookmarkEnd w:id="13"/>
      <w:r w:rsidR="002920E5">
        <w:rPr>
          <w:rFonts w:ascii="Intel Clear" w:hAnsi="Intel Clear" w:cs="Intel Clear"/>
          <w:b/>
          <w:i/>
          <w:sz w:val="20"/>
          <w:szCs w:val="20"/>
        </w:rPr>
        <w:t>docx</w:t>
      </w:r>
      <w:r w:rsidR="00936456" w:rsidRPr="0039067F">
        <w:br/>
      </w:r>
    </w:p>
    <w:p w14:paraId="68C4AC28" w14:textId="77777777" w:rsidR="005E7A66" w:rsidRDefault="005E7A66" w:rsidP="005E7A66">
      <w:pPr>
        <w:pStyle w:val="Heading2"/>
      </w:pPr>
      <w:bookmarkStart w:id="14" w:name="_Toc523136520"/>
      <w:bookmarkStart w:id="15" w:name="_Toc23199267"/>
      <w:r>
        <w:t>Audience</w:t>
      </w:r>
      <w:bookmarkEnd w:id="14"/>
      <w:bookmarkEnd w:id="15"/>
    </w:p>
    <w:p w14:paraId="5C0D7304" w14:textId="5E807F40" w:rsidR="005E7A66" w:rsidRDefault="005E7A66" w:rsidP="005E7A66">
      <w:pPr>
        <w:rPr>
          <w:rFonts w:ascii="Intel Clear" w:hAnsi="Intel Clear" w:cs="Intel Clear"/>
          <w:sz w:val="20"/>
          <w:szCs w:val="20"/>
        </w:rPr>
      </w:pPr>
      <w:r w:rsidRPr="00130BB8">
        <w:rPr>
          <w:rFonts w:ascii="Intel Clear" w:hAnsi="Intel Clear" w:cs="Intel Clear"/>
          <w:sz w:val="20"/>
          <w:szCs w:val="20"/>
        </w:rPr>
        <w:t xml:space="preserve">The audience for this document is developers and product design teams who are creating system running on the </w:t>
      </w:r>
      <w:r>
        <w:rPr>
          <w:rFonts w:ascii="Intel Clear" w:hAnsi="Intel Clear" w:cs="Intel Clear"/>
          <w:sz w:val="20"/>
          <w:szCs w:val="20"/>
        </w:rPr>
        <w:t>Elkhart Lake</w:t>
      </w:r>
      <w:r w:rsidRPr="00130BB8">
        <w:rPr>
          <w:rFonts w:ascii="Intel Clear" w:hAnsi="Intel Clear" w:cs="Intel Clear"/>
          <w:sz w:val="20"/>
          <w:szCs w:val="20"/>
        </w:rPr>
        <w:t xml:space="preserve"> platform.</w:t>
      </w:r>
    </w:p>
    <w:p w14:paraId="029E9990" w14:textId="77777777" w:rsidR="005E7A66" w:rsidRDefault="005E7A66" w:rsidP="005E7A66">
      <w:pPr>
        <w:rPr>
          <w:rFonts w:ascii="Intel Clear" w:hAnsi="Intel Clear" w:cs="Intel Clear"/>
          <w:sz w:val="20"/>
          <w:szCs w:val="20"/>
        </w:rPr>
      </w:pPr>
    </w:p>
    <w:p w14:paraId="3348DCBF" w14:textId="77777777" w:rsidR="005E7A66" w:rsidRDefault="005E7A66" w:rsidP="005E7A66">
      <w:pPr>
        <w:pStyle w:val="Heading2"/>
      </w:pPr>
      <w:bookmarkStart w:id="16" w:name="_Toc523136521"/>
      <w:bookmarkStart w:id="17" w:name="_Toc23199268"/>
      <w:r>
        <w:t>Acronyms</w:t>
      </w:r>
      <w:bookmarkEnd w:id="16"/>
      <w:bookmarkEnd w:id="17"/>
    </w:p>
    <w:p w14:paraId="0D495D96" w14:textId="77777777" w:rsidR="005E7A66" w:rsidRPr="0035074F" w:rsidRDefault="005E7A66" w:rsidP="005E7A66">
      <w:pPr>
        <w:pStyle w:val="Body"/>
      </w:pPr>
      <w:r w:rsidRPr="0035074F">
        <w:t>The following acronyms are used in this document (arranged in alphabetic</w:t>
      </w:r>
      <w:r>
        <w:t>al order).</w:t>
      </w:r>
    </w:p>
    <w:p w14:paraId="529800EF" w14:textId="6748793E" w:rsidR="005E7A66" w:rsidRPr="004151EB" w:rsidRDefault="005E7A66" w:rsidP="005E7A66">
      <w:pPr>
        <w:pStyle w:val="Caption"/>
      </w:pPr>
      <w:bookmarkStart w:id="18" w:name="_Toc523136935"/>
      <w:bookmarkStart w:id="19" w:name="_Toc23199286"/>
      <w:r w:rsidRPr="004151EB">
        <w:t>Table</w:t>
      </w:r>
      <w:r>
        <w:t xml:space="preserve"> </w:t>
      </w:r>
      <w:r>
        <w:rPr>
          <w:noProof/>
        </w:rPr>
        <w:fldChar w:fldCharType="begin"/>
      </w:r>
      <w:r>
        <w:rPr>
          <w:noProof/>
        </w:rPr>
        <w:instrText xml:space="preserve"> SEQ Table \* ARABIC </w:instrText>
      </w:r>
      <w:r>
        <w:rPr>
          <w:noProof/>
        </w:rPr>
        <w:fldChar w:fldCharType="separate"/>
      </w:r>
      <w:r w:rsidR="004B2E45">
        <w:rPr>
          <w:noProof/>
        </w:rPr>
        <w:t>1</w:t>
      </w:r>
      <w:r>
        <w:rPr>
          <w:noProof/>
        </w:rPr>
        <w:fldChar w:fldCharType="end"/>
      </w:r>
      <w:r w:rsidR="0033051A">
        <w:t xml:space="preserve"> </w:t>
      </w:r>
      <w:r>
        <w:t>Acronyms Used in Document</w:t>
      </w:r>
      <w:bookmarkEnd w:id="18"/>
      <w:bookmarkEnd w:id="19"/>
    </w:p>
    <w:tbl>
      <w:tblPr>
        <w:tblW w:w="5000" w:type="pct"/>
        <w:tblLayout w:type="fixed"/>
        <w:tblCellMar>
          <w:top w:w="40" w:type="dxa"/>
          <w:left w:w="60" w:type="dxa"/>
          <w:bottom w:w="40" w:type="dxa"/>
          <w:right w:w="60" w:type="dxa"/>
        </w:tblCellMar>
        <w:tblLook w:val="0000" w:firstRow="0" w:lastRow="0" w:firstColumn="0" w:lastColumn="0" w:noHBand="0" w:noVBand="0"/>
      </w:tblPr>
      <w:tblGrid>
        <w:gridCol w:w="1999"/>
        <w:gridCol w:w="5877"/>
      </w:tblGrid>
      <w:tr w:rsidR="005E7A66" w:rsidRPr="004151EB" w14:paraId="1124796A" w14:textId="77777777" w:rsidTr="00AB5E9E">
        <w:trPr>
          <w:cantSplit/>
          <w:tblHeader/>
        </w:trPr>
        <w:tc>
          <w:tcPr>
            <w:tcW w:w="1999" w:type="dxa"/>
            <w:tcBorders>
              <w:top w:val="single" w:sz="6" w:space="0" w:color="auto"/>
              <w:left w:val="single" w:sz="6" w:space="0" w:color="auto"/>
              <w:bottom w:val="single" w:sz="6" w:space="0" w:color="auto"/>
              <w:right w:val="single" w:sz="6" w:space="0" w:color="auto"/>
            </w:tcBorders>
          </w:tcPr>
          <w:p w14:paraId="2C68A891" w14:textId="77777777" w:rsidR="005E7A66" w:rsidRPr="004151EB" w:rsidRDefault="005E7A66" w:rsidP="00F410D9">
            <w:pPr>
              <w:pStyle w:val="CellHeadingCenter"/>
            </w:pPr>
            <w:r>
              <w:t>Acronym</w:t>
            </w:r>
          </w:p>
        </w:tc>
        <w:tc>
          <w:tcPr>
            <w:tcW w:w="5877" w:type="dxa"/>
            <w:tcBorders>
              <w:top w:val="single" w:sz="6" w:space="0" w:color="auto"/>
              <w:left w:val="single" w:sz="6" w:space="0" w:color="auto"/>
              <w:bottom w:val="single" w:sz="6" w:space="0" w:color="auto"/>
              <w:right w:val="single" w:sz="6" w:space="0" w:color="auto"/>
            </w:tcBorders>
          </w:tcPr>
          <w:p w14:paraId="4617910D" w14:textId="77777777" w:rsidR="005E7A66" w:rsidRPr="004151EB" w:rsidRDefault="005E7A66" w:rsidP="00F410D9">
            <w:pPr>
              <w:pStyle w:val="CellHeadingCenter"/>
            </w:pPr>
            <w:r w:rsidRPr="004151EB">
              <w:t>Description</w:t>
            </w:r>
          </w:p>
        </w:tc>
      </w:tr>
      <w:tr w:rsidR="00F936A3" w:rsidRPr="004151EB" w14:paraId="45EB0D3A" w14:textId="77777777" w:rsidTr="00AB5E9E">
        <w:trPr>
          <w:cantSplit/>
          <w:tblHeader/>
        </w:trPr>
        <w:tc>
          <w:tcPr>
            <w:tcW w:w="1999" w:type="dxa"/>
            <w:tcBorders>
              <w:top w:val="single" w:sz="6" w:space="0" w:color="auto"/>
              <w:left w:val="single" w:sz="6" w:space="0" w:color="auto"/>
              <w:bottom w:val="single" w:sz="6" w:space="0" w:color="auto"/>
              <w:right w:val="single" w:sz="6" w:space="0" w:color="auto"/>
            </w:tcBorders>
          </w:tcPr>
          <w:p w14:paraId="276E5CC2" w14:textId="4631ECFB" w:rsidR="00F936A3" w:rsidRPr="00F936A3" w:rsidRDefault="00F936A3" w:rsidP="00F936A3">
            <w:pPr>
              <w:pStyle w:val="CellHeadingCenter"/>
              <w:jc w:val="left"/>
              <w:rPr>
                <w:b w:val="0"/>
                <w:color w:val="000000" w:themeColor="text1"/>
              </w:rPr>
            </w:pPr>
            <w:r w:rsidRPr="00F936A3">
              <w:rPr>
                <w:b w:val="0"/>
                <w:color w:val="000000" w:themeColor="text1"/>
              </w:rPr>
              <w:t>FMMT</w:t>
            </w:r>
          </w:p>
        </w:tc>
        <w:tc>
          <w:tcPr>
            <w:tcW w:w="5877" w:type="dxa"/>
            <w:tcBorders>
              <w:top w:val="single" w:sz="6" w:space="0" w:color="auto"/>
              <w:left w:val="single" w:sz="6" w:space="0" w:color="auto"/>
              <w:bottom w:val="single" w:sz="6" w:space="0" w:color="auto"/>
              <w:right w:val="single" w:sz="6" w:space="0" w:color="auto"/>
            </w:tcBorders>
          </w:tcPr>
          <w:p w14:paraId="4FE9583D" w14:textId="40C5BE21" w:rsidR="00F936A3" w:rsidRPr="00F936A3" w:rsidRDefault="00F936A3" w:rsidP="00F936A3">
            <w:pPr>
              <w:pStyle w:val="CellHeadingCenter"/>
              <w:jc w:val="left"/>
              <w:rPr>
                <w:b w:val="0"/>
                <w:color w:val="000000" w:themeColor="text1"/>
              </w:rPr>
            </w:pPr>
            <w:r w:rsidRPr="00F936A3">
              <w:rPr>
                <w:b w:val="0"/>
                <w:color w:val="000000" w:themeColor="text1"/>
              </w:rPr>
              <w:t>Intel(R) Firmware Module Management Tool</w:t>
            </w:r>
          </w:p>
        </w:tc>
      </w:tr>
      <w:tr w:rsidR="005E7A66" w:rsidRPr="004151EB" w14:paraId="03FEA42F" w14:textId="77777777" w:rsidTr="00AB5E9E">
        <w:trPr>
          <w:cantSplit/>
        </w:trPr>
        <w:tc>
          <w:tcPr>
            <w:tcW w:w="1999" w:type="dxa"/>
            <w:tcBorders>
              <w:top w:val="single" w:sz="6" w:space="0" w:color="auto"/>
              <w:left w:val="single" w:sz="6" w:space="0" w:color="auto"/>
              <w:bottom w:val="single" w:sz="6" w:space="0" w:color="auto"/>
              <w:right w:val="single" w:sz="6" w:space="0" w:color="auto"/>
            </w:tcBorders>
          </w:tcPr>
          <w:p w14:paraId="2884A3D7" w14:textId="66CD9305" w:rsidR="005E7A66" w:rsidRPr="00351F50" w:rsidRDefault="008D6C67" w:rsidP="00F410D9">
            <w:pPr>
              <w:pStyle w:val="CellBodyLeft"/>
              <w:rPr>
                <w:szCs w:val="18"/>
              </w:rPr>
            </w:pPr>
            <w:r>
              <w:rPr>
                <w:szCs w:val="18"/>
              </w:rPr>
              <w:t>PSE</w:t>
            </w:r>
          </w:p>
        </w:tc>
        <w:tc>
          <w:tcPr>
            <w:tcW w:w="5877" w:type="dxa"/>
            <w:tcBorders>
              <w:top w:val="single" w:sz="6" w:space="0" w:color="auto"/>
              <w:left w:val="single" w:sz="6" w:space="0" w:color="auto"/>
              <w:bottom w:val="single" w:sz="6" w:space="0" w:color="auto"/>
              <w:right w:val="single" w:sz="6" w:space="0" w:color="auto"/>
            </w:tcBorders>
          </w:tcPr>
          <w:p w14:paraId="038E4521" w14:textId="1D99D681" w:rsidR="005E7A66" w:rsidRPr="00351F50" w:rsidRDefault="008D6C67" w:rsidP="00F410D9">
            <w:pPr>
              <w:pStyle w:val="CellBodyLeft"/>
              <w:rPr>
                <w:szCs w:val="18"/>
              </w:rPr>
            </w:pPr>
            <w:r>
              <w:rPr>
                <w:szCs w:val="18"/>
              </w:rPr>
              <w:t>I</w:t>
            </w:r>
            <w:r w:rsidRPr="008D6C67">
              <w:rPr>
                <w:szCs w:val="18"/>
              </w:rPr>
              <w:t>ntel® P</w:t>
            </w:r>
            <w:r>
              <w:rPr>
                <w:szCs w:val="18"/>
              </w:rPr>
              <w:t>rogrammable Services Engine</w:t>
            </w:r>
          </w:p>
        </w:tc>
      </w:tr>
      <w:tr w:rsidR="00AB5E9E" w:rsidRPr="004151EB" w14:paraId="12284E46" w14:textId="77777777" w:rsidTr="00AB5E9E">
        <w:trPr>
          <w:cantSplit/>
        </w:trPr>
        <w:tc>
          <w:tcPr>
            <w:tcW w:w="1999" w:type="dxa"/>
            <w:tcBorders>
              <w:top w:val="single" w:sz="6" w:space="0" w:color="auto"/>
              <w:left w:val="single" w:sz="6" w:space="0" w:color="auto"/>
              <w:bottom w:val="single" w:sz="6" w:space="0" w:color="auto"/>
              <w:right w:val="single" w:sz="6" w:space="0" w:color="auto"/>
            </w:tcBorders>
          </w:tcPr>
          <w:p w14:paraId="6BD9ED51" w14:textId="1BC8C37F" w:rsidR="00AB5E9E" w:rsidRDefault="00AB5E9E" w:rsidP="00F410D9">
            <w:pPr>
              <w:pStyle w:val="CellBodyLeft"/>
              <w:rPr>
                <w:szCs w:val="18"/>
              </w:rPr>
            </w:pPr>
            <w:r>
              <w:rPr>
                <w:szCs w:val="18"/>
              </w:rPr>
              <w:t xml:space="preserve">SIIP </w:t>
            </w:r>
          </w:p>
        </w:tc>
        <w:tc>
          <w:tcPr>
            <w:tcW w:w="5877" w:type="dxa"/>
            <w:tcBorders>
              <w:top w:val="single" w:sz="6" w:space="0" w:color="auto"/>
              <w:left w:val="single" w:sz="6" w:space="0" w:color="auto"/>
              <w:bottom w:val="single" w:sz="6" w:space="0" w:color="auto"/>
              <w:right w:val="single" w:sz="6" w:space="0" w:color="auto"/>
            </w:tcBorders>
          </w:tcPr>
          <w:p w14:paraId="22723357" w14:textId="503BF3B9" w:rsidR="00AB5E9E" w:rsidRDefault="00AB5E9E" w:rsidP="00F410D9">
            <w:pPr>
              <w:pStyle w:val="CellBodyLeft"/>
              <w:rPr>
                <w:szCs w:val="18"/>
              </w:rPr>
            </w:pPr>
            <w:r w:rsidRPr="00AB5E9E">
              <w:rPr>
                <w:szCs w:val="18"/>
              </w:rPr>
              <w:t>SoC Independent IP</w:t>
            </w:r>
          </w:p>
        </w:tc>
      </w:tr>
    </w:tbl>
    <w:p w14:paraId="1975DE97" w14:textId="77777777" w:rsidR="005E7A66" w:rsidRPr="00130BB8" w:rsidRDefault="005E7A66" w:rsidP="005E7A66">
      <w:pPr>
        <w:rPr>
          <w:rFonts w:ascii="Intel Clear" w:hAnsi="Intel Clear" w:cs="Intel Clear"/>
          <w:sz w:val="20"/>
          <w:szCs w:val="20"/>
        </w:rPr>
      </w:pPr>
    </w:p>
    <w:p w14:paraId="04E3E0AC" w14:textId="31A5EF9F" w:rsidR="00973278" w:rsidRPr="0039067F" w:rsidRDefault="008350E9" w:rsidP="00973278">
      <w:pPr>
        <w:pStyle w:val="Heading1"/>
        <w:rPr>
          <w:rFonts w:cs="Intel Clear"/>
        </w:rPr>
      </w:pPr>
      <w:bookmarkStart w:id="20" w:name="_Toc9638979"/>
      <w:bookmarkStart w:id="21" w:name="_Toc23199269"/>
      <w:r w:rsidRPr="00EE59B9">
        <w:rPr>
          <w:rFonts w:cs="Intel Clear"/>
        </w:rPr>
        <w:lastRenderedPageBreak/>
        <w:t>New in This Release</w:t>
      </w:r>
      <w:bookmarkEnd w:id="20"/>
      <w:bookmarkEnd w:id="21"/>
    </w:p>
    <w:p w14:paraId="65672F1C" w14:textId="77777777" w:rsidR="008350E9" w:rsidRDefault="008350E9" w:rsidP="000475B0">
      <w:pPr>
        <w:pStyle w:val="Heading2"/>
        <w:adjustRightInd w:val="0"/>
        <w:contextualSpacing/>
      </w:pPr>
      <w:bookmarkStart w:id="22" w:name="_Toc23199270"/>
      <w:r>
        <w:t>New Features</w:t>
      </w:r>
      <w:bookmarkEnd w:id="22"/>
    </w:p>
    <w:p w14:paraId="17127DB8" w14:textId="77777777" w:rsidR="00AF70F0" w:rsidRDefault="00AF70F0" w:rsidP="00AF70F0">
      <w:pPr>
        <w:pStyle w:val="Bullet0"/>
        <w:keepNext/>
        <w:keepLines/>
        <w:adjustRightInd w:val="0"/>
        <w:spacing w:before="100" w:beforeAutospacing="1" w:after="100" w:afterAutospacing="1"/>
        <w:contextualSpacing/>
      </w:pPr>
      <w:r>
        <w:t>None in this release.</w:t>
      </w:r>
    </w:p>
    <w:p w14:paraId="28C69ACF" w14:textId="77777777" w:rsidR="008350E9" w:rsidRDefault="008350E9" w:rsidP="000475B0">
      <w:pPr>
        <w:pStyle w:val="Heading2"/>
        <w:adjustRightInd w:val="0"/>
        <w:contextualSpacing/>
      </w:pPr>
      <w:bookmarkStart w:id="23" w:name="_Toc23199271"/>
      <w:r>
        <w:t>Changes to Existing Features</w:t>
      </w:r>
      <w:bookmarkEnd w:id="23"/>
    </w:p>
    <w:p w14:paraId="00816E38" w14:textId="66A741A4" w:rsidR="00047488" w:rsidRDefault="00592222" w:rsidP="00047488">
      <w:pPr>
        <w:pStyle w:val="Bullet0"/>
        <w:keepNext/>
        <w:keepLines/>
        <w:adjustRightInd w:val="0"/>
        <w:spacing w:before="100" w:beforeAutospacing="1" w:after="100" w:afterAutospacing="1"/>
        <w:contextualSpacing/>
      </w:pPr>
      <w:r w:rsidRPr="00592222">
        <w:rPr>
          <w:b/>
        </w:rPr>
        <w:t>SIIP Sign</w:t>
      </w:r>
      <w:r>
        <w:t xml:space="preserve">: </w:t>
      </w:r>
      <w:r w:rsidRPr="00592222">
        <w:t>Updated RTC #310218, [sign] Make RSA 3K and SHA384 as default in signing</w:t>
      </w:r>
      <w:r w:rsidR="00047488">
        <w:t>.</w:t>
      </w:r>
    </w:p>
    <w:p w14:paraId="03C54052" w14:textId="77777777" w:rsidR="008350E9" w:rsidRDefault="008350E9" w:rsidP="000475B0">
      <w:pPr>
        <w:pStyle w:val="Heading2"/>
        <w:adjustRightInd w:val="0"/>
        <w:spacing w:before="100" w:beforeAutospacing="1" w:after="100" w:afterAutospacing="1" w:line="0" w:lineRule="atLeast"/>
        <w:ind w:left="-1296" w:firstLine="0"/>
        <w:contextualSpacing/>
      </w:pPr>
      <w:bookmarkStart w:id="24" w:name="_Toc23199272"/>
      <w:r>
        <w:t>Unsupported or Discontinued Features</w:t>
      </w:r>
      <w:bookmarkEnd w:id="24"/>
    </w:p>
    <w:p w14:paraId="3986A122" w14:textId="67EEAE68" w:rsidR="003B4D62" w:rsidRDefault="00B0065C" w:rsidP="00605A01">
      <w:pPr>
        <w:pStyle w:val="Bullet0"/>
        <w:keepNext/>
        <w:keepLines/>
        <w:numPr>
          <w:ilvl w:val="0"/>
          <w:numId w:val="0"/>
        </w:numPr>
        <w:adjustRightInd w:val="0"/>
        <w:spacing w:before="100" w:beforeAutospacing="1" w:after="100" w:afterAutospacing="1"/>
        <w:ind w:left="216"/>
        <w:contextualSpacing/>
      </w:pPr>
      <w:r>
        <w:t>None in this release.</w:t>
      </w:r>
    </w:p>
    <w:p w14:paraId="58B2C5F3" w14:textId="77777777" w:rsidR="007E1408" w:rsidRDefault="007E1408" w:rsidP="000475B0">
      <w:pPr>
        <w:pStyle w:val="Bullet0"/>
        <w:keepNext/>
        <w:keepLines/>
        <w:numPr>
          <w:ilvl w:val="0"/>
          <w:numId w:val="0"/>
        </w:numPr>
        <w:adjustRightInd w:val="0"/>
        <w:spacing w:before="100" w:beforeAutospacing="1" w:after="100" w:afterAutospacing="1"/>
        <w:ind w:left="216"/>
        <w:contextualSpacing/>
      </w:pPr>
    </w:p>
    <w:p w14:paraId="2C1C0CBA" w14:textId="7CE05902" w:rsidR="00307B07" w:rsidRPr="0039067F" w:rsidRDefault="005B7FB1" w:rsidP="007E1408">
      <w:pPr>
        <w:pStyle w:val="Heading1"/>
        <w:pageBreakBefore w:val="0"/>
      </w:pPr>
      <w:bookmarkStart w:id="25" w:name="_Toc23199273"/>
      <w:r w:rsidRPr="003B4D62">
        <w:t>Fixed Issues</w:t>
      </w:r>
      <w:bookmarkEnd w:id="25"/>
    </w:p>
    <w:p w14:paraId="5D26953F" w14:textId="10635860" w:rsidR="00FF44CF" w:rsidRDefault="00FF44CF" w:rsidP="007C3244">
      <w:pPr>
        <w:pStyle w:val="Heading2"/>
      </w:pPr>
      <w:bookmarkStart w:id="26" w:name="_Ref495051759"/>
      <w:bookmarkStart w:id="27" w:name="_Toc23199274"/>
      <w:r>
        <w:t>Overall</w:t>
      </w:r>
      <w:bookmarkEnd w:id="27"/>
    </w:p>
    <w:p w14:paraId="227632C3" w14:textId="77777777" w:rsidR="00455211" w:rsidRDefault="00455211" w:rsidP="00455211">
      <w:pPr>
        <w:pStyle w:val="Bullet0"/>
      </w:pPr>
      <w:r>
        <w:t>Add Linux OS support</w:t>
      </w:r>
    </w:p>
    <w:p w14:paraId="2B862AEC" w14:textId="77777777" w:rsidR="00455211" w:rsidRDefault="00455211" w:rsidP="00455211">
      <w:pPr>
        <w:pStyle w:val="Bullet0"/>
      </w:pPr>
      <w:r>
        <w:t xml:space="preserve">Fixed RTC# 310845, [FBU] Add logger support </w:t>
      </w:r>
    </w:p>
    <w:p w14:paraId="40B58AE6" w14:textId="55296F88" w:rsidR="00455211" w:rsidRDefault="00455211" w:rsidP="00455211">
      <w:pPr>
        <w:pStyle w:val="Bullet0"/>
      </w:pPr>
      <w:r>
        <w:t xml:space="preserve">Fixed RTC# 310847, [FBU] Integrate </w:t>
      </w:r>
      <w:proofErr w:type="spellStart"/>
      <w:r>
        <w:t>simics</w:t>
      </w:r>
      <w:proofErr w:type="spellEnd"/>
      <w:r>
        <w:t xml:space="preserve"> tests using automation scripts</w:t>
      </w:r>
    </w:p>
    <w:p w14:paraId="19E768FA" w14:textId="1D6DD829" w:rsidR="007C3244" w:rsidRPr="005B7FB1" w:rsidRDefault="007C3244" w:rsidP="00FF44CF">
      <w:pPr>
        <w:pStyle w:val="Heading2"/>
      </w:pPr>
      <w:bookmarkStart w:id="28" w:name="_Toc23199275"/>
      <w:r w:rsidRPr="005B7FB1">
        <w:t>SIIP Stitch Script</w:t>
      </w:r>
      <w:bookmarkEnd w:id="28"/>
    </w:p>
    <w:p w14:paraId="5B60666D" w14:textId="77777777" w:rsidR="00215412" w:rsidRDefault="00215412" w:rsidP="00215412">
      <w:pPr>
        <w:pStyle w:val="Bullet0"/>
      </w:pPr>
      <w:r>
        <w:t xml:space="preserve">Fixed RTC #307926, </w:t>
      </w:r>
      <w:proofErr w:type="spellStart"/>
      <w:r>
        <w:t>SIIPStich</w:t>
      </w:r>
      <w:proofErr w:type="spellEnd"/>
      <w:r>
        <w:t xml:space="preserve"> do not have check on missing </w:t>
      </w:r>
      <w:proofErr w:type="gramStart"/>
      <w:r>
        <w:t>third party</w:t>
      </w:r>
      <w:proofErr w:type="gramEnd"/>
      <w:r>
        <w:t xml:space="preserve"> tool</w:t>
      </w:r>
    </w:p>
    <w:p w14:paraId="249284E8" w14:textId="4DDF6A92" w:rsidR="00EC5EB7" w:rsidRDefault="00215412" w:rsidP="00215412">
      <w:pPr>
        <w:pStyle w:val="Bullet0"/>
      </w:pPr>
      <w:r>
        <w:t>Fixed RTC #311465, Refactor generate_* capsule script with stitch scrip</w:t>
      </w:r>
    </w:p>
    <w:p w14:paraId="0FB8230D" w14:textId="4531B672" w:rsidR="007C3244" w:rsidRPr="005B7FB1" w:rsidRDefault="007C3244" w:rsidP="007C3244">
      <w:pPr>
        <w:pStyle w:val="Heading2"/>
      </w:pPr>
      <w:bookmarkStart w:id="29" w:name="_Toc23199276"/>
      <w:r w:rsidRPr="005B7FB1">
        <w:t xml:space="preserve">SIIP </w:t>
      </w:r>
      <w:r>
        <w:t>Sign</w:t>
      </w:r>
      <w:r w:rsidRPr="005B7FB1">
        <w:t xml:space="preserve"> Script</w:t>
      </w:r>
      <w:bookmarkEnd w:id="29"/>
    </w:p>
    <w:p w14:paraId="72717878" w14:textId="77777777" w:rsidR="008935A0" w:rsidRDefault="008935A0" w:rsidP="008935A0">
      <w:pPr>
        <w:pStyle w:val="Bullet0"/>
      </w:pPr>
      <w:r>
        <w:t>Updated fill module type in CPD entries</w:t>
      </w:r>
    </w:p>
    <w:p w14:paraId="06277767" w14:textId="77777777" w:rsidR="008935A0" w:rsidRDefault="008935A0" w:rsidP="008935A0">
      <w:pPr>
        <w:pStyle w:val="Bullet0"/>
      </w:pPr>
      <w:r>
        <w:t>Added a simple checksum function</w:t>
      </w:r>
    </w:p>
    <w:p w14:paraId="331C5BCC" w14:textId="77777777" w:rsidR="008935A0" w:rsidRDefault="008935A0" w:rsidP="008935A0">
      <w:pPr>
        <w:pStyle w:val="Bullet0"/>
      </w:pPr>
      <w:r>
        <w:t>Fixed RTC #305593, [</w:t>
      </w:r>
      <w:proofErr w:type="spellStart"/>
      <w:r>
        <w:t>SIIPSign</w:t>
      </w:r>
      <w:proofErr w:type="spellEnd"/>
      <w:r>
        <w:t>] Add RSA 3072 signing support</w:t>
      </w:r>
    </w:p>
    <w:p w14:paraId="59EC56D7" w14:textId="30391CB3" w:rsidR="00B0065C" w:rsidRDefault="008935A0" w:rsidP="008935A0">
      <w:pPr>
        <w:pStyle w:val="Bullet0"/>
      </w:pPr>
      <w:r>
        <w:t>Updated RTC #310218, [sign] Make RSA 3K and SHA384 as default in signing</w:t>
      </w:r>
    </w:p>
    <w:p w14:paraId="73234617" w14:textId="1A156587" w:rsidR="00FF44CF" w:rsidRPr="005B7FB1" w:rsidRDefault="00FF44CF" w:rsidP="00FF44CF">
      <w:pPr>
        <w:pStyle w:val="Heading2"/>
      </w:pPr>
      <w:bookmarkStart w:id="30" w:name="_Toc23199277"/>
      <w:r>
        <w:lastRenderedPageBreak/>
        <w:t>Sub-Region Capsule</w:t>
      </w:r>
      <w:bookmarkEnd w:id="30"/>
    </w:p>
    <w:p w14:paraId="22B56BE4" w14:textId="7F7E5ACB" w:rsidR="008935A0" w:rsidRDefault="008935A0" w:rsidP="00AF70F0">
      <w:pPr>
        <w:pStyle w:val="Bullet0"/>
      </w:pPr>
      <w:r w:rsidRPr="008935A0">
        <w:t>Updated RTC #311047, Update JSON for TSN config with EHL Power On changes</w:t>
      </w:r>
    </w:p>
    <w:p w14:paraId="52C74693" w14:textId="1614451E" w:rsidR="00265F64" w:rsidRPr="0039067F" w:rsidRDefault="005B7FB1" w:rsidP="00985D93">
      <w:pPr>
        <w:pStyle w:val="Heading1"/>
        <w:pageBreakBefore w:val="0"/>
        <w:ind w:hanging="1298"/>
        <w:rPr>
          <w:rFonts w:cs="Intel Clear"/>
        </w:rPr>
      </w:pPr>
      <w:bookmarkStart w:id="31" w:name="_Toc23199278"/>
      <w:bookmarkEnd w:id="26"/>
      <w:r>
        <w:rPr>
          <w:rFonts w:cs="Intel Clear"/>
        </w:rPr>
        <w:t>Known Issues</w:t>
      </w:r>
      <w:bookmarkEnd w:id="31"/>
    </w:p>
    <w:p w14:paraId="6B6642FF" w14:textId="37726195" w:rsidR="00EA121C" w:rsidRDefault="00EA121C" w:rsidP="00820D03">
      <w:pPr>
        <w:pStyle w:val="Body"/>
        <w:numPr>
          <w:ilvl w:val="0"/>
          <w:numId w:val="26"/>
        </w:numPr>
        <w:rPr>
          <w:rFonts w:cs="Intel Clear"/>
        </w:rPr>
      </w:pPr>
      <w:r w:rsidRPr="00595356">
        <w:rPr>
          <w:rFonts w:cs="Intel Clear"/>
        </w:rPr>
        <w:t xml:space="preserve">[SIIP Stitch]: </w:t>
      </w:r>
      <w:r w:rsidR="00C55A73">
        <w:t xml:space="preserve">RTC #306596 implemented </w:t>
      </w:r>
      <w:r w:rsidR="00820D03" w:rsidRPr="00820D03">
        <w:t>to recognize the new IP filenames with PSE instead of OSE</w:t>
      </w:r>
      <w:r w:rsidR="00820D03">
        <w:t>, testing us</w:t>
      </w:r>
      <w:r w:rsidR="00F41DBA">
        <w:t>ed</w:t>
      </w:r>
      <w:r w:rsidR="00820D03">
        <w:t xml:space="preserve"> pervious </w:t>
      </w:r>
      <w:r w:rsidR="00F41DBA">
        <w:t>IFWI and PSE FW</w:t>
      </w:r>
      <w:r w:rsidR="00070659">
        <w:t xml:space="preserve"> (before ER23 release)</w:t>
      </w:r>
      <w:r w:rsidR="00F41DBA">
        <w:t xml:space="preserve"> will cause stitching </w:t>
      </w:r>
      <w:r w:rsidR="00070659">
        <w:t>error message popup.</w:t>
      </w:r>
    </w:p>
    <w:p w14:paraId="4D250E72" w14:textId="65748DE6" w:rsidR="00EA121C" w:rsidRDefault="00EA121C" w:rsidP="00555FDC">
      <w:pPr>
        <w:pStyle w:val="Body"/>
        <w:numPr>
          <w:ilvl w:val="1"/>
          <w:numId w:val="26"/>
        </w:numPr>
        <w:rPr>
          <w:rFonts w:cs="Intel Clear"/>
        </w:rPr>
      </w:pPr>
      <w:r w:rsidRPr="00BB5521">
        <w:rPr>
          <w:rFonts w:cs="Intel Clear"/>
          <w:b/>
        </w:rPr>
        <w:t>Workaround</w:t>
      </w:r>
      <w:r>
        <w:rPr>
          <w:rFonts w:cs="Intel Clear"/>
        </w:rPr>
        <w:t xml:space="preserve">: </w:t>
      </w:r>
      <w:r w:rsidR="00070659">
        <w:rPr>
          <w:rFonts w:cs="Intel Clear"/>
        </w:rPr>
        <w:t>Manually rename</w:t>
      </w:r>
      <w:r w:rsidR="001D2C53">
        <w:rPr>
          <w:rFonts w:cs="Intel Clear"/>
        </w:rPr>
        <w:t xml:space="preserve"> </w:t>
      </w:r>
      <w:r w:rsidR="001D2C53" w:rsidRPr="00820D03">
        <w:t xml:space="preserve">filenames with </w:t>
      </w:r>
      <w:r w:rsidR="00467034" w:rsidRPr="00820D03">
        <w:t>OSE</w:t>
      </w:r>
      <w:r w:rsidR="00467034">
        <w:t xml:space="preserve"> (</w:t>
      </w:r>
      <w:r w:rsidR="0021514B">
        <w:t xml:space="preserve">example: </w:t>
      </w:r>
      <w:proofErr w:type="spellStart"/>
      <w:r w:rsidR="00467034" w:rsidRPr="00555FDC">
        <w:t>OseFw.bin</w:t>
      </w:r>
      <w:proofErr w:type="spellEnd"/>
      <w:r w:rsidR="00467034">
        <w:t>)</w:t>
      </w:r>
      <w:r w:rsidR="001D2C53" w:rsidRPr="00820D03">
        <w:t xml:space="preserve"> instead of </w:t>
      </w:r>
      <w:r w:rsidR="00467034" w:rsidRPr="00820D03">
        <w:t>PSE</w:t>
      </w:r>
      <w:r w:rsidR="00467034">
        <w:t xml:space="preserve"> (</w:t>
      </w:r>
      <w:r w:rsidR="0021514B">
        <w:t xml:space="preserve">example: </w:t>
      </w:r>
      <w:proofErr w:type="spellStart"/>
      <w:r w:rsidR="00467034" w:rsidRPr="00555FDC">
        <w:t>PseFw.bin</w:t>
      </w:r>
      <w:proofErr w:type="spellEnd"/>
      <w:r w:rsidR="00467034">
        <w:t>)</w:t>
      </w:r>
      <w:r w:rsidR="00A14686">
        <w:t>.</w:t>
      </w:r>
    </w:p>
    <w:p w14:paraId="52D6F24C" w14:textId="77777777" w:rsidR="00852841" w:rsidRDefault="00852841" w:rsidP="00852841">
      <w:pPr>
        <w:pStyle w:val="Body"/>
        <w:ind w:left="1080"/>
        <w:rPr>
          <w:rFonts w:cs="Intel Clear"/>
        </w:rPr>
      </w:pPr>
    </w:p>
    <w:p w14:paraId="42E02DF7" w14:textId="093F17CB" w:rsidR="00316F7B" w:rsidRPr="0039067F" w:rsidRDefault="007C6A9C" w:rsidP="007E1408">
      <w:pPr>
        <w:pStyle w:val="Heading1"/>
        <w:pageBreakBefore w:val="0"/>
      </w:pPr>
      <w:bookmarkStart w:id="32" w:name="_Toc23199279"/>
      <w:r w:rsidRPr="007C6A9C">
        <w:lastRenderedPageBreak/>
        <w:t>Related Documentation</w:t>
      </w:r>
      <w:bookmarkEnd w:id="32"/>
      <w:r w:rsidRPr="007C6A9C">
        <w:t xml:space="preserve"> </w:t>
      </w:r>
    </w:p>
    <w:p w14:paraId="7AB3BF1B" w14:textId="77777777" w:rsidR="00316F7B" w:rsidRPr="0039067F" w:rsidRDefault="00316F7B" w:rsidP="007E1408">
      <w:pPr>
        <w:pStyle w:val="Body"/>
        <w:keepNext/>
        <w:keepLines/>
        <w:rPr>
          <w:rFonts w:cs="Intel Clear"/>
        </w:rPr>
      </w:pPr>
    </w:p>
    <w:p w14:paraId="591852B4" w14:textId="2692CE57" w:rsidR="006D7446" w:rsidRDefault="002465C4" w:rsidP="007E1408">
      <w:pPr>
        <w:keepNext/>
        <w:keepLines/>
        <w:rPr>
          <w:rFonts w:ascii="Intel Clear" w:eastAsia="PMingLiU" w:hAnsi="Intel Clear" w:cs="Intel Clear"/>
          <w:color w:val="000000"/>
          <w:sz w:val="20"/>
          <w:szCs w:val="20"/>
        </w:rPr>
      </w:pPr>
      <w:r w:rsidRPr="002465C4">
        <w:rPr>
          <w:rFonts w:ascii="Intel Clear" w:eastAsia="PMingLiU" w:hAnsi="Intel Clear" w:cs="Intel Clear"/>
          <w:color w:val="000000"/>
          <w:sz w:val="20"/>
          <w:szCs w:val="20"/>
        </w:rPr>
        <w:t>README.</w:t>
      </w:r>
      <w:r w:rsidR="00084D5C">
        <w:rPr>
          <w:rFonts w:ascii="Intel Clear" w:eastAsia="PMingLiU" w:hAnsi="Intel Clear" w:cs="Intel Clear"/>
          <w:color w:val="000000"/>
          <w:sz w:val="20"/>
          <w:szCs w:val="20"/>
        </w:rPr>
        <w:t>docx</w:t>
      </w:r>
      <w:r w:rsidRPr="002465C4">
        <w:rPr>
          <w:rFonts w:ascii="Intel Clear" w:eastAsia="PMingLiU" w:hAnsi="Intel Clear" w:cs="Intel Clear"/>
          <w:color w:val="000000"/>
          <w:sz w:val="20"/>
          <w:szCs w:val="20"/>
        </w:rPr>
        <w:t xml:space="preserve"> </w:t>
      </w:r>
    </w:p>
    <w:p w14:paraId="6F92988A" w14:textId="1529A806" w:rsidR="00985D93" w:rsidRPr="0039067F" w:rsidRDefault="002465C4" w:rsidP="007E1408">
      <w:pPr>
        <w:pStyle w:val="Heading1"/>
        <w:pageBreakBefore w:val="0"/>
      </w:pPr>
      <w:bookmarkStart w:id="33" w:name="_Toc23199280"/>
      <w:r w:rsidRPr="002465C4">
        <w:t>Where to Find the Release</w:t>
      </w:r>
      <w:bookmarkEnd w:id="33"/>
    </w:p>
    <w:p w14:paraId="767C9664" w14:textId="7CAB0F08" w:rsidR="006D7446" w:rsidRPr="00E92134" w:rsidRDefault="006D7446" w:rsidP="007E1408">
      <w:pPr>
        <w:pStyle w:val="BodyText"/>
        <w:keepNext/>
        <w:keepLines/>
      </w:pPr>
      <w:r w:rsidRPr="00E92134">
        <w:t>Intel® Programmable Services Engine (PSE</w:t>
      </w:r>
      <w:proofErr w:type="gramStart"/>
      <w:r w:rsidRPr="00E92134">
        <w:t>)</w:t>
      </w:r>
      <w:r w:rsidR="008B26BB">
        <w:t xml:space="preserve"> ,</w:t>
      </w:r>
      <w:proofErr w:type="gramEnd"/>
      <w:r w:rsidR="008B26BB">
        <w:t xml:space="preserve"> link: TBD</w:t>
      </w:r>
    </w:p>
    <w:p w14:paraId="49BCFD59" w14:textId="1A194113" w:rsidR="003528B6" w:rsidRPr="0039067F" w:rsidRDefault="003B4D62" w:rsidP="00CC415D">
      <w:pPr>
        <w:pStyle w:val="Heading1"/>
        <w:pageBreakBefore w:val="0"/>
        <w:ind w:hanging="1298"/>
        <w:rPr>
          <w:rFonts w:cs="Intel Clear"/>
        </w:rPr>
      </w:pPr>
      <w:bookmarkStart w:id="34" w:name="_Toc23199281"/>
      <w:r>
        <w:rPr>
          <w:rFonts w:cs="Intel Clear"/>
        </w:rPr>
        <w:t>Release Content</w:t>
      </w:r>
      <w:bookmarkEnd w:id="34"/>
      <w:r>
        <w:rPr>
          <w:rFonts w:cs="Intel Clear"/>
        </w:rPr>
        <w:t xml:space="preserve"> </w:t>
      </w:r>
    </w:p>
    <w:p w14:paraId="5755AEED" w14:textId="77777777" w:rsidR="00CC415D" w:rsidRDefault="00CC415D" w:rsidP="00CC415D">
      <w:pPr>
        <w:pStyle w:val="Heading2"/>
      </w:pPr>
      <w:bookmarkStart w:id="35" w:name="_Toc523136540"/>
      <w:bookmarkStart w:id="36" w:name="_Toc23199282"/>
      <w:r w:rsidRPr="004151EB">
        <w:t>Component Revision Numbers</w:t>
      </w:r>
      <w:bookmarkEnd w:id="35"/>
      <w:bookmarkEnd w:id="36"/>
    </w:p>
    <w:p w14:paraId="0AC7CD3D" w14:textId="35612F73" w:rsidR="00CC415D" w:rsidRPr="004151EB" w:rsidRDefault="00CC415D" w:rsidP="00CC415D">
      <w:pPr>
        <w:pStyle w:val="Caption"/>
        <w:keepLines/>
      </w:pPr>
      <w:bookmarkStart w:id="37" w:name="_Toc23199287"/>
      <w:r>
        <w:t xml:space="preserve">Table </w:t>
      </w:r>
      <w:r w:rsidR="002F7650">
        <w:rPr>
          <w:noProof/>
        </w:rPr>
        <w:fldChar w:fldCharType="begin"/>
      </w:r>
      <w:r w:rsidR="002F7650">
        <w:rPr>
          <w:noProof/>
        </w:rPr>
        <w:instrText xml:space="preserve"> SEQ Table \* ARABIC </w:instrText>
      </w:r>
      <w:r w:rsidR="002F7650">
        <w:rPr>
          <w:noProof/>
        </w:rPr>
        <w:fldChar w:fldCharType="separate"/>
      </w:r>
      <w:r w:rsidR="004B2E45">
        <w:rPr>
          <w:noProof/>
        </w:rPr>
        <w:t>2</w:t>
      </w:r>
      <w:r w:rsidR="002F7650">
        <w:rPr>
          <w:noProof/>
        </w:rPr>
        <w:fldChar w:fldCharType="end"/>
      </w:r>
      <w:r>
        <w:rPr>
          <w:rFonts w:hint="eastAsia"/>
          <w:lang w:eastAsia="zh-TW"/>
        </w:rPr>
        <w:t xml:space="preserve"> </w:t>
      </w:r>
      <w:r w:rsidR="00AE07A3">
        <w:t>SIIP Scripts</w:t>
      </w:r>
      <w:r>
        <w:t xml:space="preserve"> </w:t>
      </w:r>
      <w:r w:rsidRPr="004151EB">
        <w:t>Component Revision Numbers</w:t>
      </w:r>
      <w:bookmarkEnd w:id="3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2218"/>
        <w:gridCol w:w="4753"/>
        <w:gridCol w:w="911"/>
      </w:tblGrid>
      <w:tr w:rsidR="00AE07A3" w:rsidRPr="004151EB" w14:paraId="75A4F3C7" w14:textId="77777777" w:rsidTr="00F410D9">
        <w:trPr>
          <w:cantSplit/>
          <w:tblHeader/>
        </w:trPr>
        <w:tc>
          <w:tcPr>
            <w:tcW w:w="2216" w:type="dxa"/>
            <w:shd w:val="clear" w:color="auto" w:fill="auto"/>
            <w:vAlign w:val="center"/>
          </w:tcPr>
          <w:p w14:paraId="2E195B5A" w14:textId="77777777" w:rsidR="00CC415D" w:rsidRPr="004151EB" w:rsidRDefault="00CC415D" w:rsidP="00CC415D">
            <w:pPr>
              <w:pStyle w:val="CellHeadingCenter"/>
            </w:pPr>
            <w:r w:rsidRPr="004151EB">
              <w:lastRenderedPageBreak/>
              <w:t>Subproject (Component)</w:t>
            </w:r>
          </w:p>
        </w:tc>
        <w:tc>
          <w:tcPr>
            <w:tcW w:w="4755" w:type="dxa"/>
            <w:shd w:val="clear" w:color="auto" w:fill="auto"/>
            <w:vAlign w:val="center"/>
          </w:tcPr>
          <w:p w14:paraId="1DD25C65" w14:textId="77777777" w:rsidR="00CC415D" w:rsidRPr="004151EB" w:rsidRDefault="00CC415D" w:rsidP="00CC415D">
            <w:pPr>
              <w:pStyle w:val="CellHeadingCenter"/>
            </w:pPr>
            <w:r w:rsidRPr="004151EB">
              <w:t>Location</w:t>
            </w:r>
          </w:p>
        </w:tc>
        <w:tc>
          <w:tcPr>
            <w:tcW w:w="911" w:type="dxa"/>
            <w:shd w:val="clear" w:color="auto" w:fill="auto"/>
            <w:vAlign w:val="center"/>
          </w:tcPr>
          <w:p w14:paraId="2A2F5A39" w14:textId="77777777" w:rsidR="00CC415D" w:rsidRPr="004151EB" w:rsidRDefault="00CC415D" w:rsidP="00CC415D">
            <w:pPr>
              <w:pStyle w:val="CellHeadingCenter"/>
            </w:pPr>
            <w:r w:rsidRPr="004151EB">
              <w:t>Revision</w:t>
            </w:r>
          </w:p>
        </w:tc>
      </w:tr>
      <w:tr w:rsidR="00AE07A3" w:rsidRPr="004151EB" w14:paraId="3028006F" w14:textId="77777777" w:rsidTr="00F410D9">
        <w:trPr>
          <w:cantSplit/>
        </w:trPr>
        <w:tc>
          <w:tcPr>
            <w:tcW w:w="2237" w:type="dxa"/>
            <w:shd w:val="clear" w:color="auto" w:fill="auto"/>
            <w:vAlign w:val="center"/>
          </w:tcPr>
          <w:p w14:paraId="5429068A" w14:textId="3610915C" w:rsidR="00CC415D" w:rsidRPr="004151EB" w:rsidRDefault="000F65E0" w:rsidP="00AE07A3">
            <w:pPr>
              <w:pStyle w:val="CellBodyLeft"/>
              <w:keepNext/>
            </w:pPr>
            <w:r>
              <w:t>common</w:t>
            </w:r>
            <w:r w:rsidR="00CC415D" w:rsidRPr="004151EB">
              <w:t xml:space="preserve"> </w:t>
            </w:r>
          </w:p>
        </w:tc>
        <w:tc>
          <w:tcPr>
            <w:tcW w:w="4779" w:type="dxa"/>
            <w:shd w:val="clear" w:color="auto" w:fill="auto"/>
            <w:vAlign w:val="center"/>
          </w:tcPr>
          <w:p w14:paraId="7D27DC3C" w14:textId="583A1A77" w:rsidR="009473C3" w:rsidRDefault="000F65E0" w:rsidP="000F65E0">
            <w:pPr>
              <w:pStyle w:val="CellBodyLeft"/>
              <w:keepNext/>
              <w:ind w:left="0"/>
              <w:rPr>
                <w:szCs w:val="18"/>
              </w:rPr>
            </w:pPr>
            <w:r>
              <w:rPr>
                <w:szCs w:val="18"/>
              </w:rPr>
              <w:t>common</w:t>
            </w:r>
            <w:r w:rsidR="009473C3" w:rsidRPr="00A404E1">
              <w:rPr>
                <w:szCs w:val="18"/>
              </w:rPr>
              <w:t>\</w:t>
            </w:r>
            <w:r>
              <w:t xml:space="preserve"> </w:t>
            </w:r>
            <w:r w:rsidRPr="000F65E0">
              <w:rPr>
                <w:szCs w:val="18"/>
              </w:rPr>
              <w:t>__init__.py</w:t>
            </w:r>
          </w:p>
          <w:p w14:paraId="58384CF7" w14:textId="69578EAC" w:rsidR="00E525AB" w:rsidRDefault="00E525AB" w:rsidP="000F65E0">
            <w:pPr>
              <w:pStyle w:val="CellBodyLeft"/>
              <w:keepNext/>
              <w:ind w:left="0"/>
              <w:rPr>
                <w:szCs w:val="18"/>
              </w:rPr>
            </w:pPr>
            <w:r>
              <w:rPr>
                <w:szCs w:val="18"/>
              </w:rPr>
              <w:t>common\banner.py</w:t>
            </w:r>
          </w:p>
          <w:p w14:paraId="5F094A08" w14:textId="46A452AD" w:rsidR="003539B8" w:rsidRPr="00A404E1" w:rsidRDefault="003539B8" w:rsidP="000F65E0">
            <w:pPr>
              <w:pStyle w:val="CellBodyLeft"/>
              <w:keepNext/>
              <w:ind w:left="0"/>
              <w:rPr>
                <w:szCs w:val="18"/>
              </w:rPr>
            </w:pPr>
            <w:r w:rsidRPr="003539B8">
              <w:rPr>
                <w:szCs w:val="18"/>
              </w:rPr>
              <w:t>common\configparser.py</w:t>
            </w:r>
          </w:p>
          <w:p w14:paraId="0F540A32" w14:textId="537C078A" w:rsidR="009473C3" w:rsidRPr="00A404E1" w:rsidRDefault="000F65E0" w:rsidP="000F65E0">
            <w:pPr>
              <w:pStyle w:val="CellBodyLeft"/>
              <w:keepNext/>
              <w:ind w:left="0"/>
              <w:rPr>
                <w:szCs w:val="18"/>
              </w:rPr>
            </w:pPr>
            <w:r>
              <w:rPr>
                <w:szCs w:val="18"/>
              </w:rPr>
              <w:t>common</w:t>
            </w:r>
            <w:r w:rsidR="009473C3" w:rsidRPr="00A404E1">
              <w:rPr>
                <w:szCs w:val="18"/>
              </w:rPr>
              <w:t>\</w:t>
            </w:r>
            <w:r w:rsidRPr="000F65E0">
              <w:rPr>
                <w:szCs w:val="18"/>
              </w:rPr>
              <w:t>firmware_volume.py</w:t>
            </w:r>
          </w:p>
          <w:p w14:paraId="566F214E" w14:textId="5C2D0BC9" w:rsidR="009473C3" w:rsidRDefault="000F65E0" w:rsidP="000F65E0">
            <w:pPr>
              <w:pStyle w:val="CellBodyLeft"/>
              <w:keepNext/>
              <w:ind w:left="0"/>
              <w:rPr>
                <w:szCs w:val="18"/>
              </w:rPr>
            </w:pPr>
            <w:r w:rsidRPr="000F65E0">
              <w:rPr>
                <w:szCs w:val="18"/>
              </w:rPr>
              <w:t>common\ifwi.py</w:t>
            </w:r>
          </w:p>
          <w:p w14:paraId="472A032C" w14:textId="693A5653" w:rsidR="00FD2C67" w:rsidRPr="00A404E1" w:rsidRDefault="00FD2C67" w:rsidP="000F65E0">
            <w:pPr>
              <w:pStyle w:val="CellBodyLeft"/>
              <w:keepNext/>
              <w:ind w:left="0"/>
              <w:rPr>
                <w:szCs w:val="18"/>
              </w:rPr>
            </w:pPr>
            <w:r w:rsidRPr="00FD2C67">
              <w:rPr>
                <w:szCs w:val="18"/>
              </w:rPr>
              <w:t>common\logging.py</w:t>
            </w:r>
          </w:p>
          <w:p w14:paraId="48161F32" w14:textId="77777777" w:rsidR="00A404E1" w:rsidRDefault="000F65E0" w:rsidP="009473C3">
            <w:pPr>
              <w:pStyle w:val="CellBodyLeft"/>
              <w:keepNext/>
              <w:rPr>
                <w:szCs w:val="18"/>
              </w:rPr>
            </w:pPr>
            <w:r w:rsidRPr="000F65E0">
              <w:rPr>
                <w:szCs w:val="18"/>
              </w:rPr>
              <w:t>common\siip_constants.py</w:t>
            </w:r>
          </w:p>
          <w:p w14:paraId="13B7A472" w14:textId="54614202" w:rsidR="000F65E0" w:rsidRDefault="000F65E0" w:rsidP="009473C3">
            <w:pPr>
              <w:pStyle w:val="CellBodyLeft"/>
              <w:keepNext/>
              <w:rPr>
                <w:szCs w:val="18"/>
              </w:rPr>
            </w:pPr>
            <w:r w:rsidRPr="000F65E0">
              <w:rPr>
                <w:szCs w:val="18"/>
              </w:rPr>
              <w:t>common\sub_region_descriptor.p</w:t>
            </w:r>
            <w:r>
              <w:rPr>
                <w:szCs w:val="18"/>
              </w:rPr>
              <w:t>y</w:t>
            </w:r>
          </w:p>
          <w:p w14:paraId="322E1F25" w14:textId="3F5E3294" w:rsidR="000F65E0" w:rsidRDefault="000F65E0" w:rsidP="009473C3">
            <w:pPr>
              <w:pStyle w:val="CellBodyLeft"/>
              <w:keepNext/>
              <w:rPr>
                <w:szCs w:val="18"/>
              </w:rPr>
            </w:pPr>
            <w:r w:rsidRPr="000F65E0">
              <w:rPr>
                <w:szCs w:val="18"/>
              </w:rPr>
              <w:t>common\sub_region_image.py</w:t>
            </w:r>
          </w:p>
          <w:p w14:paraId="1774498F" w14:textId="77777777" w:rsidR="000F65E0" w:rsidRDefault="006736F5" w:rsidP="009473C3">
            <w:pPr>
              <w:pStyle w:val="CellBodyLeft"/>
              <w:keepNext/>
              <w:rPr>
                <w:szCs w:val="18"/>
              </w:rPr>
            </w:pPr>
            <w:r w:rsidRPr="006736F5">
              <w:rPr>
                <w:szCs w:val="18"/>
              </w:rPr>
              <w:t>common\tools_path.py</w:t>
            </w:r>
          </w:p>
          <w:p w14:paraId="471C6DFE" w14:textId="4E461299" w:rsidR="00FD2C67" w:rsidRPr="00A404E1" w:rsidRDefault="00FD2C67" w:rsidP="009473C3">
            <w:pPr>
              <w:pStyle w:val="CellBodyLeft"/>
              <w:keepNext/>
              <w:rPr>
                <w:szCs w:val="18"/>
              </w:rPr>
            </w:pPr>
            <w:r w:rsidRPr="00FD2C67">
              <w:rPr>
                <w:szCs w:val="18"/>
              </w:rPr>
              <w:t>common\utilities.py</w:t>
            </w:r>
          </w:p>
        </w:tc>
        <w:tc>
          <w:tcPr>
            <w:tcW w:w="911" w:type="dxa"/>
            <w:shd w:val="clear" w:color="auto" w:fill="auto"/>
            <w:vAlign w:val="center"/>
          </w:tcPr>
          <w:p w14:paraId="28B48390" w14:textId="0D67DF97" w:rsidR="00CC415D" w:rsidRPr="009845AA" w:rsidRDefault="00AB05AE" w:rsidP="00CC415D">
            <w:pPr>
              <w:pStyle w:val="CellBodyCenter"/>
              <w:keepNext/>
            </w:pPr>
            <w:r>
              <w:t>N/A</w:t>
            </w:r>
          </w:p>
        </w:tc>
      </w:tr>
      <w:tr w:rsidR="000F65E0" w:rsidRPr="004151EB" w14:paraId="51048308" w14:textId="77777777" w:rsidTr="00F410D9">
        <w:trPr>
          <w:cantSplit/>
        </w:trPr>
        <w:tc>
          <w:tcPr>
            <w:tcW w:w="2237" w:type="dxa"/>
            <w:shd w:val="clear" w:color="auto" w:fill="auto"/>
            <w:vAlign w:val="center"/>
          </w:tcPr>
          <w:p w14:paraId="19E02F7E" w14:textId="544F01B6" w:rsidR="000F65E0" w:rsidRDefault="000F65E0" w:rsidP="00AE07A3">
            <w:pPr>
              <w:pStyle w:val="CellBodyLeft"/>
              <w:keepNext/>
            </w:pPr>
            <w:r>
              <w:t>scripts</w:t>
            </w:r>
          </w:p>
        </w:tc>
        <w:tc>
          <w:tcPr>
            <w:tcW w:w="4779" w:type="dxa"/>
            <w:shd w:val="clear" w:color="auto" w:fill="auto"/>
            <w:vAlign w:val="center"/>
          </w:tcPr>
          <w:p w14:paraId="72312051" w14:textId="15AA343F" w:rsidR="00501D76" w:rsidRDefault="00501D76" w:rsidP="00CC415D">
            <w:pPr>
              <w:pStyle w:val="CellBodyLeft"/>
              <w:keepNext/>
              <w:rPr>
                <w:szCs w:val="18"/>
              </w:rPr>
            </w:pPr>
            <w:r>
              <w:rPr>
                <w:szCs w:val="18"/>
              </w:rPr>
              <w:t>s</w:t>
            </w:r>
            <w:r w:rsidRPr="00501D76">
              <w:rPr>
                <w:szCs w:val="18"/>
              </w:rPr>
              <w:t>cripts\Examples\</w:t>
            </w:r>
            <w:proofErr w:type="spellStart"/>
            <w:r w:rsidRPr="00501D76">
              <w:rPr>
                <w:szCs w:val="18"/>
              </w:rPr>
              <w:t>oob_manageability.json</w:t>
            </w:r>
            <w:proofErr w:type="spellEnd"/>
          </w:p>
          <w:p w14:paraId="32C6D73C" w14:textId="49552968" w:rsidR="004D71EC" w:rsidRDefault="004D71EC" w:rsidP="00CC415D">
            <w:pPr>
              <w:pStyle w:val="CellBodyLeft"/>
              <w:keepNext/>
              <w:rPr>
                <w:szCs w:val="18"/>
              </w:rPr>
            </w:pPr>
            <w:r w:rsidRPr="004D71EC">
              <w:rPr>
                <w:szCs w:val="18"/>
              </w:rPr>
              <w:t>scripts\Examples\</w:t>
            </w:r>
            <w:proofErr w:type="spellStart"/>
            <w:r w:rsidRPr="004D71EC">
              <w:rPr>
                <w:szCs w:val="18"/>
              </w:rPr>
              <w:t>pse_fw.json</w:t>
            </w:r>
            <w:proofErr w:type="spellEnd"/>
          </w:p>
          <w:p w14:paraId="63225DAF" w14:textId="5A14033D" w:rsidR="004D71EC" w:rsidRDefault="004D71EC" w:rsidP="00CC415D">
            <w:pPr>
              <w:pStyle w:val="CellBodyLeft"/>
              <w:keepNext/>
              <w:rPr>
                <w:szCs w:val="18"/>
              </w:rPr>
            </w:pPr>
            <w:r w:rsidRPr="004D71EC">
              <w:rPr>
                <w:szCs w:val="18"/>
              </w:rPr>
              <w:t>scripts\Examples\</w:t>
            </w:r>
            <w:proofErr w:type="spellStart"/>
            <w:r w:rsidRPr="004D71EC">
              <w:rPr>
                <w:szCs w:val="18"/>
              </w:rPr>
              <w:t>tsn_config.json</w:t>
            </w:r>
            <w:proofErr w:type="spellEnd"/>
          </w:p>
          <w:p w14:paraId="4CCD2928" w14:textId="54C6EB4B" w:rsidR="004D71EC" w:rsidRDefault="004D71EC" w:rsidP="00CC415D">
            <w:pPr>
              <w:pStyle w:val="CellBodyLeft"/>
              <w:keepNext/>
              <w:rPr>
                <w:szCs w:val="18"/>
              </w:rPr>
            </w:pPr>
            <w:r w:rsidRPr="004D71EC">
              <w:rPr>
                <w:szCs w:val="18"/>
              </w:rPr>
              <w:t>scripts\Examples\</w:t>
            </w:r>
            <w:proofErr w:type="spellStart"/>
            <w:r w:rsidRPr="004D71EC">
              <w:rPr>
                <w:szCs w:val="18"/>
              </w:rPr>
              <w:t>tsn_ip_config.json</w:t>
            </w:r>
            <w:proofErr w:type="spellEnd"/>
          </w:p>
          <w:p w14:paraId="6E3D81B2" w14:textId="5CFB2954" w:rsidR="004D71EC" w:rsidRDefault="004D71EC" w:rsidP="00CC415D">
            <w:pPr>
              <w:pStyle w:val="CellBodyLeft"/>
              <w:keepNext/>
              <w:rPr>
                <w:szCs w:val="18"/>
              </w:rPr>
            </w:pPr>
            <w:r w:rsidRPr="004D71EC">
              <w:rPr>
                <w:szCs w:val="18"/>
              </w:rPr>
              <w:t>scripts\Examples\</w:t>
            </w:r>
            <w:proofErr w:type="spellStart"/>
            <w:r w:rsidRPr="004D71EC">
              <w:rPr>
                <w:szCs w:val="18"/>
              </w:rPr>
              <w:t>tsn_mac_address.json</w:t>
            </w:r>
            <w:proofErr w:type="spellEnd"/>
          </w:p>
          <w:p w14:paraId="1E4C9C78" w14:textId="77777777" w:rsidR="000F65E0" w:rsidRDefault="007E072F" w:rsidP="00CC415D">
            <w:pPr>
              <w:pStyle w:val="CellBodyLeft"/>
              <w:keepNext/>
              <w:rPr>
                <w:szCs w:val="18"/>
              </w:rPr>
            </w:pPr>
            <w:r w:rsidRPr="007E072F">
              <w:rPr>
                <w:szCs w:val="18"/>
              </w:rPr>
              <w:t>scripts\__init__.py</w:t>
            </w:r>
          </w:p>
          <w:p w14:paraId="7A36F08F" w14:textId="77777777" w:rsidR="007E072F" w:rsidRDefault="007E072F" w:rsidP="00CC415D">
            <w:pPr>
              <w:pStyle w:val="CellBodyLeft"/>
              <w:keepNext/>
              <w:rPr>
                <w:szCs w:val="18"/>
              </w:rPr>
            </w:pPr>
            <w:r w:rsidRPr="007E072F">
              <w:rPr>
                <w:szCs w:val="18"/>
              </w:rPr>
              <w:t>scripts\siip_sign.py</w:t>
            </w:r>
          </w:p>
          <w:p w14:paraId="4837987C" w14:textId="77777777" w:rsidR="006256B4" w:rsidRDefault="006256B4" w:rsidP="00CC415D">
            <w:pPr>
              <w:pStyle w:val="CellBodyLeft"/>
              <w:keepNext/>
              <w:rPr>
                <w:szCs w:val="18"/>
              </w:rPr>
            </w:pPr>
            <w:r w:rsidRPr="006256B4">
              <w:rPr>
                <w:szCs w:val="18"/>
              </w:rPr>
              <w:t>scripts\siip_stitch.py</w:t>
            </w:r>
          </w:p>
          <w:p w14:paraId="488AADCB" w14:textId="179722FF" w:rsidR="006256B4" w:rsidRPr="00A404E1" w:rsidRDefault="006256B4" w:rsidP="00CC415D">
            <w:pPr>
              <w:pStyle w:val="CellBodyLeft"/>
              <w:keepNext/>
              <w:rPr>
                <w:szCs w:val="18"/>
              </w:rPr>
            </w:pPr>
            <w:r w:rsidRPr="006256B4">
              <w:rPr>
                <w:szCs w:val="18"/>
              </w:rPr>
              <w:t>scripts\subregion_capsule.p</w:t>
            </w:r>
            <w:r>
              <w:rPr>
                <w:szCs w:val="18"/>
              </w:rPr>
              <w:t>y</w:t>
            </w:r>
          </w:p>
        </w:tc>
        <w:tc>
          <w:tcPr>
            <w:tcW w:w="911" w:type="dxa"/>
            <w:shd w:val="clear" w:color="auto" w:fill="auto"/>
            <w:vAlign w:val="center"/>
          </w:tcPr>
          <w:p w14:paraId="0B3A275B" w14:textId="10106F0E" w:rsidR="000F65E0" w:rsidRDefault="00501D76" w:rsidP="00CC415D">
            <w:pPr>
              <w:pStyle w:val="CellBodyCenter"/>
              <w:keepNext/>
            </w:pPr>
            <w:r>
              <w:t>0.7.</w:t>
            </w:r>
            <w:r w:rsidR="009B056B">
              <w:t>2</w:t>
            </w:r>
          </w:p>
        </w:tc>
      </w:tr>
      <w:tr w:rsidR="000F65E0" w:rsidRPr="004151EB" w14:paraId="7CB99FD6" w14:textId="77777777" w:rsidTr="00F410D9">
        <w:trPr>
          <w:cantSplit/>
        </w:trPr>
        <w:tc>
          <w:tcPr>
            <w:tcW w:w="2237" w:type="dxa"/>
            <w:shd w:val="clear" w:color="auto" w:fill="auto"/>
            <w:vAlign w:val="center"/>
          </w:tcPr>
          <w:p w14:paraId="4A8EDF6F" w14:textId="0EC1D61E" w:rsidR="000F65E0" w:rsidRDefault="000F65E0" w:rsidP="00AE07A3">
            <w:pPr>
              <w:pStyle w:val="CellBodyLeft"/>
              <w:keepNext/>
            </w:pPr>
            <w:proofErr w:type="spellStart"/>
            <w:r>
              <w:t>thirdparty</w:t>
            </w:r>
            <w:proofErr w:type="spellEnd"/>
          </w:p>
        </w:tc>
        <w:tc>
          <w:tcPr>
            <w:tcW w:w="4779" w:type="dxa"/>
            <w:shd w:val="clear" w:color="auto" w:fill="auto"/>
            <w:vAlign w:val="center"/>
          </w:tcPr>
          <w:p w14:paraId="0DB150F8" w14:textId="51EE74AB" w:rsidR="007F5C72" w:rsidRDefault="007F5C72" w:rsidP="006132BC">
            <w:pPr>
              <w:pStyle w:val="CellBodyLeft"/>
              <w:keepNext/>
              <w:rPr>
                <w:szCs w:val="18"/>
              </w:rPr>
            </w:pPr>
            <w:proofErr w:type="spellStart"/>
            <w:r w:rsidRPr="007F5C72">
              <w:rPr>
                <w:szCs w:val="18"/>
              </w:rPr>
              <w:t>thirdparty</w:t>
            </w:r>
            <w:proofErr w:type="spellEnd"/>
            <w:r w:rsidRPr="007F5C72">
              <w:rPr>
                <w:szCs w:val="18"/>
              </w:rPr>
              <w:t>\Bin\</w:t>
            </w:r>
            <w:r w:rsidR="006132BC">
              <w:rPr>
                <w:szCs w:val="18"/>
              </w:rPr>
              <w:t>*.*</w:t>
            </w:r>
          </w:p>
          <w:p w14:paraId="661E8814" w14:textId="022DAFE2" w:rsidR="00012BDE" w:rsidRPr="00A404E1" w:rsidRDefault="00012BDE" w:rsidP="00CC415D">
            <w:pPr>
              <w:pStyle w:val="CellBodyLeft"/>
              <w:keepNext/>
              <w:rPr>
                <w:szCs w:val="18"/>
              </w:rPr>
            </w:pPr>
            <w:proofErr w:type="spellStart"/>
            <w:r w:rsidRPr="00012BDE">
              <w:rPr>
                <w:szCs w:val="18"/>
              </w:rPr>
              <w:t>thirdparty</w:t>
            </w:r>
            <w:proofErr w:type="spellEnd"/>
            <w:r w:rsidRPr="00012BDE">
              <w:rPr>
                <w:szCs w:val="18"/>
              </w:rPr>
              <w:t>\edk2_capsule_tool</w:t>
            </w:r>
            <w:r>
              <w:rPr>
                <w:szCs w:val="18"/>
              </w:rPr>
              <w:t>\*.*</w:t>
            </w:r>
          </w:p>
        </w:tc>
        <w:tc>
          <w:tcPr>
            <w:tcW w:w="911" w:type="dxa"/>
            <w:shd w:val="clear" w:color="auto" w:fill="auto"/>
            <w:vAlign w:val="center"/>
          </w:tcPr>
          <w:p w14:paraId="3C57508A" w14:textId="00D565E9" w:rsidR="000F65E0" w:rsidRDefault="00917541" w:rsidP="00CC415D">
            <w:pPr>
              <w:pStyle w:val="CellBodyCenter"/>
              <w:keepNext/>
            </w:pPr>
            <w:r>
              <w:t>N/A</w:t>
            </w:r>
          </w:p>
        </w:tc>
      </w:tr>
      <w:tr w:rsidR="00AE07A3" w:rsidRPr="004151EB" w14:paraId="00471C6F" w14:textId="77777777" w:rsidTr="00F410D9">
        <w:trPr>
          <w:cantSplit/>
        </w:trPr>
        <w:tc>
          <w:tcPr>
            <w:tcW w:w="2237" w:type="dxa"/>
            <w:shd w:val="clear" w:color="auto" w:fill="auto"/>
            <w:vAlign w:val="center"/>
          </w:tcPr>
          <w:p w14:paraId="6C88E700" w14:textId="095FDF6B" w:rsidR="00CC415D" w:rsidRPr="00542625" w:rsidRDefault="00542625" w:rsidP="00CC415D">
            <w:pPr>
              <w:pStyle w:val="CellBodyLeft"/>
              <w:keepNext/>
              <w:rPr>
                <w:rFonts w:cs="Intel Clear"/>
                <w:szCs w:val="18"/>
              </w:rPr>
            </w:pPr>
            <w:r w:rsidRPr="00542625">
              <w:rPr>
                <w:rFonts w:cs="Intel Clear"/>
                <w:szCs w:val="18"/>
              </w:rPr>
              <w:t>Readme Files</w:t>
            </w:r>
          </w:p>
        </w:tc>
        <w:tc>
          <w:tcPr>
            <w:tcW w:w="4779" w:type="dxa"/>
            <w:shd w:val="clear" w:color="auto" w:fill="auto"/>
            <w:vAlign w:val="center"/>
          </w:tcPr>
          <w:p w14:paraId="2E772408" w14:textId="1D85E445" w:rsidR="009B056B" w:rsidRDefault="009B056B" w:rsidP="00542625">
            <w:pPr>
              <w:spacing w:line="0" w:lineRule="atLeast"/>
              <w:rPr>
                <w:rFonts w:ascii="Intel Clear" w:hAnsi="Intel Clear" w:cs="Intel Clear"/>
                <w:sz w:val="18"/>
                <w:szCs w:val="18"/>
              </w:rPr>
            </w:pPr>
            <w:r w:rsidRPr="009B056B">
              <w:rPr>
                <w:rFonts w:ascii="Intel Clear" w:hAnsi="Intel Clear" w:cs="Intel Clear"/>
                <w:sz w:val="18"/>
                <w:szCs w:val="18"/>
              </w:rPr>
              <w:t>LICENSE</w:t>
            </w:r>
          </w:p>
          <w:p w14:paraId="3D254EEB" w14:textId="1ADD14E4" w:rsidR="00542625" w:rsidRPr="00542625" w:rsidRDefault="00542625" w:rsidP="00542625">
            <w:pPr>
              <w:spacing w:line="0" w:lineRule="atLeast"/>
              <w:rPr>
                <w:rFonts w:ascii="Intel Clear" w:hAnsi="Intel Clear" w:cs="Intel Clear"/>
                <w:sz w:val="18"/>
                <w:szCs w:val="18"/>
              </w:rPr>
            </w:pPr>
            <w:r w:rsidRPr="00542625">
              <w:rPr>
                <w:rFonts w:ascii="Intel Clear" w:hAnsi="Intel Clear" w:cs="Intel Clear"/>
                <w:sz w:val="18"/>
                <w:szCs w:val="18"/>
              </w:rPr>
              <w:t>README.md</w:t>
            </w:r>
          </w:p>
          <w:p w14:paraId="78C6A45A" w14:textId="77777777" w:rsidR="00CC415D" w:rsidRDefault="00542625" w:rsidP="000F65E0">
            <w:pPr>
              <w:pStyle w:val="CellBodyLeft"/>
              <w:keepNext/>
              <w:rPr>
                <w:rFonts w:cs="Intel Clear"/>
                <w:szCs w:val="18"/>
              </w:rPr>
            </w:pPr>
            <w:r w:rsidRPr="00542625">
              <w:rPr>
                <w:rFonts w:cs="Intel Clear"/>
                <w:szCs w:val="18"/>
              </w:rPr>
              <w:t>README.</w:t>
            </w:r>
            <w:r w:rsidR="000F65E0">
              <w:rPr>
                <w:rFonts w:cs="Intel Clear"/>
                <w:szCs w:val="18"/>
              </w:rPr>
              <w:t>docx</w:t>
            </w:r>
          </w:p>
          <w:p w14:paraId="5B12EF52" w14:textId="6BA0255A" w:rsidR="00195EC8" w:rsidRPr="00542625" w:rsidRDefault="00195EC8" w:rsidP="000F65E0">
            <w:pPr>
              <w:pStyle w:val="CellBodyLeft"/>
              <w:keepNext/>
              <w:rPr>
                <w:rFonts w:cs="Intel Clear"/>
                <w:szCs w:val="18"/>
              </w:rPr>
            </w:pPr>
            <w:r w:rsidRPr="00195EC8">
              <w:rPr>
                <w:rFonts w:cs="Intel Clear"/>
                <w:szCs w:val="18"/>
              </w:rPr>
              <w:t>USER_MANUAL.html</w:t>
            </w:r>
          </w:p>
        </w:tc>
        <w:tc>
          <w:tcPr>
            <w:tcW w:w="911" w:type="dxa"/>
            <w:shd w:val="clear" w:color="auto" w:fill="auto"/>
            <w:vAlign w:val="center"/>
          </w:tcPr>
          <w:p w14:paraId="0074149B" w14:textId="77777777" w:rsidR="00CC415D" w:rsidRPr="009845AA" w:rsidRDefault="00CC415D" w:rsidP="00CC415D">
            <w:pPr>
              <w:pStyle w:val="CellBodyCenter"/>
              <w:keepNext/>
            </w:pPr>
            <w:r w:rsidRPr="009845AA">
              <w:t>N/A</w:t>
            </w:r>
          </w:p>
        </w:tc>
      </w:tr>
      <w:tr w:rsidR="00AE07A3" w:rsidRPr="004151EB" w14:paraId="3040BFB9" w14:textId="77777777" w:rsidTr="00F410D9">
        <w:trPr>
          <w:cantSplit/>
        </w:trPr>
        <w:tc>
          <w:tcPr>
            <w:tcW w:w="2216" w:type="dxa"/>
            <w:shd w:val="clear" w:color="auto" w:fill="auto"/>
            <w:vAlign w:val="center"/>
          </w:tcPr>
          <w:p w14:paraId="431A828D" w14:textId="5E8981EC" w:rsidR="00CC415D" w:rsidRPr="00542625" w:rsidRDefault="00542625" w:rsidP="00CC415D">
            <w:pPr>
              <w:pStyle w:val="CellBodyLeft"/>
              <w:keepNext/>
              <w:rPr>
                <w:rFonts w:cs="Intel Clear"/>
                <w:szCs w:val="18"/>
              </w:rPr>
            </w:pPr>
            <w:proofErr w:type="spellStart"/>
            <w:r w:rsidRPr="00542625">
              <w:rPr>
                <w:rFonts w:cs="Intel Clear"/>
                <w:szCs w:val="18"/>
              </w:rPr>
              <w:t>Releasenote</w:t>
            </w:r>
            <w:proofErr w:type="spellEnd"/>
          </w:p>
        </w:tc>
        <w:tc>
          <w:tcPr>
            <w:tcW w:w="4755" w:type="dxa"/>
            <w:shd w:val="clear" w:color="auto" w:fill="auto"/>
            <w:vAlign w:val="center"/>
          </w:tcPr>
          <w:p w14:paraId="6B0F3159" w14:textId="5C4A30BF" w:rsidR="00CC415D" w:rsidRPr="00542625" w:rsidRDefault="00542625" w:rsidP="00CC415D">
            <w:pPr>
              <w:pStyle w:val="CellBodyLeft"/>
              <w:keepNext/>
              <w:rPr>
                <w:rFonts w:cs="Intel Clear"/>
                <w:szCs w:val="18"/>
              </w:rPr>
            </w:pPr>
            <w:r w:rsidRPr="00542625">
              <w:rPr>
                <w:rFonts w:cs="Intel Clear"/>
                <w:szCs w:val="18"/>
              </w:rPr>
              <w:t>Releasenotes.docx</w:t>
            </w:r>
          </w:p>
        </w:tc>
        <w:tc>
          <w:tcPr>
            <w:tcW w:w="911" w:type="dxa"/>
            <w:shd w:val="clear" w:color="auto" w:fill="auto"/>
            <w:vAlign w:val="center"/>
          </w:tcPr>
          <w:p w14:paraId="40E51AC5" w14:textId="78991A71" w:rsidR="00CC415D" w:rsidRPr="00B15B6A" w:rsidRDefault="003408A8" w:rsidP="008336B5">
            <w:pPr>
              <w:pStyle w:val="CellBodyCenter"/>
              <w:keepNext/>
              <w:rPr>
                <w:lang w:val="en-US"/>
              </w:rPr>
            </w:pPr>
            <w:r>
              <w:rPr>
                <w:lang w:val="en-US"/>
              </w:rPr>
              <w:t>0.</w:t>
            </w:r>
            <w:r w:rsidR="000F65E0">
              <w:rPr>
                <w:lang w:val="en-US"/>
              </w:rPr>
              <w:t>7.</w:t>
            </w:r>
            <w:r w:rsidR="00156949">
              <w:rPr>
                <w:lang w:val="en-US"/>
              </w:rPr>
              <w:t>2</w:t>
            </w:r>
          </w:p>
        </w:tc>
      </w:tr>
    </w:tbl>
    <w:p w14:paraId="769336D3" w14:textId="2B637EEE" w:rsidR="00394FB4" w:rsidRPr="0039067F" w:rsidRDefault="00CC415D" w:rsidP="00CC415D">
      <w:pPr>
        <w:pStyle w:val="Heading1"/>
        <w:pageBreakBefore w:val="0"/>
        <w:rPr>
          <w:rFonts w:cs="Intel Clear"/>
        </w:rPr>
      </w:pPr>
      <w:bookmarkStart w:id="38" w:name="_Toc23199283"/>
      <w:bookmarkEnd w:id="4"/>
      <w:bookmarkEnd w:id="5"/>
      <w:r w:rsidRPr="00CC415D">
        <w:rPr>
          <w:rFonts w:cs="Intel Clear"/>
        </w:rPr>
        <w:t>Hardware and Software Compatibility</w:t>
      </w:r>
      <w:bookmarkEnd w:id="38"/>
    </w:p>
    <w:p w14:paraId="70ADD31E" w14:textId="3149B73A" w:rsidR="00CC415D" w:rsidRDefault="00CC415D" w:rsidP="00CC415D">
      <w:pPr>
        <w:pStyle w:val="BodyText"/>
        <w:keepNext/>
        <w:keepLines/>
      </w:pPr>
      <w:r>
        <w:rPr>
          <w:lang w:eastAsia="zh-TW"/>
        </w:rPr>
        <w:t xml:space="preserve">Elkhart Lake platform </w:t>
      </w:r>
    </w:p>
    <w:p w14:paraId="64E7595F" w14:textId="75AF95EE" w:rsidR="002B7E34" w:rsidRDefault="00CC415D" w:rsidP="00CC415D">
      <w:pPr>
        <w:pStyle w:val="Heading2"/>
        <w:rPr>
          <w:rFonts w:cs="Intel Clear"/>
        </w:rPr>
      </w:pPr>
      <w:bookmarkStart w:id="39" w:name="_Toc23199284"/>
      <w:r>
        <w:rPr>
          <w:rFonts w:cs="Intel Clear"/>
        </w:rPr>
        <w:t>BIOS/Firmware Version</w:t>
      </w:r>
      <w:bookmarkEnd w:id="39"/>
    </w:p>
    <w:p w14:paraId="1C409C0E" w14:textId="05A8B452" w:rsidR="00CC415D" w:rsidRPr="00CC415D" w:rsidRDefault="005D496D" w:rsidP="00EE6EE7">
      <w:pPr>
        <w:pStyle w:val="Bullet0"/>
      </w:pPr>
      <w:r>
        <w:t>TBD</w:t>
      </w:r>
    </w:p>
    <w:p w14:paraId="3E710351" w14:textId="65FEC673" w:rsidR="00EF4627" w:rsidRDefault="00CC415D" w:rsidP="00CC415D">
      <w:pPr>
        <w:pStyle w:val="Heading2"/>
        <w:rPr>
          <w:rFonts w:cs="Intel Clear"/>
        </w:rPr>
      </w:pPr>
      <w:bookmarkStart w:id="40" w:name="_Toc23199285"/>
      <w:r>
        <w:rPr>
          <w:rFonts w:cs="Intel Clear"/>
        </w:rPr>
        <w:t>Supported Operating Systems</w:t>
      </w:r>
      <w:bookmarkEnd w:id="40"/>
    </w:p>
    <w:p w14:paraId="110B00A7" w14:textId="4E6819DF" w:rsidR="00CC415D" w:rsidRPr="005D496D" w:rsidRDefault="00CC415D" w:rsidP="00CC415D">
      <w:pPr>
        <w:pStyle w:val="Bullet0"/>
      </w:pPr>
      <w:r>
        <w:t xml:space="preserve">Window </w:t>
      </w:r>
      <w:r w:rsidR="003408A8">
        <w:rPr>
          <w:rFonts w:ascii="Microsoft JhengHei" w:eastAsia="Microsoft JhengHei" w:hAnsi="Microsoft JhengHei" w:cs="Microsoft JhengHei" w:hint="eastAsia"/>
        </w:rPr>
        <w:t>10</w:t>
      </w:r>
    </w:p>
    <w:p w14:paraId="0AB559DB" w14:textId="36AA477B" w:rsidR="005D496D" w:rsidRPr="00CC415D" w:rsidRDefault="005D496D" w:rsidP="00CC415D">
      <w:pPr>
        <w:pStyle w:val="Bullet0"/>
      </w:pPr>
      <w:r>
        <w:rPr>
          <w:rFonts w:ascii="Microsoft JhengHei" w:eastAsia="Microsoft JhengHei" w:hAnsi="Microsoft JhengHei" w:cs="Microsoft JhengHei"/>
        </w:rPr>
        <w:lastRenderedPageBreak/>
        <w:t>Linux</w:t>
      </w:r>
    </w:p>
    <w:sectPr w:rsidR="005D496D" w:rsidRPr="00CC415D" w:rsidSect="00B45E8A">
      <w:headerReference w:type="even" r:id="rId18"/>
      <w:headerReference w:type="default" r:id="rId19"/>
      <w:type w:val="continuous"/>
      <w:pgSz w:w="12240" w:h="15840" w:code="1"/>
      <w:pgMar w:top="1958" w:right="1526" w:bottom="1800" w:left="2822" w:header="835" w:footer="720" w:gutter="0"/>
      <w:cols w:space="720"/>
      <w:docGrid w:linePitch="245"/>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3B33A1" w14:textId="77777777" w:rsidR="000F3600" w:rsidRDefault="000F3600" w:rsidP="00D56C82">
      <w:pPr>
        <w:pStyle w:val="CellBodyCenter"/>
      </w:pPr>
      <w:r>
        <w:separator/>
      </w:r>
    </w:p>
  </w:endnote>
  <w:endnote w:type="continuationSeparator" w:id="0">
    <w:p w14:paraId="6A249E76" w14:textId="77777777" w:rsidR="000F3600" w:rsidRDefault="000F3600" w:rsidP="00D56C82">
      <w:pPr>
        <w:pStyle w:val="CellBodyCent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tel Clear">
    <w:panose1 w:val="020B0604020203020204"/>
    <w:charset w:val="00"/>
    <w:family w:val="swiss"/>
    <w:pitch w:val="variable"/>
    <w:sig w:usb0="E10006FF" w:usb1="400060FB" w:usb2="00000028"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IntelClear-Regular">
    <w:altName w:val="Times New Roman"/>
    <w:panose1 w:val="00000000000000000000"/>
    <w:charset w:val="00"/>
    <w:family w:val="roman"/>
    <w:notTrueType/>
    <w:pitch w:val="default"/>
  </w:font>
  <w:font w:name="Calibri">
    <w:panose1 w:val="020F0502020204030204"/>
    <w:charset w:val="00"/>
    <w:family w:val="swiss"/>
    <w:pitch w:val="variable"/>
    <w:sig w:usb0="E1002AFF" w:usb1="4000ACF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A807A" w14:textId="25783A93" w:rsidR="006E76DF" w:rsidRDefault="006E76DF" w:rsidP="00A53406">
    <w:pPr>
      <w:pStyle w:val="Footer"/>
      <w:tabs>
        <w:tab w:val="clear" w:pos="3600"/>
        <w:tab w:val="center" w:pos="3240"/>
      </w:tabs>
      <w:rPr>
        <w:rStyle w:val="PageNumber"/>
      </w:rPr>
    </w:pPr>
    <w:r>
      <w:rPr>
        <w:rStyle w:val="PageNumber"/>
      </w:rPr>
      <w:t xml:space="preserve">SIIP Scripts Release Notes </w:t>
    </w:r>
    <w:r>
      <w:rPr>
        <w:rStyle w:val="PageNumber"/>
      </w:rPr>
      <w:tab/>
    </w:r>
    <w:r>
      <w:rPr>
        <w:rStyle w:val="PageNumber"/>
      </w:rPr>
      <w:tab/>
    </w:r>
    <w:r>
      <w:rPr>
        <w:rFonts w:cs="Intel Clear"/>
      </w:rPr>
      <w:t xml:space="preserve">October </w:t>
    </w:r>
    <w:r>
      <w:rPr>
        <w:rStyle w:val="PageNumber"/>
      </w:rPr>
      <w:t>2019</w:t>
    </w:r>
  </w:p>
  <w:p w14:paraId="754F83A9" w14:textId="77777777" w:rsidR="006E76DF" w:rsidRPr="00DC4887" w:rsidRDefault="006E76DF" w:rsidP="00A53406">
    <w:pPr>
      <w:pStyle w:val="Footer"/>
      <w:tabs>
        <w:tab w:val="clear" w:pos="3600"/>
        <w:tab w:val="center" w:pos="3240"/>
      </w:tabs>
    </w:pP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r w:rsidRPr="00DC4887">
      <w:t xml:space="preserve"> </w:t>
    </w:r>
    <w:r w:rsidRPr="00DC4887">
      <w:rPr>
        <w:i/>
        <w:iCs/>
      </w:rPr>
      <w:tab/>
    </w:r>
    <w:r>
      <w:rPr>
        <w:b/>
        <w:bCs/>
        <w:color w:val="FF0000"/>
      </w:rPr>
      <w:t>Intel Confidential</w:t>
    </w:r>
    <w:r w:rsidRPr="00DC4887">
      <w:tab/>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5CBBF" w14:textId="1E4AD0F8" w:rsidR="006E76DF" w:rsidRDefault="006E76DF" w:rsidP="0020179C">
    <w:pPr>
      <w:pStyle w:val="Footer"/>
      <w:tabs>
        <w:tab w:val="clear" w:pos="3600"/>
        <w:tab w:val="center" w:pos="3240"/>
      </w:tabs>
    </w:pPr>
    <w:r>
      <w:rPr>
        <w:rFonts w:cs="Intel Clear"/>
      </w:rPr>
      <w:t xml:space="preserve">October </w:t>
    </w:r>
    <w:r>
      <w:t>2019</w:t>
    </w:r>
    <w:r>
      <w:tab/>
    </w:r>
    <w:r>
      <w:tab/>
    </w:r>
    <w:r>
      <w:rPr>
        <w:rStyle w:val="PageNumber"/>
      </w:rPr>
      <w:t>SIIP Scripts Release Notes</w:t>
    </w:r>
  </w:p>
  <w:p w14:paraId="06C633E2" w14:textId="77777777" w:rsidR="006E76DF" w:rsidRPr="00DC4887" w:rsidRDefault="006E76DF" w:rsidP="0020179C">
    <w:pPr>
      <w:pStyle w:val="Footer"/>
      <w:tabs>
        <w:tab w:val="clear" w:pos="3600"/>
        <w:tab w:val="center" w:pos="3240"/>
      </w:tabs>
    </w:pPr>
    <w:r w:rsidRPr="00DC4887">
      <w:rPr>
        <w:i/>
        <w:iCs/>
      </w:rPr>
      <w:tab/>
    </w:r>
    <w:r>
      <w:rPr>
        <w:b/>
        <w:bCs/>
        <w:color w:val="FF0000"/>
      </w:rPr>
      <w:t>Intel Confidential</w:t>
    </w:r>
    <w:r w:rsidRPr="00DC4887">
      <w:tab/>
    </w:r>
    <w:r w:rsidRPr="00DC4887">
      <w:fldChar w:fldCharType="begin"/>
    </w:r>
    <w:r w:rsidRPr="00DC4887">
      <w:instrText xml:space="preserve"> PAGE </w:instrText>
    </w:r>
    <w:r w:rsidRPr="00DC4887">
      <w:fldChar w:fldCharType="separate"/>
    </w:r>
    <w:r>
      <w:rPr>
        <w:noProof/>
      </w:rPr>
      <w:t>13</w:t>
    </w:r>
    <w:r w:rsidRPr="00DC4887">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FDC05" w14:textId="77777777" w:rsidR="006E76DF" w:rsidRDefault="006E76DF" w:rsidP="009F0C13">
    <w:pPr>
      <w:jc w:val="right"/>
    </w:pPr>
  </w:p>
  <w:p w14:paraId="71986D3A" w14:textId="77777777" w:rsidR="006E76DF" w:rsidRPr="009F0C13" w:rsidRDefault="006E76DF" w:rsidP="009F0C13">
    <w:pPr>
      <w:jc w:val="right"/>
      <w:rPr>
        <w:rFonts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E0C3F6" w14:textId="77777777" w:rsidR="000F3600" w:rsidRDefault="000F3600" w:rsidP="00D56C82">
      <w:pPr>
        <w:pStyle w:val="CellBodyCenter"/>
      </w:pPr>
      <w:r>
        <w:separator/>
      </w:r>
    </w:p>
  </w:footnote>
  <w:footnote w:type="continuationSeparator" w:id="0">
    <w:p w14:paraId="5DC92A5E" w14:textId="77777777" w:rsidR="000F3600" w:rsidRDefault="000F3600" w:rsidP="00D56C82">
      <w:pPr>
        <w:pStyle w:val="CellBodyCente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5415A0" w14:textId="77777777" w:rsidR="006E76DF" w:rsidRDefault="006E76DF" w:rsidP="00296CDE">
    <w:pPr>
      <w:pStyle w:val="Header"/>
      <w:tabs>
        <w:tab w:val="clear" w:pos="4320"/>
        <w:tab w:val="clear" w:pos="8640"/>
        <w:tab w:val="center" w:pos="3290"/>
        <w:tab w:val="right" w:pos="7900"/>
      </w:tabs>
      <w:spacing w:before="40" w:line="160" w:lineRule="atLeast"/>
      <w:ind w:left="20" w:right="60" w:hanging="1320"/>
      <w:jc w:val="right"/>
    </w:pPr>
    <w:r>
      <w:rPr>
        <w:noProof/>
        <w:lang w:eastAsia="zh-TW"/>
      </w:rPr>
      <w:drawing>
        <wp:anchor distT="0" distB="0" distL="114300" distR="114300" simplePos="0" relativeHeight="251661824" behindDoc="1" locked="0" layoutInCell="1" allowOverlap="1" wp14:anchorId="0B0FD741" wp14:editId="79C194DA">
          <wp:simplePos x="0" y="0"/>
          <wp:positionH relativeFrom="page">
            <wp:posOffset>914400</wp:posOffset>
          </wp:positionH>
          <wp:positionV relativeFrom="page">
            <wp:posOffset>530225</wp:posOffset>
          </wp:positionV>
          <wp:extent cx="914400" cy="615218"/>
          <wp:effectExtent l="19050" t="0" r="0" b="0"/>
          <wp:wrapNone/>
          <wp:docPr id="1" name="Picture 3"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914400" cy="615218"/>
                  </a:xfrm>
                  <a:prstGeom prst="rect">
                    <a:avLst/>
                  </a:prstGeom>
                </pic:spPr>
              </pic:pic>
            </a:graphicData>
          </a:graphic>
        </wp:anchor>
      </w:drawing>
    </w:r>
  </w:p>
  <w:p w14:paraId="7CCE8452" w14:textId="77777777" w:rsidR="006E76DF" w:rsidRDefault="006E76DF" w:rsidP="00296CDE">
    <w:pPr>
      <w:pStyle w:val="Header"/>
      <w:tabs>
        <w:tab w:val="clear" w:pos="4320"/>
        <w:tab w:val="clear" w:pos="8640"/>
        <w:tab w:val="center" w:pos="3290"/>
        <w:tab w:val="right" w:pos="7900"/>
      </w:tabs>
      <w:spacing w:before="40" w:line="160" w:lineRule="atLeast"/>
      <w:ind w:left="20" w:right="60" w:hanging="1320"/>
      <w:jc w:val="right"/>
    </w:pPr>
  </w:p>
  <w:p w14:paraId="19B73EE5" w14:textId="77777777" w:rsidR="006E76DF" w:rsidRDefault="006E76DF" w:rsidP="00296CDE">
    <w:pPr>
      <w:pStyle w:val="Header"/>
      <w:tabs>
        <w:tab w:val="clear" w:pos="4320"/>
        <w:tab w:val="clear" w:pos="8640"/>
        <w:tab w:val="center" w:pos="3290"/>
        <w:tab w:val="right" w:pos="7900"/>
      </w:tabs>
      <w:spacing w:before="40" w:line="160" w:lineRule="atLeast"/>
      <w:ind w:left="20" w:right="60" w:hanging="132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4A95DD" w14:textId="77777777" w:rsidR="006E76DF" w:rsidRDefault="006E76DF">
    <w:pPr>
      <w:pStyle w:val="Header"/>
      <w:tabs>
        <w:tab w:val="clear" w:pos="4320"/>
        <w:tab w:val="clear" w:pos="8640"/>
        <w:tab w:val="center" w:pos="3290"/>
        <w:tab w:val="right" w:pos="7900"/>
      </w:tabs>
      <w:spacing w:before="40" w:line="160" w:lineRule="atLeast"/>
      <w:ind w:left="20" w:right="60" w:hanging="1320"/>
    </w:pPr>
    <w:r>
      <w:rPr>
        <w:noProof/>
        <w:lang w:eastAsia="zh-TW"/>
      </w:rPr>
      <w:drawing>
        <wp:anchor distT="0" distB="0" distL="114300" distR="114300" simplePos="0" relativeHeight="251671040" behindDoc="1" locked="0" layoutInCell="1" allowOverlap="1" wp14:anchorId="127870E6" wp14:editId="318FEB37">
          <wp:simplePos x="0" y="0"/>
          <wp:positionH relativeFrom="page">
            <wp:posOffset>5852160</wp:posOffset>
          </wp:positionH>
          <wp:positionV relativeFrom="page">
            <wp:posOffset>530225</wp:posOffset>
          </wp:positionV>
          <wp:extent cx="918210" cy="617220"/>
          <wp:effectExtent l="19050" t="0" r="0" b="0"/>
          <wp:wrapNone/>
          <wp:docPr id="2" name="Picture 2"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918210" cy="617220"/>
                  </a:xfrm>
                  <a:prstGeom prst="rect">
                    <a:avLst/>
                  </a:prstGeom>
                </pic:spPr>
              </pic:pic>
            </a:graphicData>
          </a:graphic>
        </wp:anchor>
      </w:drawing>
    </w:r>
  </w:p>
  <w:p w14:paraId="15640DE3" w14:textId="77777777" w:rsidR="006E76DF" w:rsidRDefault="006E76DF" w:rsidP="00F12860">
    <w:pPr>
      <w:pStyle w:val="Header"/>
      <w:tabs>
        <w:tab w:val="clear" w:pos="4320"/>
        <w:tab w:val="clear" w:pos="8640"/>
        <w:tab w:val="center" w:pos="3290"/>
      </w:tabs>
      <w:spacing w:before="40" w:line="160" w:lineRule="atLeast"/>
      <w:ind w:left="20" w:right="60" w:hanging="1320"/>
    </w:pPr>
  </w:p>
  <w:p w14:paraId="3A7585B2" w14:textId="77777777" w:rsidR="006E76DF" w:rsidRDefault="006E76DF" w:rsidP="00F12860">
    <w:pPr>
      <w:pStyle w:val="Header"/>
      <w:tabs>
        <w:tab w:val="clear" w:pos="4320"/>
        <w:tab w:val="clear" w:pos="8640"/>
        <w:tab w:val="center" w:pos="3290"/>
      </w:tabs>
      <w:spacing w:before="40" w:line="160" w:lineRule="atLeast"/>
      <w:ind w:left="20" w:right="60" w:hanging="13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B86C2" w14:textId="77777777" w:rsidR="006E76DF" w:rsidRPr="001B3F31" w:rsidRDefault="006E76DF" w:rsidP="001F766A">
    <w:pPr>
      <w:pStyle w:val="Header"/>
      <w:tabs>
        <w:tab w:val="clear" w:pos="8640"/>
      </w:tabs>
      <w:ind w:right="-110"/>
      <w:jc w:val="right"/>
    </w:pPr>
    <w:r>
      <w:rPr>
        <w:noProof/>
        <w:lang w:eastAsia="zh-TW"/>
      </w:rPr>
      <w:drawing>
        <wp:anchor distT="0" distB="0" distL="114300" distR="114300" simplePos="0" relativeHeight="251652608" behindDoc="1" locked="0" layoutInCell="1" allowOverlap="1" wp14:anchorId="793F77A4" wp14:editId="12DDC68B">
          <wp:simplePos x="0" y="0"/>
          <wp:positionH relativeFrom="page">
            <wp:posOffset>5486400</wp:posOffset>
          </wp:positionH>
          <wp:positionV relativeFrom="page">
            <wp:posOffset>533400</wp:posOffset>
          </wp:positionV>
          <wp:extent cx="1354282" cy="914400"/>
          <wp:effectExtent l="19050" t="0" r="0" b="0"/>
          <wp:wrapNone/>
          <wp:docPr id="3" name="Picture 0"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1354282" cy="914400"/>
                  </a:xfrm>
                  <a:prstGeom prst="rect">
                    <a:avLst/>
                  </a:prstGeom>
                </pic:spPr>
              </pic:pic>
            </a:graphicData>
          </a:graphic>
        </wp:anchor>
      </w:drawing>
    </w:r>
  </w:p>
  <w:p w14:paraId="247D790D" w14:textId="77777777" w:rsidR="006E76DF" w:rsidRPr="001B3F31" w:rsidRDefault="006E76DF" w:rsidP="001F766A">
    <w:pPr>
      <w:pStyle w:val="Header"/>
      <w:tabs>
        <w:tab w:val="clear" w:pos="8640"/>
      </w:tabs>
      <w:ind w:right="-110"/>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FAD6D" w14:textId="77777777" w:rsidR="006E76DF" w:rsidRDefault="006E76DF" w:rsidP="00296CDE">
    <w:pPr>
      <w:pStyle w:val="Header"/>
      <w:tabs>
        <w:tab w:val="clear" w:pos="4320"/>
        <w:tab w:val="clear" w:pos="8640"/>
        <w:tab w:val="center" w:pos="3290"/>
        <w:tab w:val="right" w:pos="7900"/>
      </w:tabs>
      <w:spacing w:before="40" w:line="160" w:lineRule="atLeast"/>
      <w:ind w:left="20" w:right="60" w:hanging="1320"/>
      <w:jc w:val="right"/>
    </w:pPr>
    <w:r>
      <w:rPr>
        <w:noProof/>
        <w:lang w:eastAsia="zh-TW"/>
      </w:rPr>
      <w:drawing>
        <wp:anchor distT="0" distB="0" distL="114300" distR="114300" simplePos="0" relativeHeight="251658752" behindDoc="1" locked="0" layoutInCell="1" allowOverlap="1" wp14:anchorId="61166EA1" wp14:editId="349EEFCE">
          <wp:simplePos x="0" y="0"/>
          <wp:positionH relativeFrom="page">
            <wp:posOffset>914400</wp:posOffset>
          </wp:positionH>
          <wp:positionV relativeFrom="page">
            <wp:posOffset>530225</wp:posOffset>
          </wp:positionV>
          <wp:extent cx="914400" cy="615218"/>
          <wp:effectExtent l="19050" t="0" r="0" b="0"/>
          <wp:wrapNone/>
          <wp:docPr id="9" name="Picture 3"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914400" cy="615218"/>
                  </a:xfrm>
                  <a:prstGeom prst="rect">
                    <a:avLst/>
                  </a:prstGeom>
                </pic:spPr>
              </pic:pic>
            </a:graphicData>
          </a:graphic>
        </wp:anchor>
      </w:drawing>
    </w:r>
  </w:p>
  <w:p w14:paraId="0CDCF5DC" w14:textId="1C915E88" w:rsidR="006E76DF" w:rsidRDefault="006E76DF" w:rsidP="00296CDE">
    <w:pPr>
      <w:pStyle w:val="Header"/>
      <w:tabs>
        <w:tab w:val="clear" w:pos="4320"/>
        <w:tab w:val="clear" w:pos="8640"/>
        <w:tab w:val="center" w:pos="3290"/>
        <w:tab w:val="right" w:pos="7900"/>
      </w:tabs>
      <w:spacing w:before="40" w:line="160" w:lineRule="atLeast"/>
      <w:ind w:left="20" w:right="60" w:hanging="1320"/>
      <w:jc w:val="right"/>
    </w:pPr>
    <w:r>
      <w:rPr>
        <w:noProof/>
      </w:rPr>
      <w:fldChar w:fldCharType="begin"/>
    </w:r>
    <w:r>
      <w:rPr>
        <w:noProof/>
      </w:rPr>
      <w:instrText xml:space="preserve"> STYLEREF  "Heading 1"  \* MERGEFORMAT </w:instrText>
    </w:r>
    <w:r>
      <w:rPr>
        <w:noProof/>
      </w:rPr>
      <w:fldChar w:fldCharType="separate"/>
    </w:r>
    <w:r w:rsidR="003866AE">
      <w:rPr>
        <w:noProof/>
      </w:rPr>
      <w:t>Hardware and Software Compatibility</w:t>
    </w:r>
    <w:r>
      <w:rPr>
        <w:noProof/>
      </w:rPr>
      <w:fldChar w:fldCharType="end"/>
    </w:r>
  </w:p>
  <w:p w14:paraId="13D0A26F" w14:textId="77777777" w:rsidR="006E76DF" w:rsidRDefault="006E76DF" w:rsidP="00296CDE">
    <w:pPr>
      <w:pStyle w:val="Header"/>
      <w:tabs>
        <w:tab w:val="clear" w:pos="4320"/>
        <w:tab w:val="clear" w:pos="8640"/>
        <w:tab w:val="center" w:pos="3290"/>
        <w:tab w:val="right" w:pos="7900"/>
      </w:tabs>
      <w:spacing w:before="40" w:line="160" w:lineRule="atLeast"/>
      <w:ind w:left="20" w:right="60" w:hanging="1320"/>
      <w:jc w:val="right"/>
    </w:pPr>
  </w:p>
  <w:p w14:paraId="45F447ED" w14:textId="77777777" w:rsidR="006E76DF" w:rsidRDefault="006E76DF" w:rsidP="00296CDE">
    <w:pPr>
      <w:pStyle w:val="Header"/>
      <w:tabs>
        <w:tab w:val="clear" w:pos="4320"/>
        <w:tab w:val="clear" w:pos="8640"/>
        <w:tab w:val="center" w:pos="3290"/>
        <w:tab w:val="right" w:pos="7900"/>
      </w:tabs>
      <w:spacing w:before="40" w:line="160" w:lineRule="atLeast"/>
      <w:ind w:left="20" w:right="60" w:hanging="1320"/>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C9E9F" w14:textId="77777777" w:rsidR="006E76DF" w:rsidRDefault="006E76DF">
    <w:pPr>
      <w:pStyle w:val="Header"/>
      <w:tabs>
        <w:tab w:val="clear" w:pos="4320"/>
        <w:tab w:val="clear" w:pos="8640"/>
        <w:tab w:val="center" w:pos="3290"/>
        <w:tab w:val="right" w:pos="7900"/>
      </w:tabs>
      <w:spacing w:before="40" w:line="160" w:lineRule="atLeast"/>
      <w:ind w:left="20" w:right="60" w:hanging="1320"/>
    </w:pPr>
    <w:r>
      <w:rPr>
        <w:noProof/>
        <w:lang w:eastAsia="zh-TW"/>
      </w:rPr>
      <w:drawing>
        <wp:anchor distT="0" distB="0" distL="114300" distR="114300" simplePos="0" relativeHeight="251656704" behindDoc="1" locked="0" layoutInCell="1" allowOverlap="1" wp14:anchorId="50627918" wp14:editId="6CCC5D97">
          <wp:simplePos x="0" y="0"/>
          <wp:positionH relativeFrom="page">
            <wp:posOffset>5852160</wp:posOffset>
          </wp:positionH>
          <wp:positionV relativeFrom="page">
            <wp:posOffset>530225</wp:posOffset>
          </wp:positionV>
          <wp:extent cx="918210" cy="617220"/>
          <wp:effectExtent l="19050" t="0" r="0" b="0"/>
          <wp:wrapNone/>
          <wp:docPr id="8" name="Picture 4"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918210" cy="617220"/>
                  </a:xfrm>
                  <a:prstGeom prst="rect">
                    <a:avLst/>
                  </a:prstGeom>
                </pic:spPr>
              </pic:pic>
            </a:graphicData>
          </a:graphic>
        </wp:anchor>
      </w:drawing>
    </w:r>
  </w:p>
  <w:p w14:paraId="213E33E6" w14:textId="6E5D9C31" w:rsidR="006E76DF" w:rsidRPr="00855080" w:rsidRDefault="006E76DF">
    <w:pPr>
      <w:pStyle w:val="Header"/>
      <w:tabs>
        <w:tab w:val="clear" w:pos="4320"/>
        <w:tab w:val="clear" w:pos="8640"/>
        <w:tab w:val="center" w:pos="3290"/>
        <w:tab w:val="right" w:pos="7900"/>
      </w:tabs>
      <w:spacing w:before="40" w:line="160" w:lineRule="atLeast"/>
      <w:ind w:left="20" w:right="60" w:hanging="1320"/>
    </w:pPr>
    <w:r>
      <w:rPr>
        <w:noProof/>
      </w:rPr>
      <w:fldChar w:fldCharType="begin"/>
    </w:r>
    <w:r>
      <w:rPr>
        <w:noProof/>
      </w:rPr>
      <w:instrText xml:space="preserve"> STYLEREF  "Heading 1"  \* MERGEFORMAT </w:instrText>
    </w:r>
    <w:r>
      <w:rPr>
        <w:noProof/>
      </w:rPr>
      <w:fldChar w:fldCharType="separate"/>
    </w:r>
    <w:r w:rsidR="003866AE">
      <w:rPr>
        <w:noProof/>
      </w:rPr>
      <w:t>Hardware and Software Compatibility</w:t>
    </w:r>
    <w:r>
      <w:rPr>
        <w:noProof/>
      </w:rPr>
      <w:fldChar w:fldCharType="end"/>
    </w:r>
  </w:p>
  <w:p w14:paraId="6A59B4E0" w14:textId="77777777" w:rsidR="006E76DF" w:rsidRDefault="006E76DF" w:rsidP="00F12860">
    <w:pPr>
      <w:pStyle w:val="Header"/>
      <w:tabs>
        <w:tab w:val="clear" w:pos="4320"/>
        <w:tab w:val="clear" w:pos="8640"/>
        <w:tab w:val="center" w:pos="3290"/>
      </w:tabs>
      <w:spacing w:before="40" w:line="160" w:lineRule="atLeast"/>
      <w:ind w:left="20" w:right="60" w:hanging="1320"/>
    </w:pPr>
  </w:p>
  <w:p w14:paraId="0E7CE9AB" w14:textId="77777777" w:rsidR="006E76DF" w:rsidRDefault="006E76DF" w:rsidP="00F12860">
    <w:pPr>
      <w:pStyle w:val="Header"/>
      <w:tabs>
        <w:tab w:val="clear" w:pos="4320"/>
        <w:tab w:val="clear" w:pos="8640"/>
        <w:tab w:val="center" w:pos="3290"/>
      </w:tabs>
      <w:spacing w:before="40" w:line="160" w:lineRule="atLeast"/>
      <w:ind w:left="20" w:right="60" w:hanging="13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D433D"/>
    <w:multiLevelType w:val="hybridMultilevel"/>
    <w:tmpl w:val="CB1EC550"/>
    <w:lvl w:ilvl="0" w:tplc="04090019">
      <w:start w:val="1"/>
      <w:numFmt w:val="lowerLetter"/>
      <w:lvlText w:val="%1."/>
      <w:lvlJc w:val="left"/>
      <w:pPr>
        <w:ind w:left="1460" w:hanging="360"/>
      </w:pPr>
      <w:rPr>
        <w:rFonts w:hint="default"/>
      </w:rPr>
    </w:lvl>
    <w:lvl w:ilvl="1" w:tplc="04090019" w:tentative="1">
      <w:start w:val="1"/>
      <w:numFmt w:val="lowerLetter"/>
      <w:lvlText w:val="%2."/>
      <w:lvlJc w:val="left"/>
      <w:pPr>
        <w:ind w:left="2180" w:hanging="360"/>
      </w:pPr>
    </w:lvl>
    <w:lvl w:ilvl="2" w:tplc="0409001B" w:tentative="1">
      <w:start w:val="1"/>
      <w:numFmt w:val="lowerRoman"/>
      <w:lvlText w:val="%3."/>
      <w:lvlJc w:val="right"/>
      <w:pPr>
        <w:ind w:left="2900" w:hanging="180"/>
      </w:pPr>
    </w:lvl>
    <w:lvl w:ilvl="3" w:tplc="0409000F" w:tentative="1">
      <w:start w:val="1"/>
      <w:numFmt w:val="decimal"/>
      <w:lvlText w:val="%4."/>
      <w:lvlJc w:val="left"/>
      <w:pPr>
        <w:ind w:left="3620" w:hanging="360"/>
      </w:pPr>
    </w:lvl>
    <w:lvl w:ilvl="4" w:tplc="04090019" w:tentative="1">
      <w:start w:val="1"/>
      <w:numFmt w:val="lowerLetter"/>
      <w:lvlText w:val="%5."/>
      <w:lvlJc w:val="left"/>
      <w:pPr>
        <w:ind w:left="4340" w:hanging="360"/>
      </w:pPr>
    </w:lvl>
    <w:lvl w:ilvl="5" w:tplc="0409001B" w:tentative="1">
      <w:start w:val="1"/>
      <w:numFmt w:val="lowerRoman"/>
      <w:lvlText w:val="%6."/>
      <w:lvlJc w:val="right"/>
      <w:pPr>
        <w:ind w:left="5060" w:hanging="180"/>
      </w:pPr>
    </w:lvl>
    <w:lvl w:ilvl="6" w:tplc="0409000F" w:tentative="1">
      <w:start w:val="1"/>
      <w:numFmt w:val="decimal"/>
      <w:lvlText w:val="%7."/>
      <w:lvlJc w:val="left"/>
      <w:pPr>
        <w:ind w:left="5780" w:hanging="360"/>
      </w:pPr>
    </w:lvl>
    <w:lvl w:ilvl="7" w:tplc="04090019" w:tentative="1">
      <w:start w:val="1"/>
      <w:numFmt w:val="lowerLetter"/>
      <w:lvlText w:val="%8."/>
      <w:lvlJc w:val="left"/>
      <w:pPr>
        <w:ind w:left="6500" w:hanging="360"/>
      </w:pPr>
    </w:lvl>
    <w:lvl w:ilvl="8" w:tplc="0409001B" w:tentative="1">
      <w:start w:val="1"/>
      <w:numFmt w:val="lowerRoman"/>
      <w:lvlText w:val="%9."/>
      <w:lvlJc w:val="right"/>
      <w:pPr>
        <w:ind w:left="7220" w:hanging="180"/>
      </w:pPr>
    </w:lvl>
  </w:abstractNum>
  <w:abstractNum w:abstractNumId="1" w15:restartNumberingAfterBreak="0">
    <w:nsid w:val="04014BE8"/>
    <w:multiLevelType w:val="multilevel"/>
    <w:tmpl w:val="3E9C41A6"/>
    <w:lvl w:ilvl="0">
      <w:start w:val="1"/>
      <w:numFmt w:val="decimal"/>
      <w:pStyle w:val="Heading1"/>
      <w:lvlText w:val="%1.0"/>
      <w:lvlJc w:val="left"/>
      <w:pPr>
        <w:tabs>
          <w:tab w:val="num" w:pos="0"/>
        </w:tabs>
        <w:ind w:left="0" w:hanging="1300"/>
      </w:pPr>
      <w:rPr>
        <w:rFonts w:hint="default"/>
      </w:rPr>
    </w:lvl>
    <w:lvl w:ilvl="1">
      <w:start w:val="1"/>
      <w:numFmt w:val="decimal"/>
      <w:pStyle w:val="Heading2"/>
      <w:lvlText w:val="%1.%2"/>
      <w:lvlJc w:val="left"/>
      <w:pPr>
        <w:tabs>
          <w:tab w:val="num" w:pos="0"/>
        </w:tabs>
        <w:ind w:left="0" w:hanging="1300"/>
      </w:pPr>
      <w:rPr>
        <w:rFonts w:hint="default"/>
      </w:rPr>
    </w:lvl>
    <w:lvl w:ilvl="2">
      <w:start w:val="1"/>
      <w:numFmt w:val="decimal"/>
      <w:pStyle w:val="Heading3"/>
      <w:lvlText w:val="%1.%2.%3"/>
      <w:lvlJc w:val="left"/>
      <w:pPr>
        <w:tabs>
          <w:tab w:val="num" w:pos="0"/>
        </w:tabs>
        <w:ind w:left="0" w:hanging="1300"/>
      </w:pPr>
      <w:rPr>
        <w:rFonts w:hint="default"/>
      </w:rPr>
    </w:lvl>
    <w:lvl w:ilvl="3">
      <w:start w:val="1"/>
      <w:numFmt w:val="decimal"/>
      <w:pStyle w:val="Heading4"/>
      <w:lvlText w:val="%1.%2.%3.%4"/>
      <w:lvlJc w:val="left"/>
      <w:pPr>
        <w:tabs>
          <w:tab w:val="num" w:pos="500"/>
        </w:tabs>
        <w:ind w:left="0" w:hanging="1300"/>
      </w:pPr>
      <w:rPr>
        <w:rFonts w:hint="default"/>
      </w:rPr>
    </w:lvl>
    <w:lvl w:ilvl="4">
      <w:start w:val="1"/>
      <w:numFmt w:val="decimal"/>
      <w:pStyle w:val="Heading5"/>
      <w:lvlText w:val="%1.%2.%3.%4.%5"/>
      <w:lvlJc w:val="left"/>
      <w:pPr>
        <w:tabs>
          <w:tab w:val="num" w:pos="860"/>
        </w:tabs>
        <w:ind w:left="0" w:hanging="1300"/>
      </w:pPr>
      <w:rPr>
        <w:rFonts w:hint="default"/>
      </w:rPr>
    </w:lvl>
    <w:lvl w:ilvl="5">
      <w:start w:val="1"/>
      <w:numFmt w:val="none"/>
      <w:lvlText w:val=""/>
      <w:lvlJc w:val="left"/>
      <w:pPr>
        <w:tabs>
          <w:tab w:val="num" w:pos="1436"/>
        </w:tabs>
        <w:ind w:left="1436" w:hanging="936"/>
      </w:pPr>
      <w:rPr>
        <w:rFonts w:hint="default"/>
      </w:rPr>
    </w:lvl>
    <w:lvl w:ilvl="6">
      <w:start w:val="1"/>
      <w:numFmt w:val="decimal"/>
      <w:lvlText w:val="%1.%2.%3.%4.%5.%6.%7."/>
      <w:lvlJc w:val="left"/>
      <w:pPr>
        <w:tabs>
          <w:tab w:val="num" w:pos="1940"/>
        </w:tabs>
        <w:ind w:left="1940" w:hanging="1080"/>
      </w:pPr>
      <w:rPr>
        <w:rFonts w:hint="default"/>
      </w:rPr>
    </w:lvl>
    <w:lvl w:ilvl="7">
      <w:start w:val="1"/>
      <w:numFmt w:val="decimal"/>
      <w:lvlText w:val="%1.%2.%3.%4.%5.%6.%7.%8."/>
      <w:lvlJc w:val="left"/>
      <w:pPr>
        <w:tabs>
          <w:tab w:val="num" w:pos="2444"/>
        </w:tabs>
        <w:ind w:left="2444" w:hanging="1224"/>
      </w:pPr>
      <w:rPr>
        <w:rFonts w:hint="default"/>
      </w:rPr>
    </w:lvl>
    <w:lvl w:ilvl="8">
      <w:start w:val="1"/>
      <w:numFmt w:val="decimal"/>
      <w:lvlText w:val="%1.%2.%3.%4.%5.%6.%7.%8.%9."/>
      <w:lvlJc w:val="left"/>
      <w:pPr>
        <w:tabs>
          <w:tab w:val="num" w:pos="3020"/>
        </w:tabs>
        <w:ind w:left="3020" w:hanging="1440"/>
      </w:pPr>
      <w:rPr>
        <w:rFonts w:hint="default"/>
      </w:rPr>
    </w:lvl>
  </w:abstractNum>
  <w:abstractNum w:abstractNumId="2" w15:restartNumberingAfterBreak="0">
    <w:nsid w:val="0A935C5D"/>
    <w:multiLevelType w:val="multilevel"/>
    <w:tmpl w:val="1F0ED128"/>
    <w:lvl w:ilvl="0">
      <w:start w:val="1"/>
      <w:numFmt w:val="decimal"/>
      <w:pStyle w:val="ListNumberedList"/>
      <w:lvlText w:val="%1."/>
      <w:lvlJc w:val="left"/>
      <w:pPr>
        <w:tabs>
          <w:tab w:val="num" w:pos="720"/>
        </w:tabs>
        <w:ind w:left="360" w:hanging="360"/>
      </w:pPr>
      <w:rPr>
        <w:rFonts w:hint="default"/>
      </w:rPr>
    </w:lvl>
    <w:lvl w:ilvl="1">
      <w:start w:val="1"/>
      <w:numFmt w:val="lowerLetter"/>
      <w:lvlText w:val="%2."/>
      <w:lvlJc w:val="left"/>
      <w:pPr>
        <w:tabs>
          <w:tab w:val="num" w:pos="792"/>
        </w:tabs>
        <w:ind w:left="792" w:hanging="432"/>
      </w:pPr>
      <w:rPr>
        <w:rFonts w:hint="default"/>
      </w:rPr>
    </w:lvl>
    <w:lvl w:ilvl="2">
      <w:start w:val="1"/>
      <w:numFmt w:val="decimal"/>
      <w:lvlText w:val="%3."/>
      <w:lvlJc w:val="left"/>
      <w:pPr>
        <w:tabs>
          <w:tab w:val="num" w:pos="1224"/>
        </w:tabs>
        <w:ind w:left="1224" w:hanging="504"/>
      </w:pPr>
      <w:rPr>
        <w:rFonts w:hint="default"/>
      </w:rPr>
    </w:lvl>
    <w:lvl w:ilvl="3">
      <w:start w:val="1"/>
      <w:numFmt w:val="decimal"/>
      <w:lvlText w:val="%2."/>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0AF208E2"/>
    <w:multiLevelType w:val="hybridMultilevel"/>
    <w:tmpl w:val="167E2DC6"/>
    <w:lvl w:ilvl="0" w:tplc="92E049B0">
      <w:start w:val="1"/>
      <w:numFmt w:val="bullet"/>
      <w:pStyle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9E6025"/>
    <w:multiLevelType w:val="hybridMultilevel"/>
    <w:tmpl w:val="1C36BB08"/>
    <w:lvl w:ilvl="0" w:tplc="0409000F">
      <w:start w:val="1"/>
      <w:numFmt w:val="decimal"/>
      <w:lvlText w:val="%1."/>
      <w:lvlJc w:val="left"/>
      <w:pPr>
        <w:ind w:left="576" w:hanging="360"/>
      </w:pPr>
    </w:lvl>
    <w:lvl w:ilvl="1" w:tplc="04090019">
      <w:start w:val="1"/>
      <w:numFmt w:val="lowerLetter"/>
      <w:lvlText w:val="%2."/>
      <w:lvlJc w:val="left"/>
      <w:pPr>
        <w:ind w:left="1296" w:hanging="360"/>
      </w:pPr>
    </w:lvl>
    <w:lvl w:ilvl="2" w:tplc="0409001B">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5" w15:restartNumberingAfterBreak="0">
    <w:nsid w:val="0C705DE5"/>
    <w:multiLevelType w:val="hybridMultilevel"/>
    <w:tmpl w:val="DC066880"/>
    <w:lvl w:ilvl="0" w:tplc="D7A0AD82">
      <w:numFmt w:val="bullet"/>
      <w:lvlText w:val="-"/>
      <w:lvlJc w:val="left"/>
      <w:pPr>
        <w:ind w:left="1080" w:hanging="360"/>
      </w:pPr>
      <w:rPr>
        <w:rFonts w:ascii="Intel Clear" w:eastAsia="PMingLiU" w:hAnsi="Intel Clear" w:cs="Intel Clear"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3EA2617"/>
    <w:multiLevelType w:val="hybridMultilevel"/>
    <w:tmpl w:val="E60CF06E"/>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0A63BA9"/>
    <w:multiLevelType w:val="singleLevel"/>
    <w:tmpl w:val="22B83A44"/>
    <w:lvl w:ilvl="0">
      <w:start w:val="1"/>
      <w:numFmt w:val="bullet"/>
      <w:pStyle w:val="CellBodyBulletSub"/>
      <w:lvlText w:val=""/>
      <w:lvlJc w:val="left"/>
      <w:pPr>
        <w:tabs>
          <w:tab w:val="num" w:pos="936"/>
        </w:tabs>
        <w:ind w:left="0" w:firstLine="216"/>
      </w:pPr>
      <w:rPr>
        <w:rFonts w:ascii="Symbol" w:hAnsi="Symbol" w:hint="default"/>
      </w:rPr>
    </w:lvl>
  </w:abstractNum>
  <w:abstractNum w:abstractNumId="8" w15:restartNumberingAfterBreak="0">
    <w:nsid w:val="217D01C5"/>
    <w:multiLevelType w:val="hybridMultilevel"/>
    <w:tmpl w:val="0FBE6D1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446430F"/>
    <w:multiLevelType w:val="multilevel"/>
    <w:tmpl w:val="FF949D7E"/>
    <w:lvl w:ilvl="0">
      <w:start w:val="1"/>
      <w:numFmt w:val="none"/>
      <w:pStyle w:val="NoteTable"/>
      <w:lvlText w:val="NOTE:"/>
      <w:lvlJc w:val="left"/>
      <w:pPr>
        <w:tabs>
          <w:tab w:val="num" w:pos="720"/>
        </w:tabs>
        <w:ind w:left="360" w:hanging="360"/>
      </w:pPr>
      <w:rPr>
        <w:rFonts w:ascii="Verdana" w:hAnsi="Verdana" w:hint="default"/>
        <w:b/>
        <w:i w:val="0"/>
        <w:caps/>
        <w:sz w:val="16"/>
      </w:rPr>
    </w:lvl>
    <w:lvl w:ilvl="1">
      <w:start w:val="1"/>
      <w:numFmt w:val="decimal"/>
      <w:lvlText w:val="%2."/>
      <w:lvlJc w:val="left"/>
      <w:pPr>
        <w:tabs>
          <w:tab w:val="num" w:pos="792"/>
        </w:tabs>
        <w:ind w:left="792" w:hanging="432"/>
      </w:pPr>
      <w:rPr>
        <w:rFonts w:ascii="Helvetica" w:hAnsi="Helvetica" w:hint="default"/>
        <w:sz w:val="16"/>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0" w15:restartNumberingAfterBreak="0">
    <w:nsid w:val="254C10DD"/>
    <w:multiLevelType w:val="multilevel"/>
    <w:tmpl w:val="FE84CCC4"/>
    <w:lvl w:ilvl="0">
      <w:start w:val="1"/>
      <w:numFmt w:val="none"/>
      <w:pStyle w:val="CellBitSet"/>
      <w:lvlText w:val="1 = "/>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D281418"/>
    <w:multiLevelType w:val="hybridMultilevel"/>
    <w:tmpl w:val="49129494"/>
    <w:lvl w:ilvl="0" w:tplc="0409000F">
      <w:start w:val="1"/>
      <w:numFmt w:val="decimal"/>
      <w:lvlText w:val="%1."/>
      <w:lvlJc w:val="left"/>
      <w:pPr>
        <w:ind w:left="400" w:hanging="360"/>
      </w:pPr>
      <w:rPr>
        <w:rFonts w:hint="default"/>
      </w:rPr>
    </w:lvl>
    <w:lvl w:ilvl="1" w:tplc="04090019">
      <w:start w:val="1"/>
      <w:numFmt w:val="lowerLetter"/>
      <w:lvlText w:val="%2."/>
      <w:lvlJc w:val="left"/>
      <w:pPr>
        <w:ind w:left="1120" w:hanging="360"/>
      </w:pPr>
    </w:lvl>
    <w:lvl w:ilvl="2" w:tplc="0409001B">
      <w:start w:val="1"/>
      <w:numFmt w:val="lowerRoman"/>
      <w:lvlText w:val="%3."/>
      <w:lvlJc w:val="right"/>
      <w:pPr>
        <w:ind w:left="1840" w:hanging="180"/>
      </w:pPr>
    </w:lvl>
    <w:lvl w:ilvl="3" w:tplc="0409000F">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2" w15:restartNumberingAfterBreak="0">
    <w:nsid w:val="30B12BFC"/>
    <w:multiLevelType w:val="hybridMultilevel"/>
    <w:tmpl w:val="1B12CF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A8139B2"/>
    <w:multiLevelType w:val="multilevel"/>
    <w:tmpl w:val="8B8CFBCE"/>
    <w:lvl w:ilvl="0">
      <w:start w:val="1"/>
      <w:numFmt w:val="none"/>
      <w:pStyle w:val="Note"/>
      <w:lvlText w:val="Note:"/>
      <w:lvlJc w:val="left"/>
      <w:pPr>
        <w:tabs>
          <w:tab w:val="num" w:pos="76"/>
        </w:tabs>
        <w:ind w:left="-644" w:firstLine="0"/>
      </w:pPr>
      <w:rPr>
        <w:rFonts w:ascii="Verdana" w:hAnsi="Verdana" w:hint="default"/>
        <w:b/>
        <w:i/>
        <w:sz w:val="18"/>
      </w:rPr>
    </w:lvl>
    <w:lvl w:ilvl="1">
      <w:start w:val="1"/>
      <w:numFmt w:val="decimalZero"/>
      <w:isLgl/>
      <w:lvlText w:val="Section %1.%2"/>
      <w:lvlJc w:val="left"/>
      <w:pPr>
        <w:tabs>
          <w:tab w:val="num" w:pos="436"/>
        </w:tabs>
        <w:ind w:left="-644" w:firstLine="0"/>
      </w:pPr>
      <w:rPr>
        <w:rFonts w:hint="default"/>
      </w:rPr>
    </w:lvl>
    <w:lvl w:ilvl="2">
      <w:start w:val="1"/>
      <w:numFmt w:val="lowerLetter"/>
      <w:lvlText w:val="(%3)"/>
      <w:lvlJc w:val="left"/>
      <w:pPr>
        <w:tabs>
          <w:tab w:val="num" w:pos="76"/>
        </w:tabs>
        <w:ind w:left="76" w:hanging="432"/>
      </w:pPr>
      <w:rPr>
        <w:rFonts w:hint="default"/>
      </w:rPr>
    </w:lvl>
    <w:lvl w:ilvl="3">
      <w:start w:val="1"/>
      <w:numFmt w:val="lowerRoman"/>
      <w:lvlText w:val="(%4)"/>
      <w:lvlJc w:val="right"/>
      <w:pPr>
        <w:tabs>
          <w:tab w:val="num" w:pos="220"/>
        </w:tabs>
        <w:ind w:left="220" w:hanging="144"/>
      </w:pPr>
      <w:rPr>
        <w:rFonts w:hint="default"/>
      </w:rPr>
    </w:lvl>
    <w:lvl w:ilvl="4">
      <w:start w:val="1"/>
      <w:numFmt w:val="decimal"/>
      <w:lvlText w:val="%5)"/>
      <w:lvlJc w:val="left"/>
      <w:pPr>
        <w:tabs>
          <w:tab w:val="num" w:pos="364"/>
        </w:tabs>
        <w:ind w:left="364" w:hanging="432"/>
      </w:pPr>
      <w:rPr>
        <w:rFonts w:hint="default"/>
      </w:rPr>
    </w:lvl>
    <w:lvl w:ilvl="5">
      <w:start w:val="1"/>
      <w:numFmt w:val="lowerLetter"/>
      <w:lvlText w:val="%6)"/>
      <w:lvlJc w:val="left"/>
      <w:pPr>
        <w:tabs>
          <w:tab w:val="num" w:pos="508"/>
        </w:tabs>
        <w:ind w:left="508" w:hanging="432"/>
      </w:pPr>
      <w:rPr>
        <w:rFonts w:hint="default"/>
      </w:rPr>
    </w:lvl>
    <w:lvl w:ilvl="6">
      <w:start w:val="1"/>
      <w:numFmt w:val="bullet"/>
      <w:lvlText w:val=""/>
      <w:lvlJc w:val="left"/>
      <w:pPr>
        <w:tabs>
          <w:tab w:val="num" w:pos="652"/>
        </w:tabs>
        <w:ind w:left="652" w:hanging="288"/>
      </w:pPr>
      <w:rPr>
        <w:rFonts w:ascii="Symbol" w:hAnsi="Symbol" w:hint="default"/>
      </w:rPr>
    </w:lvl>
    <w:lvl w:ilvl="7">
      <w:start w:val="1"/>
      <w:numFmt w:val="lowerLetter"/>
      <w:lvlText w:val="%8."/>
      <w:lvlJc w:val="left"/>
      <w:pPr>
        <w:tabs>
          <w:tab w:val="num" w:pos="796"/>
        </w:tabs>
        <w:ind w:left="796" w:hanging="432"/>
      </w:pPr>
      <w:rPr>
        <w:rFonts w:hint="default"/>
      </w:rPr>
    </w:lvl>
    <w:lvl w:ilvl="8">
      <w:start w:val="1"/>
      <w:numFmt w:val="lowerRoman"/>
      <w:lvlText w:val="%9."/>
      <w:lvlJc w:val="right"/>
      <w:pPr>
        <w:tabs>
          <w:tab w:val="num" w:pos="940"/>
        </w:tabs>
        <w:ind w:left="940" w:hanging="144"/>
      </w:pPr>
      <w:rPr>
        <w:rFonts w:hint="default"/>
      </w:rPr>
    </w:lvl>
  </w:abstractNum>
  <w:abstractNum w:abstractNumId="14" w15:restartNumberingAfterBreak="0">
    <w:nsid w:val="49225A5B"/>
    <w:multiLevelType w:val="hybridMultilevel"/>
    <w:tmpl w:val="1E3E8462"/>
    <w:lvl w:ilvl="0" w:tplc="421451CA">
      <w:start w:val="1"/>
      <w:numFmt w:val="bullet"/>
      <w:pStyle w:val="ExecSummary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CA3487A"/>
    <w:multiLevelType w:val="singleLevel"/>
    <w:tmpl w:val="507E547A"/>
    <w:lvl w:ilvl="0">
      <w:start w:val="1"/>
      <w:numFmt w:val="bullet"/>
      <w:pStyle w:val="CellBodyBullet"/>
      <w:lvlText w:val=""/>
      <w:lvlJc w:val="left"/>
      <w:pPr>
        <w:tabs>
          <w:tab w:val="num" w:pos="360"/>
        </w:tabs>
        <w:ind w:left="120" w:hanging="120"/>
      </w:pPr>
      <w:rPr>
        <w:rFonts w:ascii="Symbol" w:hAnsi="Symbol" w:hint="default"/>
      </w:rPr>
    </w:lvl>
  </w:abstractNum>
  <w:abstractNum w:abstractNumId="16" w15:restartNumberingAfterBreak="0">
    <w:nsid w:val="53925564"/>
    <w:multiLevelType w:val="singleLevel"/>
    <w:tmpl w:val="3E2C6D0E"/>
    <w:lvl w:ilvl="0">
      <w:start w:val="1"/>
      <w:numFmt w:val="bullet"/>
      <w:pStyle w:val="Bullet0"/>
      <w:lvlText w:val=""/>
      <w:lvlJc w:val="left"/>
      <w:pPr>
        <w:tabs>
          <w:tab w:val="num" w:pos="360"/>
        </w:tabs>
        <w:ind w:left="216" w:hanging="216"/>
      </w:pPr>
      <w:rPr>
        <w:rFonts w:ascii="Symbol" w:hAnsi="Symbol" w:hint="default"/>
      </w:rPr>
    </w:lvl>
  </w:abstractNum>
  <w:abstractNum w:abstractNumId="17" w15:restartNumberingAfterBreak="0">
    <w:nsid w:val="54BE32D3"/>
    <w:multiLevelType w:val="singleLevel"/>
    <w:tmpl w:val="32AC6512"/>
    <w:lvl w:ilvl="0">
      <w:start w:val="1"/>
      <w:numFmt w:val="none"/>
      <w:pStyle w:val="Caution"/>
      <w:lvlText w:val="Caution:"/>
      <w:lvlJc w:val="left"/>
      <w:pPr>
        <w:tabs>
          <w:tab w:val="num" w:pos="240"/>
        </w:tabs>
        <w:ind w:left="-480" w:hanging="360"/>
      </w:pPr>
      <w:rPr>
        <w:rFonts w:ascii="Verdana" w:hAnsi="Verdana" w:hint="default"/>
        <w:b/>
        <w:i/>
        <w:caps w:val="0"/>
        <w:strike w:val="0"/>
        <w:dstrike w:val="0"/>
        <w:vanish w:val="0"/>
        <w:color w:val="000000"/>
        <w:sz w:val="18"/>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15:restartNumberingAfterBreak="0">
    <w:nsid w:val="55FB52CF"/>
    <w:multiLevelType w:val="singleLevel"/>
    <w:tmpl w:val="3BD6CFC8"/>
    <w:lvl w:ilvl="0">
      <w:start w:val="1"/>
      <w:numFmt w:val="bullet"/>
      <w:pStyle w:val="BulletSub"/>
      <w:lvlText w:val=""/>
      <w:lvlJc w:val="left"/>
      <w:pPr>
        <w:tabs>
          <w:tab w:val="num" w:pos="1080"/>
        </w:tabs>
        <w:ind w:left="720" w:hanging="360"/>
      </w:pPr>
      <w:rPr>
        <w:rFonts w:ascii="Symbol" w:hAnsi="Symbol" w:hint="default"/>
      </w:rPr>
    </w:lvl>
  </w:abstractNum>
  <w:abstractNum w:abstractNumId="19" w15:restartNumberingAfterBreak="0">
    <w:nsid w:val="56554298"/>
    <w:multiLevelType w:val="hybridMultilevel"/>
    <w:tmpl w:val="647C6ACA"/>
    <w:lvl w:ilvl="0" w:tplc="0409000F">
      <w:start w:val="1"/>
      <w:numFmt w:val="decimal"/>
      <w:lvlText w:val="%1."/>
      <w:lvlJc w:val="left"/>
      <w:pPr>
        <w:ind w:left="740" w:hanging="360"/>
      </w:pPr>
      <w:rPr>
        <w:rFonts w:hint="default"/>
      </w:rPr>
    </w:lvl>
    <w:lvl w:ilvl="1" w:tplc="04090019">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20" w15:restartNumberingAfterBreak="0">
    <w:nsid w:val="5C045145"/>
    <w:multiLevelType w:val="hybridMultilevel"/>
    <w:tmpl w:val="7A78AB42"/>
    <w:lvl w:ilvl="0" w:tplc="0409000F">
      <w:start w:val="1"/>
      <w:numFmt w:val="decimal"/>
      <w:lvlText w:val="%1."/>
      <w:lvlJc w:val="left"/>
      <w:pPr>
        <w:ind w:left="740" w:hanging="360"/>
      </w:pPr>
    </w:lvl>
    <w:lvl w:ilvl="1" w:tplc="04090019">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21" w15:restartNumberingAfterBreak="0">
    <w:nsid w:val="5C7B2809"/>
    <w:multiLevelType w:val="multilevel"/>
    <w:tmpl w:val="1182F528"/>
    <w:lvl w:ilvl="0">
      <w:start w:val="1"/>
      <w:numFmt w:val="none"/>
      <w:pStyle w:val="NotesTable"/>
      <w:lvlText w:val="NOTES:"/>
      <w:lvlJc w:val="left"/>
      <w:pPr>
        <w:tabs>
          <w:tab w:val="num" w:pos="720"/>
        </w:tabs>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NotesTableNumberedList"/>
      <w:lvlText w:val="%2."/>
      <w:lvlJc w:val="left"/>
      <w:pPr>
        <w:tabs>
          <w:tab w:val="num" w:pos="792"/>
        </w:tabs>
        <w:ind w:left="792" w:hanging="432"/>
      </w:pPr>
      <w:rPr>
        <w:rFonts w:ascii="Verdana" w:hAnsi="Verdana" w:hint="default"/>
        <w:sz w:val="16"/>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2" w15:restartNumberingAfterBreak="0">
    <w:nsid w:val="5EED6331"/>
    <w:multiLevelType w:val="multilevel"/>
    <w:tmpl w:val="EF0E8A74"/>
    <w:lvl w:ilvl="0">
      <w:start w:val="1"/>
      <w:numFmt w:val="upperLetter"/>
      <w:pStyle w:val="zHeading1Appendix"/>
      <w:lvlText w:val="Appendix %1"/>
      <w:lvlJc w:val="left"/>
      <w:pPr>
        <w:tabs>
          <w:tab w:val="num" w:pos="1580"/>
        </w:tabs>
        <w:ind w:left="-940" w:hanging="360"/>
      </w:pPr>
      <w:rPr>
        <w:rFonts w:hint="default"/>
      </w:rPr>
    </w:lvl>
    <w:lvl w:ilvl="1">
      <w:start w:val="1"/>
      <w:numFmt w:val="decimal"/>
      <w:pStyle w:val="zHeading2Appendix"/>
      <w:lvlText w:val="%1.%2"/>
      <w:lvlJc w:val="left"/>
      <w:pPr>
        <w:tabs>
          <w:tab w:val="num" w:pos="0"/>
        </w:tabs>
        <w:ind w:left="0" w:hanging="1300"/>
      </w:pPr>
      <w:rPr>
        <w:rFonts w:hint="default"/>
      </w:rPr>
    </w:lvl>
    <w:lvl w:ilvl="2">
      <w:start w:val="1"/>
      <w:numFmt w:val="decimal"/>
      <w:pStyle w:val="zHeading3Appendix"/>
      <w:lvlText w:val="%1.%2.%3"/>
      <w:lvlJc w:val="left"/>
      <w:pPr>
        <w:tabs>
          <w:tab w:val="num" w:pos="0"/>
        </w:tabs>
        <w:ind w:left="0" w:hanging="1300"/>
      </w:pPr>
      <w:rPr>
        <w:rFonts w:hint="default"/>
      </w:rPr>
    </w:lvl>
    <w:lvl w:ilvl="3">
      <w:start w:val="1"/>
      <w:numFmt w:val="decimal"/>
      <w:pStyle w:val="zHeading4Appendix"/>
      <w:lvlText w:val="%1.%2.%3.%4"/>
      <w:lvlJc w:val="left"/>
      <w:pPr>
        <w:tabs>
          <w:tab w:val="num" w:pos="500"/>
        </w:tabs>
        <w:ind w:left="0" w:hanging="1300"/>
      </w:pPr>
      <w:rPr>
        <w:rFonts w:hint="default"/>
      </w:rPr>
    </w:lvl>
    <w:lvl w:ilvl="4">
      <w:start w:val="1"/>
      <w:numFmt w:val="decimal"/>
      <w:pStyle w:val="zHeading5Appendix"/>
      <w:lvlText w:val="%1.%2.%3.%4.%5"/>
      <w:lvlJc w:val="left"/>
      <w:pPr>
        <w:tabs>
          <w:tab w:val="num" w:pos="860"/>
        </w:tabs>
        <w:ind w:left="0" w:hanging="1300"/>
      </w:pPr>
      <w:rPr>
        <w:rFonts w:hint="default"/>
      </w:rPr>
    </w:lvl>
    <w:lvl w:ilvl="5">
      <w:start w:val="1"/>
      <w:numFmt w:val="none"/>
      <w:lvlText w:val=""/>
      <w:lvlJc w:val="left"/>
      <w:pPr>
        <w:tabs>
          <w:tab w:val="num" w:pos="1436"/>
        </w:tabs>
        <w:ind w:left="1436" w:hanging="936"/>
      </w:pPr>
      <w:rPr>
        <w:rFonts w:hint="default"/>
      </w:rPr>
    </w:lvl>
    <w:lvl w:ilvl="6">
      <w:start w:val="1"/>
      <w:numFmt w:val="decimal"/>
      <w:lvlText w:val="%1.%2.%3.%4.%5.%6.%7."/>
      <w:lvlJc w:val="left"/>
      <w:pPr>
        <w:tabs>
          <w:tab w:val="num" w:pos="1940"/>
        </w:tabs>
        <w:ind w:left="1940" w:hanging="1080"/>
      </w:pPr>
      <w:rPr>
        <w:rFonts w:hint="default"/>
      </w:rPr>
    </w:lvl>
    <w:lvl w:ilvl="7">
      <w:start w:val="1"/>
      <w:numFmt w:val="decimal"/>
      <w:lvlText w:val="%1.%2.%3.%4.%5.%6.%7.%8."/>
      <w:lvlJc w:val="left"/>
      <w:pPr>
        <w:tabs>
          <w:tab w:val="num" w:pos="2444"/>
        </w:tabs>
        <w:ind w:left="2444" w:hanging="1224"/>
      </w:pPr>
      <w:rPr>
        <w:rFonts w:hint="default"/>
      </w:rPr>
    </w:lvl>
    <w:lvl w:ilvl="8">
      <w:start w:val="1"/>
      <w:numFmt w:val="decimal"/>
      <w:lvlText w:val="%1.%2.%3.%4.%5.%6.%7.%8.%9."/>
      <w:lvlJc w:val="left"/>
      <w:pPr>
        <w:tabs>
          <w:tab w:val="num" w:pos="3020"/>
        </w:tabs>
        <w:ind w:left="3020" w:hanging="1440"/>
      </w:pPr>
      <w:rPr>
        <w:rFonts w:hint="default"/>
      </w:rPr>
    </w:lvl>
  </w:abstractNum>
  <w:abstractNum w:abstractNumId="23" w15:restartNumberingAfterBreak="0">
    <w:nsid w:val="654E1E63"/>
    <w:multiLevelType w:val="hybridMultilevel"/>
    <w:tmpl w:val="D4DA65E4"/>
    <w:lvl w:ilvl="0" w:tplc="04090005">
      <w:start w:val="1"/>
      <w:numFmt w:val="bullet"/>
      <w:lvlText w:val=""/>
      <w:lvlJc w:val="left"/>
      <w:pPr>
        <w:ind w:left="1840" w:hanging="360"/>
      </w:pPr>
      <w:rPr>
        <w:rFonts w:ascii="Wingdings" w:hAnsi="Wingdings"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24" w15:restartNumberingAfterBreak="0">
    <w:nsid w:val="6635598C"/>
    <w:multiLevelType w:val="multilevel"/>
    <w:tmpl w:val="61F8BD62"/>
    <w:lvl w:ilvl="0">
      <w:start w:val="1"/>
      <w:numFmt w:val="none"/>
      <w:pStyle w:val="Spacer"/>
      <w:suff w:val="space"/>
      <w:lvlText w:val=""/>
      <w:lvlJc w:val="left"/>
      <w:pPr>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none"/>
      <w:lvlText w:val=""/>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5" w15:restartNumberingAfterBreak="0">
    <w:nsid w:val="6F462A22"/>
    <w:multiLevelType w:val="singleLevel"/>
    <w:tmpl w:val="F2E24984"/>
    <w:lvl w:ilvl="0">
      <w:start w:val="1"/>
      <w:numFmt w:val="none"/>
      <w:pStyle w:val="Warning"/>
      <w:lvlText w:val="Warning:"/>
      <w:lvlJc w:val="left"/>
      <w:pPr>
        <w:tabs>
          <w:tab w:val="num" w:pos="120"/>
        </w:tabs>
        <w:ind w:left="-600" w:hanging="360"/>
      </w:pPr>
      <w:rPr>
        <w:rFonts w:ascii="Verdana" w:hAnsi="Verdana" w:hint="default"/>
        <w:b/>
        <w:i/>
        <w:caps w:val="0"/>
        <w:strike w:val="0"/>
        <w:dstrike w:val="0"/>
        <w:vanish w:val="0"/>
        <w:color w:val="000000"/>
        <w:sz w:val="18"/>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70732CDD"/>
    <w:multiLevelType w:val="hybridMultilevel"/>
    <w:tmpl w:val="F7BA1FAE"/>
    <w:lvl w:ilvl="0" w:tplc="1D1C1E98">
      <w:start w:val="1"/>
      <w:numFmt w:val="decimal"/>
      <w:lvlText w:val="%1."/>
      <w:lvlJc w:val="left"/>
      <w:pPr>
        <w:ind w:left="400" w:hanging="360"/>
      </w:pPr>
      <w:rPr>
        <w:rFonts w:hint="default"/>
      </w:rPr>
    </w:lvl>
    <w:lvl w:ilvl="1" w:tplc="04090019">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27" w15:restartNumberingAfterBreak="0">
    <w:nsid w:val="722B2B4E"/>
    <w:multiLevelType w:val="hybridMultilevel"/>
    <w:tmpl w:val="10027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9457B9"/>
    <w:multiLevelType w:val="hybridMultilevel"/>
    <w:tmpl w:val="49129494"/>
    <w:lvl w:ilvl="0" w:tplc="0409000F">
      <w:start w:val="1"/>
      <w:numFmt w:val="decimal"/>
      <w:lvlText w:val="%1."/>
      <w:lvlJc w:val="left"/>
      <w:pPr>
        <w:ind w:left="400" w:hanging="360"/>
      </w:pPr>
      <w:rPr>
        <w:rFonts w:hint="default"/>
      </w:rPr>
    </w:lvl>
    <w:lvl w:ilvl="1" w:tplc="04090019">
      <w:start w:val="1"/>
      <w:numFmt w:val="lowerLetter"/>
      <w:lvlText w:val="%2."/>
      <w:lvlJc w:val="left"/>
      <w:pPr>
        <w:ind w:left="1120" w:hanging="360"/>
      </w:pPr>
    </w:lvl>
    <w:lvl w:ilvl="2" w:tplc="0409001B">
      <w:start w:val="1"/>
      <w:numFmt w:val="lowerRoman"/>
      <w:lvlText w:val="%3."/>
      <w:lvlJc w:val="right"/>
      <w:pPr>
        <w:ind w:left="1840" w:hanging="180"/>
      </w:pPr>
    </w:lvl>
    <w:lvl w:ilvl="3" w:tplc="0409000F">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29" w15:restartNumberingAfterBreak="0">
    <w:nsid w:val="753D6B76"/>
    <w:multiLevelType w:val="hybridMultilevel"/>
    <w:tmpl w:val="CB1EC550"/>
    <w:lvl w:ilvl="0" w:tplc="04090019">
      <w:start w:val="1"/>
      <w:numFmt w:val="lowerLetter"/>
      <w:lvlText w:val="%1."/>
      <w:lvlJc w:val="left"/>
      <w:pPr>
        <w:ind w:left="1460" w:hanging="360"/>
      </w:pPr>
      <w:rPr>
        <w:rFonts w:hint="default"/>
      </w:rPr>
    </w:lvl>
    <w:lvl w:ilvl="1" w:tplc="04090019" w:tentative="1">
      <w:start w:val="1"/>
      <w:numFmt w:val="lowerLetter"/>
      <w:lvlText w:val="%2."/>
      <w:lvlJc w:val="left"/>
      <w:pPr>
        <w:ind w:left="2180" w:hanging="360"/>
      </w:pPr>
    </w:lvl>
    <w:lvl w:ilvl="2" w:tplc="0409001B" w:tentative="1">
      <w:start w:val="1"/>
      <w:numFmt w:val="lowerRoman"/>
      <w:lvlText w:val="%3."/>
      <w:lvlJc w:val="right"/>
      <w:pPr>
        <w:ind w:left="2900" w:hanging="180"/>
      </w:pPr>
    </w:lvl>
    <w:lvl w:ilvl="3" w:tplc="0409000F" w:tentative="1">
      <w:start w:val="1"/>
      <w:numFmt w:val="decimal"/>
      <w:lvlText w:val="%4."/>
      <w:lvlJc w:val="left"/>
      <w:pPr>
        <w:ind w:left="3620" w:hanging="360"/>
      </w:pPr>
    </w:lvl>
    <w:lvl w:ilvl="4" w:tplc="04090019" w:tentative="1">
      <w:start w:val="1"/>
      <w:numFmt w:val="lowerLetter"/>
      <w:lvlText w:val="%5."/>
      <w:lvlJc w:val="left"/>
      <w:pPr>
        <w:ind w:left="4340" w:hanging="360"/>
      </w:pPr>
    </w:lvl>
    <w:lvl w:ilvl="5" w:tplc="0409001B" w:tentative="1">
      <w:start w:val="1"/>
      <w:numFmt w:val="lowerRoman"/>
      <w:lvlText w:val="%6."/>
      <w:lvlJc w:val="right"/>
      <w:pPr>
        <w:ind w:left="5060" w:hanging="180"/>
      </w:pPr>
    </w:lvl>
    <w:lvl w:ilvl="6" w:tplc="0409000F" w:tentative="1">
      <w:start w:val="1"/>
      <w:numFmt w:val="decimal"/>
      <w:lvlText w:val="%7."/>
      <w:lvlJc w:val="left"/>
      <w:pPr>
        <w:ind w:left="5780" w:hanging="360"/>
      </w:pPr>
    </w:lvl>
    <w:lvl w:ilvl="7" w:tplc="04090019" w:tentative="1">
      <w:start w:val="1"/>
      <w:numFmt w:val="lowerLetter"/>
      <w:lvlText w:val="%8."/>
      <w:lvlJc w:val="left"/>
      <w:pPr>
        <w:ind w:left="6500" w:hanging="360"/>
      </w:pPr>
    </w:lvl>
    <w:lvl w:ilvl="8" w:tplc="0409001B" w:tentative="1">
      <w:start w:val="1"/>
      <w:numFmt w:val="lowerRoman"/>
      <w:lvlText w:val="%9."/>
      <w:lvlJc w:val="right"/>
      <w:pPr>
        <w:ind w:left="7220" w:hanging="180"/>
      </w:pPr>
    </w:lvl>
  </w:abstractNum>
  <w:abstractNum w:abstractNumId="30" w15:restartNumberingAfterBreak="0">
    <w:nsid w:val="75894765"/>
    <w:multiLevelType w:val="multilevel"/>
    <w:tmpl w:val="4022E2B6"/>
    <w:lvl w:ilvl="0">
      <w:start w:val="1"/>
      <w:numFmt w:val="none"/>
      <w:pStyle w:val="CellBitClear"/>
      <w:lvlText w:val="0 = "/>
      <w:lvlJc w:val="left"/>
      <w:pPr>
        <w:tabs>
          <w:tab w:val="num" w:pos="108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num w:numId="1">
    <w:abstractNumId w:val="25"/>
  </w:num>
  <w:num w:numId="2">
    <w:abstractNumId w:val="16"/>
  </w:num>
  <w:num w:numId="3">
    <w:abstractNumId w:val="18"/>
  </w:num>
  <w:num w:numId="4">
    <w:abstractNumId w:val="17"/>
  </w:num>
  <w:num w:numId="5">
    <w:abstractNumId w:val="30"/>
  </w:num>
  <w:num w:numId="6">
    <w:abstractNumId w:val="10"/>
  </w:num>
  <w:num w:numId="7">
    <w:abstractNumId w:val="15"/>
  </w:num>
  <w:num w:numId="8">
    <w:abstractNumId w:val="7"/>
  </w:num>
  <w:num w:numId="9">
    <w:abstractNumId w:val="13"/>
  </w:num>
  <w:num w:numId="10">
    <w:abstractNumId w:val="24"/>
  </w:num>
  <w:num w:numId="11">
    <w:abstractNumId w:val="2"/>
  </w:num>
  <w:num w:numId="12">
    <w:abstractNumId w:val="22"/>
  </w:num>
  <w:num w:numId="13">
    <w:abstractNumId w:val="9"/>
  </w:num>
  <w:num w:numId="14">
    <w:abstractNumId w:val="1"/>
  </w:num>
  <w:num w:numId="15">
    <w:abstractNumId w:val="21"/>
  </w:num>
  <w:num w:numId="16">
    <w:abstractNumId w:val="14"/>
  </w:num>
  <w:num w:numId="17">
    <w:abstractNumId w:val="3"/>
  </w:num>
  <w:num w:numId="18">
    <w:abstractNumId w:val="4"/>
  </w:num>
  <w:num w:numId="19">
    <w:abstractNumId w:val="19"/>
  </w:num>
  <w:num w:numId="20">
    <w:abstractNumId w:val="29"/>
  </w:num>
  <w:num w:numId="21">
    <w:abstractNumId w:val="0"/>
  </w:num>
  <w:num w:numId="22">
    <w:abstractNumId w:val="8"/>
  </w:num>
  <w:num w:numId="23">
    <w:abstractNumId w:val="20"/>
  </w:num>
  <w:num w:numId="24">
    <w:abstractNumId w:val="11"/>
  </w:num>
  <w:num w:numId="25">
    <w:abstractNumId w:val="27"/>
  </w:num>
  <w:num w:numId="26">
    <w:abstractNumId w:val="12"/>
  </w:num>
  <w:num w:numId="27">
    <w:abstractNumId w:val="12"/>
  </w:num>
  <w:num w:numId="28">
    <w:abstractNumId w:val="26"/>
  </w:num>
  <w:num w:numId="29">
    <w:abstractNumId w:val="23"/>
  </w:num>
  <w:num w:numId="30">
    <w:abstractNumId w:val="6"/>
  </w:num>
  <w:num w:numId="31">
    <w:abstractNumId w:val="5"/>
  </w:num>
  <w:num w:numId="32">
    <w:abstractNumId w:val="2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n-US" w:vendorID="64" w:dllVersion="5" w:nlCheck="1" w:checkStyle="1"/>
  <w:activeWritingStyle w:appName="MSWord" w:lang="en-GB" w:vendorID="64" w:dllVersion="5" w:nlCheck="1" w:checkStyle="1"/>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activeWritingStyle w:appName="MSWord" w:lang="en-MY" w:vendorID="64" w:dllVersion="6" w:nlCheck="1" w:checkStyle="1"/>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360"/>
  <w:doNotHyphenateCaps/>
  <w:evenAndOddHeaders/>
  <w:drawingGridHorizontalSpacing w:val="9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0F1"/>
    <w:rsid w:val="00000AEF"/>
    <w:rsid w:val="0000191E"/>
    <w:rsid w:val="00003395"/>
    <w:rsid w:val="00003D2F"/>
    <w:rsid w:val="00003E6D"/>
    <w:rsid w:val="00005939"/>
    <w:rsid w:val="00006D5E"/>
    <w:rsid w:val="00007A32"/>
    <w:rsid w:val="0001081A"/>
    <w:rsid w:val="000111A8"/>
    <w:rsid w:val="0001180B"/>
    <w:rsid w:val="00012703"/>
    <w:rsid w:val="00012BDE"/>
    <w:rsid w:val="00013CA5"/>
    <w:rsid w:val="000150B3"/>
    <w:rsid w:val="000156BC"/>
    <w:rsid w:val="00015A79"/>
    <w:rsid w:val="00015B09"/>
    <w:rsid w:val="00016F52"/>
    <w:rsid w:val="00016F70"/>
    <w:rsid w:val="00017CA7"/>
    <w:rsid w:val="0002027B"/>
    <w:rsid w:val="000205A8"/>
    <w:rsid w:val="00020934"/>
    <w:rsid w:val="00021379"/>
    <w:rsid w:val="00022729"/>
    <w:rsid w:val="00023296"/>
    <w:rsid w:val="000243DF"/>
    <w:rsid w:val="00024850"/>
    <w:rsid w:val="00024FFC"/>
    <w:rsid w:val="00025F18"/>
    <w:rsid w:val="00026160"/>
    <w:rsid w:val="00026559"/>
    <w:rsid w:val="00027253"/>
    <w:rsid w:val="00027F3E"/>
    <w:rsid w:val="0003040E"/>
    <w:rsid w:val="00031196"/>
    <w:rsid w:val="00031417"/>
    <w:rsid w:val="00032D51"/>
    <w:rsid w:val="00032E28"/>
    <w:rsid w:val="000335F0"/>
    <w:rsid w:val="00037A53"/>
    <w:rsid w:val="00037D9B"/>
    <w:rsid w:val="0004024E"/>
    <w:rsid w:val="000408D5"/>
    <w:rsid w:val="00041726"/>
    <w:rsid w:val="00041B87"/>
    <w:rsid w:val="00042612"/>
    <w:rsid w:val="000437B1"/>
    <w:rsid w:val="0004496F"/>
    <w:rsid w:val="000453E2"/>
    <w:rsid w:val="00047488"/>
    <w:rsid w:val="000475B0"/>
    <w:rsid w:val="00047BC9"/>
    <w:rsid w:val="000500E4"/>
    <w:rsid w:val="000504B2"/>
    <w:rsid w:val="00050BCA"/>
    <w:rsid w:val="00050BD4"/>
    <w:rsid w:val="00050D03"/>
    <w:rsid w:val="00051D8C"/>
    <w:rsid w:val="00052C2D"/>
    <w:rsid w:val="00053483"/>
    <w:rsid w:val="0005539C"/>
    <w:rsid w:val="00055C4E"/>
    <w:rsid w:val="00056365"/>
    <w:rsid w:val="0005681D"/>
    <w:rsid w:val="00056BC4"/>
    <w:rsid w:val="00057080"/>
    <w:rsid w:val="00057C69"/>
    <w:rsid w:val="00057FA8"/>
    <w:rsid w:val="00060172"/>
    <w:rsid w:val="0006223A"/>
    <w:rsid w:val="00062AF7"/>
    <w:rsid w:val="00062B0B"/>
    <w:rsid w:val="00062C13"/>
    <w:rsid w:val="00063456"/>
    <w:rsid w:val="00065568"/>
    <w:rsid w:val="000657ED"/>
    <w:rsid w:val="00065FF5"/>
    <w:rsid w:val="0006600C"/>
    <w:rsid w:val="0006606C"/>
    <w:rsid w:val="00067216"/>
    <w:rsid w:val="000703C1"/>
    <w:rsid w:val="00070537"/>
    <w:rsid w:val="00070659"/>
    <w:rsid w:val="00070C96"/>
    <w:rsid w:val="00071333"/>
    <w:rsid w:val="000718B3"/>
    <w:rsid w:val="0007194D"/>
    <w:rsid w:val="00072245"/>
    <w:rsid w:val="00072584"/>
    <w:rsid w:val="000725E0"/>
    <w:rsid w:val="00073710"/>
    <w:rsid w:val="000741AD"/>
    <w:rsid w:val="000744EB"/>
    <w:rsid w:val="0007568E"/>
    <w:rsid w:val="00075B03"/>
    <w:rsid w:val="0007633B"/>
    <w:rsid w:val="00076ED0"/>
    <w:rsid w:val="00080A1A"/>
    <w:rsid w:val="00082498"/>
    <w:rsid w:val="000825C2"/>
    <w:rsid w:val="00082D52"/>
    <w:rsid w:val="00082E33"/>
    <w:rsid w:val="00084B6B"/>
    <w:rsid w:val="00084D5C"/>
    <w:rsid w:val="000856A7"/>
    <w:rsid w:val="000859FE"/>
    <w:rsid w:val="000863D1"/>
    <w:rsid w:val="00087009"/>
    <w:rsid w:val="000873E5"/>
    <w:rsid w:val="00087513"/>
    <w:rsid w:val="00090550"/>
    <w:rsid w:val="0009226C"/>
    <w:rsid w:val="00092E3D"/>
    <w:rsid w:val="0009376F"/>
    <w:rsid w:val="00093914"/>
    <w:rsid w:val="000A15D6"/>
    <w:rsid w:val="000A1B57"/>
    <w:rsid w:val="000A1F36"/>
    <w:rsid w:val="000A22CA"/>
    <w:rsid w:val="000A3B87"/>
    <w:rsid w:val="000A3F82"/>
    <w:rsid w:val="000A4021"/>
    <w:rsid w:val="000A41F7"/>
    <w:rsid w:val="000A502D"/>
    <w:rsid w:val="000A5C74"/>
    <w:rsid w:val="000A5F54"/>
    <w:rsid w:val="000A5FC6"/>
    <w:rsid w:val="000A6B55"/>
    <w:rsid w:val="000A7E34"/>
    <w:rsid w:val="000A7F56"/>
    <w:rsid w:val="000B0BBA"/>
    <w:rsid w:val="000B0F70"/>
    <w:rsid w:val="000B28BD"/>
    <w:rsid w:val="000B381B"/>
    <w:rsid w:val="000B45BE"/>
    <w:rsid w:val="000B4BA2"/>
    <w:rsid w:val="000B4D23"/>
    <w:rsid w:val="000B69DF"/>
    <w:rsid w:val="000B7253"/>
    <w:rsid w:val="000C0D60"/>
    <w:rsid w:val="000C1E81"/>
    <w:rsid w:val="000C24C1"/>
    <w:rsid w:val="000C2840"/>
    <w:rsid w:val="000C2B2A"/>
    <w:rsid w:val="000C4485"/>
    <w:rsid w:val="000C654D"/>
    <w:rsid w:val="000C6B60"/>
    <w:rsid w:val="000C6CCE"/>
    <w:rsid w:val="000D0019"/>
    <w:rsid w:val="000D19D6"/>
    <w:rsid w:val="000D1A7C"/>
    <w:rsid w:val="000D1AE0"/>
    <w:rsid w:val="000D67D1"/>
    <w:rsid w:val="000D69E4"/>
    <w:rsid w:val="000D6AF0"/>
    <w:rsid w:val="000E05C3"/>
    <w:rsid w:val="000E1CCA"/>
    <w:rsid w:val="000E1E42"/>
    <w:rsid w:val="000E2137"/>
    <w:rsid w:val="000E3319"/>
    <w:rsid w:val="000E35C4"/>
    <w:rsid w:val="000E37F5"/>
    <w:rsid w:val="000E395A"/>
    <w:rsid w:val="000E586C"/>
    <w:rsid w:val="000E5C47"/>
    <w:rsid w:val="000E7790"/>
    <w:rsid w:val="000F04AC"/>
    <w:rsid w:val="000F05AC"/>
    <w:rsid w:val="000F3600"/>
    <w:rsid w:val="000F3669"/>
    <w:rsid w:val="000F41FF"/>
    <w:rsid w:val="000F476D"/>
    <w:rsid w:val="000F48F9"/>
    <w:rsid w:val="000F4C58"/>
    <w:rsid w:val="000F58BC"/>
    <w:rsid w:val="000F65E0"/>
    <w:rsid w:val="000F7BDB"/>
    <w:rsid w:val="001010BF"/>
    <w:rsid w:val="00101463"/>
    <w:rsid w:val="00101AA6"/>
    <w:rsid w:val="001028E5"/>
    <w:rsid w:val="0010320F"/>
    <w:rsid w:val="00106ED0"/>
    <w:rsid w:val="00107B3A"/>
    <w:rsid w:val="0011035A"/>
    <w:rsid w:val="00110B67"/>
    <w:rsid w:val="001114CF"/>
    <w:rsid w:val="001123D0"/>
    <w:rsid w:val="0011538F"/>
    <w:rsid w:val="0011553F"/>
    <w:rsid w:val="0011599F"/>
    <w:rsid w:val="001169EE"/>
    <w:rsid w:val="00120D9E"/>
    <w:rsid w:val="001220D8"/>
    <w:rsid w:val="00122435"/>
    <w:rsid w:val="0012310B"/>
    <w:rsid w:val="0012424A"/>
    <w:rsid w:val="00124A26"/>
    <w:rsid w:val="001256D4"/>
    <w:rsid w:val="00125E64"/>
    <w:rsid w:val="001265C3"/>
    <w:rsid w:val="00126DC3"/>
    <w:rsid w:val="00127580"/>
    <w:rsid w:val="00127942"/>
    <w:rsid w:val="00130008"/>
    <w:rsid w:val="001301DD"/>
    <w:rsid w:val="00130BB8"/>
    <w:rsid w:val="0013193E"/>
    <w:rsid w:val="00131C19"/>
    <w:rsid w:val="00131F55"/>
    <w:rsid w:val="00132CEB"/>
    <w:rsid w:val="001344AB"/>
    <w:rsid w:val="001361DB"/>
    <w:rsid w:val="00136AF8"/>
    <w:rsid w:val="001373D1"/>
    <w:rsid w:val="001378BE"/>
    <w:rsid w:val="00140191"/>
    <w:rsid w:val="001407F4"/>
    <w:rsid w:val="00141401"/>
    <w:rsid w:val="00141DF9"/>
    <w:rsid w:val="001423B2"/>
    <w:rsid w:val="001429FE"/>
    <w:rsid w:val="00143094"/>
    <w:rsid w:val="00143401"/>
    <w:rsid w:val="0014375E"/>
    <w:rsid w:val="001444A2"/>
    <w:rsid w:val="00145FF5"/>
    <w:rsid w:val="001463B9"/>
    <w:rsid w:val="00146A3C"/>
    <w:rsid w:val="00146D9E"/>
    <w:rsid w:val="001510A0"/>
    <w:rsid w:val="00151734"/>
    <w:rsid w:val="00151C17"/>
    <w:rsid w:val="0015424D"/>
    <w:rsid w:val="001544D0"/>
    <w:rsid w:val="00154817"/>
    <w:rsid w:val="001557CF"/>
    <w:rsid w:val="00155DD2"/>
    <w:rsid w:val="00155F5C"/>
    <w:rsid w:val="00156506"/>
    <w:rsid w:val="00156949"/>
    <w:rsid w:val="00157852"/>
    <w:rsid w:val="0016016E"/>
    <w:rsid w:val="00160C7E"/>
    <w:rsid w:val="00160CE3"/>
    <w:rsid w:val="0016146B"/>
    <w:rsid w:val="001616ED"/>
    <w:rsid w:val="00162669"/>
    <w:rsid w:val="00162D39"/>
    <w:rsid w:val="0016314A"/>
    <w:rsid w:val="001631FC"/>
    <w:rsid w:val="00163C35"/>
    <w:rsid w:val="001645EC"/>
    <w:rsid w:val="00164B99"/>
    <w:rsid w:val="00164DA2"/>
    <w:rsid w:val="00165536"/>
    <w:rsid w:val="001666CC"/>
    <w:rsid w:val="00166DB3"/>
    <w:rsid w:val="001674C8"/>
    <w:rsid w:val="001708D5"/>
    <w:rsid w:val="00170A97"/>
    <w:rsid w:val="00170CEB"/>
    <w:rsid w:val="0017296A"/>
    <w:rsid w:val="00172C7B"/>
    <w:rsid w:val="001735A8"/>
    <w:rsid w:val="00175591"/>
    <w:rsid w:val="00175F57"/>
    <w:rsid w:val="00176200"/>
    <w:rsid w:val="00176B57"/>
    <w:rsid w:val="001773B6"/>
    <w:rsid w:val="0017757F"/>
    <w:rsid w:val="00180D33"/>
    <w:rsid w:val="001821A5"/>
    <w:rsid w:val="001831FC"/>
    <w:rsid w:val="00183851"/>
    <w:rsid w:val="00185095"/>
    <w:rsid w:val="00185CF4"/>
    <w:rsid w:val="00186795"/>
    <w:rsid w:val="00186DFD"/>
    <w:rsid w:val="001872E8"/>
    <w:rsid w:val="00187405"/>
    <w:rsid w:val="00192725"/>
    <w:rsid w:val="0019324D"/>
    <w:rsid w:val="00193CB7"/>
    <w:rsid w:val="00194088"/>
    <w:rsid w:val="001956F0"/>
    <w:rsid w:val="001959F7"/>
    <w:rsid w:val="00195D18"/>
    <w:rsid w:val="00195EC8"/>
    <w:rsid w:val="00195F5B"/>
    <w:rsid w:val="001962BB"/>
    <w:rsid w:val="001962F4"/>
    <w:rsid w:val="0019712F"/>
    <w:rsid w:val="001A4BC1"/>
    <w:rsid w:val="001A5A9D"/>
    <w:rsid w:val="001A60FC"/>
    <w:rsid w:val="001A6ACA"/>
    <w:rsid w:val="001A7645"/>
    <w:rsid w:val="001B0C30"/>
    <w:rsid w:val="001B0C78"/>
    <w:rsid w:val="001B1900"/>
    <w:rsid w:val="001B1FE7"/>
    <w:rsid w:val="001B21F5"/>
    <w:rsid w:val="001B21FC"/>
    <w:rsid w:val="001B3061"/>
    <w:rsid w:val="001B3C71"/>
    <w:rsid w:val="001B3F31"/>
    <w:rsid w:val="001B4053"/>
    <w:rsid w:val="001B4EC3"/>
    <w:rsid w:val="001B54DB"/>
    <w:rsid w:val="001B582E"/>
    <w:rsid w:val="001B7865"/>
    <w:rsid w:val="001C0403"/>
    <w:rsid w:val="001C0F61"/>
    <w:rsid w:val="001C1D8D"/>
    <w:rsid w:val="001C2BEF"/>
    <w:rsid w:val="001C30AC"/>
    <w:rsid w:val="001C3DA8"/>
    <w:rsid w:val="001C43FC"/>
    <w:rsid w:val="001C70A8"/>
    <w:rsid w:val="001C7A4E"/>
    <w:rsid w:val="001C7BCB"/>
    <w:rsid w:val="001D2C53"/>
    <w:rsid w:val="001D6503"/>
    <w:rsid w:val="001D7E36"/>
    <w:rsid w:val="001E05F0"/>
    <w:rsid w:val="001E08A1"/>
    <w:rsid w:val="001E2800"/>
    <w:rsid w:val="001E43BD"/>
    <w:rsid w:val="001E5133"/>
    <w:rsid w:val="001E5A9F"/>
    <w:rsid w:val="001E6C8A"/>
    <w:rsid w:val="001E6E7A"/>
    <w:rsid w:val="001E7BA8"/>
    <w:rsid w:val="001F0C2A"/>
    <w:rsid w:val="001F1B74"/>
    <w:rsid w:val="001F2BEC"/>
    <w:rsid w:val="001F3616"/>
    <w:rsid w:val="001F3DD1"/>
    <w:rsid w:val="001F41A2"/>
    <w:rsid w:val="001F449E"/>
    <w:rsid w:val="001F4AC8"/>
    <w:rsid w:val="001F62DF"/>
    <w:rsid w:val="001F766A"/>
    <w:rsid w:val="00200400"/>
    <w:rsid w:val="00200F4D"/>
    <w:rsid w:val="0020179C"/>
    <w:rsid w:val="002017B5"/>
    <w:rsid w:val="0020346B"/>
    <w:rsid w:val="002055EE"/>
    <w:rsid w:val="00205ADC"/>
    <w:rsid w:val="002061B9"/>
    <w:rsid w:val="00207FCB"/>
    <w:rsid w:val="0021013D"/>
    <w:rsid w:val="002107E9"/>
    <w:rsid w:val="0021285C"/>
    <w:rsid w:val="0021286C"/>
    <w:rsid w:val="00212914"/>
    <w:rsid w:val="00212AAE"/>
    <w:rsid w:val="00214532"/>
    <w:rsid w:val="002149C8"/>
    <w:rsid w:val="0021514B"/>
    <w:rsid w:val="00215412"/>
    <w:rsid w:val="00215E81"/>
    <w:rsid w:val="002212DF"/>
    <w:rsid w:val="0022192C"/>
    <w:rsid w:val="00222C9F"/>
    <w:rsid w:val="00226247"/>
    <w:rsid w:val="002267F4"/>
    <w:rsid w:val="00226A43"/>
    <w:rsid w:val="00226AB7"/>
    <w:rsid w:val="00230221"/>
    <w:rsid w:val="00230C8F"/>
    <w:rsid w:val="0023141B"/>
    <w:rsid w:val="00232609"/>
    <w:rsid w:val="0023310B"/>
    <w:rsid w:val="0023452B"/>
    <w:rsid w:val="002345A9"/>
    <w:rsid w:val="0023561D"/>
    <w:rsid w:val="00236044"/>
    <w:rsid w:val="0023661D"/>
    <w:rsid w:val="002369E1"/>
    <w:rsid w:val="00240677"/>
    <w:rsid w:val="00241661"/>
    <w:rsid w:val="002416D2"/>
    <w:rsid w:val="002428CF"/>
    <w:rsid w:val="00243EFE"/>
    <w:rsid w:val="00244626"/>
    <w:rsid w:val="00245447"/>
    <w:rsid w:val="00245A37"/>
    <w:rsid w:val="00245BF8"/>
    <w:rsid w:val="00245ECF"/>
    <w:rsid w:val="002465C4"/>
    <w:rsid w:val="00246E2F"/>
    <w:rsid w:val="002476BE"/>
    <w:rsid w:val="00247780"/>
    <w:rsid w:val="00251825"/>
    <w:rsid w:val="00251D0A"/>
    <w:rsid w:val="00251E03"/>
    <w:rsid w:val="00251EDE"/>
    <w:rsid w:val="00251FCE"/>
    <w:rsid w:val="0025204A"/>
    <w:rsid w:val="00252078"/>
    <w:rsid w:val="00253E84"/>
    <w:rsid w:val="0025407D"/>
    <w:rsid w:val="002605EF"/>
    <w:rsid w:val="0026153E"/>
    <w:rsid w:val="0026173B"/>
    <w:rsid w:val="0026233C"/>
    <w:rsid w:val="0026263C"/>
    <w:rsid w:val="0026277D"/>
    <w:rsid w:val="00263A38"/>
    <w:rsid w:val="00264A57"/>
    <w:rsid w:val="00265F64"/>
    <w:rsid w:val="00266369"/>
    <w:rsid w:val="00267742"/>
    <w:rsid w:val="002701B3"/>
    <w:rsid w:val="00271062"/>
    <w:rsid w:val="00271142"/>
    <w:rsid w:val="00271434"/>
    <w:rsid w:val="002723D1"/>
    <w:rsid w:val="00272E8B"/>
    <w:rsid w:val="00273C89"/>
    <w:rsid w:val="0027482A"/>
    <w:rsid w:val="002751F5"/>
    <w:rsid w:val="002753D9"/>
    <w:rsid w:val="002768FF"/>
    <w:rsid w:val="002771E9"/>
    <w:rsid w:val="002808F0"/>
    <w:rsid w:val="00280B5D"/>
    <w:rsid w:val="0028167F"/>
    <w:rsid w:val="00281DD1"/>
    <w:rsid w:val="002821AC"/>
    <w:rsid w:val="00282B88"/>
    <w:rsid w:val="002836C8"/>
    <w:rsid w:val="002844CC"/>
    <w:rsid w:val="00284B0E"/>
    <w:rsid w:val="00285333"/>
    <w:rsid w:val="00285513"/>
    <w:rsid w:val="00285D73"/>
    <w:rsid w:val="00285F89"/>
    <w:rsid w:val="002864D8"/>
    <w:rsid w:val="002868F2"/>
    <w:rsid w:val="00287550"/>
    <w:rsid w:val="00290AEB"/>
    <w:rsid w:val="00291654"/>
    <w:rsid w:val="002920AF"/>
    <w:rsid w:val="002920E5"/>
    <w:rsid w:val="0029223A"/>
    <w:rsid w:val="002942AE"/>
    <w:rsid w:val="002944E2"/>
    <w:rsid w:val="00295640"/>
    <w:rsid w:val="00296CDE"/>
    <w:rsid w:val="00297CD3"/>
    <w:rsid w:val="00297E91"/>
    <w:rsid w:val="002A0CD4"/>
    <w:rsid w:val="002A17CB"/>
    <w:rsid w:val="002A1CDF"/>
    <w:rsid w:val="002A2759"/>
    <w:rsid w:val="002A370B"/>
    <w:rsid w:val="002A4322"/>
    <w:rsid w:val="002A44C5"/>
    <w:rsid w:val="002A50F9"/>
    <w:rsid w:val="002A555C"/>
    <w:rsid w:val="002A5986"/>
    <w:rsid w:val="002A6D1F"/>
    <w:rsid w:val="002B1650"/>
    <w:rsid w:val="002B2241"/>
    <w:rsid w:val="002B3DD8"/>
    <w:rsid w:val="002B411D"/>
    <w:rsid w:val="002B513F"/>
    <w:rsid w:val="002B599A"/>
    <w:rsid w:val="002B6348"/>
    <w:rsid w:val="002B6A8A"/>
    <w:rsid w:val="002B6E47"/>
    <w:rsid w:val="002B768C"/>
    <w:rsid w:val="002B7E34"/>
    <w:rsid w:val="002C0456"/>
    <w:rsid w:val="002C04FA"/>
    <w:rsid w:val="002C1598"/>
    <w:rsid w:val="002C2FFC"/>
    <w:rsid w:val="002C3BF3"/>
    <w:rsid w:val="002C5013"/>
    <w:rsid w:val="002C5128"/>
    <w:rsid w:val="002C60B2"/>
    <w:rsid w:val="002C6CFD"/>
    <w:rsid w:val="002C76F6"/>
    <w:rsid w:val="002D045B"/>
    <w:rsid w:val="002D07E5"/>
    <w:rsid w:val="002D13C8"/>
    <w:rsid w:val="002D215C"/>
    <w:rsid w:val="002D449D"/>
    <w:rsid w:val="002D4E21"/>
    <w:rsid w:val="002D53D9"/>
    <w:rsid w:val="002D794F"/>
    <w:rsid w:val="002D799E"/>
    <w:rsid w:val="002D7D89"/>
    <w:rsid w:val="002E2882"/>
    <w:rsid w:val="002E3A8F"/>
    <w:rsid w:val="002E4C83"/>
    <w:rsid w:val="002E5979"/>
    <w:rsid w:val="002E6DDC"/>
    <w:rsid w:val="002E788D"/>
    <w:rsid w:val="002E794E"/>
    <w:rsid w:val="002F1942"/>
    <w:rsid w:val="002F4AC1"/>
    <w:rsid w:val="002F6B40"/>
    <w:rsid w:val="002F6FE8"/>
    <w:rsid w:val="002F715D"/>
    <w:rsid w:val="002F7650"/>
    <w:rsid w:val="002F7D57"/>
    <w:rsid w:val="003018A5"/>
    <w:rsid w:val="00301CB3"/>
    <w:rsid w:val="00302070"/>
    <w:rsid w:val="00303427"/>
    <w:rsid w:val="00304236"/>
    <w:rsid w:val="0030652D"/>
    <w:rsid w:val="003072AF"/>
    <w:rsid w:val="003076AB"/>
    <w:rsid w:val="00307B07"/>
    <w:rsid w:val="00307D17"/>
    <w:rsid w:val="00311950"/>
    <w:rsid w:val="00314D78"/>
    <w:rsid w:val="00314EAC"/>
    <w:rsid w:val="003153BB"/>
    <w:rsid w:val="003168EA"/>
    <w:rsid w:val="00316F7B"/>
    <w:rsid w:val="00317941"/>
    <w:rsid w:val="00321070"/>
    <w:rsid w:val="00321DB7"/>
    <w:rsid w:val="00322BD4"/>
    <w:rsid w:val="00323B56"/>
    <w:rsid w:val="00325079"/>
    <w:rsid w:val="00325B00"/>
    <w:rsid w:val="00326336"/>
    <w:rsid w:val="0032682D"/>
    <w:rsid w:val="00326840"/>
    <w:rsid w:val="00327C8F"/>
    <w:rsid w:val="003303EC"/>
    <w:rsid w:val="0033051A"/>
    <w:rsid w:val="003314A7"/>
    <w:rsid w:val="00334BD5"/>
    <w:rsid w:val="0033513E"/>
    <w:rsid w:val="00335516"/>
    <w:rsid w:val="00336244"/>
    <w:rsid w:val="00336BF6"/>
    <w:rsid w:val="00336FE9"/>
    <w:rsid w:val="003408A8"/>
    <w:rsid w:val="00341BB2"/>
    <w:rsid w:val="00341E7B"/>
    <w:rsid w:val="003430D0"/>
    <w:rsid w:val="00343776"/>
    <w:rsid w:val="0034422A"/>
    <w:rsid w:val="00346EC0"/>
    <w:rsid w:val="0035091C"/>
    <w:rsid w:val="0035136C"/>
    <w:rsid w:val="00351556"/>
    <w:rsid w:val="0035155E"/>
    <w:rsid w:val="00351F50"/>
    <w:rsid w:val="003527E6"/>
    <w:rsid w:val="003528B6"/>
    <w:rsid w:val="003539B8"/>
    <w:rsid w:val="00354159"/>
    <w:rsid w:val="00354446"/>
    <w:rsid w:val="003544E1"/>
    <w:rsid w:val="00354665"/>
    <w:rsid w:val="00355145"/>
    <w:rsid w:val="003567B4"/>
    <w:rsid w:val="0036064D"/>
    <w:rsid w:val="00360AB8"/>
    <w:rsid w:val="00360DD5"/>
    <w:rsid w:val="00360F21"/>
    <w:rsid w:val="003612D2"/>
    <w:rsid w:val="003626BA"/>
    <w:rsid w:val="00362F5F"/>
    <w:rsid w:val="0036342B"/>
    <w:rsid w:val="00363636"/>
    <w:rsid w:val="003650F8"/>
    <w:rsid w:val="00366009"/>
    <w:rsid w:val="00366C1F"/>
    <w:rsid w:val="003700C2"/>
    <w:rsid w:val="003701D8"/>
    <w:rsid w:val="003718C3"/>
    <w:rsid w:val="00371FB8"/>
    <w:rsid w:val="00373B96"/>
    <w:rsid w:val="00374605"/>
    <w:rsid w:val="00374AFF"/>
    <w:rsid w:val="003807E9"/>
    <w:rsid w:val="00381822"/>
    <w:rsid w:val="003818C5"/>
    <w:rsid w:val="00381ACD"/>
    <w:rsid w:val="00382D55"/>
    <w:rsid w:val="0038419E"/>
    <w:rsid w:val="00384FE1"/>
    <w:rsid w:val="003858D7"/>
    <w:rsid w:val="00386619"/>
    <w:rsid w:val="003866AE"/>
    <w:rsid w:val="00386E8C"/>
    <w:rsid w:val="003875CC"/>
    <w:rsid w:val="003876A3"/>
    <w:rsid w:val="003902C3"/>
    <w:rsid w:val="0039067F"/>
    <w:rsid w:val="00390F77"/>
    <w:rsid w:val="00391550"/>
    <w:rsid w:val="003916D1"/>
    <w:rsid w:val="00391D08"/>
    <w:rsid w:val="00393672"/>
    <w:rsid w:val="00393A06"/>
    <w:rsid w:val="00393F3F"/>
    <w:rsid w:val="00394194"/>
    <w:rsid w:val="00394374"/>
    <w:rsid w:val="00394FB4"/>
    <w:rsid w:val="00395D8F"/>
    <w:rsid w:val="00397EDC"/>
    <w:rsid w:val="003A0C24"/>
    <w:rsid w:val="003A17A0"/>
    <w:rsid w:val="003A3B53"/>
    <w:rsid w:val="003A4199"/>
    <w:rsid w:val="003A4A64"/>
    <w:rsid w:val="003A5088"/>
    <w:rsid w:val="003A570F"/>
    <w:rsid w:val="003A5889"/>
    <w:rsid w:val="003A5B0F"/>
    <w:rsid w:val="003A7237"/>
    <w:rsid w:val="003A7721"/>
    <w:rsid w:val="003A7A29"/>
    <w:rsid w:val="003A7BC3"/>
    <w:rsid w:val="003A7C39"/>
    <w:rsid w:val="003A7FDC"/>
    <w:rsid w:val="003B0CFA"/>
    <w:rsid w:val="003B295F"/>
    <w:rsid w:val="003B2E52"/>
    <w:rsid w:val="003B2F71"/>
    <w:rsid w:val="003B3475"/>
    <w:rsid w:val="003B3D69"/>
    <w:rsid w:val="003B4CD8"/>
    <w:rsid w:val="003B4D62"/>
    <w:rsid w:val="003B54E7"/>
    <w:rsid w:val="003B681E"/>
    <w:rsid w:val="003C0A29"/>
    <w:rsid w:val="003C100D"/>
    <w:rsid w:val="003C1474"/>
    <w:rsid w:val="003C31D0"/>
    <w:rsid w:val="003C3F18"/>
    <w:rsid w:val="003C4F84"/>
    <w:rsid w:val="003C5511"/>
    <w:rsid w:val="003C63A6"/>
    <w:rsid w:val="003C7C90"/>
    <w:rsid w:val="003D0B46"/>
    <w:rsid w:val="003D0E76"/>
    <w:rsid w:val="003D1142"/>
    <w:rsid w:val="003D16D9"/>
    <w:rsid w:val="003D1817"/>
    <w:rsid w:val="003D1B19"/>
    <w:rsid w:val="003D29C3"/>
    <w:rsid w:val="003D3B22"/>
    <w:rsid w:val="003D445E"/>
    <w:rsid w:val="003D457B"/>
    <w:rsid w:val="003D48F7"/>
    <w:rsid w:val="003D5020"/>
    <w:rsid w:val="003D5A92"/>
    <w:rsid w:val="003D6429"/>
    <w:rsid w:val="003D6837"/>
    <w:rsid w:val="003D68B1"/>
    <w:rsid w:val="003E0FAA"/>
    <w:rsid w:val="003E2228"/>
    <w:rsid w:val="003E5752"/>
    <w:rsid w:val="003E5D7E"/>
    <w:rsid w:val="003E67B2"/>
    <w:rsid w:val="003E69FC"/>
    <w:rsid w:val="003F05AF"/>
    <w:rsid w:val="003F0671"/>
    <w:rsid w:val="003F1218"/>
    <w:rsid w:val="003F1BCF"/>
    <w:rsid w:val="003F1E28"/>
    <w:rsid w:val="003F3419"/>
    <w:rsid w:val="003F408F"/>
    <w:rsid w:val="003F49CC"/>
    <w:rsid w:val="003F7000"/>
    <w:rsid w:val="003F722A"/>
    <w:rsid w:val="003F73AB"/>
    <w:rsid w:val="004008DB"/>
    <w:rsid w:val="004025B1"/>
    <w:rsid w:val="0040290E"/>
    <w:rsid w:val="004049FD"/>
    <w:rsid w:val="00405840"/>
    <w:rsid w:val="004064CF"/>
    <w:rsid w:val="004076E5"/>
    <w:rsid w:val="00407B14"/>
    <w:rsid w:val="00411437"/>
    <w:rsid w:val="00412C95"/>
    <w:rsid w:val="00414DCA"/>
    <w:rsid w:val="00414F1D"/>
    <w:rsid w:val="00414F93"/>
    <w:rsid w:val="004151EB"/>
    <w:rsid w:val="00415C39"/>
    <w:rsid w:val="00416545"/>
    <w:rsid w:val="00416CAC"/>
    <w:rsid w:val="004219D9"/>
    <w:rsid w:val="00421A12"/>
    <w:rsid w:val="00421F20"/>
    <w:rsid w:val="00422E07"/>
    <w:rsid w:val="004230C9"/>
    <w:rsid w:val="0042331B"/>
    <w:rsid w:val="00424147"/>
    <w:rsid w:val="00425028"/>
    <w:rsid w:val="00425FEC"/>
    <w:rsid w:val="00430B57"/>
    <w:rsid w:val="004311A2"/>
    <w:rsid w:val="0043314A"/>
    <w:rsid w:val="004332DC"/>
    <w:rsid w:val="004401A5"/>
    <w:rsid w:val="0044201D"/>
    <w:rsid w:val="004429F1"/>
    <w:rsid w:val="00443AFD"/>
    <w:rsid w:val="0044521D"/>
    <w:rsid w:val="00445A94"/>
    <w:rsid w:val="00446C1C"/>
    <w:rsid w:val="00447B85"/>
    <w:rsid w:val="004501D3"/>
    <w:rsid w:val="00450A53"/>
    <w:rsid w:val="0045158B"/>
    <w:rsid w:val="00451B21"/>
    <w:rsid w:val="0045293D"/>
    <w:rsid w:val="004529E9"/>
    <w:rsid w:val="00452BAD"/>
    <w:rsid w:val="00454506"/>
    <w:rsid w:val="00455211"/>
    <w:rsid w:val="00456887"/>
    <w:rsid w:val="00457703"/>
    <w:rsid w:val="00460296"/>
    <w:rsid w:val="00460DC4"/>
    <w:rsid w:val="00461E3F"/>
    <w:rsid w:val="00463336"/>
    <w:rsid w:val="00464118"/>
    <w:rsid w:val="00465DD6"/>
    <w:rsid w:val="00467034"/>
    <w:rsid w:val="0046762D"/>
    <w:rsid w:val="00467FDA"/>
    <w:rsid w:val="00470B21"/>
    <w:rsid w:val="004714C6"/>
    <w:rsid w:val="00471C42"/>
    <w:rsid w:val="0047414F"/>
    <w:rsid w:val="004755FB"/>
    <w:rsid w:val="00475F75"/>
    <w:rsid w:val="004803D5"/>
    <w:rsid w:val="004812B9"/>
    <w:rsid w:val="0048194E"/>
    <w:rsid w:val="00482E1C"/>
    <w:rsid w:val="00483E5E"/>
    <w:rsid w:val="00484408"/>
    <w:rsid w:val="00484C17"/>
    <w:rsid w:val="00486EAB"/>
    <w:rsid w:val="0049107B"/>
    <w:rsid w:val="00491882"/>
    <w:rsid w:val="00491B51"/>
    <w:rsid w:val="00491BE5"/>
    <w:rsid w:val="00491E67"/>
    <w:rsid w:val="004923E1"/>
    <w:rsid w:val="0049279A"/>
    <w:rsid w:val="00493B5E"/>
    <w:rsid w:val="004960DE"/>
    <w:rsid w:val="004967DC"/>
    <w:rsid w:val="00497634"/>
    <w:rsid w:val="004A2A30"/>
    <w:rsid w:val="004A2A75"/>
    <w:rsid w:val="004A2AF5"/>
    <w:rsid w:val="004A37CE"/>
    <w:rsid w:val="004A7A3F"/>
    <w:rsid w:val="004B08A8"/>
    <w:rsid w:val="004B1A48"/>
    <w:rsid w:val="004B1D0B"/>
    <w:rsid w:val="004B2753"/>
    <w:rsid w:val="004B2921"/>
    <w:rsid w:val="004B294C"/>
    <w:rsid w:val="004B2E45"/>
    <w:rsid w:val="004B3302"/>
    <w:rsid w:val="004B396B"/>
    <w:rsid w:val="004B4EE4"/>
    <w:rsid w:val="004B5BA7"/>
    <w:rsid w:val="004B5CA1"/>
    <w:rsid w:val="004B63BA"/>
    <w:rsid w:val="004C05C1"/>
    <w:rsid w:val="004C0701"/>
    <w:rsid w:val="004C0EAD"/>
    <w:rsid w:val="004C138D"/>
    <w:rsid w:val="004C1E43"/>
    <w:rsid w:val="004C1EBD"/>
    <w:rsid w:val="004C2B71"/>
    <w:rsid w:val="004C321C"/>
    <w:rsid w:val="004C40F5"/>
    <w:rsid w:val="004C4ACB"/>
    <w:rsid w:val="004C4C3E"/>
    <w:rsid w:val="004C5277"/>
    <w:rsid w:val="004C6D74"/>
    <w:rsid w:val="004C7633"/>
    <w:rsid w:val="004D073D"/>
    <w:rsid w:val="004D185F"/>
    <w:rsid w:val="004D229F"/>
    <w:rsid w:val="004D3589"/>
    <w:rsid w:val="004D4AD2"/>
    <w:rsid w:val="004D4AE6"/>
    <w:rsid w:val="004D5980"/>
    <w:rsid w:val="004D67CF"/>
    <w:rsid w:val="004D71EC"/>
    <w:rsid w:val="004D7225"/>
    <w:rsid w:val="004E0071"/>
    <w:rsid w:val="004E13DA"/>
    <w:rsid w:val="004E192E"/>
    <w:rsid w:val="004E1F47"/>
    <w:rsid w:val="004E3691"/>
    <w:rsid w:val="004E36A5"/>
    <w:rsid w:val="004E382A"/>
    <w:rsid w:val="004E49B2"/>
    <w:rsid w:val="004E5175"/>
    <w:rsid w:val="004E51A5"/>
    <w:rsid w:val="004E5B76"/>
    <w:rsid w:val="004E5E8C"/>
    <w:rsid w:val="004E6A37"/>
    <w:rsid w:val="004E73B2"/>
    <w:rsid w:val="004F3422"/>
    <w:rsid w:val="004F3795"/>
    <w:rsid w:val="004F3DB9"/>
    <w:rsid w:val="004F64A3"/>
    <w:rsid w:val="004F69B6"/>
    <w:rsid w:val="004F73F9"/>
    <w:rsid w:val="004F7D64"/>
    <w:rsid w:val="005011A0"/>
    <w:rsid w:val="0050181C"/>
    <w:rsid w:val="00501D76"/>
    <w:rsid w:val="00501F80"/>
    <w:rsid w:val="00502516"/>
    <w:rsid w:val="00502999"/>
    <w:rsid w:val="00503352"/>
    <w:rsid w:val="005033A9"/>
    <w:rsid w:val="00505213"/>
    <w:rsid w:val="0050588B"/>
    <w:rsid w:val="005058BE"/>
    <w:rsid w:val="00505930"/>
    <w:rsid w:val="0050595B"/>
    <w:rsid w:val="00505C74"/>
    <w:rsid w:val="005063CD"/>
    <w:rsid w:val="00507A80"/>
    <w:rsid w:val="0051043F"/>
    <w:rsid w:val="0051086E"/>
    <w:rsid w:val="0051255C"/>
    <w:rsid w:val="00515276"/>
    <w:rsid w:val="0051579A"/>
    <w:rsid w:val="00515B2D"/>
    <w:rsid w:val="00516135"/>
    <w:rsid w:val="00517548"/>
    <w:rsid w:val="005176B5"/>
    <w:rsid w:val="005217F5"/>
    <w:rsid w:val="0052235C"/>
    <w:rsid w:val="00522CB8"/>
    <w:rsid w:val="00523547"/>
    <w:rsid w:val="005237EF"/>
    <w:rsid w:val="00524091"/>
    <w:rsid w:val="00524435"/>
    <w:rsid w:val="00524905"/>
    <w:rsid w:val="00524CB3"/>
    <w:rsid w:val="00524F4E"/>
    <w:rsid w:val="00525B7A"/>
    <w:rsid w:val="00530F99"/>
    <w:rsid w:val="00531345"/>
    <w:rsid w:val="00531FF9"/>
    <w:rsid w:val="00532B86"/>
    <w:rsid w:val="00533758"/>
    <w:rsid w:val="005337D2"/>
    <w:rsid w:val="00533995"/>
    <w:rsid w:val="00534B31"/>
    <w:rsid w:val="00534B9C"/>
    <w:rsid w:val="00535236"/>
    <w:rsid w:val="00535909"/>
    <w:rsid w:val="005372E9"/>
    <w:rsid w:val="00537361"/>
    <w:rsid w:val="00537A9A"/>
    <w:rsid w:val="00541DC6"/>
    <w:rsid w:val="00542625"/>
    <w:rsid w:val="00542BAA"/>
    <w:rsid w:val="00544C8F"/>
    <w:rsid w:val="00546558"/>
    <w:rsid w:val="005468BC"/>
    <w:rsid w:val="00550087"/>
    <w:rsid w:val="00550423"/>
    <w:rsid w:val="0055044C"/>
    <w:rsid w:val="005506F6"/>
    <w:rsid w:val="0055075F"/>
    <w:rsid w:val="005521EA"/>
    <w:rsid w:val="00552CB7"/>
    <w:rsid w:val="005544C3"/>
    <w:rsid w:val="0055468A"/>
    <w:rsid w:val="00554EAD"/>
    <w:rsid w:val="00555076"/>
    <w:rsid w:val="00555FDC"/>
    <w:rsid w:val="00556439"/>
    <w:rsid w:val="005571F6"/>
    <w:rsid w:val="00561054"/>
    <w:rsid w:val="00562208"/>
    <w:rsid w:val="00562ACA"/>
    <w:rsid w:val="005639BF"/>
    <w:rsid w:val="00565031"/>
    <w:rsid w:val="00565655"/>
    <w:rsid w:val="00566C61"/>
    <w:rsid w:val="005708CF"/>
    <w:rsid w:val="0057276E"/>
    <w:rsid w:val="00575438"/>
    <w:rsid w:val="005762B5"/>
    <w:rsid w:val="0057630B"/>
    <w:rsid w:val="00577262"/>
    <w:rsid w:val="005778CE"/>
    <w:rsid w:val="00577E15"/>
    <w:rsid w:val="00577FF0"/>
    <w:rsid w:val="00580421"/>
    <w:rsid w:val="00580549"/>
    <w:rsid w:val="00582064"/>
    <w:rsid w:val="00582368"/>
    <w:rsid w:val="0058307C"/>
    <w:rsid w:val="00583EE1"/>
    <w:rsid w:val="00583F8D"/>
    <w:rsid w:val="00585043"/>
    <w:rsid w:val="00585947"/>
    <w:rsid w:val="005861EF"/>
    <w:rsid w:val="00586452"/>
    <w:rsid w:val="00586AFE"/>
    <w:rsid w:val="00586F98"/>
    <w:rsid w:val="00587162"/>
    <w:rsid w:val="00590379"/>
    <w:rsid w:val="00590B2F"/>
    <w:rsid w:val="00592222"/>
    <w:rsid w:val="00593E6B"/>
    <w:rsid w:val="00594F8C"/>
    <w:rsid w:val="00595356"/>
    <w:rsid w:val="00595B15"/>
    <w:rsid w:val="0059663C"/>
    <w:rsid w:val="00597412"/>
    <w:rsid w:val="005A05EB"/>
    <w:rsid w:val="005A0F89"/>
    <w:rsid w:val="005A1EEA"/>
    <w:rsid w:val="005A29BE"/>
    <w:rsid w:val="005A2A02"/>
    <w:rsid w:val="005A53C3"/>
    <w:rsid w:val="005A6B69"/>
    <w:rsid w:val="005A7B5A"/>
    <w:rsid w:val="005B44D1"/>
    <w:rsid w:val="005B46FD"/>
    <w:rsid w:val="005B7FB1"/>
    <w:rsid w:val="005C12F6"/>
    <w:rsid w:val="005C3496"/>
    <w:rsid w:val="005C3891"/>
    <w:rsid w:val="005C4DF6"/>
    <w:rsid w:val="005C542C"/>
    <w:rsid w:val="005C62A9"/>
    <w:rsid w:val="005C6F23"/>
    <w:rsid w:val="005D078C"/>
    <w:rsid w:val="005D337F"/>
    <w:rsid w:val="005D43F5"/>
    <w:rsid w:val="005D496D"/>
    <w:rsid w:val="005D5283"/>
    <w:rsid w:val="005D53E6"/>
    <w:rsid w:val="005D560C"/>
    <w:rsid w:val="005D5F38"/>
    <w:rsid w:val="005D626D"/>
    <w:rsid w:val="005D6E98"/>
    <w:rsid w:val="005D6FD9"/>
    <w:rsid w:val="005D79B9"/>
    <w:rsid w:val="005E0E97"/>
    <w:rsid w:val="005E1441"/>
    <w:rsid w:val="005E1497"/>
    <w:rsid w:val="005E1DA7"/>
    <w:rsid w:val="005E327D"/>
    <w:rsid w:val="005E42AA"/>
    <w:rsid w:val="005E4486"/>
    <w:rsid w:val="005E44CB"/>
    <w:rsid w:val="005E47F2"/>
    <w:rsid w:val="005E4907"/>
    <w:rsid w:val="005E6471"/>
    <w:rsid w:val="005E7051"/>
    <w:rsid w:val="005E7588"/>
    <w:rsid w:val="005E7A66"/>
    <w:rsid w:val="005F0CBF"/>
    <w:rsid w:val="005F14EC"/>
    <w:rsid w:val="005F1D83"/>
    <w:rsid w:val="005F261C"/>
    <w:rsid w:val="005F377B"/>
    <w:rsid w:val="005F3FAD"/>
    <w:rsid w:val="005F5A29"/>
    <w:rsid w:val="005F7595"/>
    <w:rsid w:val="005F7653"/>
    <w:rsid w:val="005F7CDC"/>
    <w:rsid w:val="0060057A"/>
    <w:rsid w:val="0060059C"/>
    <w:rsid w:val="006013F1"/>
    <w:rsid w:val="00603F8A"/>
    <w:rsid w:val="00604581"/>
    <w:rsid w:val="00605808"/>
    <w:rsid w:val="00605A01"/>
    <w:rsid w:val="0060665B"/>
    <w:rsid w:val="00606936"/>
    <w:rsid w:val="0060719B"/>
    <w:rsid w:val="00607744"/>
    <w:rsid w:val="0061022C"/>
    <w:rsid w:val="00611681"/>
    <w:rsid w:val="00611DAB"/>
    <w:rsid w:val="006128BE"/>
    <w:rsid w:val="006132BC"/>
    <w:rsid w:val="0061455C"/>
    <w:rsid w:val="0061464C"/>
    <w:rsid w:val="00616A91"/>
    <w:rsid w:val="00617676"/>
    <w:rsid w:val="00617DED"/>
    <w:rsid w:val="006201FE"/>
    <w:rsid w:val="0062035A"/>
    <w:rsid w:val="00620C3A"/>
    <w:rsid w:val="00621218"/>
    <w:rsid w:val="0062177A"/>
    <w:rsid w:val="00621AEF"/>
    <w:rsid w:val="00622B5F"/>
    <w:rsid w:val="006239D3"/>
    <w:rsid w:val="00623B77"/>
    <w:rsid w:val="006256B4"/>
    <w:rsid w:val="00625A69"/>
    <w:rsid w:val="00625A97"/>
    <w:rsid w:val="00625CCB"/>
    <w:rsid w:val="00626506"/>
    <w:rsid w:val="00626DE4"/>
    <w:rsid w:val="00627510"/>
    <w:rsid w:val="006277BD"/>
    <w:rsid w:val="00627B7C"/>
    <w:rsid w:val="00631504"/>
    <w:rsid w:val="00631E1A"/>
    <w:rsid w:val="00632E1A"/>
    <w:rsid w:val="006332B6"/>
    <w:rsid w:val="00634329"/>
    <w:rsid w:val="00634911"/>
    <w:rsid w:val="00635E40"/>
    <w:rsid w:val="00635F9F"/>
    <w:rsid w:val="006360FD"/>
    <w:rsid w:val="00636738"/>
    <w:rsid w:val="0063777A"/>
    <w:rsid w:val="00640BB0"/>
    <w:rsid w:val="00640DDA"/>
    <w:rsid w:val="00641311"/>
    <w:rsid w:val="00641695"/>
    <w:rsid w:val="00641794"/>
    <w:rsid w:val="00642E31"/>
    <w:rsid w:val="00643CD2"/>
    <w:rsid w:val="00646298"/>
    <w:rsid w:val="00646EF1"/>
    <w:rsid w:val="006471BF"/>
    <w:rsid w:val="006505C4"/>
    <w:rsid w:val="00650E64"/>
    <w:rsid w:val="00651B43"/>
    <w:rsid w:val="0065237C"/>
    <w:rsid w:val="00652647"/>
    <w:rsid w:val="00653926"/>
    <w:rsid w:val="00653E30"/>
    <w:rsid w:val="006554AE"/>
    <w:rsid w:val="0065567A"/>
    <w:rsid w:val="00656796"/>
    <w:rsid w:val="00660BBD"/>
    <w:rsid w:val="006617A7"/>
    <w:rsid w:val="00662671"/>
    <w:rsid w:val="00662C24"/>
    <w:rsid w:val="00662F81"/>
    <w:rsid w:val="00663D03"/>
    <w:rsid w:val="0066652D"/>
    <w:rsid w:val="006711FF"/>
    <w:rsid w:val="00672619"/>
    <w:rsid w:val="006736F5"/>
    <w:rsid w:val="006753B0"/>
    <w:rsid w:val="006759A7"/>
    <w:rsid w:val="00675B6C"/>
    <w:rsid w:val="00676F3E"/>
    <w:rsid w:val="00677559"/>
    <w:rsid w:val="00677716"/>
    <w:rsid w:val="0068064C"/>
    <w:rsid w:val="006806BC"/>
    <w:rsid w:val="00681362"/>
    <w:rsid w:val="0068225B"/>
    <w:rsid w:val="00682A14"/>
    <w:rsid w:val="006840CD"/>
    <w:rsid w:val="006840DD"/>
    <w:rsid w:val="00684668"/>
    <w:rsid w:val="006848AB"/>
    <w:rsid w:val="00684AFC"/>
    <w:rsid w:val="0068519F"/>
    <w:rsid w:val="00685DD7"/>
    <w:rsid w:val="00686503"/>
    <w:rsid w:val="00687A1C"/>
    <w:rsid w:val="00690668"/>
    <w:rsid w:val="0069113C"/>
    <w:rsid w:val="006916AA"/>
    <w:rsid w:val="00693930"/>
    <w:rsid w:val="00693B55"/>
    <w:rsid w:val="00695A16"/>
    <w:rsid w:val="0069771E"/>
    <w:rsid w:val="006A0708"/>
    <w:rsid w:val="006A09EE"/>
    <w:rsid w:val="006A12D0"/>
    <w:rsid w:val="006A2381"/>
    <w:rsid w:val="006A2D5E"/>
    <w:rsid w:val="006A32E7"/>
    <w:rsid w:val="006A384F"/>
    <w:rsid w:val="006A59C1"/>
    <w:rsid w:val="006A62B9"/>
    <w:rsid w:val="006B0D0C"/>
    <w:rsid w:val="006B1ACB"/>
    <w:rsid w:val="006B20F1"/>
    <w:rsid w:val="006B2178"/>
    <w:rsid w:val="006B2AB0"/>
    <w:rsid w:val="006B3D43"/>
    <w:rsid w:val="006B438F"/>
    <w:rsid w:val="006B47E1"/>
    <w:rsid w:val="006B64ED"/>
    <w:rsid w:val="006B7CD5"/>
    <w:rsid w:val="006C05B7"/>
    <w:rsid w:val="006C0D0F"/>
    <w:rsid w:val="006C22EB"/>
    <w:rsid w:val="006C27CD"/>
    <w:rsid w:val="006C3FC5"/>
    <w:rsid w:val="006C7101"/>
    <w:rsid w:val="006C73FD"/>
    <w:rsid w:val="006D0839"/>
    <w:rsid w:val="006D0D45"/>
    <w:rsid w:val="006D13A7"/>
    <w:rsid w:val="006D154F"/>
    <w:rsid w:val="006D26EE"/>
    <w:rsid w:val="006D2FF8"/>
    <w:rsid w:val="006D41B1"/>
    <w:rsid w:val="006D66F6"/>
    <w:rsid w:val="006D7446"/>
    <w:rsid w:val="006E03B9"/>
    <w:rsid w:val="006E0F3E"/>
    <w:rsid w:val="006E17AB"/>
    <w:rsid w:val="006E2EF5"/>
    <w:rsid w:val="006E38A2"/>
    <w:rsid w:val="006E3BEC"/>
    <w:rsid w:val="006E47E8"/>
    <w:rsid w:val="006E48B3"/>
    <w:rsid w:val="006E5FE0"/>
    <w:rsid w:val="006E76DF"/>
    <w:rsid w:val="006E776B"/>
    <w:rsid w:val="006F03D2"/>
    <w:rsid w:val="006F0842"/>
    <w:rsid w:val="006F0966"/>
    <w:rsid w:val="006F18F9"/>
    <w:rsid w:val="006F2500"/>
    <w:rsid w:val="006F2BB0"/>
    <w:rsid w:val="006F2D2C"/>
    <w:rsid w:val="006F5051"/>
    <w:rsid w:val="006F5684"/>
    <w:rsid w:val="006F6B28"/>
    <w:rsid w:val="007000F1"/>
    <w:rsid w:val="00700E04"/>
    <w:rsid w:val="00700E49"/>
    <w:rsid w:val="00701073"/>
    <w:rsid w:val="007014CB"/>
    <w:rsid w:val="007015C0"/>
    <w:rsid w:val="00701C8A"/>
    <w:rsid w:val="00701D71"/>
    <w:rsid w:val="0070263F"/>
    <w:rsid w:val="00703B83"/>
    <w:rsid w:val="00704BD0"/>
    <w:rsid w:val="00704DAD"/>
    <w:rsid w:val="007069BB"/>
    <w:rsid w:val="00706F5D"/>
    <w:rsid w:val="00707EBF"/>
    <w:rsid w:val="00711111"/>
    <w:rsid w:val="007113AB"/>
    <w:rsid w:val="0071261A"/>
    <w:rsid w:val="00712DAB"/>
    <w:rsid w:val="00714A8D"/>
    <w:rsid w:val="007157A6"/>
    <w:rsid w:val="00716A08"/>
    <w:rsid w:val="00716BC6"/>
    <w:rsid w:val="00716CBE"/>
    <w:rsid w:val="00716D62"/>
    <w:rsid w:val="00717203"/>
    <w:rsid w:val="00717F55"/>
    <w:rsid w:val="00720387"/>
    <w:rsid w:val="00721276"/>
    <w:rsid w:val="007219A3"/>
    <w:rsid w:val="007222D7"/>
    <w:rsid w:val="00722C40"/>
    <w:rsid w:val="0072348A"/>
    <w:rsid w:val="0072440F"/>
    <w:rsid w:val="007247C1"/>
    <w:rsid w:val="007247C9"/>
    <w:rsid w:val="00724EF2"/>
    <w:rsid w:val="00725682"/>
    <w:rsid w:val="00726513"/>
    <w:rsid w:val="007268B3"/>
    <w:rsid w:val="00730A19"/>
    <w:rsid w:val="0073118B"/>
    <w:rsid w:val="00731FC1"/>
    <w:rsid w:val="00732C6D"/>
    <w:rsid w:val="00734007"/>
    <w:rsid w:val="00734118"/>
    <w:rsid w:val="00734D7D"/>
    <w:rsid w:val="00735017"/>
    <w:rsid w:val="0073517B"/>
    <w:rsid w:val="00735DFF"/>
    <w:rsid w:val="00735E7A"/>
    <w:rsid w:val="007366C6"/>
    <w:rsid w:val="00737927"/>
    <w:rsid w:val="007417EB"/>
    <w:rsid w:val="00742402"/>
    <w:rsid w:val="00742CF0"/>
    <w:rsid w:val="00744374"/>
    <w:rsid w:val="00744673"/>
    <w:rsid w:val="007453B2"/>
    <w:rsid w:val="00745DE3"/>
    <w:rsid w:val="00747769"/>
    <w:rsid w:val="00747BFE"/>
    <w:rsid w:val="0075098B"/>
    <w:rsid w:val="00751658"/>
    <w:rsid w:val="0075249C"/>
    <w:rsid w:val="00752FB7"/>
    <w:rsid w:val="007532A7"/>
    <w:rsid w:val="007536CB"/>
    <w:rsid w:val="00753949"/>
    <w:rsid w:val="00753C6B"/>
    <w:rsid w:val="00753ED3"/>
    <w:rsid w:val="0075400D"/>
    <w:rsid w:val="00755081"/>
    <w:rsid w:val="00756C05"/>
    <w:rsid w:val="00757B0B"/>
    <w:rsid w:val="00762781"/>
    <w:rsid w:val="00762D6E"/>
    <w:rsid w:val="0076377A"/>
    <w:rsid w:val="0076445B"/>
    <w:rsid w:val="007646CA"/>
    <w:rsid w:val="007666BF"/>
    <w:rsid w:val="00766AA9"/>
    <w:rsid w:val="00766AAC"/>
    <w:rsid w:val="00770381"/>
    <w:rsid w:val="00771B8D"/>
    <w:rsid w:val="00772056"/>
    <w:rsid w:val="007724C3"/>
    <w:rsid w:val="007724C8"/>
    <w:rsid w:val="007738E1"/>
    <w:rsid w:val="00773BC3"/>
    <w:rsid w:val="0077433E"/>
    <w:rsid w:val="0077450C"/>
    <w:rsid w:val="007745BB"/>
    <w:rsid w:val="00774DF3"/>
    <w:rsid w:val="007763B4"/>
    <w:rsid w:val="007774D1"/>
    <w:rsid w:val="00780AA5"/>
    <w:rsid w:val="007815FC"/>
    <w:rsid w:val="00781975"/>
    <w:rsid w:val="0078223D"/>
    <w:rsid w:val="0078274A"/>
    <w:rsid w:val="00783A0C"/>
    <w:rsid w:val="00784F33"/>
    <w:rsid w:val="0078511C"/>
    <w:rsid w:val="00785C1F"/>
    <w:rsid w:val="00786519"/>
    <w:rsid w:val="00786DC5"/>
    <w:rsid w:val="00786E25"/>
    <w:rsid w:val="00786E2A"/>
    <w:rsid w:val="00786F96"/>
    <w:rsid w:val="00787113"/>
    <w:rsid w:val="00787146"/>
    <w:rsid w:val="00787305"/>
    <w:rsid w:val="00787B08"/>
    <w:rsid w:val="00790338"/>
    <w:rsid w:val="00790BA6"/>
    <w:rsid w:val="0079296A"/>
    <w:rsid w:val="00793510"/>
    <w:rsid w:val="00793E15"/>
    <w:rsid w:val="00794CFE"/>
    <w:rsid w:val="00796070"/>
    <w:rsid w:val="007966BC"/>
    <w:rsid w:val="007A01F3"/>
    <w:rsid w:val="007A136A"/>
    <w:rsid w:val="007A1DAA"/>
    <w:rsid w:val="007A2368"/>
    <w:rsid w:val="007A2527"/>
    <w:rsid w:val="007A2BC1"/>
    <w:rsid w:val="007A41F9"/>
    <w:rsid w:val="007A6712"/>
    <w:rsid w:val="007A6D7C"/>
    <w:rsid w:val="007B0198"/>
    <w:rsid w:val="007B3002"/>
    <w:rsid w:val="007B3359"/>
    <w:rsid w:val="007B3693"/>
    <w:rsid w:val="007B4845"/>
    <w:rsid w:val="007B4D1E"/>
    <w:rsid w:val="007B6DEC"/>
    <w:rsid w:val="007B73DD"/>
    <w:rsid w:val="007B7E12"/>
    <w:rsid w:val="007B7FB3"/>
    <w:rsid w:val="007C03C7"/>
    <w:rsid w:val="007C2F84"/>
    <w:rsid w:val="007C2FCB"/>
    <w:rsid w:val="007C3244"/>
    <w:rsid w:val="007C5F89"/>
    <w:rsid w:val="007C67EB"/>
    <w:rsid w:val="007C6A9C"/>
    <w:rsid w:val="007C6B2A"/>
    <w:rsid w:val="007C7ED4"/>
    <w:rsid w:val="007D02C1"/>
    <w:rsid w:val="007D1866"/>
    <w:rsid w:val="007D21BA"/>
    <w:rsid w:val="007D4135"/>
    <w:rsid w:val="007D50DC"/>
    <w:rsid w:val="007D5142"/>
    <w:rsid w:val="007D5153"/>
    <w:rsid w:val="007D5A87"/>
    <w:rsid w:val="007D6117"/>
    <w:rsid w:val="007D6EB5"/>
    <w:rsid w:val="007D786F"/>
    <w:rsid w:val="007E072F"/>
    <w:rsid w:val="007E0752"/>
    <w:rsid w:val="007E1408"/>
    <w:rsid w:val="007E1A71"/>
    <w:rsid w:val="007E23F2"/>
    <w:rsid w:val="007E31BE"/>
    <w:rsid w:val="007E4E7F"/>
    <w:rsid w:val="007E5EB8"/>
    <w:rsid w:val="007E676A"/>
    <w:rsid w:val="007E7D64"/>
    <w:rsid w:val="007F0CE1"/>
    <w:rsid w:val="007F17C8"/>
    <w:rsid w:val="007F480A"/>
    <w:rsid w:val="007F5C72"/>
    <w:rsid w:val="007F5D73"/>
    <w:rsid w:val="007F60C9"/>
    <w:rsid w:val="007F68A4"/>
    <w:rsid w:val="007F6C97"/>
    <w:rsid w:val="00800CFE"/>
    <w:rsid w:val="00801937"/>
    <w:rsid w:val="00801A43"/>
    <w:rsid w:val="00802A19"/>
    <w:rsid w:val="0080404D"/>
    <w:rsid w:val="00804387"/>
    <w:rsid w:val="008043CE"/>
    <w:rsid w:val="00805219"/>
    <w:rsid w:val="0080748B"/>
    <w:rsid w:val="0080793B"/>
    <w:rsid w:val="00807C34"/>
    <w:rsid w:val="00807F9A"/>
    <w:rsid w:val="00810082"/>
    <w:rsid w:val="008110C4"/>
    <w:rsid w:val="00811268"/>
    <w:rsid w:val="008117AD"/>
    <w:rsid w:val="00811930"/>
    <w:rsid w:val="00812307"/>
    <w:rsid w:val="00812ACB"/>
    <w:rsid w:val="00812FAE"/>
    <w:rsid w:val="008144EA"/>
    <w:rsid w:val="008149A6"/>
    <w:rsid w:val="00814D71"/>
    <w:rsid w:val="00815902"/>
    <w:rsid w:val="008169AA"/>
    <w:rsid w:val="00816F93"/>
    <w:rsid w:val="00817932"/>
    <w:rsid w:val="00820962"/>
    <w:rsid w:val="00820D03"/>
    <w:rsid w:val="008220AC"/>
    <w:rsid w:val="0082481B"/>
    <w:rsid w:val="00825B7D"/>
    <w:rsid w:val="00826770"/>
    <w:rsid w:val="00827512"/>
    <w:rsid w:val="00830D86"/>
    <w:rsid w:val="00830F45"/>
    <w:rsid w:val="008336B5"/>
    <w:rsid w:val="00833B18"/>
    <w:rsid w:val="00834C5F"/>
    <w:rsid w:val="008350E9"/>
    <w:rsid w:val="00835513"/>
    <w:rsid w:val="00835563"/>
    <w:rsid w:val="0083589A"/>
    <w:rsid w:val="00835BA1"/>
    <w:rsid w:val="00835D89"/>
    <w:rsid w:val="00835F1A"/>
    <w:rsid w:val="00836503"/>
    <w:rsid w:val="00840104"/>
    <w:rsid w:val="008403F7"/>
    <w:rsid w:val="00841522"/>
    <w:rsid w:val="00842B47"/>
    <w:rsid w:val="00843D4B"/>
    <w:rsid w:val="00845045"/>
    <w:rsid w:val="00845325"/>
    <w:rsid w:val="0084634A"/>
    <w:rsid w:val="00847A76"/>
    <w:rsid w:val="0085019A"/>
    <w:rsid w:val="008508E3"/>
    <w:rsid w:val="0085105B"/>
    <w:rsid w:val="00852045"/>
    <w:rsid w:val="00852841"/>
    <w:rsid w:val="008530C1"/>
    <w:rsid w:val="00853B96"/>
    <w:rsid w:val="008545AC"/>
    <w:rsid w:val="00854932"/>
    <w:rsid w:val="00854C9B"/>
    <w:rsid w:val="00855080"/>
    <w:rsid w:val="00855306"/>
    <w:rsid w:val="008555CE"/>
    <w:rsid w:val="00855DFE"/>
    <w:rsid w:val="0085603E"/>
    <w:rsid w:val="008574A8"/>
    <w:rsid w:val="0085771D"/>
    <w:rsid w:val="00862118"/>
    <w:rsid w:val="008643B3"/>
    <w:rsid w:val="00865A78"/>
    <w:rsid w:val="00867121"/>
    <w:rsid w:val="008673BC"/>
    <w:rsid w:val="00867455"/>
    <w:rsid w:val="0086780F"/>
    <w:rsid w:val="008727E4"/>
    <w:rsid w:val="00872FAE"/>
    <w:rsid w:val="00874690"/>
    <w:rsid w:val="0087615C"/>
    <w:rsid w:val="00876B0D"/>
    <w:rsid w:val="008779BF"/>
    <w:rsid w:val="0088093C"/>
    <w:rsid w:val="0088182F"/>
    <w:rsid w:val="00881CFE"/>
    <w:rsid w:val="00881DE1"/>
    <w:rsid w:val="00883697"/>
    <w:rsid w:val="008872F5"/>
    <w:rsid w:val="00887482"/>
    <w:rsid w:val="00887A38"/>
    <w:rsid w:val="00891EBA"/>
    <w:rsid w:val="008926B6"/>
    <w:rsid w:val="00892B1F"/>
    <w:rsid w:val="00892BA3"/>
    <w:rsid w:val="008935A0"/>
    <w:rsid w:val="008938F9"/>
    <w:rsid w:val="008946B0"/>
    <w:rsid w:val="00894898"/>
    <w:rsid w:val="00895D28"/>
    <w:rsid w:val="00896311"/>
    <w:rsid w:val="00896AF5"/>
    <w:rsid w:val="00896D98"/>
    <w:rsid w:val="00896FA9"/>
    <w:rsid w:val="008972EE"/>
    <w:rsid w:val="00897F01"/>
    <w:rsid w:val="008A07F9"/>
    <w:rsid w:val="008A0EC0"/>
    <w:rsid w:val="008A4D01"/>
    <w:rsid w:val="008A6557"/>
    <w:rsid w:val="008A6D9F"/>
    <w:rsid w:val="008A7A3F"/>
    <w:rsid w:val="008B0007"/>
    <w:rsid w:val="008B095D"/>
    <w:rsid w:val="008B2652"/>
    <w:rsid w:val="008B26BB"/>
    <w:rsid w:val="008B2E4F"/>
    <w:rsid w:val="008B2F00"/>
    <w:rsid w:val="008B3D2D"/>
    <w:rsid w:val="008B463D"/>
    <w:rsid w:val="008B4B11"/>
    <w:rsid w:val="008B5BAA"/>
    <w:rsid w:val="008B6093"/>
    <w:rsid w:val="008B66DD"/>
    <w:rsid w:val="008B6E82"/>
    <w:rsid w:val="008B704E"/>
    <w:rsid w:val="008C1242"/>
    <w:rsid w:val="008C17DF"/>
    <w:rsid w:val="008C240C"/>
    <w:rsid w:val="008C2B2E"/>
    <w:rsid w:val="008C2C3C"/>
    <w:rsid w:val="008C4ACD"/>
    <w:rsid w:val="008C72BD"/>
    <w:rsid w:val="008D081B"/>
    <w:rsid w:val="008D2109"/>
    <w:rsid w:val="008D3343"/>
    <w:rsid w:val="008D4622"/>
    <w:rsid w:val="008D4775"/>
    <w:rsid w:val="008D6C67"/>
    <w:rsid w:val="008D7213"/>
    <w:rsid w:val="008E0BCA"/>
    <w:rsid w:val="008E2058"/>
    <w:rsid w:val="008E4106"/>
    <w:rsid w:val="008E4A77"/>
    <w:rsid w:val="008F15FA"/>
    <w:rsid w:val="008F18C0"/>
    <w:rsid w:val="008F328F"/>
    <w:rsid w:val="008F34DD"/>
    <w:rsid w:val="008F402D"/>
    <w:rsid w:val="008F4093"/>
    <w:rsid w:val="008F58A8"/>
    <w:rsid w:val="008F5EC4"/>
    <w:rsid w:val="008F6236"/>
    <w:rsid w:val="009017FF"/>
    <w:rsid w:val="00903020"/>
    <w:rsid w:val="00903F3D"/>
    <w:rsid w:val="009040FE"/>
    <w:rsid w:val="00904832"/>
    <w:rsid w:val="00904BD5"/>
    <w:rsid w:val="0090500B"/>
    <w:rsid w:val="00906025"/>
    <w:rsid w:val="009061F0"/>
    <w:rsid w:val="009067E0"/>
    <w:rsid w:val="00910621"/>
    <w:rsid w:val="00911BCA"/>
    <w:rsid w:val="00912293"/>
    <w:rsid w:val="0091272B"/>
    <w:rsid w:val="00913C84"/>
    <w:rsid w:val="00914FF7"/>
    <w:rsid w:val="009158F1"/>
    <w:rsid w:val="009162BA"/>
    <w:rsid w:val="00917433"/>
    <w:rsid w:val="00917541"/>
    <w:rsid w:val="00917730"/>
    <w:rsid w:val="00917A60"/>
    <w:rsid w:val="0092067D"/>
    <w:rsid w:val="00920B62"/>
    <w:rsid w:val="00920FD5"/>
    <w:rsid w:val="00921A3B"/>
    <w:rsid w:val="00923593"/>
    <w:rsid w:val="0092410C"/>
    <w:rsid w:val="00924ADB"/>
    <w:rsid w:val="0092587D"/>
    <w:rsid w:val="00925CB5"/>
    <w:rsid w:val="00926098"/>
    <w:rsid w:val="009264DE"/>
    <w:rsid w:val="00926B89"/>
    <w:rsid w:val="00927500"/>
    <w:rsid w:val="00927938"/>
    <w:rsid w:val="009315EC"/>
    <w:rsid w:val="009343DA"/>
    <w:rsid w:val="00934903"/>
    <w:rsid w:val="00936456"/>
    <w:rsid w:val="00936BD8"/>
    <w:rsid w:val="0093702D"/>
    <w:rsid w:val="009373EA"/>
    <w:rsid w:val="00937CA4"/>
    <w:rsid w:val="00937F52"/>
    <w:rsid w:val="00940E46"/>
    <w:rsid w:val="009413BF"/>
    <w:rsid w:val="00941B92"/>
    <w:rsid w:val="00943455"/>
    <w:rsid w:val="0094488A"/>
    <w:rsid w:val="009458CB"/>
    <w:rsid w:val="009458E5"/>
    <w:rsid w:val="0094603A"/>
    <w:rsid w:val="009467F2"/>
    <w:rsid w:val="00946805"/>
    <w:rsid w:val="00946A5C"/>
    <w:rsid w:val="00946A90"/>
    <w:rsid w:val="00947062"/>
    <w:rsid w:val="009473C3"/>
    <w:rsid w:val="009513E0"/>
    <w:rsid w:val="0095163A"/>
    <w:rsid w:val="0095171E"/>
    <w:rsid w:val="00951A72"/>
    <w:rsid w:val="00951B46"/>
    <w:rsid w:val="0095220B"/>
    <w:rsid w:val="0095304A"/>
    <w:rsid w:val="0095328C"/>
    <w:rsid w:val="00954696"/>
    <w:rsid w:val="00955352"/>
    <w:rsid w:val="00955A42"/>
    <w:rsid w:val="00956023"/>
    <w:rsid w:val="00960DD5"/>
    <w:rsid w:val="009611BE"/>
    <w:rsid w:val="009620AF"/>
    <w:rsid w:val="009623FE"/>
    <w:rsid w:val="00962790"/>
    <w:rsid w:val="0096325F"/>
    <w:rsid w:val="00964CE5"/>
    <w:rsid w:val="00965B38"/>
    <w:rsid w:val="00967DFB"/>
    <w:rsid w:val="00971F18"/>
    <w:rsid w:val="00972229"/>
    <w:rsid w:val="00972342"/>
    <w:rsid w:val="00972990"/>
    <w:rsid w:val="00973278"/>
    <w:rsid w:val="00973376"/>
    <w:rsid w:val="00973E97"/>
    <w:rsid w:val="0097407E"/>
    <w:rsid w:val="00974AD6"/>
    <w:rsid w:val="00974BDB"/>
    <w:rsid w:val="00974DB7"/>
    <w:rsid w:val="0097507F"/>
    <w:rsid w:val="00975AEC"/>
    <w:rsid w:val="009760D0"/>
    <w:rsid w:val="00976234"/>
    <w:rsid w:val="009774CB"/>
    <w:rsid w:val="0097787D"/>
    <w:rsid w:val="0098095C"/>
    <w:rsid w:val="00981BE1"/>
    <w:rsid w:val="00982272"/>
    <w:rsid w:val="0098310C"/>
    <w:rsid w:val="00983E6D"/>
    <w:rsid w:val="009845AA"/>
    <w:rsid w:val="009852D5"/>
    <w:rsid w:val="00985D93"/>
    <w:rsid w:val="00985FF0"/>
    <w:rsid w:val="009865D6"/>
    <w:rsid w:val="00986762"/>
    <w:rsid w:val="0098706B"/>
    <w:rsid w:val="00987972"/>
    <w:rsid w:val="009907E5"/>
    <w:rsid w:val="00991092"/>
    <w:rsid w:val="00992E7E"/>
    <w:rsid w:val="0099305C"/>
    <w:rsid w:val="009939E6"/>
    <w:rsid w:val="0099401B"/>
    <w:rsid w:val="00994ACA"/>
    <w:rsid w:val="00995348"/>
    <w:rsid w:val="00995AC7"/>
    <w:rsid w:val="00995BAE"/>
    <w:rsid w:val="00995C35"/>
    <w:rsid w:val="0099673D"/>
    <w:rsid w:val="00996EDF"/>
    <w:rsid w:val="0099713E"/>
    <w:rsid w:val="00997E07"/>
    <w:rsid w:val="009A1226"/>
    <w:rsid w:val="009A1BC4"/>
    <w:rsid w:val="009A239A"/>
    <w:rsid w:val="009A31B4"/>
    <w:rsid w:val="009A3DA2"/>
    <w:rsid w:val="009A6167"/>
    <w:rsid w:val="009A625D"/>
    <w:rsid w:val="009A6A08"/>
    <w:rsid w:val="009A7B5D"/>
    <w:rsid w:val="009B056B"/>
    <w:rsid w:val="009B0A64"/>
    <w:rsid w:val="009B1DB2"/>
    <w:rsid w:val="009B412F"/>
    <w:rsid w:val="009B4E48"/>
    <w:rsid w:val="009B6A8D"/>
    <w:rsid w:val="009C16F0"/>
    <w:rsid w:val="009C26AE"/>
    <w:rsid w:val="009C2822"/>
    <w:rsid w:val="009C3D21"/>
    <w:rsid w:val="009C46B9"/>
    <w:rsid w:val="009C52AF"/>
    <w:rsid w:val="009C543A"/>
    <w:rsid w:val="009C73B4"/>
    <w:rsid w:val="009D0E2E"/>
    <w:rsid w:val="009D1572"/>
    <w:rsid w:val="009D1BC3"/>
    <w:rsid w:val="009D2522"/>
    <w:rsid w:val="009D3045"/>
    <w:rsid w:val="009D36B8"/>
    <w:rsid w:val="009D5486"/>
    <w:rsid w:val="009D6161"/>
    <w:rsid w:val="009D6C38"/>
    <w:rsid w:val="009D6F39"/>
    <w:rsid w:val="009E04BF"/>
    <w:rsid w:val="009E1C7D"/>
    <w:rsid w:val="009E1E9B"/>
    <w:rsid w:val="009E43F8"/>
    <w:rsid w:val="009E7006"/>
    <w:rsid w:val="009E7613"/>
    <w:rsid w:val="009E77CF"/>
    <w:rsid w:val="009E7DC3"/>
    <w:rsid w:val="009F0863"/>
    <w:rsid w:val="009F0C13"/>
    <w:rsid w:val="009F1947"/>
    <w:rsid w:val="009F202D"/>
    <w:rsid w:val="009F2752"/>
    <w:rsid w:val="009F5945"/>
    <w:rsid w:val="009F5A51"/>
    <w:rsid w:val="009F6BA2"/>
    <w:rsid w:val="009F7D40"/>
    <w:rsid w:val="00A00BC5"/>
    <w:rsid w:val="00A00E24"/>
    <w:rsid w:val="00A015CE"/>
    <w:rsid w:val="00A017D8"/>
    <w:rsid w:val="00A034B2"/>
    <w:rsid w:val="00A03D0E"/>
    <w:rsid w:val="00A0410E"/>
    <w:rsid w:val="00A04882"/>
    <w:rsid w:val="00A06182"/>
    <w:rsid w:val="00A07317"/>
    <w:rsid w:val="00A0798E"/>
    <w:rsid w:val="00A079DE"/>
    <w:rsid w:val="00A10540"/>
    <w:rsid w:val="00A1370C"/>
    <w:rsid w:val="00A13C9A"/>
    <w:rsid w:val="00A14686"/>
    <w:rsid w:val="00A14DE5"/>
    <w:rsid w:val="00A151D4"/>
    <w:rsid w:val="00A152F1"/>
    <w:rsid w:val="00A15F50"/>
    <w:rsid w:val="00A166A2"/>
    <w:rsid w:val="00A20121"/>
    <w:rsid w:val="00A20FEC"/>
    <w:rsid w:val="00A22B5D"/>
    <w:rsid w:val="00A23155"/>
    <w:rsid w:val="00A24C1A"/>
    <w:rsid w:val="00A25271"/>
    <w:rsid w:val="00A253B8"/>
    <w:rsid w:val="00A26007"/>
    <w:rsid w:val="00A2680F"/>
    <w:rsid w:val="00A272B0"/>
    <w:rsid w:val="00A27803"/>
    <w:rsid w:val="00A27AAD"/>
    <w:rsid w:val="00A322D1"/>
    <w:rsid w:val="00A33319"/>
    <w:rsid w:val="00A33FFF"/>
    <w:rsid w:val="00A341AD"/>
    <w:rsid w:val="00A34DC2"/>
    <w:rsid w:val="00A36582"/>
    <w:rsid w:val="00A36C6C"/>
    <w:rsid w:val="00A36E1A"/>
    <w:rsid w:val="00A404E1"/>
    <w:rsid w:val="00A40C8B"/>
    <w:rsid w:val="00A40F16"/>
    <w:rsid w:val="00A41369"/>
    <w:rsid w:val="00A425E0"/>
    <w:rsid w:val="00A42C7B"/>
    <w:rsid w:val="00A42EF4"/>
    <w:rsid w:val="00A4419B"/>
    <w:rsid w:val="00A44839"/>
    <w:rsid w:val="00A44957"/>
    <w:rsid w:val="00A44A38"/>
    <w:rsid w:val="00A46890"/>
    <w:rsid w:val="00A46AA6"/>
    <w:rsid w:val="00A47196"/>
    <w:rsid w:val="00A4795F"/>
    <w:rsid w:val="00A51599"/>
    <w:rsid w:val="00A5199A"/>
    <w:rsid w:val="00A5262E"/>
    <w:rsid w:val="00A5322F"/>
    <w:rsid w:val="00A53406"/>
    <w:rsid w:val="00A55B13"/>
    <w:rsid w:val="00A56128"/>
    <w:rsid w:val="00A563D4"/>
    <w:rsid w:val="00A5706D"/>
    <w:rsid w:val="00A578F6"/>
    <w:rsid w:val="00A60983"/>
    <w:rsid w:val="00A613F8"/>
    <w:rsid w:val="00A62E8C"/>
    <w:rsid w:val="00A63FAE"/>
    <w:rsid w:val="00A66629"/>
    <w:rsid w:val="00A66CA2"/>
    <w:rsid w:val="00A671C7"/>
    <w:rsid w:val="00A708BF"/>
    <w:rsid w:val="00A717A7"/>
    <w:rsid w:val="00A73363"/>
    <w:rsid w:val="00A739B3"/>
    <w:rsid w:val="00A73B31"/>
    <w:rsid w:val="00A74531"/>
    <w:rsid w:val="00A74AAC"/>
    <w:rsid w:val="00A769FE"/>
    <w:rsid w:val="00A80265"/>
    <w:rsid w:val="00A824B2"/>
    <w:rsid w:val="00A82D20"/>
    <w:rsid w:val="00A84356"/>
    <w:rsid w:val="00A8636F"/>
    <w:rsid w:val="00A90A8A"/>
    <w:rsid w:val="00A90F35"/>
    <w:rsid w:val="00A915C6"/>
    <w:rsid w:val="00A91AD8"/>
    <w:rsid w:val="00A91B2F"/>
    <w:rsid w:val="00A92F2A"/>
    <w:rsid w:val="00A93A7E"/>
    <w:rsid w:val="00A94075"/>
    <w:rsid w:val="00A951E3"/>
    <w:rsid w:val="00A9648E"/>
    <w:rsid w:val="00A96A7D"/>
    <w:rsid w:val="00A971CE"/>
    <w:rsid w:val="00A97943"/>
    <w:rsid w:val="00AA084C"/>
    <w:rsid w:val="00AA2734"/>
    <w:rsid w:val="00AA31F4"/>
    <w:rsid w:val="00AA3522"/>
    <w:rsid w:val="00AA41AE"/>
    <w:rsid w:val="00AA4C0C"/>
    <w:rsid w:val="00AA562A"/>
    <w:rsid w:val="00AA58B8"/>
    <w:rsid w:val="00AB05AE"/>
    <w:rsid w:val="00AB0CD7"/>
    <w:rsid w:val="00AB2416"/>
    <w:rsid w:val="00AB2922"/>
    <w:rsid w:val="00AB29E0"/>
    <w:rsid w:val="00AB2F6C"/>
    <w:rsid w:val="00AB4228"/>
    <w:rsid w:val="00AB44EC"/>
    <w:rsid w:val="00AB53FB"/>
    <w:rsid w:val="00AB58A4"/>
    <w:rsid w:val="00AB5BD2"/>
    <w:rsid w:val="00AB5BDA"/>
    <w:rsid w:val="00AB5E9E"/>
    <w:rsid w:val="00AB6F3E"/>
    <w:rsid w:val="00AB7318"/>
    <w:rsid w:val="00AC226B"/>
    <w:rsid w:val="00AC2978"/>
    <w:rsid w:val="00AC2A42"/>
    <w:rsid w:val="00AC6944"/>
    <w:rsid w:val="00AC7372"/>
    <w:rsid w:val="00AC7405"/>
    <w:rsid w:val="00AC7DCE"/>
    <w:rsid w:val="00AD0C82"/>
    <w:rsid w:val="00AD18E4"/>
    <w:rsid w:val="00AD1A5A"/>
    <w:rsid w:val="00AD2049"/>
    <w:rsid w:val="00AD35AC"/>
    <w:rsid w:val="00AD4AAB"/>
    <w:rsid w:val="00AD66BB"/>
    <w:rsid w:val="00AD6ED4"/>
    <w:rsid w:val="00AD7183"/>
    <w:rsid w:val="00AD75A4"/>
    <w:rsid w:val="00AD7734"/>
    <w:rsid w:val="00AE0507"/>
    <w:rsid w:val="00AE07A3"/>
    <w:rsid w:val="00AE166E"/>
    <w:rsid w:val="00AE1BAD"/>
    <w:rsid w:val="00AE31C2"/>
    <w:rsid w:val="00AE3386"/>
    <w:rsid w:val="00AE3577"/>
    <w:rsid w:val="00AE362E"/>
    <w:rsid w:val="00AE4064"/>
    <w:rsid w:val="00AE4E95"/>
    <w:rsid w:val="00AE75EB"/>
    <w:rsid w:val="00AF2B3F"/>
    <w:rsid w:val="00AF314C"/>
    <w:rsid w:val="00AF3568"/>
    <w:rsid w:val="00AF377E"/>
    <w:rsid w:val="00AF4037"/>
    <w:rsid w:val="00AF5C09"/>
    <w:rsid w:val="00AF70F0"/>
    <w:rsid w:val="00B0065C"/>
    <w:rsid w:val="00B012A5"/>
    <w:rsid w:val="00B01F51"/>
    <w:rsid w:val="00B022A1"/>
    <w:rsid w:val="00B02342"/>
    <w:rsid w:val="00B038D7"/>
    <w:rsid w:val="00B04046"/>
    <w:rsid w:val="00B0549D"/>
    <w:rsid w:val="00B05BBE"/>
    <w:rsid w:val="00B06386"/>
    <w:rsid w:val="00B07A43"/>
    <w:rsid w:val="00B1060F"/>
    <w:rsid w:val="00B11C11"/>
    <w:rsid w:val="00B135C1"/>
    <w:rsid w:val="00B13B0C"/>
    <w:rsid w:val="00B13E18"/>
    <w:rsid w:val="00B15656"/>
    <w:rsid w:val="00B15B6A"/>
    <w:rsid w:val="00B16D8F"/>
    <w:rsid w:val="00B16F05"/>
    <w:rsid w:val="00B201FF"/>
    <w:rsid w:val="00B21686"/>
    <w:rsid w:val="00B21854"/>
    <w:rsid w:val="00B21C3F"/>
    <w:rsid w:val="00B23A65"/>
    <w:rsid w:val="00B23FA8"/>
    <w:rsid w:val="00B24BC6"/>
    <w:rsid w:val="00B255F5"/>
    <w:rsid w:val="00B25679"/>
    <w:rsid w:val="00B2594A"/>
    <w:rsid w:val="00B25AF6"/>
    <w:rsid w:val="00B25B2B"/>
    <w:rsid w:val="00B26A18"/>
    <w:rsid w:val="00B2764C"/>
    <w:rsid w:val="00B277F6"/>
    <w:rsid w:val="00B301C4"/>
    <w:rsid w:val="00B31023"/>
    <w:rsid w:val="00B31570"/>
    <w:rsid w:val="00B320A1"/>
    <w:rsid w:val="00B335C9"/>
    <w:rsid w:val="00B3368C"/>
    <w:rsid w:val="00B3478B"/>
    <w:rsid w:val="00B349DF"/>
    <w:rsid w:val="00B36059"/>
    <w:rsid w:val="00B37171"/>
    <w:rsid w:val="00B37F24"/>
    <w:rsid w:val="00B37FCE"/>
    <w:rsid w:val="00B41303"/>
    <w:rsid w:val="00B4188A"/>
    <w:rsid w:val="00B41A72"/>
    <w:rsid w:val="00B41EF8"/>
    <w:rsid w:val="00B423F4"/>
    <w:rsid w:val="00B42CED"/>
    <w:rsid w:val="00B4306C"/>
    <w:rsid w:val="00B4353F"/>
    <w:rsid w:val="00B442D8"/>
    <w:rsid w:val="00B45639"/>
    <w:rsid w:val="00B45E8A"/>
    <w:rsid w:val="00B47893"/>
    <w:rsid w:val="00B47BE1"/>
    <w:rsid w:val="00B525D0"/>
    <w:rsid w:val="00B52928"/>
    <w:rsid w:val="00B52ACB"/>
    <w:rsid w:val="00B52C7B"/>
    <w:rsid w:val="00B53A6A"/>
    <w:rsid w:val="00B53CC2"/>
    <w:rsid w:val="00B54BEB"/>
    <w:rsid w:val="00B5551E"/>
    <w:rsid w:val="00B5580A"/>
    <w:rsid w:val="00B55D88"/>
    <w:rsid w:val="00B560CB"/>
    <w:rsid w:val="00B6197A"/>
    <w:rsid w:val="00B63955"/>
    <w:rsid w:val="00B667C5"/>
    <w:rsid w:val="00B672AB"/>
    <w:rsid w:val="00B70327"/>
    <w:rsid w:val="00B70607"/>
    <w:rsid w:val="00B70AEC"/>
    <w:rsid w:val="00B710AC"/>
    <w:rsid w:val="00B71B1D"/>
    <w:rsid w:val="00B71BB2"/>
    <w:rsid w:val="00B72BD1"/>
    <w:rsid w:val="00B72FF2"/>
    <w:rsid w:val="00B734FB"/>
    <w:rsid w:val="00B7372A"/>
    <w:rsid w:val="00B74818"/>
    <w:rsid w:val="00B74C88"/>
    <w:rsid w:val="00B778BB"/>
    <w:rsid w:val="00B77DC4"/>
    <w:rsid w:val="00B80545"/>
    <w:rsid w:val="00B80AF2"/>
    <w:rsid w:val="00B81AE2"/>
    <w:rsid w:val="00B81D98"/>
    <w:rsid w:val="00B81E1B"/>
    <w:rsid w:val="00B82993"/>
    <w:rsid w:val="00B8486C"/>
    <w:rsid w:val="00B84CB5"/>
    <w:rsid w:val="00B86305"/>
    <w:rsid w:val="00B908BD"/>
    <w:rsid w:val="00B90FDE"/>
    <w:rsid w:val="00B91B5A"/>
    <w:rsid w:val="00B91BEA"/>
    <w:rsid w:val="00B9566B"/>
    <w:rsid w:val="00B95DE8"/>
    <w:rsid w:val="00B95FAE"/>
    <w:rsid w:val="00B97211"/>
    <w:rsid w:val="00BA0B39"/>
    <w:rsid w:val="00BA0DDD"/>
    <w:rsid w:val="00BA1082"/>
    <w:rsid w:val="00BA10F3"/>
    <w:rsid w:val="00BA248C"/>
    <w:rsid w:val="00BA3CC6"/>
    <w:rsid w:val="00BA48FB"/>
    <w:rsid w:val="00BA57EA"/>
    <w:rsid w:val="00BA5DFE"/>
    <w:rsid w:val="00BA662A"/>
    <w:rsid w:val="00BA7272"/>
    <w:rsid w:val="00BB1077"/>
    <w:rsid w:val="00BB1F90"/>
    <w:rsid w:val="00BB200C"/>
    <w:rsid w:val="00BB37F0"/>
    <w:rsid w:val="00BB42EF"/>
    <w:rsid w:val="00BB5521"/>
    <w:rsid w:val="00BB56D9"/>
    <w:rsid w:val="00BB6587"/>
    <w:rsid w:val="00BB7494"/>
    <w:rsid w:val="00BB7E7D"/>
    <w:rsid w:val="00BC0F13"/>
    <w:rsid w:val="00BC2EAD"/>
    <w:rsid w:val="00BC3638"/>
    <w:rsid w:val="00BC3BDB"/>
    <w:rsid w:val="00BC42E4"/>
    <w:rsid w:val="00BC46AB"/>
    <w:rsid w:val="00BC47C7"/>
    <w:rsid w:val="00BC4FB1"/>
    <w:rsid w:val="00BC7168"/>
    <w:rsid w:val="00BC740F"/>
    <w:rsid w:val="00BD02E8"/>
    <w:rsid w:val="00BD03E6"/>
    <w:rsid w:val="00BD266C"/>
    <w:rsid w:val="00BD3CC8"/>
    <w:rsid w:val="00BD4765"/>
    <w:rsid w:val="00BD47F5"/>
    <w:rsid w:val="00BD4B15"/>
    <w:rsid w:val="00BD5139"/>
    <w:rsid w:val="00BD54A9"/>
    <w:rsid w:val="00BE0464"/>
    <w:rsid w:val="00BE1042"/>
    <w:rsid w:val="00BE1F5E"/>
    <w:rsid w:val="00BE2BE7"/>
    <w:rsid w:val="00BE35F1"/>
    <w:rsid w:val="00BE4C6E"/>
    <w:rsid w:val="00BE7B31"/>
    <w:rsid w:val="00BF1D47"/>
    <w:rsid w:val="00BF2AD7"/>
    <w:rsid w:val="00BF41A2"/>
    <w:rsid w:val="00BF41F0"/>
    <w:rsid w:val="00BF54B7"/>
    <w:rsid w:val="00BF6C9B"/>
    <w:rsid w:val="00BF73C0"/>
    <w:rsid w:val="00C000D2"/>
    <w:rsid w:val="00C003FD"/>
    <w:rsid w:val="00C008C6"/>
    <w:rsid w:val="00C01195"/>
    <w:rsid w:val="00C011C3"/>
    <w:rsid w:val="00C017F7"/>
    <w:rsid w:val="00C01A1B"/>
    <w:rsid w:val="00C02C33"/>
    <w:rsid w:val="00C04098"/>
    <w:rsid w:val="00C05E80"/>
    <w:rsid w:val="00C05F13"/>
    <w:rsid w:val="00C0721A"/>
    <w:rsid w:val="00C10710"/>
    <w:rsid w:val="00C10ECC"/>
    <w:rsid w:val="00C118D4"/>
    <w:rsid w:val="00C11D71"/>
    <w:rsid w:val="00C13EA9"/>
    <w:rsid w:val="00C1474B"/>
    <w:rsid w:val="00C15AA3"/>
    <w:rsid w:val="00C16ED8"/>
    <w:rsid w:val="00C17880"/>
    <w:rsid w:val="00C17B63"/>
    <w:rsid w:val="00C213A5"/>
    <w:rsid w:val="00C221EF"/>
    <w:rsid w:val="00C228F1"/>
    <w:rsid w:val="00C22C41"/>
    <w:rsid w:val="00C22C52"/>
    <w:rsid w:val="00C23AD8"/>
    <w:rsid w:val="00C242C6"/>
    <w:rsid w:val="00C266F1"/>
    <w:rsid w:val="00C268A0"/>
    <w:rsid w:val="00C27AAF"/>
    <w:rsid w:val="00C27B28"/>
    <w:rsid w:val="00C27C30"/>
    <w:rsid w:val="00C27ED3"/>
    <w:rsid w:val="00C303D5"/>
    <w:rsid w:val="00C3295B"/>
    <w:rsid w:val="00C32CD7"/>
    <w:rsid w:val="00C3473E"/>
    <w:rsid w:val="00C36339"/>
    <w:rsid w:val="00C379D5"/>
    <w:rsid w:val="00C37ED6"/>
    <w:rsid w:val="00C40AD5"/>
    <w:rsid w:val="00C41AFF"/>
    <w:rsid w:val="00C41E7B"/>
    <w:rsid w:val="00C4286E"/>
    <w:rsid w:val="00C434F7"/>
    <w:rsid w:val="00C43B6E"/>
    <w:rsid w:val="00C44110"/>
    <w:rsid w:val="00C44C46"/>
    <w:rsid w:val="00C456FB"/>
    <w:rsid w:val="00C45D91"/>
    <w:rsid w:val="00C46747"/>
    <w:rsid w:val="00C46F0E"/>
    <w:rsid w:val="00C4771F"/>
    <w:rsid w:val="00C47CD0"/>
    <w:rsid w:val="00C47FCC"/>
    <w:rsid w:val="00C520EE"/>
    <w:rsid w:val="00C55A73"/>
    <w:rsid w:val="00C562EF"/>
    <w:rsid w:val="00C574CA"/>
    <w:rsid w:val="00C600CA"/>
    <w:rsid w:val="00C6029F"/>
    <w:rsid w:val="00C611E1"/>
    <w:rsid w:val="00C6216E"/>
    <w:rsid w:val="00C63190"/>
    <w:rsid w:val="00C631D0"/>
    <w:rsid w:val="00C6395B"/>
    <w:rsid w:val="00C63A92"/>
    <w:rsid w:val="00C63E6D"/>
    <w:rsid w:val="00C63F4D"/>
    <w:rsid w:val="00C6563A"/>
    <w:rsid w:val="00C65D59"/>
    <w:rsid w:val="00C6688D"/>
    <w:rsid w:val="00C70DF5"/>
    <w:rsid w:val="00C71B2C"/>
    <w:rsid w:val="00C73002"/>
    <w:rsid w:val="00C73AAD"/>
    <w:rsid w:val="00C743DA"/>
    <w:rsid w:val="00C74DAC"/>
    <w:rsid w:val="00C760C6"/>
    <w:rsid w:val="00C76816"/>
    <w:rsid w:val="00C77C83"/>
    <w:rsid w:val="00C804E4"/>
    <w:rsid w:val="00C81970"/>
    <w:rsid w:val="00C83BD4"/>
    <w:rsid w:val="00C85007"/>
    <w:rsid w:val="00C867FD"/>
    <w:rsid w:val="00C87F36"/>
    <w:rsid w:val="00C90380"/>
    <w:rsid w:val="00C904D7"/>
    <w:rsid w:val="00C913C2"/>
    <w:rsid w:val="00C91EFF"/>
    <w:rsid w:val="00C92399"/>
    <w:rsid w:val="00C929AF"/>
    <w:rsid w:val="00C93853"/>
    <w:rsid w:val="00C938A5"/>
    <w:rsid w:val="00C93B1E"/>
    <w:rsid w:val="00C94D9A"/>
    <w:rsid w:val="00C97E0B"/>
    <w:rsid w:val="00CA0D25"/>
    <w:rsid w:val="00CA1168"/>
    <w:rsid w:val="00CA21BF"/>
    <w:rsid w:val="00CA4AB6"/>
    <w:rsid w:val="00CA4C83"/>
    <w:rsid w:val="00CA51AF"/>
    <w:rsid w:val="00CA51CC"/>
    <w:rsid w:val="00CA7CD4"/>
    <w:rsid w:val="00CA7D11"/>
    <w:rsid w:val="00CB0794"/>
    <w:rsid w:val="00CB2812"/>
    <w:rsid w:val="00CB2EAE"/>
    <w:rsid w:val="00CB30F6"/>
    <w:rsid w:val="00CB4715"/>
    <w:rsid w:val="00CB574A"/>
    <w:rsid w:val="00CB58E9"/>
    <w:rsid w:val="00CB6ADA"/>
    <w:rsid w:val="00CB6FD3"/>
    <w:rsid w:val="00CB7490"/>
    <w:rsid w:val="00CB7A78"/>
    <w:rsid w:val="00CC05EE"/>
    <w:rsid w:val="00CC135B"/>
    <w:rsid w:val="00CC142E"/>
    <w:rsid w:val="00CC15C6"/>
    <w:rsid w:val="00CC16EA"/>
    <w:rsid w:val="00CC1815"/>
    <w:rsid w:val="00CC1D23"/>
    <w:rsid w:val="00CC268A"/>
    <w:rsid w:val="00CC415D"/>
    <w:rsid w:val="00CC4BF1"/>
    <w:rsid w:val="00CC4CFF"/>
    <w:rsid w:val="00CC4E27"/>
    <w:rsid w:val="00CC5E24"/>
    <w:rsid w:val="00CC7025"/>
    <w:rsid w:val="00CC7433"/>
    <w:rsid w:val="00CD0095"/>
    <w:rsid w:val="00CD074C"/>
    <w:rsid w:val="00CD09D3"/>
    <w:rsid w:val="00CD11A3"/>
    <w:rsid w:val="00CD17FE"/>
    <w:rsid w:val="00CD4B81"/>
    <w:rsid w:val="00CD5735"/>
    <w:rsid w:val="00CE0931"/>
    <w:rsid w:val="00CE0C5E"/>
    <w:rsid w:val="00CE128A"/>
    <w:rsid w:val="00CE18ED"/>
    <w:rsid w:val="00CE21C7"/>
    <w:rsid w:val="00CE32E4"/>
    <w:rsid w:val="00CE397E"/>
    <w:rsid w:val="00CE3C95"/>
    <w:rsid w:val="00CE3E4E"/>
    <w:rsid w:val="00CE4F47"/>
    <w:rsid w:val="00CE5E0D"/>
    <w:rsid w:val="00CE6290"/>
    <w:rsid w:val="00CE7254"/>
    <w:rsid w:val="00CF0673"/>
    <w:rsid w:val="00CF11FC"/>
    <w:rsid w:val="00CF15CA"/>
    <w:rsid w:val="00CF3ABA"/>
    <w:rsid w:val="00CF3DA2"/>
    <w:rsid w:val="00CF3FEF"/>
    <w:rsid w:val="00CF4258"/>
    <w:rsid w:val="00CF5799"/>
    <w:rsid w:val="00CF60AA"/>
    <w:rsid w:val="00CF77A6"/>
    <w:rsid w:val="00D0229F"/>
    <w:rsid w:val="00D02B37"/>
    <w:rsid w:val="00D0511E"/>
    <w:rsid w:val="00D0563D"/>
    <w:rsid w:val="00D06D32"/>
    <w:rsid w:val="00D0750C"/>
    <w:rsid w:val="00D118D9"/>
    <w:rsid w:val="00D130C6"/>
    <w:rsid w:val="00D13A26"/>
    <w:rsid w:val="00D13A9D"/>
    <w:rsid w:val="00D141B6"/>
    <w:rsid w:val="00D15401"/>
    <w:rsid w:val="00D15BE6"/>
    <w:rsid w:val="00D15CE0"/>
    <w:rsid w:val="00D1616A"/>
    <w:rsid w:val="00D20A72"/>
    <w:rsid w:val="00D20D68"/>
    <w:rsid w:val="00D23C35"/>
    <w:rsid w:val="00D241B2"/>
    <w:rsid w:val="00D25FBE"/>
    <w:rsid w:val="00D300C1"/>
    <w:rsid w:val="00D301A5"/>
    <w:rsid w:val="00D308C7"/>
    <w:rsid w:val="00D3458A"/>
    <w:rsid w:val="00D345A6"/>
    <w:rsid w:val="00D34CE5"/>
    <w:rsid w:val="00D34DF6"/>
    <w:rsid w:val="00D35384"/>
    <w:rsid w:val="00D36577"/>
    <w:rsid w:val="00D366B3"/>
    <w:rsid w:val="00D4036D"/>
    <w:rsid w:val="00D40FD6"/>
    <w:rsid w:val="00D42921"/>
    <w:rsid w:val="00D43322"/>
    <w:rsid w:val="00D43474"/>
    <w:rsid w:val="00D4366C"/>
    <w:rsid w:val="00D447CC"/>
    <w:rsid w:val="00D4678E"/>
    <w:rsid w:val="00D4689A"/>
    <w:rsid w:val="00D46CF7"/>
    <w:rsid w:val="00D473F6"/>
    <w:rsid w:val="00D478BF"/>
    <w:rsid w:val="00D47D02"/>
    <w:rsid w:val="00D50223"/>
    <w:rsid w:val="00D50A22"/>
    <w:rsid w:val="00D5143A"/>
    <w:rsid w:val="00D520BD"/>
    <w:rsid w:val="00D529D6"/>
    <w:rsid w:val="00D54AF9"/>
    <w:rsid w:val="00D54C79"/>
    <w:rsid w:val="00D557BA"/>
    <w:rsid w:val="00D55FF3"/>
    <w:rsid w:val="00D56C82"/>
    <w:rsid w:val="00D60829"/>
    <w:rsid w:val="00D61172"/>
    <w:rsid w:val="00D61B5B"/>
    <w:rsid w:val="00D62062"/>
    <w:rsid w:val="00D632F2"/>
    <w:rsid w:val="00D64D98"/>
    <w:rsid w:val="00D65BB5"/>
    <w:rsid w:val="00D668A3"/>
    <w:rsid w:val="00D6724D"/>
    <w:rsid w:val="00D70703"/>
    <w:rsid w:val="00D7103D"/>
    <w:rsid w:val="00D717A5"/>
    <w:rsid w:val="00D718CA"/>
    <w:rsid w:val="00D73287"/>
    <w:rsid w:val="00D73480"/>
    <w:rsid w:val="00D749C7"/>
    <w:rsid w:val="00D766DD"/>
    <w:rsid w:val="00D80107"/>
    <w:rsid w:val="00D80A47"/>
    <w:rsid w:val="00D81B5B"/>
    <w:rsid w:val="00D822FF"/>
    <w:rsid w:val="00D8288A"/>
    <w:rsid w:val="00D8346C"/>
    <w:rsid w:val="00D83A82"/>
    <w:rsid w:val="00D84888"/>
    <w:rsid w:val="00D851BC"/>
    <w:rsid w:val="00D85214"/>
    <w:rsid w:val="00D857FE"/>
    <w:rsid w:val="00D85D33"/>
    <w:rsid w:val="00D87980"/>
    <w:rsid w:val="00D91606"/>
    <w:rsid w:val="00D91F9B"/>
    <w:rsid w:val="00D931A7"/>
    <w:rsid w:val="00D94194"/>
    <w:rsid w:val="00D9477F"/>
    <w:rsid w:val="00D97AEE"/>
    <w:rsid w:val="00DA1928"/>
    <w:rsid w:val="00DA2EDC"/>
    <w:rsid w:val="00DA45D2"/>
    <w:rsid w:val="00DA531E"/>
    <w:rsid w:val="00DA5EBF"/>
    <w:rsid w:val="00DA6B81"/>
    <w:rsid w:val="00DA71D9"/>
    <w:rsid w:val="00DA7742"/>
    <w:rsid w:val="00DA79AC"/>
    <w:rsid w:val="00DB06F0"/>
    <w:rsid w:val="00DB11D0"/>
    <w:rsid w:val="00DB124C"/>
    <w:rsid w:val="00DB4A7C"/>
    <w:rsid w:val="00DB4AE6"/>
    <w:rsid w:val="00DB601D"/>
    <w:rsid w:val="00DB61B1"/>
    <w:rsid w:val="00DB787B"/>
    <w:rsid w:val="00DB7C6A"/>
    <w:rsid w:val="00DC13D0"/>
    <w:rsid w:val="00DC1842"/>
    <w:rsid w:val="00DC1A8F"/>
    <w:rsid w:val="00DC1D89"/>
    <w:rsid w:val="00DC393D"/>
    <w:rsid w:val="00DC4887"/>
    <w:rsid w:val="00DC5361"/>
    <w:rsid w:val="00DC5EFA"/>
    <w:rsid w:val="00DC64AE"/>
    <w:rsid w:val="00DC6773"/>
    <w:rsid w:val="00DC6C98"/>
    <w:rsid w:val="00DC6D0B"/>
    <w:rsid w:val="00DC79DA"/>
    <w:rsid w:val="00DD0138"/>
    <w:rsid w:val="00DD1B4E"/>
    <w:rsid w:val="00DD1DCB"/>
    <w:rsid w:val="00DD2694"/>
    <w:rsid w:val="00DD2B4D"/>
    <w:rsid w:val="00DD3826"/>
    <w:rsid w:val="00DD6D2E"/>
    <w:rsid w:val="00DE0B7E"/>
    <w:rsid w:val="00DE0CF5"/>
    <w:rsid w:val="00DE2BEA"/>
    <w:rsid w:val="00DE2E4C"/>
    <w:rsid w:val="00DE33E5"/>
    <w:rsid w:val="00DE3687"/>
    <w:rsid w:val="00DE42A6"/>
    <w:rsid w:val="00DE50C5"/>
    <w:rsid w:val="00DE6817"/>
    <w:rsid w:val="00DE71A7"/>
    <w:rsid w:val="00DE733A"/>
    <w:rsid w:val="00DE772F"/>
    <w:rsid w:val="00DE7850"/>
    <w:rsid w:val="00DE7A9F"/>
    <w:rsid w:val="00DE7ADB"/>
    <w:rsid w:val="00DF043A"/>
    <w:rsid w:val="00DF0E0B"/>
    <w:rsid w:val="00DF0E18"/>
    <w:rsid w:val="00DF19B4"/>
    <w:rsid w:val="00DF2115"/>
    <w:rsid w:val="00DF2529"/>
    <w:rsid w:val="00DF28F0"/>
    <w:rsid w:val="00DF33FB"/>
    <w:rsid w:val="00DF366D"/>
    <w:rsid w:val="00DF4586"/>
    <w:rsid w:val="00DF4BFB"/>
    <w:rsid w:val="00DF5B59"/>
    <w:rsid w:val="00DF649A"/>
    <w:rsid w:val="00DF725E"/>
    <w:rsid w:val="00E00314"/>
    <w:rsid w:val="00E025E8"/>
    <w:rsid w:val="00E02D17"/>
    <w:rsid w:val="00E0330C"/>
    <w:rsid w:val="00E034F0"/>
    <w:rsid w:val="00E03AFB"/>
    <w:rsid w:val="00E0426D"/>
    <w:rsid w:val="00E04752"/>
    <w:rsid w:val="00E04986"/>
    <w:rsid w:val="00E04CC0"/>
    <w:rsid w:val="00E052D1"/>
    <w:rsid w:val="00E05A40"/>
    <w:rsid w:val="00E06909"/>
    <w:rsid w:val="00E079E0"/>
    <w:rsid w:val="00E10274"/>
    <w:rsid w:val="00E10431"/>
    <w:rsid w:val="00E10D65"/>
    <w:rsid w:val="00E11C8F"/>
    <w:rsid w:val="00E11EC1"/>
    <w:rsid w:val="00E128DC"/>
    <w:rsid w:val="00E14102"/>
    <w:rsid w:val="00E15CDB"/>
    <w:rsid w:val="00E16BA3"/>
    <w:rsid w:val="00E16D77"/>
    <w:rsid w:val="00E171C3"/>
    <w:rsid w:val="00E209CB"/>
    <w:rsid w:val="00E20BE6"/>
    <w:rsid w:val="00E21F8D"/>
    <w:rsid w:val="00E2215D"/>
    <w:rsid w:val="00E23411"/>
    <w:rsid w:val="00E2417A"/>
    <w:rsid w:val="00E243B7"/>
    <w:rsid w:val="00E2515A"/>
    <w:rsid w:val="00E257DC"/>
    <w:rsid w:val="00E272A7"/>
    <w:rsid w:val="00E27697"/>
    <w:rsid w:val="00E276EA"/>
    <w:rsid w:val="00E27F28"/>
    <w:rsid w:val="00E30443"/>
    <w:rsid w:val="00E30C7A"/>
    <w:rsid w:val="00E30FF7"/>
    <w:rsid w:val="00E315BB"/>
    <w:rsid w:val="00E31A9F"/>
    <w:rsid w:val="00E31AB4"/>
    <w:rsid w:val="00E31BAE"/>
    <w:rsid w:val="00E32D22"/>
    <w:rsid w:val="00E345B4"/>
    <w:rsid w:val="00E349B9"/>
    <w:rsid w:val="00E356F8"/>
    <w:rsid w:val="00E359D6"/>
    <w:rsid w:val="00E375B7"/>
    <w:rsid w:val="00E40467"/>
    <w:rsid w:val="00E40F54"/>
    <w:rsid w:val="00E42771"/>
    <w:rsid w:val="00E42D78"/>
    <w:rsid w:val="00E4340F"/>
    <w:rsid w:val="00E44599"/>
    <w:rsid w:val="00E44A1A"/>
    <w:rsid w:val="00E45B3B"/>
    <w:rsid w:val="00E4646B"/>
    <w:rsid w:val="00E46ABF"/>
    <w:rsid w:val="00E46C4B"/>
    <w:rsid w:val="00E47840"/>
    <w:rsid w:val="00E50F16"/>
    <w:rsid w:val="00E520B5"/>
    <w:rsid w:val="00E525AB"/>
    <w:rsid w:val="00E52FA3"/>
    <w:rsid w:val="00E53006"/>
    <w:rsid w:val="00E537CE"/>
    <w:rsid w:val="00E53AFA"/>
    <w:rsid w:val="00E54206"/>
    <w:rsid w:val="00E54817"/>
    <w:rsid w:val="00E549C1"/>
    <w:rsid w:val="00E54B56"/>
    <w:rsid w:val="00E56019"/>
    <w:rsid w:val="00E578A5"/>
    <w:rsid w:val="00E61D53"/>
    <w:rsid w:val="00E62792"/>
    <w:rsid w:val="00E627F8"/>
    <w:rsid w:val="00E629EB"/>
    <w:rsid w:val="00E62FF1"/>
    <w:rsid w:val="00E63996"/>
    <w:rsid w:val="00E63E58"/>
    <w:rsid w:val="00E64D20"/>
    <w:rsid w:val="00E64EFE"/>
    <w:rsid w:val="00E651BC"/>
    <w:rsid w:val="00E656BF"/>
    <w:rsid w:val="00E6587F"/>
    <w:rsid w:val="00E6604E"/>
    <w:rsid w:val="00E6633B"/>
    <w:rsid w:val="00E67460"/>
    <w:rsid w:val="00E67B49"/>
    <w:rsid w:val="00E71C32"/>
    <w:rsid w:val="00E71EE7"/>
    <w:rsid w:val="00E729E4"/>
    <w:rsid w:val="00E72FD9"/>
    <w:rsid w:val="00E73F01"/>
    <w:rsid w:val="00E73F8F"/>
    <w:rsid w:val="00E741FD"/>
    <w:rsid w:val="00E758C8"/>
    <w:rsid w:val="00E76B46"/>
    <w:rsid w:val="00E76FB3"/>
    <w:rsid w:val="00E77718"/>
    <w:rsid w:val="00E77BD4"/>
    <w:rsid w:val="00E8008A"/>
    <w:rsid w:val="00E8049A"/>
    <w:rsid w:val="00E810AA"/>
    <w:rsid w:val="00E8113F"/>
    <w:rsid w:val="00E81267"/>
    <w:rsid w:val="00E8185D"/>
    <w:rsid w:val="00E82553"/>
    <w:rsid w:val="00E84CC2"/>
    <w:rsid w:val="00E87815"/>
    <w:rsid w:val="00E90F9F"/>
    <w:rsid w:val="00E9363D"/>
    <w:rsid w:val="00E94CCC"/>
    <w:rsid w:val="00E9537B"/>
    <w:rsid w:val="00E953EA"/>
    <w:rsid w:val="00E95772"/>
    <w:rsid w:val="00E95878"/>
    <w:rsid w:val="00E95B15"/>
    <w:rsid w:val="00E97585"/>
    <w:rsid w:val="00EA06DE"/>
    <w:rsid w:val="00EA0B80"/>
    <w:rsid w:val="00EA121C"/>
    <w:rsid w:val="00EA1EB1"/>
    <w:rsid w:val="00EA3AC6"/>
    <w:rsid w:val="00EA3F85"/>
    <w:rsid w:val="00EA4EFB"/>
    <w:rsid w:val="00EA50FA"/>
    <w:rsid w:val="00EA51E2"/>
    <w:rsid w:val="00EA5477"/>
    <w:rsid w:val="00EA6DCA"/>
    <w:rsid w:val="00EA6EBA"/>
    <w:rsid w:val="00EA777E"/>
    <w:rsid w:val="00EB0B09"/>
    <w:rsid w:val="00EB0DC5"/>
    <w:rsid w:val="00EB10C2"/>
    <w:rsid w:val="00EB1827"/>
    <w:rsid w:val="00EB19BF"/>
    <w:rsid w:val="00EB295D"/>
    <w:rsid w:val="00EB4172"/>
    <w:rsid w:val="00EB49A1"/>
    <w:rsid w:val="00EB5847"/>
    <w:rsid w:val="00EB58A3"/>
    <w:rsid w:val="00EB6414"/>
    <w:rsid w:val="00EB6850"/>
    <w:rsid w:val="00EC089E"/>
    <w:rsid w:val="00EC0A13"/>
    <w:rsid w:val="00EC10B5"/>
    <w:rsid w:val="00EC2961"/>
    <w:rsid w:val="00EC3198"/>
    <w:rsid w:val="00EC5114"/>
    <w:rsid w:val="00EC5146"/>
    <w:rsid w:val="00EC526F"/>
    <w:rsid w:val="00EC527A"/>
    <w:rsid w:val="00EC5EB7"/>
    <w:rsid w:val="00EC72C1"/>
    <w:rsid w:val="00ED00AF"/>
    <w:rsid w:val="00ED00EB"/>
    <w:rsid w:val="00ED032B"/>
    <w:rsid w:val="00ED0410"/>
    <w:rsid w:val="00ED089C"/>
    <w:rsid w:val="00ED0C72"/>
    <w:rsid w:val="00ED1329"/>
    <w:rsid w:val="00ED1D77"/>
    <w:rsid w:val="00ED259A"/>
    <w:rsid w:val="00ED4CE8"/>
    <w:rsid w:val="00ED4D90"/>
    <w:rsid w:val="00ED5C87"/>
    <w:rsid w:val="00ED5D36"/>
    <w:rsid w:val="00ED5E1D"/>
    <w:rsid w:val="00ED6FD9"/>
    <w:rsid w:val="00ED72EF"/>
    <w:rsid w:val="00EE082F"/>
    <w:rsid w:val="00EE0C74"/>
    <w:rsid w:val="00EE0E7D"/>
    <w:rsid w:val="00EE1D0E"/>
    <w:rsid w:val="00EE2CF2"/>
    <w:rsid w:val="00EE37AC"/>
    <w:rsid w:val="00EE3A40"/>
    <w:rsid w:val="00EE5BA5"/>
    <w:rsid w:val="00EE6EE7"/>
    <w:rsid w:val="00EE6FDD"/>
    <w:rsid w:val="00EE7FCC"/>
    <w:rsid w:val="00EF038F"/>
    <w:rsid w:val="00EF0F65"/>
    <w:rsid w:val="00EF343C"/>
    <w:rsid w:val="00EF35C7"/>
    <w:rsid w:val="00EF3E94"/>
    <w:rsid w:val="00EF4627"/>
    <w:rsid w:val="00EF5854"/>
    <w:rsid w:val="00EF593B"/>
    <w:rsid w:val="00EF6CA0"/>
    <w:rsid w:val="00EF7155"/>
    <w:rsid w:val="00EF7CB5"/>
    <w:rsid w:val="00F0116F"/>
    <w:rsid w:val="00F03BC7"/>
    <w:rsid w:val="00F03CD7"/>
    <w:rsid w:val="00F07613"/>
    <w:rsid w:val="00F07F29"/>
    <w:rsid w:val="00F1006B"/>
    <w:rsid w:val="00F110E7"/>
    <w:rsid w:val="00F11A9B"/>
    <w:rsid w:val="00F12860"/>
    <w:rsid w:val="00F12A95"/>
    <w:rsid w:val="00F144C2"/>
    <w:rsid w:val="00F15407"/>
    <w:rsid w:val="00F15E5E"/>
    <w:rsid w:val="00F16A19"/>
    <w:rsid w:val="00F17158"/>
    <w:rsid w:val="00F17D91"/>
    <w:rsid w:val="00F2254A"/>
    <w:rsid w:val="00F22C8B"/>
    <w:rsid w:val="00F23583"/>
    <w:rsid w:val="00F23B57"/>
    <w:rsid w:val="00F23C69"/>
    <w:rsid w:val="00F23E34"/>
    <w:rsid w:val="00F243C4"/>
    <w:rsid w:val="00F245EB"/>
    <w:rsid w:val="00F247BC"/>
    <w:rsid w:val="00F24D5F"/>
    <w:rsid w:val="00F26666"/>
    <w:rsid w:val="00F2792A"/>
    <w:rsid w:val="00F311D5"/>
    <w:rsid w:val="00F3268E"/>
    <w:rsid w:val="00F33E80"/>
    <w:rsid w:val="00F34289"/>
    <w:rsid w:val="00F34552"/>
    <w:rsid w:val="00F3467E"/>
    <w:rsid w:val="00F353BA"/>
    <w:rsid w:val="00F35A49"/>
    <w:rsid w:val="00F368FA"/>
    <w:rsid w:val="00F36E72"/>
    <w:rsid w:val="00F37BBB"/>
    <w:rsid w:val="00F410D9"/>
    <w:rsid w:val="00F41DBA"/>
    <w:rsid w:val="00F424FE"/>
    <w:rsid w:val="00F436AE"/>
    <w:rsid w:val="00F43BD2"/>
    <w:rsid w:val="00F44150"/>
    <w:rsid w:val="00F45300"/>
    <w:rsid w:val="00F45E43"/>
    <w:rsid w:val="00F46022"/>
    <w:rsid w:val="00F460BA"/>
    <w:rsid w:val="00F464C5"/>
    <w:rsid w:val="00F47061"/>
    <w:rsid w:val="00F50A95"/>
    <w:rsid w:val="00F51393"/>
    <w:rsid w:val="00F525A3"/>
    <w:rsid w:val="00F52AC7"/>
    <w:rsid w:val="00F52E43"/>
    <w:rsid w:val="00F532E9"/>
    <w:rsid w:val="00F539D1"/>
    <w:rsid w:val="00F54BFF"/>
    <w:rsid w:val="00F5505B"/>
    <w:rsid w:val="00F556EC"/>
    <w:rsid w:val="00F56066"/>
    <w:rsid w:val="00F56124"/>
    <w:rsid w:val="00F56CCC"/>
    <w:rsid w:val="00F578AC"/>
    <w:rsid w:val="00F578EE"/>
    <w:rsid w:val="00F60939"/>
    <w:rsid w:val="00F60A5A"/>
    <w:rsid w:val="00F61EFD"/>
    <w:rsid w:val="00F61F30"/>
    <w:rsid w:val="00F637AE"/>
    <w:rsid w:val="00F645A1"/>
    <w:rsid w:val="00F6470E"/>
    <w:rsid w:val="00F653CA"/>
    <w:rsid w:val="00F65DA7"/>
    <w:rsid w:val="00F65E1B"/>
    <w:rsid w:val="00F65F74"/>
    <w:rsid w:val="00F6784B"/>
    <w:rsid w:val="00F70075"/>
    <w:rsid w:val="00F70D85"/>
    <w:rsid w:val="00F72C3D"/>
    <w:rsid w:val="00F73E95"/>
    <w:rsid w:val="00F76783"/>
    <w:rsid w:val="00F778D0"/>
    <w:rsid w:val="00F778D7"/>
    <w:rsid w:val="00F77BD1"/>
    <w:rsid w:val="00F77F98"/>
    <w:rsid w:val="00F807C5"/>
    <w:rsid w:val="00F811A5"/>
    <w:rsid w:val="00F811CF"/>
    <w:rsid w:val="00F81319"/>
    <w:rsid w:val="00F813CA"/>
    <w:rsid w:val="00F831EE"/>
    <w:rsid w:val="00F83307"/>
    <w:rsid w:val="00F84022"/>
    <w:rsid w:val="00F857E9"/>
    <w:rsid w:val="00F87403"/>
    <w:rsid w:val="00F903EC"/>
    <w:rsid w:val="00F90B2E"/>
    <w:rsid w:val="00F9232D"/>
    <w:rsid w:val="00F92F2B"/>
    <w:rsid w:val="00F93344"/>
    <w:rsid w:val="00F936A3"/>
    <w:rsid w:val="00F955BA"/>
    <w:rsid w:val="00F96BE9"/>
    <w:rsid w:val="00F971A5"/>
    <w:rsid w:val="00F97258"/>
    <w:rsid w:val="00F97E90"/>
    <w:rsid w:val="00FA0A7D"/>
    <w:rsid w:val="00FA17BF"/>
    <w:rsid w:val="00FA199C"/>
    <w:rsid w:val="00FA2C68"/>
    <w:rsid w:val="00FA49D3"/>
    <w:rsid w:val="00FA4C60"/>
    <w:rsid w:val="00FA5421"/>
    <w:rsid w:val="00FA5F75"/>
    <w:rsid w:val="00FA67DA"/>
    <w:rsid w:val="00FA6D56"/>
    <w:rsid w:val="00FB0182"/>
    <w:rsid w:val="00FB1724"/>
    <w:rsid w:val="00FB218D"/>
    <w:rsid w:val="00FB22A7"/>
    <w:rsid w:val="00FB43D3"/>
    <w:rsid w:val="00FB4964"/>
    <w:rsid w:val="00FB5D8E"/>
    <w:rsid w:val="00FB6452"/>
    <w:rsid w:val="00FB657C"/>
    <w:rsid w:val="00FB7B7C"/>
    <w:rsid w:val="00FC04FC"/>
    <w:rsid w:val="00FC0615"/>
    <w:rsid w:val="00FC15F9"/>
    <w:rsid w:val="00FC26DB"/>
    <w:rsid w:val="00FC2D0B"/>
    <w:rsid w:val="00FC4D31"/>
    <w:rsid w:val="00FC6FE4"/>
    <w:rsid w:val="00FC7341"/>
    <w:rsid w:val="00FC78BC"/>
    <w:rsid w:val="00FD1302"/>
    <w:rsid w:val="00FD226C"/>
    <w:rsid w:val="00FD2748"/>
    <w:rsid w:val="00FD2943"/>
    <w:rsid w:val="00FD2C67"/>
    <w:rsid w:val="00FE0208"/>
    <w:rsid w:val="00FE1C6C"/>
    <w:rsid w:val="00FE3865"/>
    <w:rsid w:val="00FE4694"/>
    <w:rsid w:val="00FE4CB2"/>
    <w:rsid w:val="00FE7C4A"/>
    <w:rsid w:val="00FF0405"/>
    <w:rsid w:val="00FF0832"/>
    <w:rsid w:val="00FF2057"/>
    <w:rsid w:val="00FF25B1"/>
    <w:rsid w:val="00FF4055"/>
    <w:rsid w:val="00FF407C"/>
    <w:rsid w:val="00FF40DC"/>
    <w:rsid w:val="00FF44CF"/>
    <w:rsid w:val="00FF5B42"/>
    <w:rsid w:val="00FF6212"/>
    <w:rsid w:val="00FF6B21"/>
    <w:rsid w:val="00FF754A"/>
    <w:rsid w:val="00FF7C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E26BC4"/>
  <w15:docId w15:val="{E9EE095E-BDAA-4CF7-835A-E7673F501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uiPriority="9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6064D"/>
    <w:rPr>
      <w:rFonts w:eastAsia="Times New Roman"/>
      <w:sz w:val="24"/>
      <w:szCs w:val="24"/>
    </w:rPr>
  </w:style>
  <w:style w:type="paragraph" w:styleId="Heading1">
    <w:name w:val="heading 1"/>
    <w:aliases w:val="H1,H11,H12,H13,H14,H15,H16,H17,H18,H19,H111,H121,H131,H141,H151,H161,H171,H181,H110,H112,H122,H132,H142,H152,H162,H172,H182,H191,H1111,H1211,H1311,H1411,H1511,H1611,H1711,H1811,H113,H123,H133,H143,H153,H163,H173,H183,H192,H1112,H1212,H1312,h1"/>
    <w:basedOn w:val="Body"/>
    <w:next w:val="Body"/>
    <w:qFormat/>
    <w:rsid w:val="00447B85"/>
    <w:pPr>
      <w:keepNext/>
      <w:keepLines/>
      <w:pageBreakBefore/>
      <w:numPr>
        <w:numId w:val="14"/>
      </w:numPr>
      <w:pBdr>
        <w:bottom w:val="single" w:sz="8" w:space="6" w:color="auto"/>
      </w:pBdr>
      <w:spacing w:before="480" w:after="60" w:line="580" w:lineRule="exact"/>
      <w:outlineLvl w:val="0"/>
    </w:pPr>
    <w:rPr>
      <w:b/>
      <w:i/>
      <w:color w:val="0071C5"/>
      <w:sz w:val="36"/>
    </w:rPr>
  </w:style>
  <w:style w:type="paragraph" w:styleId="Heading2">
    <w:name w:val="heading 2"/>
    <w:basedOn w:val="Body"/>
    <w:next w:val="Body"/>
    <w:link w:val="Heading2Char"/>
    <w:qFormat/>
    <w:rsid w:val="00C303D5"/>
    <w:pPr>
      <w:keepNext/>
      <w:keepLines/>
      <w:numPr>
        <w:ilvl w:val="1"/>
        <w:numId w:val="14"/>
      </w:numPr>
      <w:spacing w:before="400" w:after="60" w:line="340" w:lineRule="exact"/>
      <w:outlineLvl w:val="1"/>
    </w:pPr>
    <w:rPr>
      <w:b/>
      <w:color w:val="0071C5"/>
      <w:sz w:val="28"/>
    </w:rPr>
  </w:style>
  <w:style w:type="paragraph" w:styleId="Heading3">
    <w:name w:val="heading 3"/>
    <w:aliases w:val="H3,H31,H32,H33,H34,H35,H36,H37,H38,H39,H311,H321,H331,H341,H351,H361,H371,H381,H310,H312,H322,H332,H342,H352,H362,H372,H382,H313,H314,H323,H333,H343,H353,H363,H373,H383,H315,H324,H334,H344,H354,H364,H374,H384,H316,H325,H335,H345,H355,H365,h3"/>
    <w:basedOn w:val="Body"/>
    <w:next w:val="Body"/>
    <w:link w:val="Heading3Char"/>
    <w:qFormat/>
    <w:rsid w:val="00C303D5"/>
    <w:pPr>
      <w:keepNext/>
      <w:keepLines/>
      <w:numPr>
        <w:ilvl w:val="2"/>
        <w:numId w:val="14"/>
      </w:numPr>
      <w:spacing w:before="360" w:after="60" w:line="300" w:lineRule="exact"/>
      <w:outlineLvl w:val="2"/>
    </w:pPr>
    <w:rPr>
      <w:b/>
      <w:color w:val="0071C5"/>
      <w:sz w:val="24"/>
    </w:rPr>
  </w:style>
  <w:style w:type="paragraph" w:styleId="Heading4">
    <w:name w:val="heading 4"/>
    <w:aliases w:val="Heading 14,Heading 141,Heading 142,Heading 143,Heading 1411,Heading 1421,Heading 144,Heading 1412,Heading 1422,Heading 145,Heading 1413,Heading 1423,H4,Heading 146,Heading 1414,Heading 1424,Heading 147,Heading 1415,Heading 1425,H41,Heading 148"/>
    <w:basedOn w:val="Body"/>
    <w:next w:val="Body"/>
    <w:link w:val="Heading4Char"/>
    <w:qFormat/>
    <w:rsid w:val="00C303D5"/>
    <w:pPr>
      <w:keepNext/>
      <w:keepLines/>
      <w:numPr>
        <w:ilvl w:val="3"/>
        <w:numId w:val="14"/>
      </w:numPr>
      <w:spacing w:before="300" w:line="260" w:lineRule="exact"/>
      <w:outlineLvl w:val="3"/>
    </w:pPr>
    <w:rPr>
      <w:b/>
      <w:color w:val="0071C5"/>
      <w:sz w:val="22"/>
    </w:rPr>
  </w:style>
  <w:style w:type="paragraph" w:styleId="Heading5">
    <w:name w:val="heading 5"/>
    <w:basedOn w:val="Body"/>
    <w:next w:val="Normal"/>
    <w:uiPriority w:val="99"/>
    <w:qFormat/>
    <w:rsid w:val="00C303D5"/>
    <w:pPr>
      <w:keepNext/>
      <w:keepLines/>
      <w:numPr>
        <w:ilvl w:val="4"/>
        <w:numId w:val="14"/>
      </w:numPr>
      <w:spacing w:before="300" w:after="100" w:line="240" w:lineRule="exact"/>
      <w:outlineLvl w:val="4"/>
    </w:pPr>
    <w:rPr>
      <w:b/>
      <w:color w:val="0071C5"/>
    </w:rPr>
  </w:style>
  <w:style w:type="paragraph" w:styleId="Heading6">
    <w:name w:val="heading 6"/>
    <w:basedOn w:val="Body"/>
    <w:next w:val="Normal"/>
    <w:rsid w:val="00200400"/>
    <w:pPr>
      <w:keepNext/>
      <w:keepLines/>
      <w:tabs>
        <w:tab w:val="left" w:pos="0"/>
      </w:tabs>
      <w:spacing w:before="120"/>
      <w:outlineLvl w:val="5"/>
    </w:pPr>
    <w:rPr>
      <w:b/>
      <w:color w:val="0860A8"/>
    </w:rPr>
  </w:style>
  <w:style w:type="paragraph" w:styleId="Heading7">
    <w:name w:val="heading 7"/>
    <w:aliases w:val="(Do Not Use)"/>
    <w:basedOn w:val="Body"/>
    <w:next w:val="Normal"/>
    <w:rsid w:val="00200400"/>
    <w:pPr>
      <w:keepNext/>
      <w:keepLines/>
      <w:tabs>
        <w:tab w:val="left" w:pos="0"/>
      </w:tabs>
      <w:spacing w:before="300" w:after="60"/>
      <w:outlineLvl w:val="6"/>
    </w:pPr>
    <w:rPr>
      <w:b/>
    </w:rPr>
  </w:style>
  <w:style w:type="paragraph" w:styleId="Heading8">
    <w:name w:val="heading 8"/>
    <w:aliases w:val="(Do Not Use-)"/>
    <w:basedOn w:val="Body"/>
    <w:next w:val="Normal"/>
    <w:link w:val="Heading8Char"/>
    <w:rsid w:val="00200400"/>
    <w:pPr>
      <w:keepNext/>
      <w:keepLines/>
      <w:tabs>
        <w:tab w:val="left" w:pos="0"/>
      </w:tabs>
      <w:spacing w:before="300" w:after="60"/>
      <w:outlineLvl w:val="7"/>
    </w:pPr>
    <w:rPr>
      <w:b/>
    </w:rPr>
  </w:style>
  <w:style w:type="paragraph" w:styleId="Heading9">
    <w:name w:val="heading 9"/>
    <w:aliases w:val="(Do Not Use )"/>
    <w:basedOn w:val="Body"/>
    <w:next w:val="Normal"/>
    <w:link w:val="Heading9Char"/>
    <w:rsid w:val="00200400"/>
    <w:pPr>
      <w:keepNext/>
      <w:keepLines/>
      <w:spacing w:before="30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link w:val="BodyChar"/>
    <w:qFormat/>
    <w:rsid w:val="00E537CE"/>
    <w:pPr>
      <w:spacing w:before="200"/>
    </w:pPr>
    <w:rPr>
      <w:rFonts w:ascii="Intel Clear" w:eastAsia="PMingLiU" w:hAnsi="Intel Clear"/>
      <w:color w:val="000000"/>
      <w:sz w:val="20"/>
      <w:szCs w:val="20"/>
    </w:rPr>
  </w:style>
  <w:style w:type="paragraph" w:styleId="Caption">
    <w:name w:val="caption"/>
    <w:aliases w:val="fig and tbl,fighead2,Table Caption,fighead21,fighead22,fighead23,Table Caption1,fighead211,fighead24,Table Caption2,fighead25,fighead212,fighead26,Table Caption3,fighead27,fighead213,Table Caption4,fighead28,fighead214,fighead29,Table Caption5"/>
    <w:basedOn w:val="Body"/>
    <w:next w:val="Normal"/>
    <w:link w:val="CaptionChar"/>
    <w:qFormat/>
    <w:rsid w:val="0099713E"/>
    <w:pPr>
      <w:keepNext/>
      <w:tabs>
        <w:tab w:val="left" w:pos="0"/>
      </w:tabs>
      <w:spacing w:before="240" w:after="120" w:line="220" w:lineRule="exact"/>
      <w:ind w:hanging="1000"/>
    </w:pPr>
    <w:rPr>
      <w:b/>
      <w:color w:val="0071C5"/>
    </w:rPr>
  </w:style>
  <w:style w:type="paragraph" w:styleId="TOC8">
    <w:name w:val="toc 8"/>
    <w:basedOn w:val="Body"/>
    <w:next w:val="Normal"/>
    <w:semiHidden/>
    <w:rsid w:val="00200400"/>
    <w:pPr>
      <w:spacing w:before="0"/>
      <w:ind w:left="1200"/>
    </w:pPr>
    <w:rPr>
      <w:rFonts w:ascii="Arial" w:hAnsi="Arial"/>
    </w:rPr>
  </w:style>
  <w:style w:type="paragraph" w:styleId="TOC7">
    <w:name w:val="toc 7"/>
    <w:basedOn w:val="Body"/>
    <w:next w:val="Normal"/>
    <w:semiHidden/>
    <w:rsid w:val="00200400"/>
    <w:pPr>
      <w:spacing w:before="0"/>
      <w:ind w:left="1000"/>
    </w:pPr>
    <w:rPr>
      <w:rFonts w:ascii="Arial" w:hAnsi="Arial"/>
    </w:rPr>
  </w:style>
  <w:style w:type="paragraph" w:styleId="TOC6">
    <w:name w:val="toc 6"/>
    <w:basedOn w:val="Body"/>
    <w:next w:val="Normal"/>
    <w:semiHidden/>
    <w:rsid w:val="00200400"/>
    <w:pPr>
      <w:spacing w:before="0"/>
      <w:ind w:left="-500"/>
    </w:pPr>
    <w:rPr>
      <w:rFonts w:ascii="Arial" w:hAnsi="Arial"/>
    </w:rPr>
  </w:style>
  <w:style w:type="paragraph" w:styleId="TOC5">
    <w:name w:val="toc 5"/>
    <w:basedOn w:val="Body"/>
    <w:next w:val="Normal"/>
    <w:semiHidden/>
    <w:rsid w:val="00200400"/>
    <w:pPr>
      <w:tabs>
        <w:tab w:val="left" w:pos="3400"/>
        <w:tab w:val="right" w:leader="dot" w:pos="7920"/>
      </w:tabs>
      <w:spacing w:before="0"/>
      <w:ind w:left="3400" w:hanging="1200"/>
    </w:pPr>
    <w:rPr>
      <w:rFonts w:ascii="Arial" w:hAnsi="Arial"/>
      <w:noProof/>
    </w:rPr>
  </w:style>
  <w:style w:type="paragraph" w:styleId="TOC4">
    <w:name w:val="toc 4"/>
    <w:basedOn w:val="Body"/>
    <w:next w:val="Normal"/>
    <w:uiPriority w:val="39"/>
    <w:rsid w:val="009E43F8"/>
    <w:pPr>
      <w:tabs>
        <w:tab w:val="left" w:pos="1800"/>
        <w:tab w:val="right" w:leader="dot" w:pos="7920"/>
      </w:tabs>
      <w:spacing w:before="0"/>
      <w:ind w:left="1800" w:hanging="990"/>
    </w:pPr>
  </w:style>
  <w:style w:type="paragraph" w:styleId="TOC3">
    <w:name w:val="toc 3"/>
    <w:basedOn w:val="Normal"/>
    <w:next w:val="Normal"/>
    <w:uiPriority w:val="39"/>
    <w:qFormat/>
    <w:rsid w:val="001D6503"/>
    <w:pPr>
      <w:tabs>
        <w:tab w:val="left" w:pos="810"/>
        <w:tab w:val="right" w:leader="dot" w:pos="7920"/>
      </w:tabs>
      <w:ind w:left="810" w:hanging="810"/>
    </w:pPr>
    <w:rPr>
      <w:rFonts w:ascii="Intel Clear" w:eastAsia="PMingLiU" w:hAnsi="Intel Clear" w:cs="Arial"/>
      <w:noProof/>
      <w:sz w:val="20"/>
      <w:szCs w:val="28"/>
    </w:rPr>
  </w:style>
  <w:style w:type="paragraph" w:styleId="TOC2">
    <w:name w:val="toc 2"/>
    <w:basedOn w:val="Body"/>
    <w:next w:val="Normal"/>
    <w:uiPriority w:val="39"/>
    <w:qFormat/>
    <w:rsid w:val="001D6503"/>
    <w:pPr>
      <w:tabs>
        <w:tab w:val="left" w:pos="0"/>
        <w:tab w:val="right" w:leader="dot" w:pos="7920"/>
      </w:tabs>
      <w:spacing w:before="20" w:after="20"/>
      <w:ind w:hanging="700"/>
    </w:pPr>
  </w:style>
  <w:style w:type="paragraph" w:styleId="TOC1">
    <w:name w:val="toc 1"/>
    <w:basedOn w:val="Body"/>
    <w:next w:val="Normal"/>
    <w:uiPriority w:val="39"/>
    <w:qFormat/>
    <w:rsid w:val="001D6503"/>
    <w:pPr>
      <w:tabs>
        <w:tab w:val="right" w:leader="dot" w:pos="7920"/>
      </w:tabs>
      <w:spacing w:before="140" w:after="60"/>
      <w:ind w:left="-720" w:hanging="630"/>
    </w:pPr>
    <w:rPr>
      <w:b/>
    </w:rPr>
  </w:style>
  <w:style w:type="character" w:styleId="LineNumber">
    <w:name w:val="line number"/>
    <w:aliases w:val="(Do Not Use&gt;)"/>
    <w:basedOn w:val="DefaultParagraphFont"/>
    <w:semiHidden/>
    <w:rsid w:val="00200400"/>
  </w:style>
  <w:style w:type="paragraph" w:styleId="Footer">
    <w:name w:val="footer"/>
    <w:basedOn w:val="Body"/>
    <w:rsid w:val="00E537CE"/>
    <w:pPr>
      <w:widowControl w:val="0"/>
      <w:tabs>
        <w:tab w:val="center" w:pos="3600"/>
        <w:tab w:val="right" w:pos="7920"/>
      </w:tabs>
      <w:spacing w:before="120"/>
      <w:ind w:left="-1296"/>
      <w:contextualSpacing/>
    </w:pPr>
    <w:rPr>
      <w:sz w:val="18"/>
      <w:szCs w:val="16"/>
    </w:rPr>
  </w:style>
  <w:style w:type="paragraph" w:customStyle="1" w:styleId="CellHeadingLeft">
    <w:name w:val="CellHeadingLeft"/>
    <w:basedOn w:val="CellHeadingCenter"/>
    <w:next w:val="CellHeadingCenter"/>
    <w:qFormat/>
    <w:rsid w:val="00200400"/>
    <w:pPr>
      <w:jc w:val="left"/>
    </w:pPr>
    <w:rPr>
      <w:b w:val="0"/>
    </w:rPr>
  </w:style>
  <w:style w:type="paragraph" w:customStyle="1" w:styleId="CellHeadingCenter">
    <w:name w:val="CellHeadingCenter"/>
    <w:basedOn w:val="Body"/>
    <w:link w:val="CellHeadingCenterChar"/>
    <w:qFormat/>
    <w:rsid w:val="00E537CE"/>
    <w:pPr>
      <w:keepNext/>
      <w:keepLines/>
      <w:spacing w:before="120" w:after="120" w:line="160" w:lineRule="exact"/>
      <w:ind w:left="40" w:right="40"/>
      <w:jc w:val="center"/>
    </w:pPr>
    <w:rPr>
      <w:b/>
      <w:color w:val="0071C5"/>
      <w:sz w:val="18"/>
    </w:rPr>
  </w:style>
  <w:style w:type="paragraph" w:styleId="TOC9">
    <w:name w:val="toc 9"/>
    <w:basedOn w:val="Body"/>
    <w:next w:val="Normal"/>
    <w:semiHidden/>
    <w:rsid w:val="00200400"/>
    <w:pPr>
      <w:spacing w:before="0"/>
      <w:ind w:left="1400"/>
    </w:pPr>
    <w:rPr>
      <w:rFonts w:ascii="Arial" w:hAnsi="Arial"/>
    </w:rPr>
  </w:style>
  <w:style w:type="paragraph" w:customStyle="1" w:styleId="DocTitle">
    <w:name w:val="DocTitle"/>
    <w:basedOn w:val="Body"/>
    <w:rsid w:val="0099713E"/>
    <w:pPr>
      <w:keepNext/>
      <w:ind w:left="-1140" w:right="580"/>
    </w:pPr>
    <w:rPr>
      <w:b/>
      <w:color w:val="0071C5"/>
      <w:sz w:val="44"/>
    </w:rPr>
  </w:style>
  <w:style w:type="paragraph" w:customStyle="1" w:styleId="CellBodyBullet">
    <w:name w:val="CellBodyBullet"/>
    <w:basedOn w:val="Bullet0"/>
    <w:qFormat/>
    <w:rsid w:val="00E537CE"/>
    <w:pPr>
      <w:numPr>
        <w:numId w:val="7"/>
      </w:numPr>
      <w:tabs>
        <w:tab w:val="left" w:pos="180"/>
        <w:tab w:val="left" w:pos="720"/>
      </w:tabs>
      <w:spacing w:before="60" w:after="60"/>
      <w:ind w:right="20"/>
    </w:pPr>
    <w:rPr>
      <w:color w:val="auto"/>
      <w:sz w:val="18"/>
    </w:rPr>
  </w:style>
  <w:style w:type="paragraph" w:customStyle="1" w:styleId="Bullet0">
    <w:name w:val="Bullet"/>
    <w:basedOn w:val="Body"/>
    <w:qFormat/>
    <w:rsid w:val="00200400"/>
    <w:pPr>
      <w:numPr>
        <w:numId w:val="2"/>
      </w:numPr>
      <w:spacing w:before="120"/>
    </w:pPr>
  </w:style>
  <w:style w:type="paragraph" w:customStyle="1" w:styleId="CellBodyBulletSub">
    <w:name w:val="CellBodyBulletSub"/>
    <w:basedOn w:val="CellBodyBullet"/>
    <w:qFormat/>
    <w:rsid w:val="00E537CE"/>
    <w:pPr>
      <w:numPr>
        <w:numId w:val="8"/>
      </w:numPr>
      <w:tabs>
        <w:tab w:val="clear" w:pos="180"/>
        <w:tab w:val="clear" w:pos="720"/>
        <w:tab w:val="clear" w:pos="936"/>
      </w:tabs>
      <w:spacing w:before="0"/>
      <w:ind w:left="396" w:hanging="216"/>
    </w:pPr>
  </w:style>
  <w:style w:type="paragraph" w:customStyle="1" w:styleId="Classification">
    <w:name w:val="Classification"/>
    <w:uiPriority w:val="99"/>
    <w:rsid w:val="0099713E"/>
    <w:pPr>
      <w:ind w:left="-1140"/>
    </w:pPr>
    <w:rPr>
      <w:rFonts w:ascii="Intel Clear" w:hAnsi="Intel Clear" w:cs="Arial"/>
      <w:b/>
      <w:i/>
      <w:color w:val="FF0000"/>
      <w:sz w:val="24"/>
      <w:szCs w:val="24"/>
    </w:rPr>
  </w:style>
  <w:style w:type="paragraph" w:customStyle="1" w:styleId="Spacer">
    <w:name w:val="Spacer"/>
    <w:basedOn w:val="Body"/>
    <w:rsid w:val="00200400"/>
    <w:pPr>
      <w:numPr>
        <w:numId w:val="10"/>
      </w:numPr>
      <w:spacing w:before="0"/>
      <w:ind w:left="0" w:firstLine="0"/>
      <w:outlineLvl w:val="0"/>
    </w:pPr>
    <w:rPr>
      <w:sz w:val="12"/>
    </w:rPr>
  </w:style>
  <w:style w:type="paragraph" w:customStyle="1" w:styleId="CellBodyLeft">
    <w:name w:val="CellBodyLeft"/>
    <w:basedOn w:val="Body"/>
    <w:link w:val="CellBodyLeftChar1"/>
    <w:qFormat/>
    <w:rsid w:val="00E537CE"/>
    <w:pPr>
      <w:keepLines/>
      <w:tabs>
        <w:tab w:val="left" w:pos="240"/>
        <w:tab w:val="left" w:pos="480"/>
        <w:tab w:val="left" w:pos="720"/>
        <w:tab w:val="left" w:pos="960"/>
        <w:tab w:val="left" w:pos="1200"/>
        <w:tab w:val="left" w:pos="1440"/>
        <w:tab w:val="left" w:pos="1680"/>
        <w:tab w:val="left" w:pos="1920"/>
      </w:tabs>
      <w:spacing w:before="60" w:after="60" w:line="200" w:lineRule="exact"/>
      <w:ind w:left="20" w:right="20"/>
    </w:pPr>
    <w:rPr>
      <w:sz w:val="18"/>
    </w:rPr>
  </w:style>
  <w:style w:type="paragraph" w:styleId="TOAHeading">
    <w:name w:val="toa heading"/>
    <w:basedOn w:val="Normal"/>
    <w:next w:val="Normal"/>
    <w:semiHidden/>
    <w:rsid w:val="00200400"/>
    <w:pPr>
      <w:spacing w:before="240" w:after="120"/>
    </w:pPr>
    <w:rPr>
      <w:b/>
      <w:caps/>
    </w:rPr>
  </w:style>
  <w:style w:type="paragraph" w:customStyle="1" w:styleId="BulletSub">
    <w:name w:val="Bullet Sub"/>
    <w:basedOn w:val="Bullet0"/>
    <w:qFormat/>
    <w:rsid w:val="00200400"/>
    <w:pPr>
      <w:numPr>
        <w:numId w:val="3"/>
      </w:numPr>
      <w:tabs>
        <w:tab w:val="left" w:pos="720"/>
      </w:tabs>
      <w:spacing w:before="0"/>
    </w:pPr>
  </w:style>
  <w:style w:type="paragraph" w:styleId="DocumentMap">
    <w:name w:val="Document Map"/>
    <w:basedOn w:val="Body"/>
    <w:semiHidden/>
    <w:rsid w:val="00200400"/>
    <w:pPr>
      <w:shd w:val="clear" w:color="auto" w:fill="000080"/>
    </w:pPr>
    <w:rPr>
      <w:rFonts w:ascii="Tahoma" w:hAnsi="Tahoma"/>
    </w:rPr>
  </w:style>
  <w:style w:type="paragraph" w:customStyle="1" w:styleId="Code">
    <w:name w:val="Code"/>
    <w:basedOn w:val="Body"/>
    <w:rsid w:val="00200400"/>
    <w:pPr>
      <w:tabs>
        <w:tab w:val="left" w:pos="864"/>
        <w:tab w:val="left" w:pos="1872"/>
        <w:tab w:val="left" w:pos="2664"/>
        <w:tab w:val="left" w:pos="3672"/>
        <w:tab w:val="left" w:pos="5760"/>
      </w:tabs>
      <w:spacing w:before="0"/>
    </w:pPr>
    <w:rPr>
      <w:rFonts w:ascii="Courier" w:hAnsi="Courier"/>
    </w:rPr>
  </w:style>
  <w:style w:type="paragraph" w:styleId="Header">
    <w:name w:val="header"/>
    <w:basedOn w:val="Body"/>
    <w:rsid w:val="00E537CE"/>
    <w:pPr>
      <w:tabs>
        <w:tab w:val="center" w:pos="4320"/>
        <w:tab w:val="right" w:pos="8640"/>
      </w:tabs>
      <w:spacing w:before="0"/>
    </w:pPr>
    <w:rPr>
      <w:b/>
      <w:i/>
      <w:sz w:val="18"/>
    </w:rPr>
  </w:style>
  <w:style w:type="paragraph" w:customStyle="1" w:styleId="Caution">
    <w:name w:val="Caution"/>
    <w:basedOn w:val="Body"/>
    <w:next w:val="Normal"/>
    <w:rsid w:val="00200400"/>
    <w:pPr>
      <w:numPr>
        <w:numId w:val="4"/>
      </w:numPr>
      <w:tabs>
        <w:tab w:val="left" w:pos="1300"/>
      </w:tabs>
      <w:spacing w:before="260" w:line="240" w:lineRule="exact"/>
    </w:pPr>
  </w:style>
  <w:style w:type="character" w:styleId="Hyperlink">
    <w:name w:val="Hyperlink"/>
    <w:basedOn w:val="DefaultParagraphFont"/>
    <w:uiPriority w:val="99"/>
    <w:rsid w:val="00B47893"/>
    <w:rPr>
      <w:rFonts w:ascii="Verdana" w:hAnsi="Verdana"/>
      <w:color w:val="0071C5"/>
      <w:sz w:val="18"/>
      <w:szCs w:val="18"/>
      <w:u w:val="single"/>
    </w:rPr>
  </w:style>
  <w:style w:type="paragraph" w:customStyle="1" w:styleId="Legal">
    <w:name w:val="Legal"/>
    <w:basedOn w:val="Normal"/>
    <w:rsid w:val="00D50223"/>
    <w:pPr>
      <w:spacing w:before="200"/>
    </w:pPr>
    <w:rPr>
      <w:rFonts w:ascii="Intel Clear" w:eastAsia="PMingLiU" w:hAnsi="Intel Clear" w:cs="Arial"/>
      <w:color w:val="000000"/>
      <w:sz w:val="14"/>
      <w:szCs w:val="18"/>
    </w:rPr>
  </w:style>
  <w:style w:type="paragraph" w:customStyle="1" w:styleId="DocType">
    <w:name w:val="DocType"/>
    <w:basedOn w:val="Body"/>
    <w:rsid w:val="0099713E"/>
    <w:pPr>
      <w:pBdr>
        <w:bottom w:val="single" w:sz="4" w:space="1" w:color="auto"/>
      </w:pBdr>
      <w:spacing w:before="0"/>
      <w:ind w:left="-1140" w:right="-20"/>
    </w:pPr>
    <w:rPr>
      <w:b/>
      <w:color w:val="0071C5"/>
      <w:sz w:val="24"/>
    </w:rPr>
  </w:style>
  <w:style w:type="paragraph" w:customStyle="1" w:styleId="DateTitlePage">
    <w:name w:val="DateTitlePage"/>
    <w:basedOn w:val="Body"/>
    <w:rsid w:val="0099713E"/>
    <w:pPr>
      <w:spacing w:before="0"/>
      <w:ind w:left="-1140" w:right="580"/>
    </w:pPr>
    <w:rPr>
      <w:b/>
      <w:i/>
      <w:color w:val="0071C5"/>
      <w:sz w:val="24"/>
    </w:rPr>
  </w:style>
  <w:style w:type="paragraph" w:customStyle="1" w:styleId="HeadingTOC">
    <w:name w:val="Heading (TOC"/>
    <w:aliases w:val="RevHistory)"/>
    <w:basedOn w:val="Body"/>
    <w:next w:val="Normal"/>
    <w:rsid w:val="00D50223"/>
    <w:pPr>
      <w:pageBreakBefore/>
      <w:pBdr>
        <w:bottom w:val="single" w:sz="8" w:space="6" w:color="auto"/>
      </w:pBdr>
      <w:spacing w:before="480" w:after="60" w:line="580" w:lineRule="exact"/>
      <w:ind w:left="-1300"/>
    </w:pPr>
    <w:rPr>
      <w:b/>
      <w:i/>
      <w:color w:val="0071C5"/>
      <w:sz w:val="36"/>
    </w:rPr>
  </w:style>
  <w:style w:type="paragraph" w:customStyle="1" w:styleId="NotesTableNumberedList">
    <w:name w:val="NotesTable (Numbered List)"/>
    <w:basedOn w:val="Normal"/>
    <w:rsid w:val="00200400"/>
    <w:pPr>
      <w:numPr>
        <w:ilvl w:val="1"/>
        <w:numId w:val="15"/>
      </w:numPr>
      <w:snapToGrid w:val="0"/>
      <w:outlineLvl w:val="1"/>
    </w:pPr>
    <w:rPr>
      <w:rFonts w:ascii="Intel Clear" w:eastAsia="PMingLiU" w:hAnsi="Intel Clear"/>
      <w:sz w:val="16"/>
      <w:szCs w:val="20"/>
    </w:rPr>
  </w:style>
  <w:style w:type="paragraph" w:customStyle="1" w:styleId="Note">
    <w:name w:val="Note"/>
    <w:basedOn w:val="Body"/>
    <w:next w:val="Body"/>
    <w:rsid w:val="00E537CE"/>
    <w:pPr>
      <w:numPr>
        <w:numId w:val="9"/>
      </w:numPr>
      <w:tabs>
        <w:tab w:val="clear" w:pos="76"/>
        <w:tab w:val="left" w:pos="0"/>
      </w:tabs>
      <w:spacing w:before="260" w:line="220" w:lineRule="exact"/>
      <w:ind w:left="0" w:hanging="648"/>
    </w:pPr>
  </w:style>
  <w:style w:type="paragraph" w:customStyle="1" w:styleId="FigureSpace">
    <w:name w:val="FigureSpace"/>
    <w:basedOn w:val="Body"/>
    <w:rsid w:val="00200400"/>
    <w:pPr>
      <w:pBdr>
        <w:top w:val="single" w:sz="4" w:space="6" w:color="auto"/>
        <w:left w:val="single" w:sz="4" w:space="0" w:color="auto"/>
        <w:bottom w:val="single" w:sz="4" w:space="6" w:color="auto"/>
        <w:right w:val="single" w:sz="4" w:space="0" w:color="auto"/>
      </w:pBdr>
      <w:spacing w:before="0"/>
      <w:ind w:left="40" w:right="50"/>
      <w:jc w:val="center"/>
    </w:pPr>
  </w:style>
  <w:style w:type="paragraph" w:customStyle="1" w:styleId="Warning">
    <w:name w:val="Warning"/>
    <w:basedOn w:val="Body"/>
    <w:next w:val="Normal"/>
    <w:rsid w:val="00200400"/>
    <w:pPr>
      <w:numPr>
        <w:numId w:val="1"/>
      </w:numPr>
      <w:tabs>
        <w:tab w:val="left" w:pos="0"/>
      </w:tabs>
      <w:spacing w:before="260" w:line="220" w:lineRule="exact"/>
    </w:pPr>
  </w:style>
  <w:style w:type="paragraph" w:styleId="TableofFigures">
    <w:name w:val="table of figures"/>
    <w:basedOn w:val="Body"/>
    <w:next w:val="Normal"/>
    <w:uiPriority w:val="99"/>
    <w:rsid w:val="00200400"/>
    <w:pPr>
      <w:tabs>
        <w:tab w:val="right" w:leader="dot" w:pos="7920"/>
      </w:tabs>
      <w:spacing w:before="0"/>
      <w:ind w:hanging="1296"/>
    </w:pPr>
  </w:style>
  <w:style w:type="paragraph" w:customStyle="1" w:styleId="CellBitClear">
    <w:name w:val="CellBitClear"/>
    <w:basedOn w:val="CellBodyLeft"/>
    <w:rsid w:val="00200400"/>
    <w:pPr>
      <w:numPr>
        <w:numId w:val="5"/>
      </w:numPr>
      <w:tabs>
        <w:tab w:val="left" w:pos="340"/>
      </w:tabs>
      <w:spacing w:before="0" w:after="0" w:line="180" w:lineRule="exact"/>
      <w:ind w:left="360" w:hanging="340"/>
    </w:pPr>
  </w:style>
  <w:style w:type="paragraph" w:customStyle="1" w:styleId="CellBitSet">
    <w:name w:val="CellBitSet"/>
    <w:basedOn w:val="CellBitClear"/>
    <w:rsid w:val="00200400"/>
    <w:pPr>
      <w:numPr>
        <w:numId w:val="6"/>
      </w:numPr>
      <w:ind w:left="380"/>
    </w:pPr>
  </w:style>
  <w:style w:type="paragraph" w:customStyle="1" w:styleId="zHeading1Appendix">
    <w:name w:val="zHeading_1_Appendix"/>
    <w:basedOn w:val="Heading1"/>
    <w:next w:val="Body"/>
    <w:rsid w:val="00772056"/>
    <w:pPr>
      <w:numPr>
        <w:numId w:val="12"/>
      </w:numPr>
      <w:tabs>
        <w:tab w:val="clear" w:pos="1580"/>
      </w:tabs>
    </w:pPr>
  </w:style>
  <w:style w:type="paragraph" w:customStyle="1" w:styleId="zHeading2Appendix">
    <w:name w:val="zHeading_2_Appendix"/>
    <w:basedOn w:val="zHeading1Appendix"/>
    <w:next w:val="Body"/>
    <w:rsid w:val="00200400"/>
    <w:pPr>
      <w:pageBreakBefore w:val="0"/>
      <w:numPr>
        <w:ilvl w:val="1"/>
      </w:numPr>
      <w:pBdr>
        <w:bottom w:val="none" w:sz="0" w:space="0" w:color="auto"/>
      </w:pBdr>
      <w:tabs>
        <w:tab w:val="left" w:pos="840"/>
      </w:tabs>
      <w:spacing w:before="400" w:line="340" w:lineRule="exact"/>
    </w:pPr>
    <w:rPr>
      <w:i w:val="0"/>
      <w:iCs/>
      <w:sz w:val="32"/>
    </w:rPr>
  </w:style>
  <w:style w:type="paragraph" w:customStyle="1" w:styleId="zHeading3Appendix">
    <w:name w:val="zHeading_3_Appendix"/>
    <w:basedOn w:val="zHeading1Appendix"/>
    <w:next w:val="Body"/>
    <w:rsid w:val="00200400"/>
    <w:pPr>
      <w:pageBreakBefore w:val="0"/>
      <w:numPr>
        <w:ilvl w:val="2"/>
      </w:numPr>
      <w:pBdr>
        <w:bottom w:val="none" w:sz="0" w:space="0" w:color="auto"/>
      </w:pBdr>
      <w:spacing w:before="360" w:line="300" w:lineRule="exact"/>
    </w:pPr>
    <w:rPr>
      <w:i w:val="0"/>
      <w:iCs/>
      <w:sz w:val="28"/>
    </w:rPr>
  </w:style>
  <w:style w:type="paragraph" w:customStyle="1" w:styleId="ListNumberedList">
    <w:name w:val="List (Numbered_List)"/>
    <w:basedOn w:val="Normal"/>
    <w:rsid w:val="00200400"/>
    <w:pPr>
      <w:numPr>
        <w:numId w:val="11"/>
      </w:numPr>
      <w:tabs>
        <w:tab w:val="left" w:pos="360"/>
      </w:tabs>
      <w:spacing w:before="60"/>
    </w:pPr>
    <w:rPr>
      <w:rFonts w:ascii="Intel Clear" w:eastAsia="PMingLiU" w:hAnsi="Intel Clear"/>
      <w:sz w:val="20"/>
      <w:szCs w:val="20"/>
    </w:rPr>
  </w:style>
  <w:style w:type="paragraph" w:customStyle="1" w:styleId="zHeading4Appendix">
    <w:name w:val="zHeading_4_Appendix"/>
    <w:basedOn w:val="zHeading1Appendix"/>
    <w:next w:val="Body"/>
    <w:rsid w:val="00200400"/>
    <w:pPr>
      <w:pageBreakBefore w:val="0"/>
      <w:numPr>
        <w:ilvl w:val="3"/>
      </w:numPr>
      <w:pBdr>
        <w:bottom w:val="none" w:sz="0" w:space="0" w:color="auto"/>
      </w:pBdr>
      <w:spacing w:before="300" w:after="0" w:line="260" w:lineRule="exact"/>
    </w:pPr>
    <w:rPr>
      <w:i w:val="0"/>
      <w:iCs/>
      <w:sz w:val="24"/>
    </w:rPr>
  </w:style>
  <w:style w:type="paragraph" w:customStyle="1" w:styleId="zHeading5Appendix">
    <w:name w:val="zHeading_5_Appendix"/>
    <w:basedOn w:val="zHeading1Appendix"/>
    <w:next w:val="Body"/>
    <w:rsid w:val="00200400"/>
    <w:pPr>
      <w:pageBreakBefore w:val="0"/>
      <w:numPr>
        <w:ilvl w:val="4"/>
      </w:numPr>
      <w:pBdr>
        <w:bottom w:val="none" w:sz="0" w:space="0" w:color="auto"/>
      </w:pBdr>
      <w:spacing w:before="300" w:after="100" w:line="240" w:lineRule="exact"/>
    </w:pPr>
    <w:rPr>
      <w:i w:val="0"/>
      <w:iCs/>
      <w:sz w:val="22"/>
    </w:rPr>
  </w:style>
  <w:style w:type="paragraph" w:customStyle="1" w:styleId="NotesTable">
    <w:name w:val="NotesTable"/>
    <w:basedOn w:val="NoteTable"/>
    <w:rsid w:val="00200400"/>
    <w:pPr>
      <w:numPr>
        <w:numId w:val="15"/>
      </w:numPr>
    </w:pPr>
  </w:style>
  <w:style w:type="paragraph" w:customStyle="1" w:styleId="NoteTable">
    <w:name w:val="NoteTable"/>
    <w:basedOn w:val="Normal"/>
    <w:rsid w:val="00200400"/>
    <w:pPr>
      <w:numPr>
        <w:numId w:val="13"/>
      </w:numPr>
      <w:spacing w:before="120"/>
      <w:ind w:left="700" w:hanging="700"/>
      <w:outlineLvl w:val="0"/>
    </w:pPr>
    <w:rPr>
      <w:rFonts w:ascii="Intel Clear" w:eastAsia="PMingLiU" w:hAnsi="Intel Clear"/>
      <w:sz w:val="16"/>
      <w:szCs w:val="20"/>
    </w:rPr>
  </w:style>
  <w:style w:type="paragraph" w:customStyle="1" w:styleId="CellBodyCenter">
    <w:name w:val="CellBodyCenter"/>
    <w:basedOn w:val="CellBodyLeft"/>
    <w:qFormat/>
    <w:rsid w:val="00200400"/>
    <w:pPr>
      <w:tabs>
        <w:tab w:val="left" w:pos="-1360"/>
        <w:tab w:val="left" w:pos="-1120"/>
        <w:tab w:val="left" w:pos="-880"/>
        <w:tab w:val="left" w:pos="-640"/>
        <w:tab w:val="left" w:pos="-400"/>
        <w:tab w:val="left" w:pos="-160"/>
        <w:tab w:val="left" w:pos="80"/>
        <w:tab w:val="left" w:pos="320"/>
      </w:tabs>
      <w:ind w:left="29" w:right="29"/>
      <w:jc w:val="center"/>
    </w:pPr>
    <w:rPr>
      <w:rFonts w:cs="Arial"/>
      <w:snapToGrid w:val="0"/>
      <w:lang w:val="en-GB"/>
    </w:rPr>
  </w:style>
  <w:style w:type="paragraph" w:customStyle="1" w:styleId="HeadingLOT">
    <w:name w:val="Heading (LOT"/>
    <w:aliases w:val="LOF)"/>
    <w:basedOn w:val="Normal"/>
    <w:rsid w:val="0099713E"/>
    <w:pPr>
      <w:spacing w:before="240" w:after="240" w:line="340" w:lineRule="exact"/>
      <w:ind w:left="-1300"/>
    </w:pPr>
    <w:rPr>
      <w:rFonts w:ascii="Intel Clear" w:eastAsia="PMingLiU" w:hAnsi="Intel Clear"/>
      <w:b/>
      <w:noProof/>
      <w:color w:val="0071C5"/>
      <w:sz w:val="32"/>
      <w:szCs w:val="20"/>
    </w:rPr>
  </w:style>
  <w:style w:type="character" w:styleId="PageNumber">
    <w:name w:val="page number"/>
    <w:basedOn w:val="DefaultParagraphFont"/>
    <w:semiHidden/>
    <w:rsid w:val="00200400"/>
  </w:style>
  <w:style w:type="character" w:customStyle="1" w:styleId="Cross-Reference">
    <w:name w:val="Cross-Reference"/>
    <w:basedOn w:val="DefaultParagraphFont"/>
    <w:rsid w:val="009939E6"/>
    <w:rPr>
      <w:color w:val="0071C5"/>
      <w:u w:val="single"/>
    </w:rPr>
  </w:style>
  <w:style w:type="character" w:styleId="FollowedHyperlink">
    <w:name w:val="FollowedHyperlink"/>
    <w:basedOn w:val="DefaultParagraphFont"/>
    <w:rsid w:val="00200400"/>
    <w:rPr>
      <w:color w:val="800080"/>
      <w:u w:val="single"/>
    </w:rPr>
  </w:style>
  <w:style w:type="paragraph" w:customStyle="1" w:styleId="Bulletpara">
    <w:name w:val="Bullet para"/>
    <w:basedOn w:val="Bullet0"/>
    <w:qFormat/>
    <w:rsid w:val="00200400"/>
    <w:pPr>
      <w:numPr>
        <w:numId w:val="0"/>
      </w:numPr>
      <w:ind w:left="360"/>
    </w:pPr>
  </w:style>
  <w:style w:type="paragraph" w:styleId="BalloonText">
    <w:name w:val="Balloon Text"/>
    <w:basedOn w:val="Normal"/>
    <w:link w:val="BalloonTextChar"/>
    <w:rsid w:val="006332B6"/>
    <w:rPr>
      <w:rFonts w:ascii="Tahoma" w:eastAsia="PMingLiU" w:hAnsi="Tahoma" w:cs="Tahoma"/>
      <w:sz w:val="16"/>
      <w:szCs w:val="16"/>
    </w:rPr>
  </w:style>
  <w:style w:type="character" w:customStyle="1" w:styleId="BalloonTextChar">
    <w:name w:val="Balloon Text Char"/>
    <w:basedOn w:val="DefaultParagraphFont"/>
    <w:link w:val="BalloonText"/>
    <w:rsid w:val="006332B6"/>
    <w:rPr>
      <w:rFonts w:ascii="Tahoma" w:hAnsi="Tahoma" w:cs="Tahoma"/>
      <w:sz w:val="16"/>
      <w:szCs w:val="16"/>
    </w:rPr>
  </w:style>
  <w:style w:type="paragraph" w:styleId="BodyText">
    <w:name w:val="Body Text"/>
    <w:basedOn w:val="Normal"/>
    <w:link w:val="BodyTextChar"/>
    <w:rsid w:val="00766AAC"/>
    <w:pPr>
      <w:spacing w:before="200" w:after="120"/>
    </w:pPr>
    <w:rPr>
      <w:rFonts w:ascii="Intel Clear" w:eastAsia="PMingLiU" w:hAnsi="Intel Clear"/>
      <w:sz w:val="20"/>
      <w:szCs w:val="20"/>
    </w:rPr>
  </w:style>
  <w:style w:type="character" w:customStyle="1" w:styleId="BodyTextChar">
    <w:name w:val="Body Text Char"/>
    <w:basedOn w:val="DefaultParagraphFont"/>
    <w:link w:val="BodyText"/>
    <w:rsid w:val="00766AAC"/>
    <w:rPr>
      <w:rFonts w:ascii="Verdana" w:hAnsi="Verdana"/>
    </w:rPr>
  </w:style>
  <w:style w:type="character" w:styleId="Emphasis">
    <w:name w:val="Emphasis"/>
    <w:rsid w:val="00ED4D90"/>
    <w:rPr>
      <w:rFonts w:ascii="Verdana" w:hAnsi="Verdana"/>
      <w:i/>
      <w:iCs/>
    </w:rPr>
  </w:style>
  <w:style w:type="paragraph" w:customStyle="1" w:styleId="ExecSummary">
    <w:name w:val="Exec Summary"/>
    <w:basedOn w:val="BodyText"/>
    <w:rsid w:val="00ED4D90"/>
    <w:pPr>
      <w:spacing w:before="120" w:line="360" w:lineRule="auto"/>
    </w:pPr>
    <w:rPr>
      <w:rFonts w:eastAsia="Arial Unicode MS" w:cs="Arial"/>
      <w:sz w:val="21"/>
    </w:rPr>
  </w:style>
  <w:style w:type="paragraph" w:customStyle="1" w:styleId="ExecSummaryBullet">
    <w:name w:val="Exec Summary Bullet"/>
    <w:basedOn w:val="Normal"/>
    <w:rsid w:val="00ED4D90"/>
    <w:pPr>
      <w:numPr>
        <w:numId w:val="16"/>
      </w:numPr>
      <w:spacing w:after="180" w:line="360" w:lineRule="auto"/>
    </w:pPr>
    <w:rPr>
      <w:rFonts w:ascii="Intel Clear" w:eastAsia="PMingLiU" w:hAnsi="Intel Clear" w:cs="Arial"/>
      <w:sz w:val="20"/>
      <w:szCs w:val="20"/>
    </w:rPr>
  </w:style>
  <w:style w:type="paragraph" w:customStyle="1" w:styleId="ExecSummaryPull-Quote">
    <w:name w:val="Exec Summary Pull-Quote"/>
    <w:basedOn w:val="ExecSummary"/>
    <w:rsid w:val="00ED4D90"/>
    <w:pPr>
      <w:pBdr>
        <w:top w:val="single" w:sz="4" w:space="6" w:color="999999"/>
        <w:bottom w:val="single" w:sz="4" w:space="1" w:color="999999"/>
      </w:pBdr>
      <w:spacing w:before="60" w:after="360"/>
      <w:ind w:left="1411" w:hanging="144"/>
    </w:pPr>
    <w:rPr>
      <w:color w:val="0860A8"/>
      <w:sz w:val="22"/>
      <w:szCs w:val="22"/>
    </w:rPr>
  </w:style>
  <w:style w:type="character" w:customStyle="1" w:styleId="Heading8Char">
    <w:name w:val="Heading 8 Char"/>
    <w:aliases w:val="(Do Not Use-) Char"/>
    <w:link w:val="Heading8"/>
    <w:rsid w:val="00ED4D90"/>
    <w:rPr>
      <w:rFonts w:ascii="Verdana" w:hAnsi="Verdana"/>
      <w:b/>
      <w:color w:val="000000"/>
      <w:sz w:val="18"/>
    </w:rPr>
  </w:style>
  <w:style w:type="paragraph" w:customStyle="1" w:styleId="TableorFigureNote">
    <w:name w:val="Table or Figure Note"/>
    <w:basedOn w:val="BodyText"/>
    <w:rsid w:val="00ED4D90"/>
    <w:pPr>
      <w:spacing w:before="60" w:after="240"/>
      <w:ind w:left="1530" w:hanging="144"/>
    </w:pPr>
    <w:rPr>
      <w:rFonts w:eastAsia="Arial Unicode MS" w:cs="Arial"/>
      <w:sz w:val="16"/>
      <w:szCs w:val="18"/>
    </w:rPr>
  </w:style>
  <w:style w:type="paragraph" w:customStyle="1" w:styleId="AcronymHeading">
    <w:name w:val="Acronym Heading"/>
    <w:basedOn w:val="Normal"/>
    <w:rsid w:val="00ED4D90"/>
    <w:pPr>
      <w:pBdr>
        <w:top w:val="single" w:sz="4" w:space="6" w:color="999999"/>
        <w:left w:val="single" w:sz="4" w:space="4" w:color="999999"/>
        <w:bottom w:val="single" w:sz="4" w:space="6" w:color="999999"/>
        <w:right w:val="single" w:sz="4" w:space="4" w:color="999999"/>
      </w:pBdr>
      <w:spacing w:before="120" w:after="120" w:line="320" w:lineRule="exact"/>
      <w:ind w:left="1267"/>
    </w:pPr>
    <w:rPr>
      <w:rFonts w:ascii="Intel Clear" w:eastAsia="Arial Unicode MS" w:hAnsi="Intel Clear" w:cs="Arial"/>
      <w:b/>
      <w:szCs w:val="28"/>
    </w:rPr>
  </w:style>
  <w:style w:type="paragraph" w:customStyle="1" w:styleId="Acronyms">
    <w:name w:val="Acronyms"/>
    <w:basedOn w:val="BodyText"/>
    <w:link w:val="AcronymsChar"/>
    <w:rsid w:val="00ED4D90"/>
    <w:pPr>
      <w:pBdr>
        <w:top w:val="single" w:sz="4" w:space="6" w:color="999999"/>
        <w:left w:val="single" w:sz="4" w:space="4" w:color="999999"/>
        <w:bottom w:val="single" w:sz="4" w:space="6" w:color="999999"/>
        <w:right w:val="single" w:sz="4" w:space="4" w:color="999999"/>
      </w:pBdr>
      <w:spacing w:before="0"/>
      <w:ind w:left="1267"/>
    </w:pPr>
    <w:rPr>
      <w:rFonts w:eastAsia="Arial Unicode MS" w:cs="Arial"/>
      <w:sz w:val="18"/>
      <w:szCs w:val="18"/>
    </w:rPr>
  </w:style>
  <w:style w:type="character" w:customStyle="1" w:styleId="AcronymsChar">
    <w:name w:val="Acronyms Char"/>
    <w:link w:val="Acronyms"/>
    <w:rsid w:val="00ED4D90"/>
    <w:rPr>
      <w:rFonts w:ascii="Verdana" w:eastAsia="Arial Unicode MS" w:hAnsi="Verdana" w:cs="Arial"/>
      <w:sz w:val="18"/>
      <w:szCs w:val="18"/>
    </w:rPr>
  </w:style>
  <w:style w:type="paragraph" w:customStyle="1" w:styleId="Disclaimer">
    <w:name w:val="Disclaimer"/>
    <w:basedOn w:val="Normal"/>
    <w:rsid w:val="00ED4D90"/>
    <w:pPr>
      <w:autoSpaceDE w:val="0"/>
      <w:autoSpaceDN w:val="0"/>
      <w:adjustRightInd w:val="0"/>
      <w:spacing w:after="120" w:line="240" w:lineRule="exact"/>
      <w:ind w:right="-360"/>
    </w:pPr>
    <w:rPr>
      <w:rFonts w:ascii="Intel Clear" w:eastAsia="PMingLiU" w:hAnsi="Intel Clear" w:cs="Arial"/>
      <w:sz w:val="16"/>
      <w:szCs w:val="14"/>
    </w:rPr>
  </w:style>
  <w:style w:type="character" w:styleId="IntenseEmphasis">
    <w:name w:val="Intense Emphasis"/>
    <w:basedOn w:val="DefaultParagraphFont"/>
    <w:uiPriority w:val="21"/>
    <w:rsid w:val="004A37CE"/>
    <w:rPr>
      <w:b/>
      <w:bCs/>
      <w:i/>
      <w:iCs/>
      <w:color w:val="4F81BD" w:themeColor="accent1"/>
    </w:rPr>
  </w:style>
  <w:style w:type="paragraph" w:styleId="ListParagraph">
    <w:name w:val="List Paragraph"/>
    <w:basedOn w:val="Normal"/>
    <w:uiPriority w:val="34"/>
    <w:qFormat/>
    <w:rsid w:val="009D6F39"/>
    <w:pPr>
      <w:spacing w:before="200"/>
      <w:ind w:left="720"/>
      <w:contextualSpacing/>
    </w:pPr>
    <w:rPr>
      <w:rFonts w:ascii="Intel Clear" w:eastAsia="PMingLiU" w:hAnsi="Intel Clear"/>
      <w:sz w:val="20"/>
      <w:szCs w:val="20"/>
    </w:rPr>
  </w:style>
  <w:style w:type="paragraph" w:styleId="TOCHeading">
    <w:name w:val="TOC Heading"/>
    <w:basedOn w:val="Heading1"/>
    <w:next w:val="Normal"/>
    <w:uiPriority w:val="39"/>
    <w:semiHidden/>
    <w:unhideWhenUsed/>
    <w:qFormat/>
    <w:rsid w:val="00A322D1"/>
    <w:pPr>
      <w:pageBreakBefore w:val="0"/>
      <w:numPr>
        <w:numId w:val="0"/>
      </w:numPr>
      <w:pBdr>
        <w:bottom w:val="none" w:sz="0" w:space="0" w:color="auto"/>
      </w:pBdr>
      <w:spacing w:after="0" w:line="276" w:lineRule="auto"/>
      <w:outlineLvl w:val="9"/>
    </w:pPr>
    <w:rPr>
      <w:rFonts w:asciiTheme="majorHAnsi" w:eastAsiaTheme="majorEastAsia" w:hAnsiTheme="majorHAnsi" w:cstheme="majorBidi"/>
      <w:bCs/>
      <w:i w:val="0"/>
      <w:color w:val="365F91" w:themeColor="accent1" w:themeShade="BF"/>
      <w:sz w:val="28"/>
      <w:szCs w:val="28"/>
      <w:lang w:eastAsia="ja-JP"/>
    </w:rPr>
  </w:style>
  <w:style w:type="paragraph" w:customStyle="1" w:styleId="Tabletext">
    <w:name w:val="Table text"/>
    <w:basedOn w:val="Normal"/>
    <w:qFormat/>
    <w:rsid w:val="00985D93"/>
    <w:rPr>
      <w:rFonts w:ascii="Arial" w:eastAsia="PMingLiU" w:hAnsi="Arial" w:cs="Arial"/>
      <w:color w:val="333333"/>
      <w:sz w:val="22"/>
      <w:szCs w:val="22"/>
    </w:rPr>
  </w:style>
  <w:style w:type="character" w:customStyle="1" w:styleId="BodyChar">
    <w:name w:val="Body Char"/>
    <w:basedOn w:val="DefaultParagraphFont"/>
    <w:link w:val="Body"/>
    <w:rsid w:val="00B301C4"/>
    <w:rPr>
      <w:rFonts w:ascii="Intel Clear" w:hAnsi="Intel Clear"/>
      <w:color w:val="000000"/>
    </w:rPr>
  </w:style>
  <w:style w:type="character" w:customStyle="1" w:styleId="CellBodyLeftChar1">
    <w:name w:val="CellBodyLeft Char1"/>
    <w:link w:val="CellBodyLeft"/>
    <w:rsid w:val="00D3458A"/>
    <w:rPr>
      <w:rFonts w:ascii="Intel Clear" w:hAnsi="Intel Clear"/>
      <w:color w:val="000000"/>
      <w:sz w:val="18"/>
    </w:rPr>
  </w:style>
  <w:style w:type="character" w:customStyle="1" w:styleId="CellHeadingCenterChar">
    <w:name w:val="CellHeadingCenter Char"/>
    <w:link w:val="CellHeadingCenter"/>
    <w:rsid w:val="00D3458A"/>
    <w:rPr>
      <w:rFonts w:ascii="Intel Clear" w:hAnsi="Intel Clear"/>
      <w:b/>
      <w:color w:val="0071C5"/>
      <w:sz w:val="18"/>
    </w:rPr>
  </w:style>
  <w:style w:type="character" w:customStyle="1" w:styleId="CaptionChar">
    <w:name w:val="Caption Char"/>
    <w:aliases w:val="fig and tbl Char,fighead2 Char,Table Caption Char,fighead21 Char,fighead22 Char,fighead23 Char,Table Caption1 Char,fighead211 Char,fighead24 Char,Table Caption2 Char,fighead25 Char,fighead212 Char,fighead26 Char,Table Caption3 Char"/>
    <w:link w:val="Caption"/>
    <w:rsid w:val="003D6837"/>
    <w:rPr>
      <w:rFonts w:ascii="Intel Clear" w:hAnsi="Intel Clear"/>
      <w:b/>
      <w:color w:val="0071C5"/>
    </w:rPr>
  </w:style>
  <w:style w:type="table" w:styleId="TableGrid">
    <w:name w:val="Table Grid"/>
    <w:basedOn w:val="TableNormal"/>
    <w:uiPriority w:val="39"/>
    <w:rsid w:val="003D68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3D6837"/>
    <w:rPr>
      <w:rFonts w:ascii="Intel Clear" w:hAnsi="Intel Clear"/>
      <w:b/>
      <w:color w:val="0071C5"/>
      <w:sz w:val="28"/>
    </w:rPr>
  </w:style>
  <w:style w:type="character" w:styleId="CommentReference">
    <w:name w:val="annotation reference"/>
    <w:basedOn w:val="DefaultParagraphFont"/>
    <w:semiHidden/>
    <w:unhideWhenUsed/>
    <w:rsid w:val="001544D0"/>
    <w:rPr>
      <w:sz w:val="16"/>
      <w:szCs w:val="16"/>
    </w:rPr>
  </w:style>
  <w:style w:type="paragraph" w:styleId="CommentText">
    <w:name w:val="annotation text"/>
    <w:basedOn w:val="Normal"/>
    <w:link w:val="CommentTextChar"/>
    <w:semiHidden/>
    <w:unhideWhenUsed/>
    <w:rsid w:val="001544D0"/>
    <w:pPr>
      <w:spacing w:before="200"/>
    </w:pPr>
    <w:rPr>
      <w:rFonts w:ascii="Intel Clear" w:eastAsia="PMingLiU" w:hAnsi="Intel Clear"/>
      <w:sz w:val="20"/>
      <w:szCs w:val="20"/>
    </w:rPr>
  </w:style>
  <w:style w:type="character" w:customStyle="1" w:styleId="CommentTextChar">
    <w:name w:val="Comment Text Char"/>
    <w:basedOn w:val="DefaultParagraphFont"/>
    <w:link w:val="CommentText"/>
    <w:semiHidden/>
    <w:rsid w:val="001544D0"/>
    <w:rPr>
      <w:rFonts w:ascii="Intel Clear" w:hAnsi="Intel Clear"/>
    </w:rPr>
  </w:style>
  <w:style w:type="paragraph" w:styleId="CommentSubject">
    <w:name w:val="annotation subject"/>
    <w:basedOn w:val="CommentText"/>
    <w:next w:val="CommentText"/>
    <w:link w:val="CommentSubjectChar"/>
    <w:semiHidden/>
    <w:unhideWhenUsed/>
    <w:rsid w:val="001544D0"/>
    <w:rPr>
      <w:b/>
      <w:bCs/>
    </w:rPr>
  </w:style>
  <w:style w:type="character" w:customStyle="1" w:styleId="CommentSubjectChar">
    <w:name w:val="Comment Subject Char"/>
    <w:basedOn w:val="CommentTextChar"/>
    <w:link w:val="CommentSubject"/>
    <w:semiHidden/>
    <w:rsid w:val="001544D0"/>
    <w:rPr>
      <w:rFonts w:ascii="Intel Clear" w:hAnsi="Intel Clear"/>
      <w:b/>
      <w:bCs/>
    </w:rPr>
  </w:style>
  <w:style w:type="paragraph" w:styleId="Revision">
    <w:name w:val="Revision"/>
    <w:hidden/>
    <w:uiPriority w:val="99"/>
    <w:semiHidden/>
    <w:rsid w:val="00301CB3"/>
    <w:rPr>
      <w:rFonts w:eastAsia="Times New Roman"/>
      <w:sz w:val="24"/>
      <w:szCs w:val="24"/>
    </w:rPr>
  </w:style>
  <w:style w:type="character" w:customStyle="1" w:styleId="Blue">
    <w:name w:val="Blue"/>
    <w:aliases w:val="Underline"/>
    <w:basedOn w:val="DefaultParagraphFont"/>
    <w:uiPriority w:val="1"/>
    <w:rsid w:val="00394FB4"/>
    <w:rPr>
      <w:color w:val="0070C0"/>
      <w:u w:val="single"/>
    </w:rPr>
  </w:style>
  <w:style w:type="character" w:customStyle="1" w:styleId="Heading3Char">
    <w:name w:val="Heading 3 Char"/>
    <w:aliases w:val="H3 Char,H31 Char,H32 Char,H33 Char,H34 Char,H35 Char,H36 Char,H37 Char,H38 Char,H39 Char,H311 Char,H321 Char,H331 Char,H341 Char,H351 Char,H361 Char,H371 Char,H381 Char,H310 Char,H312 Char,H322 Char,H332 Char,H342 Char,H352 Char,H362 Char"/>
    <w:basedOn w:val="DefaultParagraphFont"/>
    <w:link w:val="Heading3"/>
    <w:rsid w:val="0022192C"/>
    <w:rPr>
      <w:rFonts w:ascii="Intel Clear" w:hAnsi="Intel Clear"/>
      <w:b/>
      <w:color w:val="0071C5"/>
      <w:sz w:val="24"/>
    </w:rPr>
  </w:style>
  <w:style w:type="character" w:customStyle="1" w:styleId="pre">
    <w:name w:val="pre"/>
    <w:basedOn w:val="DefaultParagraphFont"/>
    <w:rsid w:val="00D1616A"/>
  </w:style>
  <w:style w:type="paragraph" w:styleId="HTMLPreformatted">
    <w:name w:val="HTML Preformatted"/>
    <w:basedOn w:val="Normal"/>
    <w:link w:val="HTMLPreformattedChar"/>
    <w:uiPriority w:val="99"/>
    <w:semiHidden/>
    <w:unhideWhenUsed/>
    <w:rsid w:val="00B33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335C9"/>
    <w:rPr>
      <w:rFonts w:ascii="Courier New" w:eastAsia="Times New Roman" w:hAnsi="Courier New" w:cs="Courier New"/>
    </w:rPr>
  </w:style>
  <w:style w:type="character" w:customStyle="1" w:styleId="n">
    <w:name w:val="n"/>
    <w:basedOn w:val="DefaultParagraphFont"/>
    <w:rsid w:val="00B335C9"/>
  </w:style>
  <w:style w:type="character" w:customStyle="1" w:styleId="p">
    <w:name w:val="p"/>
    <w:basedOn w:val="DefaultParagraphFont"/>
    <w:rsid w:val="00B335C9"/>
  </w:style>
  <w:style w:type="character" w:customStyle="1" w:styleId="o">
    <w:name w:val="o"/>
    <w:basedOn w:val="DefaultParagraphFont"/>
    <w:rsid w:val="00B335C9"/>
  </w:style>
  <w:style w:type="character" w:customStyle="1" w:styleId="ow">
    <w:name w:val="ow"/>
    <w:basedOn w:val="DefaultParagraphFont"/>
    <w:rsid w:val="00B335C9"/>
  </w:style>
  <w:style w:type="character" w:customStyle="1" w:styleId="nb">
    <w:name w:val="nb"/>
    <w:basedOn w:val="DefaultParagraphFont"/>
    <w:rsid w:val="00B335C9"/>
  </w:style>
  <w:style w:type="character" w:customStyle="1" w:styleId="mi">
    <w:name w:val="mi"/>
    <w:basedOn w:val="DefaultParagraphFont"/>
    <w:rsid w:val="00B335C9"/>
  </w:style>
  <w:style w:type="character" w:customStyle="1" w:styleId="k">
    <w:name w:val="k"/>
    <w:basedOn w:val="DefaultParagraphFont"/>
    <w:rsid w:val="00B335C9"/>
  </w:style>
  <w:style w:type="character" w:customStyle="1" w:styleId="fontstyle01">
    <w:name w:val="fontstyle01"/>
    <w:basedOn w:val="DefaultParagraphFont"/>
    <w:rsid w:val="00936456"/>
    <w:rPr>
      <w:rFonts w:ascii="IntelClear-Regular" w:hAnsi="IntelClear-Regular" w:hint="default"/>
      <w:b w:val="0"/>
      <w:bCs w:val="0"/>
      <w:i w:val="0"/>
      <w:iCs w:val="0"/>
      <w:color w:val="000000"/>
      <w:sz w:val="20"/>
      <w:szCs w:val="20"/>
    </w:rPr>
  </w:style>
  <w:style w:type="character" w:customStyle="1" w:styleId="detail-value">
    <w:name w:val="detail-value"/>
    <w:basedOn w:val="DefaultParagraphFont"/>
    <w:rsid w:val="00AB4228"/>
  </w:style>
  <w:style w:type="paragraph" w:styleId="TableofAuthorities">
    <w:name w:val="table of authorities"/>
    <w:basedOn w:val="Normal"/>
    <w:next w:val="Normal"/>
    <w:semiHidden/>
    <w:unhideWhenUsed/>
    <w:rsid w:val="00FC2D0B"/>
    <w:pPr>
      <w:ind w:left="240" w:hanging="240"/>
    </w:pPr>
  </w:style>
  <w:style w:type="paragraph" w:customStyle="1" w:styleId="tableheader">
    <w:name w:val="table header"/>
    <w:basedOn w:val="Normal"/>
    <w:qFormat/>
    <w:rsid w:val="00460296"/>
    <w:pPr>
      <w:spacing w:line="276" w:lineRule="auto"/>
    </w:pPr>
    <w:rPr>
      <w:rFonts w:ascii="Arial" w:eastAsia="PMingLiU" w:hAnsi="Arial" w:cs="Arial"/>
      <w:b/>
      <w:bCs/>
      <w:color w:val="000000"/>
      <w:sz w:val="22"/>
      <w:szCs w:val="22"/>
    </w:rPr>
  </w:style>
  <w:style w:type="character" w:customStyle="1" w:styleId="Heading4Char">
    <w:name w:val="Heading 4 Char"/>
    <w:aliases w:val="Heading 14 Char,Heading 141 Char,Heading 142 Char,Heading 143 Char,Heading 1411 Char,Heading 1421 Char,Heading 144 Char,Heading 1412 Char,Heading 1422 Char,Heading 145 Char,Heading 1413 Char,Heading 1423 Char,H4 Char,Heading 146 Char"/>
    <w:link w:val="Heading4"/>
    <w:locked/>
    <w:rsid w:val="00460296"/>
    <w:rPr>
      <w:rFonts w:ascii="Intel Clear" w:hAnsi="Intel Clear"/>
      <w:b/>
      <w:color w:val="0071C5"/>
      <w:sz w:val="22"/>
    </w:rPr>
  </w:style>
  <w:style w:type="paragraph" w:customStyle="1" w:styleId="bullet">
    <w:name w:val="bullet"/>
    <w:basedOn w:val="Normal"/>
    <w:qFormat/>
    <w:rsid w:val="00CC4CFF"/>
    <w:pPr>
      <w:numPr>
        <w:numId w:val="17"/>
      </w:numPr>
      <w:tabs>
        <w:tab w:val="clear" w:pos="720"/>
      </w:tabs>
      <w:spacing w:after="140" w:line="276" w:lineRule="auto"/>
      <w:contextualSpacing/>
    </w:pPr>
    <w:rPr>
      <w:rFonts w:ascii="Arial" w:eastAsia="PMingLiU" w:hAnsi="Arial" w:cs="Arial"/>
      <w:sz w:val="22"/>
      <w:szCs w:val="22"/>
    </w:rPr>
  </w:style>
  <w:style w:type="character" w:customStyle="1" w:styleId="Heading9Char">
    <w:name w:val="Heading 9 Char"/>
    <w:aliases w:val="(Do Not Use ) Char"/>
    <w:link w:val="Heading9"/>
    <w:locked/>
    <w:rsid w:val="00542625"/>
    <w:rPr>
      <w:rFonts w:ascii="Intel Clear" w:hAnsi="Intel Clear"/>
      <w:b/>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43856">
      <w:bodyDiv w:val="1"/>
      <w:marLeft w:val="0"/>
      <w:marRight w:val="0"/>
      <w:marTop w:val="0"/>
      <w:marBottom w:val="0"/>
      <w:divBdr>
        <w:top w:val="none" w:sz="0" w:space="0" w:color="auto"/>
        <w:left w:val="none" w:sz="0" w:space="0" w:color="auto"/>
        <w:bottom w:val="none" w:sz="0" w:space="0" w:color="auto"/>
        <w:right w:val="none" w:sz="0" w:space="0" w:color="auto"/>
      </w:divBdr>
    </w:div>
    <w:div w:id="77943382">
      <w:bodyDiv w:val="1"/>
      <w:marLeft w:val="0"/>
      <w:marRight w:val="0"/>
      <w:marTop w:val="0"/>
      <w:marBottom w:val="0"/>
      <w:divBdr>
        <w:top w:val="none" w:sz="0" w:space="0" w:color="auto"/>
        <w:left w:val="none" w:sz="0" w:space="0" w:color="auto"/>
        <w:bottom w:val="none" w:sz="0" w:space="0" w:color="auto"/>
        <w:right w:val="none" w:sz="0" w:space="0" w:color="auto"/>
      </w:divBdr>
    </w:div>
    <w:div w:id="84155218">
      <w:bodyDiv w:val="1"/>
      <w:marLeft w:val="0"/>
      <w:marRight w:val="0"/>
      <w:marTop w:val="0"/>
      <w:marBottom w:val="0"/>
      <w:divBdr>
        <w:top w:val="none" w:sz="0" w:space="0" w:color="auto"/>
        <w:left w:val="none" w:sz="0" w:space="0" w:color="auto"/>
        <w:bottom w:val="none" w:sz="0" w:space="0" w:color="auto"/>
        <w:right w:val="none" w:sz="0" w:space="0" w:color="auto"/>
      </w:divBdr>
    </w:div>
    <w:div w:id="151532441">
      <w:bodyDiv w:val="1"/>
      <w:marLeft w:val="0"/>
      <w:marRight w:val="0"/>
      <w:marTop w:val="0"/>
      <w:marBottom w:val="0"/>
      <w:divBdr>
        <w:top w:val="none" w:sz="0" w:space="0" w:color="auto"/>
        <w:left w:val="none" w:sz="0" w:space="0" w:color="auto"/>
        <w:bottom w:val="none" w:sz="0" w:space="0" w:color="auto"/>
        <w:right w:val="none" w:sz="0" w:space="0" w:color="auto"/>
      </w:divBdr>
    </w:div>
    <w:div w:id="424888776">
      <w:bodyDiv w:val="1"/>
      <w:marLeft w:val="0"/>
      <w:marRight w:val="0"/>
      <w:marTop w:val="0"/>
      <w:marBottom w:val="0"/>
      <w:divBdr>
        <w:top w:val="none" w:sz="0" w:space="0" w:color="auto"/>
        <w:left w:val="none" w:sz="0" w:space="0" w:color="auto"/>
        <w:bottom w:val="none" w:sz="0" w:space="0" w:color="auto"/>
        <w:right w:val="none" w:sz="0" w:space="0" w:color="auto"/>
      </w:divBdr>
    </w:div>
    <w:div w:id="674383445">
      <w:bodyDiv w:val="1"/>
      <w:marLeft w:val="0"/>
      <w:marRight w:val="0"/>
      <w:marTop w:val="0"/>
      <w:marBottom w:val="0"/>
      <w:divBdr>
        <w:top w:val="none" w:sz="0" w:space="0" w:color="auto"/>
        <w:left w:val="none" w:sz="0" w:space="0" w:color="auto"/>
        <w:bottom w:val="none" w:sz="0" w:space="0" w:color="auto"/>
        <w:right w:val="none" w:sz="0" w:space="0" w:color="auto"/>
      </w:divBdr>
    </w:div>
    <w:div w:id="675691553">
      <w:bodyDiv w:val="1"/>
      <w:marLeft w:val="0"/>
      <w:marRight w:val="0"/>
      <w:marTop w:val="0"/>
      <w:marBottom w:val="0"/>
      <w:divBdr>
        <w:top w:val="none" w:sz="0" w:space="0" w:color="auto"/>
        <w:left w:val="none" w:sz="0" w:space="0" w:color="auto"/>
        <w:bottom w:val="none" w:sz="0" w:space="0" w:color="auto"/>
        <w:right w:val="none" w:sz="0" w:space="0" w:color="auto"/>
      </w:divBdr>
    </w:div>
    <w:div w:id="697049229">
      <w:bodyDiv w:val="1"/>
      <w:marLeft w:val="0"/>
      <w:marRight w:val="0"/>
      <w:marTop w:val="0"/>
      <w:marBottom w:val="0"/>
      <w:divBdr>
        <w:top w:val="none" w:sz="0" w:space="0" w:color="auto"/>
        <w:left w:val="none" w:sz="0" w:space="0" w:color="auto"/>
        <w:bottom w:val="none" w:sz="0" w:space="0" w:color="auto"/>
        <w:right w:val="none" w:sz="0" w:space="0" w:color="auto"/>
      </w:divBdr>
    </w:div>
    <w:div w:id="755444156">
      <w:bodyDiv w:val="1"/>
      <w:marLeft w:val="0"/>
      <w:marRight w:val="0"/>
      <w:marTop w:val="0"/>
      <w:marBottom w:val="0"/>
      <w:divBdr>
        <w:top w:val="none" w:sz="0" w:space="0" w:color="auto"/>
        <w:left w:val="none" w:sz="0" w:space="0" w:color="auto"/>
        <w:bottom w:val="none" w:sz="0" w:space="0" w:color="auto"/>
        <w:right w:val="none" w:sz="0" w:space="0" w:color="auto"/>
      </w:divBdr>
    </w:div>
    <w:div w:id="831916761">
      <w:bodyDiv w:val="1"/>
      <w:marLeft w:val="0"/>
      <w:marRight w:val="0"/>
      <w:marTop w:val="0"/>
      <w:marBottom w:val="0"/>
      <w:divBdr>
        <w:top w:val="none" w:sz="0" w:space="0" w:color="auto"/>
        <w:left w:val="none" w:sz="0" w:space="0" w:color="auto"/>
        <w:bottom w:val="none" w:sz="0" w:space="0" w:color="auto"/>
        <w:right w:val="none" w:sz="0" w:space="0" w:color="auto"/>
      </w:divBdr>
    </w:div>
    <w:div w:id="886914446">
      <w:bodyDiv w:val="1"/>
      <w:marLeft w:val="0"/>
      <w:marRight w:val="0"/>
      <w:marTop w:val="0"/>
      <w:marBottom w:val="0"/>
      <w:divBdr>
        <w:top w:val="none" w:sz="0" w:space="0" w:color="auto"/>
        <w:left w:val="none" w:sz="0" w:space="0" w:color="auto"/>
        <w:bottom w:val="none" w:sz="0" w:space="0" w:color="auto"/>
        <w:right w:val="none" w:sz="0" w:space="0" w:color="auto"/>
      </w:divBdr>
    </w:div>
    <w:div w:id="903762546">
      <w:bodyDiv w:val="1"/>
      <w:marLeft w:val="0"/>
      <w:marRight w:val="0"/>
      <w:marTop w:val="0"/>
      <w:marBottom w:val="0"/>
      <w:divBdr>
        <w:top w:val="none" w:sz="0" w:space="0" w:color="auto"/>
        <w:left w:val="none" w:sz="0" w:space="0" w:color="auto"/>
        <w:bottom w:val="none" w:sz="0" w:space="0" w:color="auto"/>
        <w:right w:val="none" w:sz="0" w:space="0" w:color="auto"/>
      </w:divBdr>
    </w:div>
    <w:div w:id="905919488">
      <w:bodyDiv w:val="1"/>
      <w:marLeft w:val="0"/>
      <w:marRight w:val="0"/>
      <w:marTop w:val="0"/>
      <w:marBottom w:val="0"/>
      <w:divBdr>
        <w:top w:val="none" w:sz="0" w:space="0" w:color="auto"/>
        <w:left w:val="none" w:sz="0" w:space="0" w:color="auto"/>
        <w:bottom w:val="none" w:sz="0" w:space="0" w:color="auto"/>
        <w:right w:val="none" w:sz="0" w:space="0" w:color="auto"/>
      </w:divBdr>
      <w:divsChild>
        <w:div w:id="338771323">
          <w:marLeft w:val="0"/>
          <w:marRight w:val="0"/>
          <w:marTop w:val="0"/>
          <w:marBottom w:val="0"/>
          <w:divBdr>
            <w:top w:val="none" w:sz="0" w:space="0" w:color="auto"/>
            <w:left w:val="none" w:sz="0" w:space="0" w:color="auto"/>
            <w:bottom w:val="none" w:sz="0" w:space="0" w:color="auto"/>
            <w:right w:val="none" w:sz="0" w:space="0" w:color="auto"/>
          </w:divBdr>
        </w:div>
      </w:divsChild>
    </w:div>
    <w:div w:id="937981054">
      <w:bodyDiv w:val="1"/>
      <w:marLeft w:val="0"/>
      <w:marRight w:val="0"/>
      <w:marTop w:val="0"/>
      <w:marBottom w:val="0"/>
      <w:divBdr>
        <w:top w:val="none" w:sz="0" w:space="0" w:color="auto"/>
        <w:left w:val="none" w:sz="0" w:space="0" w:color="auto"/>
        <w:bottom w:val="none" w:sz="0" w:space="0" w:color="auto"/>
        <w:right w:val="none" w:sz="0" w:space="0" w:color="auto"/>
      </w:divBdr>
    </w:div>
    <w:div w:id="1029069450">
      <w:bodyDiv w:val="1"/>
      <w:marLeft w:val="0"/>
      <w:marRight w:val="0"/>
      <w:marTop w:val="0"/>
      <w:marBottom w:val="0"/>
      <w:divBdr>
        <w:top w:val="none" w:sz="0" w:space="0" w:color="auto"/>
        <w:left w:val="none" w:sz="0" w:space="0" w:color="auto"/>
        <w:bottom w:val="none" w:sz="0" w:space="0" w:color="auto"/>
        <w:right w:val="none" w:sz="0" w:space="0" w:color="auto"/>
      </w:divBdr>
      <w:divsChild>
        <w:div w:id="1376663040">
          <w:marLeft w:val="0"/>
          <w:marRight w:val="0"/>
          <w:marTop w:val="0"/>
          <w:marBottom w:val="0"/>
          <w:divBdr>
            <w:top w:val="none" w:sz="0" w:space="0" w:color="auto"/>
            <w:left w:val="none" w:sz="0" w:space="0" w:color="auto"/>
            <w:bottom w:val="none" w:sz="0" w:space="0" w:color="auto"/>
            <w:right w:val="none" w:sz="0" w:space="0" w:color="auto"/>
          </w:divBdr>
        </w:div>
      </w:divsChild>
    </w:div>
    <w:div w:id="1044255599">
      <w:bodyDiv w:val="1"/>
      <w:marLeft w:val="0"/>
      <w:marRight w:val="0"/>
      <w:marTop w:val="0"/>
      <w:marBottom w:val="0"/>
      <w:divBdr>
        <w:top w:val="none" w:sz="0" w:space="0" w:color="auto"/>
        <w:left w:val="none" w:sz="0" w:space="0" w:color="auto"/>
        <w:bottom w:val="none" w:sz="0" w:space="0" w:color="auto"/>
        <w:right w:val="none" w:sz="0" w:space="0" w:color="auto"/>
      </w:divBdr>
    </w:div>
    <w:div w:id="1080057316">
      <w:bodyDiv w:val="1"/>
      <w:marLeft w:val="0"/>
      <w:marRight w:val="0"/>
      <w:marTop w:val="0"/>
      <w:marBottom w:val="0"/>
      <w:divBdr>
        <w:top w:val="none" w:sz="0" w:space="0" w:color="auto"/>
        <w:left w:val="none" w:sz="0" w:space="0" w:color="auto"/>
        <w:bottom w:val="none" w:sz="0" w:space="0" w:color="auto"/>
        <w:right w:val="none" w:sz="0" w:space="0" w:color="auto"/>
      </w:divBdr>
    </w:div>
    <w:div w:id="1184128735">
      <w:bodyDiv w:val="1"/>
      <w:marLeft w:val="0"/>
      <w:marRight w:val="0"/>
      <w:marTop w:val="0"/>
      <w:marBottom w:val="0"/>
      <w:divBdr>
        <w:top w:val="none" w:sz="0" w:space="0" w:color="auto"/>
        <w:left w:val="none" w:sz="0" w:space="0" w:color="auto"/>
        <w:bottom w:val="none" w:sz="0" w:space="0" w:color="auto"/>
        <w:right w:val="none" w:sz="0" w:space="0" w:color="auto"/>
      </w:divBdr>
    </w:div>
    <w:div w:id="1200245523">
      <w:bodyDiv w:val="1"/>
      <w:marLeft w:val="0"/>
      <w:marRight w:val="0"/>
      <w:marTop w:val="0"/>
      <w:marBottom w:val="0"/>
      <w:divBdr>
        <w:top w:val="none" w:sz="0" w:space="0" w:color="auto"/>
        <w:left w:val="none" w:sz="0" w:space="0" w:color="auto"/>
        <w:bottom w:val="none" w:sz="0" w:space="0" w:color="auto"/>
        <w:right w:val="none" w:sz="0" w:space="0" w:color="auto"/>
      </w:divBdr>
    </w:div>
    <w:div w:id="1287931110">
      <w:bodyDiv w:val="1"/>
      <w:marLeft w:val="0"/>
      <w:marRight w:val="0"/>
      <w:marTop w:val="0"/>
      <w:marBottom w:val="0"/>
      <w:divBdr>
        <w:top w:val="none" w:sz="0" w:space="0" w:color="auto"/>
        <w:left w:val="none" w:sz="0" w:space="0" w:color="auto"/>
        <w:bottom w:val="none" w:sz="0" w:space="0" w:color="auto"/>
        <w:right w:val="none" w:sz="0" w:space="0" w:color="auto"/>
      </w:divBdr>
    </w:div>
    <w:div w:id="1334645079">
      <w:bodyDiv w:val="1"/>
      <w:marLeft w:val="0"/>
      <w:marRight w:val="0"/>
      <w:marTop w:val="0"/>
      <w:marBottom w:val="0"/>
      <w:divBdr>
        <w:top w:val="none" w:sz="0" w:space="0" w:color="auto"/>
        <w:left w:val="none" w:sz="0" w:space="0" w:color="auto"/>
        <w:bottom w:val="none" w:sz="0" w:space="0" w:color="auto"/>
        <w:right w:val="none" w:sz="0" w:space="0" w:color="auto"/>
      </w:divBdr>
    </w:div>
    <w:div w:id="1457673303">
      <w:bodyDiv w:val="1"/>
      <w:marLeft w:val="0"/>
      <w:marRight w:val="0"/>
      <w:marTop w:val="0"/>
      <w:marBottom w:val="0"/>
      <w:divBdr>
        <w:top w:val="none" w:sz="0" w:space="0" w:color="auto"/>
        <w:left w:val="none" w:sz="0" w:space="0" w:color="auto"/>
        <w:bottom w:val="none" w:sz="0" w:space="0" w:color="auto"/>
        <w:right w:val="none" w:sz="0" w:space="0" w:color="auto"/>
      </w:divBdr>
    </w:div>
    <w:div w:id="1489516961">
      <w:bodyDiv w:val="1"/>
      <w:marLeft w:val="0"/>
      <w:marRight w:val="0"/>
      <w:marTop w:val="0"/>
      <w:marBottom w:val="0"/>
      <w:divBdr>
        <w:top w:val="none" w:sz="0" w:space="0" w:color="auto"/>
        <w:left w:val="none" w:sz="0" w:space="0" w:color="auto"/>
        <w:bottom w:val="none" w:sz="0" w:space="0" w:color="auto"/>
        <w:right w:val="none" w:sz="0" w:space="0" w:color="auto"/>
      </w:divBdr>
    </w:div>
    <w:div w:id="1518960578">
      <w:bodyDiv w:val="1"/>
      <w:marLeft w:val="0"/>
      <w:marRight w:val="0"/>
      <w:marTop w:val="0"/>
      <w:marBottom w:val="0"/>
      <w:divBdr>
        <w:top w:val="none" w:sz="0" w:space="0" w:color="auto"/>
        <w:left w:val="none" w:sz="0" w:space="0" w:color="auto"/>
        <w:bottom w:val="none" w:sz="0" w:space="0" w:color="auto"/>
        <w:right w:val="none" w:sz="0" w:space="0" w:color="auto"/>
      </w:divBdr>
    </w:div>
    <w:div w:id="1520854079">
      <w:bodyDiv w:val="1"/>
      <w:marLeft w:val="0"/>
      <w:marRight w:val="0"/>
      <w:marTop w:val="0"/>
      <w:marBottom w:val="0"/>
      <w:divBdr>
        <w:top w:val="none" w:sz="0" w:space="0" w:color="auto"/>
        <w:left w:val="none" w:sz="0" w:space="0" w:color="auto"/>
        <w:bottom w:val="none" w:sz="0" w:space="0" w:color="auto"/>
        <w:right w:val="none" w:sz="0" w:space="0" w:color="auto"/>
      </w:divBdr>
    </w:div>
    <w:div w:id="1574123727">
      <w:bodyDiv w:val="1"/>
      <w:marLeft w:val="0"/>
      <w:marRight w:val="0"/>
      <w:marTop w:val="0"/>
      <w:marBottom w:val="0"/>
      <w:divBdr>
        <w:top w:val="none" w:sz="0" w:space="0" w:color="auto"/>
        <w:left w:val="none" w:sz="0" w:space="0" w:color="auto"/>
        <w:bottom w:val="none" w:sz="0" w:space="0" w:color="auto"/>
        <w:right w:val="none" w:sz="0" w:space="0" w:color="auto"/>
      </w:divBdr>
    </w:div>
    <w:div w:id="1647776066">
      <w:bodyDiv w:val="1"/>
      <w:marLeft w:val="0"/>
      <w:marRight w:val="0"/>
      <w:marTop w:val="0"/>
      <w:marBottom w:val="0"/>
      <w:divBdr>
        <w:top w:val="none" w:sz="0" w:space="0" w:color="auto"/>
        <w:left w:val="none" w:sz="0" w:space="0" w:color="auto"/>
        <w:bottom w:val="none" w:sz="0" w:space="0" w:color="auto"/>
        <w:right w:val="none" w:sz="0" w:space="0" w:color="auto"/>
      </w:divBdr>
    </w:div>
    <w:div w:id="1757511196">
      <w:bodyDiv w:val="1"/>
      <w:marLeft w:val="0"/>
      <w:marRight w:val="0"/>
      <w:marTop w:val="0"/>
      <w:marBottom w:val="0"/>
      <w:divBdr>
        <w:top w:val="none" w:sz="0" w:space="0" w:color="auto"/>
        <w:left w:val="none" w:sz="0" w:space="0" w:color="auto"/>
        <w:bottom w:val="none" w:sz="0" w:space="0" w:color="auto"/>
        <w:right w:val="none" w:sz="0" w:space="0" w:color="auto"/>
      </w:divBdr>
    </w:div>
    <w:div w:id="1825658800">
      <w:bodyDiv w:val="1"/>
      <w:marLeft w:val="0"/>
      <w:marRight w:val="0"/>
      <w:marTop w:val="0"/>
      <w:marBottom w:val="0"/>
      <w:divBdr>
        <w:top w:val="none" w:sz="0" w:space="0" w:color="auto"/>
        <w:left w:val="none" w:sz="0" w:space="0" w:color="auto"/>
        <w:bottom w:val="none" w:sz="0" w:space="0" w:color="auto"/>
        <w:right w:val="none" w:sz="0" w:space="0" w:color="auto"/>
      </w:divBdr>
    </w:div>
    <w:div w:id="1831094642">
      <w:bodyDiv w:val="1"/>
      <w:marLeft w:val="0"/>
      <w:marRight w:val="0"/>
      <w:marTop w:val="0"/>
      <w:marBottom w:val="0"/>
      <w:divBdr>
        <w:top w:val="none" w:sz="0" w:space="0" w:color="auto"/>
        <w:left w:val="none" w:sz="0" w:space="0" w:color="auto"/>
        <w:bottom w:val="none" w:sz="0" w:space="0" w:color="auto"/>
        <w:right w:val="none" w:sz="0" w:space="0" w:color="auto"/>
      </w:divBdr>
    </w:div>
    <w:div w:id="1861238817">
      <w:bodyDiv w:val="1"/>
      <w:marLeft w:val="0"/>
      <w:marRight w:val="0"/>
      <w:marTop w:val="0"/>
      <w:marBottom w:val="0"/>
      <w:divBdr>
        <w:top w:val="none" w:sz="0" w:space="0" w:color="auto"/>
        <w:left w:val="none" w:sz="0" w:space="0" w:color="auto"/>
        <w:bottom w:val="none" w:sz="0" w:space="0" w:color="auto"/>
        <w:right w:val="none" w:sz="0" w:space="0" w:color="auto"/>
      </w:divBdr>
    </w:div>
    <w:div w:id="1922132232">
      <w:bodyDiv w:val="1"/>
      <w:marLeft w:val="0"/>
      <w:marRight w:val="0"/>
      <w:marTop w:val="0"/>
      <w:marBottom w:val="0"/>
      <w:divBdr>
        <w:top w:val="none" w:sz="0" w:space="0" w:color="auto"/>
        <w:left w:val="none" w:sz="0" w:space="0" w:color="auto"/>
        <w:bottom w:val="none" w:sz="0" w:space="0" w:color="auto"/>
        <w:right w:val="none" w:sz="0" w:space="0" w:color="auto"/>
      </w:divBdr>
    </w:div>
    <w:div w:id="2050834943">
      <w:bodyDiv w:val="1"/>
      <w:marLeft w:val="0"/>
      <w:marRight w:val="0"/>
      <w:marTop w:val="0"/>
      <w:marBottom w:val="0"/>
      <w:divBdr>
        <w:top w:val="none" w:sz="0" w:space="0" w:color="auto"/>
        <w:left w:val="none" w:sz="0" w:space="0" w:color="auto"/>
        <w:bottom w:val="none" w:sz="0" w:space="0" w:color="auto"/>
        <w:right w:val="none" w:sz="0" w:space="0" w:color="auto"/>
      </w:divBdr>
      <w:divsChild>
        <w:div w:id="3161487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2.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1.xml"/><Relationship Id="rId16" Type="http://schemas.openxmlformats.org/officeDocument/2006/relationships/header" Target="header3.xm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eader" Target="header5.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89DAD0353735B4089C3D96F97037759" ma:contentTypeVersion="6" ma:contentTypeDescription="Create a new document." ma:contentTypeScope="" ma:versionID="2837065bfac87e5b4f3a80474167efdf">
  <xsd:schema xmlns:xsd="http://www.w3.org/2001/XMLSchema" xmlns:xs="http://www.w3.org/2001/XMLSchema" xmlns:p="http://schemas.microsoft.com/office/2006/metadata/properties" targetNamespace="http://schemas.microsoft.com/office/2006/metadata/properties" ma:root="true" ma:fieldsID="d046f4cc4d7169e90e0337784d408f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6D0695-2ED2-463A-A298-093991986D5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B1A8D28-8736-40B4-8FFF-03F1927B0994}">
  <ds:schemaRefs>
    <ds:schemaRef ds:uri="http://schemas.microsoft.com/sharepoint/v3/contenttype/forms"/>
  </ds:schemaRefs>
</ds:datastoreItem>
</file>

<file path=customXml/itemProps3.xml><?xml version="1.0" encoding="utf-8"?>
<ds:datastoreItem xmlns:ds="http://schemas.openxmlformats.org/officeDocument/2006/customXml" ds:itemID="{FAD3F214-9459-49E0-9038-36F3BC31B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A9B539B-CAF8-4E75-8DD2-31C9F5168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14</Pages>
  <Words>1980</Words>
  <Characters>10910</Characters>
  <Application>Microsoft Office Word</Application>
  <DocSecurity>0</DocSecurity>
  <Lines>425</Lines>
  <Paragraphs>281</Paragraphs>
  <ScaleCrop>false</ScaleCrop>
  <HeadingPairs>
    <vt:vector size="2" baseType="variant">
      <vt:variant>
        <vt:lpstr>Title</vt:lpstr>
      </vt:variant>
      <vt:variant>
        <vt:i4>1</vt:i4>
      </vt:variant>
    </vt:vector>
  </HeadingPairs>
  <TitlesOfParts>
    <vt:vector size="1" baseType="lpstr">
      <vt:lpstr>Title</vt:lpstr>
    </vt:vector>
  </TitlesOfParts>
  <Company>ntm</Company>
  <LinksUpToDate>false</LinksUpToDate>
  <CharactersWithSpaces>12678</CharactersWithSpaces>
  <SharedDoc>false</SharedDoc>
  <HLinks>
    <vt:vector size="48" baseType="variant">
      <vt:variant>
        <vt:i4>1048634</vt:i4>
      </vt:variant>
      <vt:variant>
        <vt:i4>44</vt:i4>
      </vt:variant>
      <vt:variant>
        <vt:i4>0</vt:i4>
      </vt:variant>
      <vt:variant>
        <vt:i4>5</vt:i4>
      </vt:variant>
      <vt:variant>
        <vt:lpwstr/>
      </vt:variant>
      <vt:variant>
        <vt:lpwstr>_Toc129750722</vt:lpwstr>
      </vt:variant>
      <vt:variant>
        <vt:i4>1048634</vt:i4>
      </vt:variant>
      <vt:variant>
        <vt:i4>38</vt:i4>
      </vt:variant>
      <vt:variant>
        <vt:i4>0</vt:i4>
      </vt:variant>
      <vt:variant>
        <vt:i4>5</vt:i4>
      </vt:variant>
      <vt:variant>
        <vt:lpwstr/>
      </vt:variant>
      <vt:variant>
        <vt:lpwstr>_Toc129750721</vt:lpwstr>
      </vt:variant>
      <vt:variant>
        <vt:i4>1048634</vt:i4>
      </vt:variant>
      <vt:variant>
        <vt:i4>32</vt:i4>
      </vt:variant>
      <vt:variant>
        <vt:i4>0</vt:i4>
      </vt:variant>
      <vt:variant>
        <vt:i4>5</vt:i4>
      </vt:variant>
      <vt:variant>
        <vt:lpwstr/>
      </vt:variant>
      <vt:variant>
        <vt:lpwstr>_Toc129750720</vt:lpwstr>
      </vt:variant>
      <vt:variant>
        <vt:i4>1245242</vt:i4>
      </vt:variant>
      <vt:variant>
        <vt:i4>26</vt:i4>
      </vt:variant>
      <vt:variant>
        <vt:i4>0</vt:i4>
      </vt:variant>
      <vt:variant>
        <vt:i4>5</vt:i4>
      </vt:variant>
      <vt:variant>
        <vt:lpwstr/>
      </vt:variant>
      <vt:variant>
        <vt:lpwstr>_Toc129750719</vt:lpwstr>
      </vt:variant>
      <vt:variant>
        <vt:i4>1245242</vt:i4>
      </vt:variant>
      <vt:variant>
        <vt:i4>20</vt:i4>
      </vt:variant>
      <vt:variant>
        <vt:i4>0</vt:i4>
      </vt:variant>
      <vt:variant>
        <vt:i4>5</vt:i4>
      </vt:variant>
      <vt:variant>
        <vt:lpwstr/>
      </vt:variant>
      <vt:variant>
        <vt:lpwstr>_Toc129750718</vt:lpwstr>
      </vt:variant>
      <vt:variant>
        <vt:i4>1245242</vt:i4>
      </vt:variant>
      <vt:variant>
        <vt:i4>14</vt:i4>
      </vt:variant>
      <vt:variant>
        <vt:i4>0</vt:i4>
      </vt:variant>
      <vt:variant>
        <vt:i4>5</vt:i4>
      </vt:variant>
      <vt:variant>
        <vt:lpwstr/>
      </vt:variant>
      <vt:variant>
        <vt:lpwstr>_Toc129750717</vt:lpwstr>
      </vt:variant>
      <vt:variant>
        <vt:i4>1245242</vt:i4>
      </vt:variant>
      <vt:variant>
        <vt:i4>8</vt:i4>
      </vt:variant>
      <vt:variant>
        <vt:i4>0</vt:i4>
      </vt:variant>
      <vt:variant>
        <vt:i4>5</vt:i4>
      </vt:variant>
      <vt:variant>
        <vt:lpwstr/>
      </vt:variant>
      <vt:variant>
        <vt:lpwstr>_Toc129750716</vt:lpwstr>
      </vt:variant>
      <vt:variant>
        <vt:i4>1245242</vt:i4>
      </vt:variant>
      <vt:variant>
        <vt:i4>2</vt:i4>
      </vt:variant>
      <vt:variant>
        <vt:i4>0</vt:i4>
      </vt:variant>
      <vt:variant>
        <vt:i4>5</vt:i4>
      </vt:variant>
      <vt:variant>
        <vt:lpwstr/>
      </vt:variant>
      <vt:variant>
        <vt:lpwstr>_Toc129750715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Intel Corporation</dc:creator>
  <cp:keywords>CTPClassification=CTP_IRS:VisualMarkings=No, CTPClassification=CTP_IRS, CTPClassification=CTP_IC</cp:keywords>
  <cp:lastModifiedBy>Yu, Donna</cp:lastModifiedBy>
  <cp:revision>143</cp:revision>
  <cp:lastPrinted>2017-10-22T13:06:00Z</cp:lastPrinted>
  <dcterms:created xsi:type="dcterms:W3CDTF">2019-07-17T21:26:00Z</dcterms:created>
  <dcterms:modified xsi:type="dcterms:W3CDTF">2019-10-29T07:37:00Z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a3d78f9d-f4b4-41b0-98ca-222533a3708f</vt:lpwstr>
  </property>
  <property fmtid="{D5CDD505-2E9C-101B-9397-08002B2CF9AE}" pid="3" name="CTP_BU">
    <vt:lpwstr>INTELLIGENT SYSTEMS GROUP</vt:lpwstr>
  </property>
  <property fmtid="{D5CDD505-2E9C-101B-9397-08002B2CF9AE}" pid="4" name="CTP_TimeStamp">
    <vt:lpwstr>2019-10-29 07:37:00Z</vt:lpwstr>
  </property>
  <property fmtid="{D5CDD505-2E9C-101B-9397-08002B2CF9AE}" pid="5" name="ContentTypeId">
    <vt:lpwstr>0x010100789DAD0353735B4089C3D96F97037759</vt:lpwstr>
  </property>
  <property fmtid="{D5CDD505-2E9C-101B-9397-08002B2CF9AE}" pid="6" name="VisualMarkings">
    <vt:lpwstr>No</vt:lpwstr>
  </property>
  <property fmtid="{D5CDD505-2E9C-101B-9397-08002B2CF9AE}" pid="7" name="CTPClassification">
    <vt:lpwstr>CTP_IC</vt:lpwstr>
  </property>
</Properties>
</file>