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3C2F8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</w:pPr>
      <w:r w:rsidRPr="00E4129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GB"/>
        </w:rPr>
        <w:t>KS0108 Controllers</w:t>
      </w:r>
    </w:p>
    <w:p w14:paraId="174B93D1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This section covers GLCD devices that use the KS0108 graphics controller.</w:t>
      </w:r>
    </w:p>
    <w:p w14:paraId="497265CF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The KS0108 is an LCD is driven by on-board 5V parallel interface chipset KS0108 and KS0107. They are extremely common and well documented</w:t>
      </w:r>
    </w:p>
    <w:p w14:paraId="44B88878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The GCBASIC constants shown below control the configuration of the KS0108 controller.    The only connectivity option is the 8-bit mode where 8 connections (for the data) are required between the microcontroller and the GLCD to control the data bus.</w:t>
      </w:r>
    </w:p>
    <w:p w14:paraId="76584E5D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The KS0108 is a monochrome device.</w:t>
      </w:r>
    </w:p>
    <w:p w14:paraId="34C33FC5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To use the KS0108 driver simply include the following in your user code. This will initialise the driver.</w:t>
      </w:r>
    </w:p>
    <w:p w14:paraId="41723751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#include &lt;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glcd.h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>&gt;</w:t>
      </w:r>
    </w:p>
    <w:p w14:paraId="55C0F498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#DEFINE GLCD_TYPE GLCD_TYPE_KS0108</w:t>
      </w:r>
    </w:p>
    <w:p w14:paraId="667440B6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14E369A0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7357DAFD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GLCD_RW       PORTB.1            'chip specific configuration</w:t>
      </w:r>
    </w:p>
    <w:p w14:paraId="0C792123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GLCD_RESET    PORTB.5            'chip specific configuration</w:t>
      </w:r>
    </w:p>
    <w:p w14:paraId="1DF8EDB2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GLCD_CS1      PORTB.3            'chip specific configuration</w:t>
      </w:r>
    </w:p>
    <w:p w14:paraId="71C37F0E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GLCD_CS2      PORTB.4            'chip specific configuration</w:t>
      </w:r>
    </w:p>
    <w:p w14:paraId="73EE4188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GLCD_RS       PORTB.0            'chip specific configuration</w:t>
      </w:r>
    </w:p>
    <w:p w14:paraId="1654EB94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GLCD_ENABLE   PORTB.2            'chip specific configuration</w:t>
      </w:r>
    </w:p>
    <w:p w14:paraId="52DE5944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GLCD_DB0      PORTC.7            'chip specific configuration</w:t>
      </w:r>
    </w:p>
    <w:p w14:paraId="37137100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GLCD_DB1      PORTC.6            'chip specific configuration</w:t>
      </w:r>
    </w:p>
    <w:p w14:paraId="7FE2EB08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GLCD_DB2      PORTC.5            'chip specific configuration</w:t>
      </w:r>
    </w:p>
    <w:p w14:paraId="3F5F9089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GLCD_DB3      PORTC.4            'chip specific configuration</w:t>
      </w:r>
    </w:p>
    <w:p w14:paraId="5038B0B5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GLCD_DB4      PORTC.3            'chip specific configuration</w:t>
      </w:r>
    </w:p>
    <w:p w14:paraId="29E000E6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GLCD_DB5      PORTC.2            'chip specific configuration</w:t>
      </w:r>
    </w:p>
    <w:p w14:paraId="118F35AC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GLCD_DB6      PORTC.1            'chip specific configuration</w:t>
      </w:r>
    </w:p>
    <w:p w14:paraId="3E0AD137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GLCD_DB7      PORTC.0            'chip specific configuration</w:t>
      </w:r>
    </w:p>
    <w:p w14:paraId="4008FAA1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The GCBASIC constants for the interface to the controller are shown in the table below.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702"/>
        <w:gridCol w:w="4658"/>
      </w:tblGrid>
      <w:tr w:rsidR="00E41296" w:rsidRPr="00E41296" w14:paraId="366F51F6" w14:textId="77777777" w:rsidTr="00E41296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83CF8D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Constants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BE1EA0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Controls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9C820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Options</w:t>
            </w:r>
          </w:p>
        </w:tc>
      </w:tr>
      <w:tr w:rsidR="00E41296" w:rsidRPr="00E41296" w14:paraId="796FE7FD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A8182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lastRenderedPageBreak/>
              <w:t>GLCD_TYPE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B30BC0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GLCD_TYPE_KS0108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D68318" w14:textId="77777777" w:rsidR="00E41296" w:rsidRPr="00E41296" w:rsidRDefault="00E41296" w:rsidP="00E41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</w:tr>
      <w:tr w:rsidR="00E41296" w:rsidRPr="00E41296" w14:paraId="7D1893E9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23BE8F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525248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 Register Select 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2B884C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4CDFCA3D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EF5CB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GLCD_RW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490C1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 Read/Write on the GLCD. The R/W pin can be disabled.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F1FF6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b/>
                <w:bCs/>
                <w:i/>
                <w:iCs/>
                <w:lang w:eastAsia="en-GB"/>
              </w:rPr>
              <w:t>Must be defined</w:t>
            </w:r>
            <w:r w:rsidRPr="00E41296">
              <w:rPr>
                <w:rFonts w:ascii="Arial" w:eastAsia="Times New Roman" w:hAnsi="Arial" w:cs="Arial"/>
                <w:lang w:eastAsia="en-GB"/>
              </w:rPr>
              <w:t> </w:t>
            </w:r>
            <w:r w:rsidRPr="00E41296">
              <w:rPr>
                <w:rFonts w:ascii="Arial" w:eastAsia="Times New Roman" w:hAnsi="Arial" w:cs="Arial"/>
                <w:i/>
                <w:iCs/>
                <w:lang w:eastAsia="en-GB"/>
              </w:rPr>
              <w:t>(unless R/W is disabled)</w:t>
            </w:r>
            <w:r w:rsidRPr="00E41296">
              <w:rPr>
                <w:rFonts w:ascii="Arial" w:eastAsia="Times New Roman" w:hAnsi="Arial" w:cs="Arial"/>
                <w:i/>
                <w:iCs/>
                <w:lang w:eastAsia="en-GB"/>
              </w:rPr>
              <w:br/>
              <w:t>see</w:t>
            </w:r>
            <w:r w:rsidRPr="00E41296">
              <w:rPr>
                <w:rFonts w:ascii="Arial" w:eastAsia="Times New Roman" w:hAnsi="Arial" w:cs="Arial"/>
                <w:lang w:eastAsia="en-GB"/>
              </w:rPr>
              <w:t>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GLCD_NO_RW</w:t>
            </w:r>
          </w:p>
        </w:tc>
      </w:tr>
      <w:tr w:rsidR="00E41296" w:rsidRPr="00E41296" w14:paraId="1334CD10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E6C5D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GLCD_CS1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6FFC5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CS1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302CD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1B0470BE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AB8A0B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GLCD_CS2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BC0C8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CS2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7F8B01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5F6BB5EF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65F88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GLCD_ENABLE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BFBCE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Enable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F7E07C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5E3D6525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2F773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GLCD_DB0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CD68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DB0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BE4A8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207B7E83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5E294F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GLCD_DB1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63B8F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DB1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BC43A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1415CBDC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B1273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GLCD_DB2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9D7E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DB2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C5C8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43DDE9B6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3A683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GLCD_DB3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BD407B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DB3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F662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34DF1447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5BD04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GLCD_DB4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51D49C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DB4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653F1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6F6A8743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19A57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GLCD_DB5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ED6627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DB5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74A85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42DB0250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D412FE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GLCD_DB6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E98BA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DB6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EE599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1D7B9F94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F487D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lastRenderedPageBreak/>
              <w:t>GLCD_DB7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0BEF3D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Specifies the output pin that is connected to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DB7</w:t>
            </w:r>
            <w:r w:rsidRPr="00E41296">
              <w:rPr>
                <w:rFonts w:ascii="Arial" w:eastAsia="Times New Roman" w:hAnsi="Arial" w:cs="Arial"/>
                <w:lang w:eastAsia="en-GB"/>
              </w:rPr>
              <w:t> on the GLCD.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E5D07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Required</w:t>
            </w:r>
          </w:p>
        </w:tc>
      </w:tr>
      <w:tr w:rsidR="00E41296" w:rsidRPr="00E41296" w14:paraId="3CCE9DA9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A5C0A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GLCD_NO_RW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DC1F2F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Disables read/write inspection of the device during read/write operations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A50C1E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Optional, but recommend NOT to set. The R/W pin can be disabled by setting the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GLCD_NO_RW</w:t>
            </w:r>
            <w:r w:rsidRPr="00E41296">
              <w:rPr>
                <w:rFonts w:ascii="Arial" w:eastAsia="Times New Roman" w:hAnsi="Arial" w:cs="Arial"/>
                <w:lang w:eastAsia="en-GB"/>
              </w:rPr>
              <w:t> constant. If this is done, there is no need for the R/W to be connected to the chip, and no need for the </w:t>
            </w: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LCD_RW</w:t>
            </w:r>
            <w:r w:rsidRPr="00E41296">
              <w:rPr>
                <w:rFonts w:ascii="Arial" w:eastAsia="Times New Roman" w:hAnsi="Arial" w:cs="Arial"/>
                <w:lang w:eastAsia="en-GB"/>
              </w:rPr>
              <w:t> constant to be set. Ensure that the R/W line on the LCD is connected to ground if not used.</w:t>
            </w:r>
          </w:p>
        </w:tc>
      </w:tr>
      <w:tr w:rsidR="00E41296" w:rsidRPr="00E41296" w14:paraId="246ACA5A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3302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GLCD_DATA_PORT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DB97F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Not Available for this controller.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0ECD7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Not applicable.</w:t>
            </w:r>
          </w:p>
        </w:tc>
      </w:tr>
    </w:tbl>
    <w:p w14:paraId="2FE194CB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The GCBASIC constants defined for the controller type are shown in the table below.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184"/>
        <w:gridCol w:w="3936"/>
      </w:tblGrid>
      <w:tr w:rsidR="00E41296" w:rsidRPr="00E41296" w14:paraId="5CC9CA9C" w14:textId="77777777" w:rsidTr="00E41296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160F20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Constants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4F4797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Controls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7A6D8E" w14:textId="77777777" w:rsidR="00E41296" w:rsidRPr="00E41296" w:rsidRDefault="00E41296" w:rsidP="00E41296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Default</w:t>
            </w:r>
          </w:p>
        </w:tc>
      </w:tr>
      <w:tr w:rsidR="00E41296" w:rsidRPr="00E41296" w14:paraId="62296497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6E9D69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GLCD_WIDTH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999DB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The width parameter of the GLCD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441D6B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128</w:t>
            </w:r>
            <w:r w:rsidRPr="00E41296">
              <w:rPr>
                <w:rFonts w:ascii="Arial" w:eastAsia="Times New Roman" w:hAnsi="Arial" w:cs="Arial"/>
                <w:lang w:eastAsia="en-GB"/>
              </w:rPr>
              <w:t> This constant cannot be changed</w:t>
            </w:r>
          </w:p>
        </w:tc>
      </w:tr>
      <w:tr w:rsidR="00E41296" w:rsidRPr="00E41296" w14:paraId="5A8B8C4E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04E31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GLCD_HEIGHT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883128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The height parameter of the GLCD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2C2E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64</w:t>
            </w:r>
            <w:r w:rsidRPr="00E41296">
              <w:rPr>
                <w:rFonts w:ascii="Arial" w:eastAsia="Times New Roman" w:hAnsi="Arial" w:cs="Arial"/>
                <w:lang w:eastAsia="en-GB"/>
              </w:rPr>
              <w:t> This constant cannot be changed</w:t>
            </w:r>
          </w:p>
        </w:tc>
      </w:tr>
      <w:tr w:rsidR="00E41296" w:rsidRPr="00E41296" w14:paraId="1566A277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92604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GLCDDirection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83883D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Defining this will invert the Y Axis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E51D8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Not defined</w:t>
            </w:r>
          </w:p>
        </w:tc>
      </w:tr>
      <w:tr w:rsidR="00E41296" w:rsidRPr="00E41296" w14:paraId="3A52D470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735E4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KS0108ReadDelay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F4F30E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Read delay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1D4670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Default is 9</w:t>
            </w:r>
          </w:p>
          <w:p w14:paraId="2324155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Can be set to improve overall performance.</w:t>
            </w:r>
          </w:p>
        </w:tc>
      </w:tr>
      <w:tr w:rsidR="00E41296" w:rsidRPr="00E41296" w14:paraId="571C3F42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CAAE0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KS0108WriteDelay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24133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Write delay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01F58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Default is 1</w:t>
            </w:r>
          </w:p>
          <w:p w14:paraId="7E35201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Can be set to improve performance.</w:t>
            </w:r>
          </w:p>
        </w:tc>
      </w:tr>
      <w:tr w:rsidR="00E41296" w:rsidRPr="00E41296" w14:paraId="25CDCE61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B3B66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KS0108ClockDelay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691E5B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Clock Delay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BE3EA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Default is 1</w:t>
            </w:r>
          </w:p>
          <w:p w14:paraId="7275A1D1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Can be set to improve performance.</w:t>
            </w:r>
          </w:p>
        </w:tc>
      </w:tr>
    </w:tbl>
    <w:p w14:paraId="63733807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The GCBASIC constants for control display characteristics are shown in the table below.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971"/>
        <w:gridCol w:w="3909"/>
      </w:tblGrid>
      <w:tr w:rsidR="00E41296" w:rsidRPr="00E41296" w14:paraId="5D112D02" w14:textId="77777777" w:rsidTr="00E41296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3947BF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Variables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2571B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Controls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549628" w14:textId="77777777" w:rsidR="00E41296" w:rsidRPr="00E41296" w:rsidRDefault="00E41296" w:rsidP="00E41296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Default</w:t>
            </w:r>
          </w:p>
        </w:tc>
      </w:tr>
      <w:tr w:rsidR="00E41296" w:rsidRPr="00E41296" w14:paraId="2DCE8771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F8939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lastRenderedPageBreak/>
              <w:t>GLCDFontWidth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422CD1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Width of the current GLCD font.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BE339B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Default is 6 pixels.</w:t>
            </w:r>
          </w:p>
        </w:tc>
      </w:tr>
      <w:tr w:rsidR="00E41296" w:rsidRPr="00E41296" w14:paraId="3856C2CB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ED47D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GLCDfntDefault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9AA278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Size of the current GLCD font.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578E0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Default is 0.</w:t>
            </w:r>
          </w:p>
          <w:p w14:paraId="5EF000AD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This equates to the standard GCB font set.</w:t>
            </w:r>
          </w:p>
        </w:tc>
      </w:tr>
      <w:tr w:rsidR="00E41296" w:rsidRPr="00E41296" w14:paraId="34BBF8B3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7BA65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GLCDfntDefaultsize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A8FABF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Size of the current GLCD font.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A8529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Default is 1.</w:t>
            </w:r>
          </w:p>
          <w:p w14:paraId="5E747511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 xml:space="preserve">This equates to the </w:t>
            </w:r>
            <w:proofErr w:type="gramStart"/>
            <w:r w:rsidRPr="00E41296">
              <w:rPr>
                <w:rFonts w:ascii="Arial" w:eastAsia="Times New Roman" w:hAnsi="Arial" w:cs="Arial"/>
                <w:lang w:eastAsia="en-GB"/>
              </w:rPr>
              <w:t>8 pixel</w:t>
            </w:r>
            <w:proofErr w:type="gramEnd"/>
            <w:r w:rsidRPr="00E41296">
              <w:rPr>
                <w:rFonts w:ascii="Arial" w:eastAsia="Times New Roman" w:hAnsi="Arial" w:cs="Arial"/>
                <w:lang w:eastAsia="en-GB"/>
              </w:rPr>
              <w:t xml:space="preserve"> high.</w:t>
            </w:r>
          </w:p>
        </w:tc>
      </w:tr>
    </w:tbl>
    <w:p w14:paraId="2A40B79B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The GCBASIC commands supported for this GLCD are shown in the table below.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015"/>
        <w:gridCol w:w="4337"/>
      </w:tblGrid>
      <w:tr w:rsidR="00E41296" w:rsidRPr="00E41296" w14:paraId="73F571A0" w14:textId="77777777" w:rsidTr="00E41296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D08137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Command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F9CE88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Purpose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80808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5100C" w14:textId="77777777" w:rsidR="00E41296" w:rsidRPr="00E41296" w:rsidRDefault="00E41296" w:rsidP="00E4129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  <w:lang w:eastAsia="en-GB"/>
              </w:rPr>
              <w:t>Example</w:t>
            </w:r>
          </w:p>
        </w:tc>
      </w:tr>
      <w:tr w:rsidR="00E41296" w:rsidRPr="00E41296" w14:paraId="101B6BB9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14FC17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GLCDCLS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17C6A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Clear screen of GLCD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2D2619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GLCDCLS</w:t>
            </w:r>
          </w:p>
        </w:tc>
      </w:tr>
      <w:tr w:rsidR="00E41296" w:rsidRPr="00E41296" w14:paraId="5D564F3C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004C2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GLCDPrint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758979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Print string of characters on GLCD using GCB font 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27A7A0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GLCDPrint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(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Xposition</w:t>
            </w:r>
            <w:proofErr w:type="spellEnd"/>
            <w:proofErr w:type="gram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Yposition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Stringvariable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)</w:t>
            </w:r>
          </w:p>
        </w:tc>
      </w:tr>
      <w:tr w:rsidR="00E41296" w:rsidRPr="00E41296" w14:paraId="252F714D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2A8DC8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GLCDDrawChar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E1B7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Print character on GLCD using GCB font 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01D4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GLCDDrawChar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(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Xposition</w:t>
            </w:r>
            <w:proofErr w:type="spellEnd"/>
            <w:proofErr w:type="gram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Yposition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CharCode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)</w:t>
            </w:r>
          </w:p>
        </w:tc>
      </w:tr>
      <w:tr w:rsidR="00E41296" w:rsidRPr="00E41296" w14:paraId="0A48388D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1A684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GLCDDrawString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1EFBFB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Print characters on GLCD using GCB font 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B588A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GLCDDrawString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(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Xposition</w:t>
            </w:r>
            <w:proofErr w:type="spellEnd"/>
            <w:proofErr w:type="gram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Yposition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Stringvariable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)</w:t>
            </w:r>
          </w:p>
        </w:tc>
      </w:tr>
      <w:tr w:rsidR="00E41296" w:rsidRPr="00E41296" w14:paraId="1E893DA4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AE3099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Box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8B19F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Draw a box on the GLCD to a specific size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704EB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Box </w:t>
            </w:r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 Xposition</w:t>
            </w:r>
            <w:proofErr w:type="gram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1, Yposition1, Xposition2, Yposition2, [Optional In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LineColour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as 0 or 1] )</w:t>
            </w:r>
          </w:p>
        </w:tc>
      </w:tr>
      <w:tr w:rsidR="00E41296" w:rsidRPr="00E41296" w14:paraId="26B43518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0E9107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FilledBox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E61D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Draw a box on the GLCD to a specific size that is filled with the foreground colour.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5CDDC3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FilledBox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(Xposition1, Yposition1, Xposition2, Yposition2, [Optional In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LineColour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0 or 1</w:t>
            </w:r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] )</w:t>
            </w:r>
            <w:proofErr w:type="gramEnd"/>
          </w:p>
        </w:tc>
      </w:tr>
      <w:tr w:rsidR="00E41296" w:rsidRPr="00E41296" w14:paraId="11A4E6B9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65967C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4AF8CC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Draw a line on the GLCD to a specific length that is filled with the specific attribute.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379D9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Line </w:t>
            </w:r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 Xposition</w:t>
            </w:r>
            <w:proofErr w:type="gram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1, Yposition1, Xposition2, Yposition2, [Optional In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LineColour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0 or 1] )</w:t>
            </w:r>
          </w:p>
        </w:tc>
      </w:tr>
      <w:tr w:rsidR="00E41296" w:rsidRPr="00E41296" w14:paraId="6174B2B6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4044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4CCB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 xml:space="preserve">Turn the KS0108 On. The GLCD is </w:t>
            </w:r>
            <w:proofErr w:type="gramStart"/>
            <w:r w:rsidRPr="00E41296">
              <w:rPr>
                <w:rFonts w:ascii="Arial" w:eastAsia="Times New Roman" w:hAnsi="Arial" w:cs="Arial"/>
                <w:lang w:eastAsia="en-GB"/>
              </w:rPr>
              <w:t>On</w:t>
            </w:r>
            <w:proofErr w:type="gramEnd"/>
            <w:r w:rsidRPr="00E41296">
              <w:rPr>
                <w:rFonts w:ascii="Arial" w:eastAsia="Times New Roman" w:hAnsi="Arial" w:cs="Arial"/>
                <w:lang w:eastAsia="en-GB"/>
              </w:rPr>
              <w:t xml:space="preserve"> by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7D856E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GLCDOn</w:t>
            </w:r>
            <w:proofErr w:type="spellEnd"/>
          </w:p>
        </w:tc>
      </w:tr>
      <w:tr w:rsidR="00E41296" w:rsidRPr="00E41296" w14:paraId="35B2BACF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F8E39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GLCDOff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FA17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 xml:space="preserve">Turn the KS0108 Off. The GLCD is </w:t>
            </w:r>
            <w:proofErr w:type="gramStart"/>
            <w:r w:rsidRPr="00E41296">
              <w:rPr>
                <w:rFonts w:ascii="Arial" w:eastAsia="Times New Roman" w:hAnsi="Arial" w:cs="Arial"/>
                <w:lang w:eastAsia="en-GB"/>
              </w:rPr>
              <w:t>On</w:t>
            </w:r>
            <w:proofErr w:type="gramEnd"/>
            <w:r w:rsidRPr="00E41296">
              <w:rPr>
                <w:rFonts w:ascii="Arial" w:eastAsia="Times New Roman" w:hAnsi="Arial" w:cs="Arial"/>
                <w:lang w:eastAsia="en-GB"/>
              </w:rPr>
              <w:t xml:space="preserve"> by default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2175D9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GLCDOff</w:t>
            </w:r>
            <w:proofErr w:type="spellEnd"/>
          </w:p>
        </w:tc>
      </w:tr>
      <w:tr w:rsidR="00E41296" w:rsidRPr="00E41296" w14:paraId="5C2E3102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B55AC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b/>
                <w:bCs/>
                <w:lang w:eastAsia="en-GB"/>
              </w:rPr>
              <w:t>Private methods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68BBB7" w14:textId="77777777" w:rsidR="00E41296" w:rsidRPr="00E41296" w:rsidRDefault="00E41296" w:rsidP="00E41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64E7F" w14:textId="77777777" w:rsidR="00E41296" w:rsidRPr="00E41296" w:rsidRDefault="00E41296" w:rsidP="00E41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4129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</w:tr>
      <w:tr w:rsidR="00E41296" w:rsidRPr="00E41296" w14:paraId="7E675A8E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1AEF8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PSet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639A54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 xml:space="preserve">Set a pixel on the GLCD at a specific position that is set </w:t>
            </w:r>
            <w:r w:rsidRPr="00E41296">
              <w:rPr>
                <w:rFonts w:ascii="Arial" w:eastAsia="Times New Roman" w:hAnsi="Arial" w:cs="Arial"/>
                <w:lang w:eastAsia="en-GB"/>
              </w:rPr>
              <w:lastRenderedPageBreak/>
              <w:t>with the specific attribute.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480A0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lastRenderedPageBreak/>
              <w:t>PSet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</w:t>
            </w:r>
            <w:proofErr w:type="spellStart"/>
            <w:proofErr w:type="gram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Xposition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,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Yposition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, Pixel Colour 0 or 1)</w:t>
            </w:r>
          </w:p>
        </w:tc>
      </w:tr>
      <w:tr w:rsidR="00E41296" w:rsidRPr="00E41296" w14:paraId="2BAF189B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9F105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GLCDWriteByte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703B56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Set a byte value to the controller, see the datasheet for usage.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12902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GLCDWriteByte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gram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(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LCDByte</w:t>
            </w:r>
            <w:proofErr w:type="spellEnd"/>
            <w:proofErr w:type="gram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)</w:t>
            </w:r>
          </w:p>
        </w:tc>
      </w:tr>
      <w:tr w:rsidR="00E41296" w:rsidRPr="00E41296" w14:paraId="0F22C97D" w14:textId="77777777" w:rsidTr="00E41296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FB4EB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GLCDReadByte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DC8791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r w:rsidRPr="00E41296">
              <w:rPr>
                <w:rFonts w:ascii="Arial" w:eastAsia="Times New Roman" w:hAnsi="Arial" w:cs="Arial"/>
                <w:lang w:eastAsia="en-GB"/>
              </w:rPr>
              <w:t>Read a byte value from the controller, see the datasheet for usage.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49AA9A" w14:textId="77777777" w:rsidR="00E41296" w:rsidRPr="00E41296" w:rsidRDefault="00E41296" w:rsidP="00E41296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lang w:eastAsia="en-GB"/>
              </w:rPr>
            </w:pP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bytevariable</w:t>
            </w:r>
            <w:proofErr w:type="spellEnd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E4129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GLCDReadByte</w:t>
            </w:r>
            <w:proofErr w:type="spellEnd"/>
          </w:p>
        </w:tc>
      </w:tr>
    </w:tbl>
    <w:p w14:paraId="4498777C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>For a KS0108 datasheet, please refer </w:t>
      </w:r>
      <w:hyperlink r:id="rId4" w:tgtFrame="_top" w:history="1">
        <w:r w:rsidRPr="00E41296">
          <w:rPr>
            <w:rFonts w:ascii="Arial" w:eastAsia="Times New Roman" w:hAnsi="Arial" w:cs="Arial"/>
            <w:color w:val="0000FF"/>
            <w:u w:val="single"/>
            <w:lang w:eastAsia="en-GB"/>
          </w:rPr>
          <w:t>here.</w:t>
        </w:r>
      </w:hyperlink>
    </w:p>
    <w:p w14:paraId="282C96EE" w14:textId="77777777" w:rsidR="00E41296" w:rsidRPr="00E41296" w:rsidRDefault="00E41296" w:rsidP="00E4129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lang w:eastAsia="en-GB"/>
        </w:rPr>
      </w:pPr>
      <w:r w:rsidRPr="00E41296">
        <w:rPr>
          <w:rFonts w:ascii="Arial" w:eastAsia="Times New Roman" w:hAnsi="Arial" w:cs="Arial"/>
          <w:color w:val="000000"/>
          <w:lang w:eastAsia="en-GB"/>
        </w:rPr>
        <w:t xml:space="preserve">This example shows how to drive a KS0108 based Graphic LCD module with the </w:t>
      </w:r>
      <w:proofErr w:type="gramStart"/>
      <w:r w:rsidRPr="00E41296">
        <w:rPr>
          <w:rFonts w:ascii="Arial" w:eastAsia="Times New Roman" w:hAnsi="Arial" w:cs="Arial"/>
          <w:color w:val="000000"/>
          <w:lang w:eastAsia="en-GB"/>
        </w:rPr>
        <w:t>built in</w:t>
      </w:r>
      <w:proofErr w:type="gramEnd"/>
      <w:r w:rsidRPr="00E41296">
        <w:rPr>
          <w:rFonts w:ascii="Arial" w:eastAsia="Times New Roman" w:hAnsi="Arial" w:cs="Arial"/>
          <w:color w:val="000000"/>
          <w:lang w:eastAsia="en-GB"/>
        </w:rPr>
        <w:t xml:space="preserve"> commands of GCBASIC. See </w:t>
      </w:r>
      <w:hyperlink r:id="rId5" w:tgtFrame="_top" w:history="1">
        <w:r w:rsidRPr="00E41296">
          <w:rPr>
            <w:rFonts w:ascii="Arial" w:eastAsia="Times New Roman" w:hAnsi="Arial" w:cs="Arial"/>
            <w:color w:val="0000FF"/>
            <w:u w:val="single"/>
            <w:lang w:eastAsia="en-GB"/>
          </w:rPr>
          <w:t>Graphic LCD</w:t>
        </w:r>
      </w:hyperlink>
      <w:r w:rsidRPr="00E41296">
        <w:rPr>
          <w:rFonts w:ascii="Arial" w:eastAsia="Times New Roman" w:hAnsi="Arial" w:cs="Arial"/>
          <w:color w:val="000000"/>
          <w:lang w:eastAsia="en-GB"/>
        </w:rPr>
        <w:t> for details, this is an external web site.</w:t>
      </w:r>
    </w:p>
    <w:p w14:paraId="51A6FBDB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;Chip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Settings</w:t>
      </w:r>
    </w:p>
    <w:p w14:paraId="0E18E0C5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chip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16F886,16</w:t>
      </w:r>
    </w:p>
    <w:p w14:paraId="6B73A1BB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'#config MCLRE = on 'enable reset switch on CHIPINO</w:t>
      </w:r>
    </w:p>
    <w:p w14:paraId="4E107DAA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#include &lt;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GLCD.h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>&gt;</w:t>
      </w:r>
    </w:p>
    <w:p w14:paraId="69B1D0FA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65AAE813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;Defines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(Constants)</w:t>
      </w:r>
    </w:p>
    <w:p w14:paraId="68961843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#define GLCD_RW PORTB.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1  '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>D9 to pin 5 of LCD</w:t>
      </w:r>
    </w:p>
    <w:p w14:paraId="612DA9BD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GLCD_RESET PORTB.5 'D13 to pin 17 of LCD</w:t>
      </w:r>
    </w:p>
    <w:p w14:paraId="2FD5AAFA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GLCD_CS1 PORTB.3 'D12 to actually since CS1, CS2 can be reversed on some devices</w:t>
      </w:r>
    </w:p>
    <w:p w14:paraId="330D0134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GLCD_CS2 PORTB.4 'D11 to actually since CS1, CS2 can be reversed on some devices</w:t>
      </w:r>
    </w:p>
    <w:p w14:paraId="14F3ED34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#define GLCD_RS PORTB.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0  '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>D8 to pin 4 D/I pin on LCD</w:t>
      </w:r>
    </w:p>
    <w:p w14:paraId="6CDF980A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GLCD_ENABLE PORTB.2 'D10 to Pin 6 on LCD</w:t>
      </w:r>
    </w:p>
    <w:p w14:paraId="58D8A1A8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GLCD_DB0 PORTC.7 'D0 to pin 7 on LCD</w:t>
      </w:r>
    </w:p>
    <w:p w14:paraId="09BE84C6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GLCD_DB1 PORTC.6 'D1 to pin 8 on LCD</w:t>
      </w:r>
    </w:p>
    <w:p w14:paraId="6CF85221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GLCD_DB2 PORTC.5 'D2 to pin 9 on LCD</w:t>
      </w:r>
    </w:p>
    <w:p w14:paraId="0D73B0A8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GLCD_DB3 PORTC.4 'D3 to pin 10 on LCD</w:t>
      </w:r>
    </w:p>
    <w:p w14:paraId="2A4CC977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GLCD_DB4 PORTC.3 'D4 to pin 11 on LCD</w:t>
      </w:r>
    </w:p>
    <w:p w14:paraId="5ED9A90E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GLCD_DB5 PORTC.2 'D5 to pin 12 on LCD</w:t>
      </w:r>
    </w:p>
    <w:p w14:paraId="5F375B38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GLCD_DB6 PORTC.1 'D6 to pin 13 on LCD</w:t>
      </w:r>
    </w:p>
    <w:p w14:paraId="69B36B14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#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define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GLCD_DB7 PORTC.0 'D7 to pin 14 on LCD</w:t>
      </w:r>
    </w:p>
    <w:p w14:paraId="231FC226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1467E427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Do forever</w:t>
      </w:r>
    </w:p>
    <w:p w14:paraId="70A8766B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GLCDCLS</w:t>
      </w:r>
    </w:p>
    <w:p w14:paraId="09D3E74D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GLCDPrint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0,10,"Hello" 'Print Hello</w:t>
      </w:r>
    </w:p>
    <w:p w14:paraId="215D3557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wait 5 s</w:t>
      </w:r>
    </w:p>
    <w:p w14:paraId="0FD3FF35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GLCDPrint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0,10, "ASCII #:" 'Print ASCII #:</w:t>
      </w:r>
    </w:p>
    <w:p w14:paraId="52F25B5C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Box 18,30,28,40                    'Draw Box Around ASCII Character</w:t>
      </w:r>
    </w:p>
    <w:p w14:paraId="36A7C0B9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for char = 15 to 129            'Print 0 through 9</w:t>
      </w:r>
    </w:p>
    <w:p w14:paraId="5C994D0D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 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GLCDPrint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17, 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20 ,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Str(char)+"  "</w:t>
      </w:r>
    </w:p>
    <w:p w14:paraId="002DCF62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 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GLCDdrawCHAR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20,30, char</w:t>
      </w:r>
    </w:p>
    <w:p w14:paraId="7879860A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  wait 125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ms</w:t>
      </w:r>
      <w:proofErr w:type="spellEnd"/>
    </w:p>
    <w:p w14:paraId="69182A9D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next</w:t>
      </w:r>
    </w:p>
    <w:p w14:paraId="5F27B05C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lastRenderedPageBreak/>
        <w:t xml:space="preserve">        line 0,50,127,50                'Draw Line using line command</w:t>
      </w:r>
    </w:p>
    <w:p w14:paraId="10A5A5C5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for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xvar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= 0 to 80            'draw line using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Pset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command</w:t>
      </w:r>
    </w:p>
    <w:p w14:paraId="3DD54312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pset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xvar,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63,on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            '</w:t>
      </w:r>
    </w:p>
    <w:p w14:paraId="397ACE79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next                                        '</w:t>
      </w:r>
    </w:p>
    <w:p w14:paraId="374FD5FE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Wait 1 s</w:t>
      </w:r>
    </w:p>
    <w:p w14:paraId="0CD1498B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proofErr w:type="spellStart"/>
      <w:r w:rsidRPr="00E41296">
        <w:rPr>
          <w:rFonts w:ascii="Courier New" w:eastAsia="Times New Roman" w:hAnsi="Courier New" w:cs="Courier New"/>
          <w:color w:val="000000"/>
          <w:lang w:eastAsia="en-GB"/>
        </w:rPr>
        <w:t>GLCDPrint</w:t>
      </w:r>
      <w:proofErr w:type="spell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0,10,"</w:t>
      </w:r>
      <w:proofErr w:type="gramStart"/>
      <w:r w:rsidRPr="00E41296">
        <w:rPr>
          <w:rFonts w:ascii="Courier New" w:eastAsia="Times New Roman" w:hAnsi="Courier New" w:cs="Courier New"/>
          <w:color w:val="000000"/>
          <w:lang w:eastAsia="en-GB"/>
        </w:rPr>
        <w:t>End  "</w:t>
      </w:r>
      <w:proofErr w:type="gramEnd"/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'Print Hello</w:t>
      </w:r>
    </w:p>
    <w:p w14:paraId="53FF0BEC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    wait 1 s</w:t>
      </w:r>
    </w:p>
    <w:p w14:paraId="7A793FF0" w14:textId="77777777" w:rsidR="00E41296" w:rsidRPr="00E41296" w:rsidRDefault="00E41296" w:rsidP="00E412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E41296">
        <w:rPr>
          <w:rFonts w:ascii="Courier New" w:eastAsia="Times New Roman" w:hAnsi="Courier New" w:cs="Courier New"/>
          <w:color w:val="000000"/>
          <w:lang w:eastAsia="en-GB"/>
        </w:rPr>
        <w:t xml:space="preserve">    Loop</w:t>
      </w:r>
    </w:p>
    <w:p w14:paraId="0B54361B" w14:textId="77777777" w:rsidR="0027750A" w:rsidRDefault="0027750A"/>
    <w:sectPr w:rsidR="00277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B4658"/>
    <w:rsid w:val="0027750A"/>
    <w:rsid w:val="002B44CA"/>
    <w:rsid w:val="00485EFB"/>
    <w:rsid w:val="00AB4658"/>
    <w:rsid w:val="00CE74D2"/>
    <w:rsid w:val="00E41296"/>
    <w:rsid w:val="00E6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CE14F-2187-472C-84A5-43D92B7B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E4129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E41296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41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12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129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E412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129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4129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412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4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greatcowbasic.com/sample-projects.html" TargetMode="External"/><Relationship Id="rId4" Type="http://schemas.openxmlformats.org/officeDocument/2006/relationships/hyperlink" Target="http://www.vishay.com/docs/37329/3732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yosri</dc:creator>
  <cp:keywords/>
  <dc:description/>
  <cp:lastModifiedBy>mohamed yosri</cp:lastModifiedBy>
  <cp:revision>2</cp:revision>
  <dcterms:created xsi:type="dcterms:W3CDTF">2025-10-23T15:20:00Z</dcterms:created>
  <dcterms:modified xsi:type="dcterms:W3CDTF">2025-10-23T15:20:00Z</dcterms:modified>
</cp:coreProperties>
</file>