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0B2F5C"/>
          </w:tcPr>
          <w:p>
            <w:pPr>
              <w:spacing w:before="560" w:after="80"/>
              <w:jc w:val="center"/>
            </w:pPr>
            <w:r>
              <w:rPr>
                <w:b/>
                <w:color w:val="FFFFFF"/>
                <w:sz w:val="72"/>
              </w:rPr>
              <w:t>🛡  IfSecurity</w:t>
            </w:r>
          </w:p>
          <w:p>
            <w:pPr>
              <w:spacing w:after="160"/>
              <w:jc w:val="center"/>
            </w:pPr>
            <w:r>
              <w:rPr>
                <w:i/>
                <w:color w:val="CCE2F5"/>
                <w:sz w:val="32"/>
              </w:rPr>
              <w:t>Partie Online</w:t>
            </w:r>
          </w:p>
          <w:p>
            <w:pPr>
              <w:spacing w:after="560"/>
              <w:jc w:val="center"/>
            </w:pPr>
            <w:r>
              <w:rPr>
                <w:color w:val="FFFFFF"/>
                <w:sz w:val="26"/>
              </w:rPr>
              <w:t>SSH bruteforcing + Web login bruteforcing</w:t>
              <w:br/>
              <w:t>Mitigation + Visualisation</w:t>
            </w:r>
          </w:p>
        </w:tc>
      </w:tr>
    </w:tbl>
    <w:p/>
    <w:p>
      <w:pPr>
        <w:pStyle w:val="Heading1"/>
      </w:pPr>
      <w:r>
        <w:t>Configuration initiale</w:t>
      </w:r>
    </w:p>
    <w:p>
      <w:pPr>
        <w:pBdr>
          <w:bottom w:val="single" w:sz="12" w:space="1" w:color="0B2F5C"/>
        </w:pBdr>
      </w:pPr>
    </w:p>
    <w:p>
      <w:r>
        <w:t xml:space="preserve">Avant de lancer </w:t>
      </w:r>
      <w:r>
        <w:rPr>
          <w:rFonts w:ascii="Consolas" w:hAnsi="Consolas" w:cs="Consolas"/>
          <w:color w:val="C0392B"/>
          <w:sz w:val="20"/>
        </w:rPr>
        <w:t>docker compose up -d --build</w:t>
      </w:r>
      <w:r>
        <w:t>, il faut générer ses propres clés et configurer les secrets — sans quoi le service utiliserait les clés de l'auteur initial du projet, ce qui n'est pas sécurisé.</w:t>
      </w:r>
    </w:p>
    <w:p>
      <w:r>
        <w:t>Voici les 3 étapes manuelles à faire :</w:t>
      </w:r>
    </w:p>
    <w:p>
      <w:pPr>
        <w:pStyle w:val="Heading2"/>
      </w:pPr>
      <w:r>
        <w:t>1. Création des clés SSH</w:t>
      </w:r>
    </w:p>
    <w:p>
      <w:r>
        <w:rPr>
          <w:b/>
          <w:color w:val="105590"/>
        </w:rPr>
        <w:t>Sur Ubuntu :</w:t>
      </w:r>
    </w:p>
    <w:p>
      <w:pPr>
        <w:spacing w:before="120" w:after="0"/>
        <w:ind w:left="227"/>
      </w:pPr>
      <w:r>
        <w:rPr>
          <w:rFonts w:ascii="Consolas" w:hAnsi="Consolas"/>
          <w:b/>
          <w:color w:val="2196C8"/>
          <w:sz w:val="16"/>
        </w:rPr>
        <w:t>bash (Ubuntu)</w:t>
      </w:r>
    </w:p>
    <w:p>
      <w:pPr>
        <w:spacing w:before="0" w:after="120" w:line="276" w:lineRule="auto"/>
        <w:ind w:left="227" w:right="227"/>
        <w:shd w:val="clear" w:color="auto" w:fill="F4F6F8"/>
        <w:pBdr>
          <w:left w:val="single" w:sz="18" w:space="4" w:color="2196C8"/>
        </w:pBdr>
      </w:pPr>
      <w:r>
        <w:rPr>
          <w:rFonts w:ascii="Consolas" w:hAnsi="Consolas" w:cs="Consolas"/>
          <w:color w:val="3A3A3A"/>
          <w:sz w:val="18"/>
        </w:rPr>
        <w:t>ssh-keygen -t ed25519</w:t>
        <w:br/>
        <w:t># Les clés sont créées :</w:t>
        <w:br/>
        <w:t>#   ~/.ssh/id_ed25519       (privée)</w:t>
        <w:br/>
        <w:t>#   ~/.ssh/id_ed25519.pub   (publique)</w:t>
        <w:br/>
        <w:br/>
        <w:t># Copier la clé publique dans le projet :</w:t>
        <w:br/>
        <w:t>cat ~/.ssh/id_ed25519.pub &gt;&gt; ssh/authorized_keys</w:t>
      </w:r>
    </w:p>
    <w:p>
      <w:r>
        <w:rPr>
          <w:b/>
          <w:color w:val="105590"/>
        </w:rPr>
        <w:t>Sur Windows (PowerShell) :</w:t>
      </w:r>
    </w:p>
    <w:p>
      <w:pPr>
        <w:spacing w:before="120" w:after="0"/>
        <w:ind w:left="227"/>
      </w:pPr>
      <w:r>
        <w:rPr>
          <w:rFonts w:ascii="Consolas" w:hAnsi="Consolas"/>
          <w:b/>
          <w:color w:val="2196C8"/>
          <w:sz w:val="16"/>
        </w:rPr>
        <w:t>powershell (Windows)</w:t>
      </w:r>
    </w:p>
    <w:p>
      <w:pPr>
        <w:spacing w:before="0" w:after="120" w:line="276" w:lineRule="auto"/>
        <w:ind w:left="227" w:right="227"/>
        <w:shd w:val="clear" w:color="auto" w:fill="F4F6F8"/>
        <w:pBdr>
          <w:left w:val="single" w:sz="18" w:space="4" w:color="2196C8"/>
        </w:pBdr>
      </w:pPr>
      <w:r>
        <w:rPr>
          <w:rFonts w:ascii="Consolas" w:hAnsi="Consolas" w:cs="Consolas"/>
          <w:color w:val="3A3A3A"/>
          <w:sz w:val="18"/>
        </w:rPr>
        <w:t>ssh-keygen -t ed25519</w:t>
        <w:br/>
        <w:t># Clés générées dans %USERPROFILE%\.ssh\id_ed25519[.pub]</w:t>
        <w:br/>
        <w:br/>
        <w:t># Copier la clé publique dans le projet :</w:t>
        <w:br/>
        <w:t>Get-Content $env:USERPROFILE\.ssh\id_ed25519.pub | `</w:t>
        <w:br/>
        <w:t xml:space="preserve">  Out-File -Append ssh/authorized_keys -Encoding ascii</w:t>
      </w:r>
    </w:p>
    <w:p>
      <w:pPr>
        <w:pStyle w:val="Heading2"/>
      </w:pPr>
      <w:r>
        <w:t>2. Création du secret TOTP pour Google Authenticator</w:t>
      </w:r>
    </w:p>
    <w:p>
      <w:r>
        <w:t xml:space="preserve">Ouvre Google Authenticator → </w:t>
      </w:r>
      <w:r>
        <w:rPr>
          <w:rFonts w:ascii="Consolas" w:hAnsi="Consolas" w:cs="Consolas"/>
          <w:color w:val="C0392B"/>
          <w:sz w:val="20"/>
        </w:rPr>
        <w:t>+</w:t>
      </w:r>
      <w:r>
        <w:t xml:space="preserve"> → </w:t>
      </w:r>
      <w:r>
        <w:rPr>
          <w:rFonts w:ascii="Consolas" w:hAnsi="Consolas" w:cs="Consolas"/>
          <w:color w:val="C0392B"/>
          <w:sz w:val="20"/>
        </w:rPr>
        <w:t>Saisir une clé de configuration</w:t>
      </w:r>
      <w:r>
        <w:t xml:space="preserve">. Choisis un nom de code, entre une clé de ton choix (16 caractères base32, lettres A-Z et chiffres 2-7), et choisis le type </w:t>
      </w:r>
      <w:r>
        <w:rPr>
          <w:rFonts w:ascii="Consolas" w:hAnsi="Consolas" w:cs="Consolas"/>
          <w:color w:val="C0392B"/>
          <w:sz w:val="20"/>
        </w:rPr>
        <w:t>Basé sur l'heure</w:t>
      </w:r>
      <w:r>
        <w:t>. Valide.</w:t>
      </w:r>
    </w:p>
    <w:p>
      <w:pPr>
        <w:jc w:val="center"/>
      </w:pPr>
      <w:r>
        <w:drawing>
          <wp:inline xmlns:a="http://schemas.openxmlformats.org/drawingml/2006/main" xmlns:pic="http://schemas.openxmlformats.org/drawingml/2006/picture">
            <wp:extent cx="2160000" cy="4261622"/>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2160000" cy="4261622"/>
                    </a:xfrm>
                    <a:prstGeom prst="rect"/>
                  </pic:spPr>
                </pic:pic>
              </a:graphicData>
            </a:graphic>
          </wp:inline>
        </w:drawing>
      </w:r>
    </w:p>
    <w:p>
      <w:pPr>
        <w:spacing w:after="240"/>
        <w:jc w:val="center"/>
      </w:pPr>
      <w:r>
        <w:rPr>
          <w:i/>
          <w:color w:val="707070"/>
          <w:sz w:val="18"/>
        </w:rPr>
        <w:t>Figure 1 – Google Authenticator – liste des comptes</w:t>
      </w:r>
    </w:p>
    <w:p>
      <w:pPr>
        <w:jc w:val="center"/>
      </w:pPr>
      <w:r>
        <w:drawing>
          <wp:inline xmlns:a="http://schemas.openxmlformats.org/drawingml/2006/main" xmlns:pic="http://schemas.openxmlformats.org/drawingml/2006/picture">
            <wp:extent cx="2520000" cy="5597570"/>
            <wp:docPr id="2" name="Picture 2"/>
            <wp:cNvGraphicFramePr>
              <a:graphicFrameLocks noChangeAspect="1"/>
            </wp:cNvGraphicFramePr>
            <a:graphic>
              <a:graphicData uri="http://schemas.openxmlformats.org/drawingml/2006/picture">
                <pic:pic>
                  <pic:nvPicPr>
                    <pic:cNvPr id="0" name="image7.jpg"/>
                    <pic:cNvPicPr/>
                  </pic:nvPicPr>
                  <pic:blipFill>
                    <a:blip r:embed="rId10"/>
                    <a:stretch>
                      <a:fillRect/>
                    </a:stretch>
                  </pic:blipFill>
                  <pic:spPr>
                    <a:xfrm>
                      <a:off x="0" y="0"/>
                      <a:ext cx="2520000" cy="5597570"/>
                    </a:xfrm>
                    <a:prstGeom prst="rect"/>
                  </pic:spPr>
                </pic:pic>
              </a:graphicData>
            </a:graphic>
          </wp:inline>
        </w:drawing>
      </w:r>
    </w:p>
    <w:p>
      <w:pPr>
        <w:spacing w:after="240"/>
        <w:jc w:val="center"/>
      </w:pPr>
      <w:r>
        <w:rPr>
          <w:i/>
          <w:color w:val="707070"/>
          <w:sz w:val="18"/>
        </w:rPr>
        <w:t>Figure 2 – Formulaire de saisie de la clé TOTP</w:t>
      </w:r>
    </w:p>
    <w:p>
      <w:pPr/>
      <w:r>
        <w:t xml:space="preserve">Cette même clé doit être placée dans le fichier </w:t>
      </w:r>
      <w:r>
        <w:rPr>
          <w:rFonts w:ascii="Consolas" w:hAnsi="Consolas" w:cs="Consolas"/>
          <w:color w:val="C0392B"/>
          <w:sz w:val="20"/>
        </w:rPr>
        <w:t>ssh/google_authenticator</w:t>
      </w:r>
      <w:r>
        <w:t xml:space="preserve"> avec ce format :</w:t>
      </w:r>
    </w:p>
    <w:p>
      <w:pPr>
        <w:spacing w:before="120" w:after="0"/>
        <w:ind w:left="227"/>
      </w:pPr>
      <w:r>
        <w:rPr>
          <w:rFonts w:ascii="Consolas" w:hAnsi="Consolas"/>
          <w:b/>
          <w:color w:val="2196C8"/>
          <w:sz w:val="16"/>
        </w:rPr>
        <w:t>ssh/google_authenticator</w:t>
      </w:r>
    </w:p>
    <w:p>
      <w:pPr>
        <w:spacing w:before="0" w:after="120" w:line="276" w:lineRule="auto"/>
        <w:ind w:left="227" w:right="227"/>
        <w:shd w:val="clear" w:color="auto" w:fill="F4F6F8"/>
        <w:pBdr>
          <w:left w:val="single" w:sz="18" w:space="4" w:color="2196C8"/>
        </w:pBdr>
      </w:pPr>
      <w:r>
        <w:rPr>
          <w:rFonts w:ascii="Consolas" w:hAnsi="Consolas" w:cs="Consolas"/>
          <w:color w:val="3A3A3A"/>
          <w:sz w:val="18"/>
        </w:rPr>
        <w:t>JBSWY3DPEHPK3PXP</w:t>
        <w:br/>
        <w:t>" RATE_LIMIT 3 30</w:t>
        <w:br/>
        <w:t>" WINDOW_SIZE 3</w:t>
        <w:br/>
        <w:t>" DISALLOW_REUSE</w:t>
        <w:br/>
        <w:t>" TOTP_AUTH</w:t>
      </w:r>
    </w:p>
    <w:p>
      <w:pPr>
        <w:jc w:val="center"/>
      </w:pPr>
      <w:r>
        <w:drawing>
          <wp:inline xmlns:a="http://schemas.openxmlformats.org/drawingml/2006/main" xmlns:pic="http://schemas.openxmlformats.org/drawingml/2006/picture">
            <wp:extent cx="5040000" cy="3314483"/>
            <wp:docPr id="3" name="Picture 3"/>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040000" cy="3314483"/>
                    </a:xfrm>
                    <a:prstGeom prst="rect"/>
                  </pic:spPr>
                </pic:pic>
              </a:graphicData>
            </a:graphic>
          </wp:inline>
        </w:drawing>
      </w:r>
    </w:p>
    <w:p>
      <w:pPr>
        <w:spacing w:after="240"/>
        <w:jc w:val="center"/>
      </w:pPr>
      <w:r>
        <w:rPr>
          <w:i/>
          <w:color w:val="707070"/>
          <w:sz w:val="18"/>
        </w:rPr>
        <w:t>Figure 3 – Contenu du fichier ssh/google_authenticator</w:t>
      </w:r>
    </w:p>
    <w:p>
      <w:pPr>
        <w:pStyle w:val="Heading2"/>
      </w:pPr>
      <w:r>
        <w:t>3. Création des clés reCAPTCHA v2</w:t>
      </w:r>
    </w:p>
    <w:p>
      <w:r>
        <w:t>Ouvre dans ton navigateur :</w:t>
      </w:r>
    </w:p>
    <w:p>
      <w:pPr>
        <w:spacing w:before="120" w:after="0"/>
        <w:ind w:left="227"/>
      </w:pPr>
      <w:r>
        <w:rPr>
          <w:rFonts w:ascii="Consolas" w:hAnsi="Consolas"/>
          <w:b/>
          <w:color w:val="2196C8"/>
          <w:sz w:val="16"/>
        </w:rPr>
        <w:t>url</w:t>
      </w:r>
    </w:p>
    <w:p>
      <w:pPr>
        <w:spacing w:before="0" w:after="120" w:line="276" w:lineRule="auto"/>
        <w:ind w:left="227" w:right="227"/>
        <w:shd w:val="clear" w:color="auto" w:fill="F4F6F8"/>
        <w:pBdr>
          <w:left w:val="single" w:sz="18" w:space="4" w:color="2196C8"/>
        </w:pBdr>
      </w:pPr>
      <w:r>
        <w:rPr>
          <w:rFonts w:ascii="Consolas" w:hAnsi="Consolas" w:cs="Consolas"/>
          <w:color w:val="3A3A3A"/>
          <w:sz w:val="18"/>
        </w:rPr>
        <w:t>https://www.google.com/recaptcha/admin/create</w:t>
      </w:r>
    </w:p>
    <w:p>
      <w:r>
        <w:t xml:space="preserve">Choisis le type </w:t>
      </w:r>
      <w:r>
        <w:rPr>
          <w:rFonts w:ascii="Consolas" w:hAnsi="Consolas" w:cs="Consolas"/>
          <w:color w:val="C0392B"/>
          <w:sz w:val="20"/>
        </w:rPr>
        <w:t>reCAPTCHA v2</w:t>
      </w:r>
      <w:r>
        <w:t xml:space="preserve"> → </w:t>
      </w:r>
      <w:r>
        <w:rPr>
          <w:rFonts w:ascii="Consolas" w:hAnsi="Consolas" w:cs="Consolas"/>
          <w:color w:val="C0392B"/>
          <w:sz w:val="20"/>
        </w:rPr>
        <w:t>Case à cocher "Je ne suis pas un robot"</w:t>
      </w:r>
      <w:r>
        <w:t xml:space="preserve">. Ajoute les domaines : </w:t>
      </w:r>
      <w:r>
        <w:rPr>
          <w:rFonts w:ascii="Consolas" w:hAnsi="Consolas" w:cs="Consolas"/>
          <w:color w:val="C0392B"/>
          <w:sz w:val="20"/>
        </w:rPr>
        <w:t>localhost</w:t>
      </w:r>
      <w:r>
        <w:t xml:space="preserve">, </w:t>
      </w:r>
      <w:r>
        <w:rPr>
          <w:rFonts w:ascii="Consolas" w:hAnsi="Consolas" w:cs="Consolas"/>
          <w:color w:val="C0392B"/>
          <w:sz w:val="20"/>
        </w:rPr>
        <w:t>127.0.0.1</w:t>
      </w:r>
      <w:r>
        <w:t>, et l'IP de ta VM. Valide.</w:t>
      </w:r>
    </w:p>
    <w:p>
      <w:pPr>
        <w:jc w:val="center"/>
      </w:pPr>
      <w:r>
        <w:drawing>
          <wp:inline xmlns:a="http://schemas.openxmlformats.org/drawingml/2006/main" xmlns:pic="http://schemas.openxmlformats.org/drawingml/2006/picture">
            <wp:extent cx="5400000" cy="2770607"/>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00000" cy="2770607"/>
                    </a:xfrm>
                    <a:prstGeom prst="rect"/>
                  </pic:spPr>
                </pic:pic>
              </a:graphicData>
            </a:graphic>
          </wp:inline>
        </w:drawing>
      </w:r>
    </w:p>
    <w:p>
      <w:pPr>
        <w:spacing w:after="240"/>
        <w:jc w:val="center"/>
      </w:pPr>
      <w:r>
        <w:rPr>
          <w:i/>
          <w:color w:val="707070"/>
          <w:sz w:val="18"/>
        </w:rPr>
        <w:t>Figure 4 – Console Google reCAPTCHA – création du site</w:t>
      </w:r>
    </w:p>
    <w:p>
      <w:r>
        <w:t>Google fournit ensuite deux clés :</w:t>
      </w:r>
    </w:p>
    <w:p>
      <w:pPr>
        <w:jc w:val="center"/>
      </w:pPr>
      <w:r>
        <w:drawing>
          <wp:inline xmlns:a="http://schemas.openxmlformats.org/drawingml/2006/main" xmlns:pic="http://schemas.openxmlformats.org/drawingml/2006/picture">
            <wp:extent cx="5400000" cy="2828571"/>
            <wp:docPr id="5" name="Picture 5"/>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400000" cy="2828571"/>
                    </a:xfrm>
                    <a:prstGeom prst="rect"/>
                  </pic:spPr>
                </pic:pic>
              </a:graphicData>
            </a:graphic>
          </wp:inline>
        </w:drawing>
      </w:r>
    </w:p>
    <w:p>
      <w:pPr>
        <w:spacing w:after="240"/>
        <w:jc w:val="center"/>
      </w:pPr>
      <w:r>
        <w:rPr>
          <w:i/>
          <w:color w:val="707070"/>
          <w:sz w:val="18"/>
        </w:rPr>
        <w:t>Figure 5 – Affichage des deux clés reCAPTCHA</w:t>
      </w:r>
    </w:p>
    <w:p/>
    <w:p>
      <w:r>
        <w:rPr>
          <w:b/>
          <w:color w:val="105590"/>
        </w:rPr>
        <w:t>La clé du SITE</w:t>
      </w:r>
      <w:r>
        <w:t xml:space="preserve"> se met dans le code JavaScript du formulaire HTML :</w:t>
      </w:r>
    </w:p>
    <w:p>
      <w:pPr>
        <w:spacing w:before="120" w:after="0"/>
        <w:ind w:left="227"/>
      </w:pPr>
      <w:r>
        <w:rPr>
          <w:rFonts w:ascii="Consolas" w:hAnsi="Consolas"/>
          <w:b/>
          <w:color w:val="2196C8"/>
          <w:sz w:val="16"/>
        </w:rPr>
        <w:t>front-end/login.html</w:t>
      </w:r>
    </w:p>
    <w:p>
      <w:pPr>
        <w:spacing w:before="0" w:after="120" w:line="276" w:lineRule="auto"/>
        <w:ind w:left="227" w:right="227"/>
        <w:shd w:val="clear" w:color="auto" w:fill="F4F6F8"/>
        <w:pBdr>
          <w:left w:val="single" w:sz="18" w:space="4" w:color="2196C8"/>
        </w:pBdr>
      </w:pPr>
      <w:r>
        <w:rPr>
          <w:rFonts w:ascii="Consolas" w:hAnsi="Consolas" w:cs="Consolas"/>
          <w:color w:val="3A3A3A"/>
          <w:sz w:val="18"/>
        </w:rPr>
        <w:t>&lt;div class="g-recaptcha"</w:t>
        <w:br/>
        <w:t xml:space="preserve">     data-sitekey="6LeQfBItAAAAAOy4v4hV4ceO-rS5rwY2UHohMMJa"</w:t>
        <w:br/>
        <w:t xml:space="preserve">     style="margin-top:15px;"&gt;</w:t>
        <w:br/>
        <w:t>&lt;/div&gt;</w:t>
      </w:r>
    </w:p>
    <w:p>
      <w:pPr>
        <w:jc w:val="center"/>
      </w:pPr>
      <w:r>
        <w:drawing>
          <wp:inline xmlns:a="http://schemas.openxmlformats.org/drawingml/2006/main" xmlns:pic="http://schemas.openxmlformats.org/drawingml/2006/picture">
            <wp:extent cx="5400000" cy="4263158"/>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00000" cy="4263158"/>
                    </a:xfrm>
                    <a:prstGeom prst="rect"/>
                  </pic:spPr>
                </pic:pic>
              </a:graphicData>
            </a:graphic>
          </wp:inline>
        </w:drawing>
      </w:r>
    </w:p>
    <w:p>
      <w:pPr>
        <w:spacing w:after="240"/>
        <w:jc w:val="center"/>
      </w:pPr>
      <w:r>
        <w:rPr>
          <w:i/>
          <w:color w:val="707070"/>
          <w:sz w:val="18"/>
        </w:rPr>
        <w:t>Figure 6 – Intégration de la site key dans login.html</w:t>
      </w:r>
    </w:p>
    <w:p>
      <w:r>
        <w:rPr>
          <w:b/>
          <w:color w:val="105590"/>
        </w:rPr>
        <w:t>La clé SECRÈTE</w:t>
      </w:r>
      <w:r>
        <w:t xml:space="preserve"> se met côté serveur dans le fichier </w:t>
      </w:r>
      <w:r>
        <w:rPr>
          <w:rFonts w:ascii="Consolas" w:hAnsi="Consolas" w:cs="Consolas"/>
          <w:color w:val="C0392B"/>
          <w:sz w:val="20"/>
        </w:rPr>
        <w:t>login-api/app.py</w:t>
      </w:r>
      <w:r>
        <w:t xml:space="preserve"> :</w:t>
      </w:r>
    </w:p>
    <w:p>
      <w:pPr>
        <w:spacing w:before="120" w:after="0"/>
        <w:ind w:left="227"/>
      </w:pPr>
      <w:r>
        <w:rPr>
          <w:rFonts w:ascii="Consolas" w:hAnsi="Consolas"/>
          <w:b/>
          <w:color w:val="2196C8"/>
          <w:sz w:val="16"/>
        </w:rPr>
        <w:t>login-api/app.py</w:t>
      </w:r>
    </w:p>
    <w:p>
      <w:pPr>
        <w:spacing w:before="0" w:after="120" w:line="276" w:lineRule="auto"/>
        <w:ind w:left="227" w:right="227"/>
        <w:shd w:val="clear" w:color="auto" w:fill="F4F6F8"/>
        <w:pBdr>
          <w:left w:val="single" w:sz="18" w:space="4" w:color="2196C8"/>
        </w:pBdr>
      </w:pPr>
      <w:r>
        <w:rPr>
          <w:rFonts w:ascii="Consolas" w:hAnsi="Consolas" w:cs="Consolas"/>
          <w:color w:val="3A3A3A"/>
          <w:sz w:val="18"/>
        </w:rPr>
        <w:t>RECAPTCHA_SECRET = "6LeQfBItAAAAANE_eZCrfCldmQqYghJSsGezpshI"</w:t>
      </w:r>
    </w:p>
    <w:p>
      <w:pPr>
        <w:jc w:val="center"/>
      </w:pPr>
      <w:r>
        <w:drawing>
          <wp:inline xmlns:a="http://schemas.openxmlformats.org/drawingml/2006/main" xmlns:pic="http://schemas.openxmlformats.org/drawingml/2006/picture">
            <wp:extent cx="5400000" cy="3444059"/>
            <wp:docPr id="7" name="Picture 7"/>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400000" cy="3444059"/>
                    </a:xfrm>
                    <a:prstGeom prst="rect"/>
                  </pic:spPr>
                </pic:pic>
              </a:graphicData>
            </a:graphic>
          </wp:inline>
        </w:drawing>
      </w:r>
    </w:p>
    <w:p>
      <w:pPr>
        <w:spacing w:after="240"/>
        <w:jc w:val="center"/>
      </w:pPr>
      <w:r>
        <w:rPr>
          <w:i/>
          <w:color w:val="707070"/>
          <w:sz w:val="18"/>
        </w:rPr>
        <w:t>Figure 7 – Stockage des constantes (MFA_SECRET, RECAPTCHA_SECRET, etc.) dans app.py</w:t>
      </w:r>
    </w:p>
    <w:p>
      <w:r>
        <w:br w:type="page"/>
      </w:r>
    </w:p>
    <w:p>
      <w:pPr>
        <w:pStyle w:val="Heading1"/>
      </w:pPr>
      <w:r>
        <w:t>Automatisation du setup</w:t>
      </w:r>
    </w:p>
    <w:p>
      <w:pPr>
        <w:pBdr>
          <w:bottom w:val="single" w:sz="12" w:space="1" w:color="0B2F5C"/>
        </w:pBdr>
      </w:pPr>
    </w:p>
    <w:tbl>
      <w:tblPr>
        <w:tblW w:type="auto" w:w="0"/>
        <w:jc w:val="center"/>
        <w:tblLook w:firstColumn="1" w:firstRow="1" w:lastColumn="0" w:lastRow="0" w:noHBand="0" w:noVBand="1" w:val="04A0"/>
      </w:tblPr>
      <w:tblGrid>
        <w:gridCol w:w="9746"/>
      </w:tblGrid>
      <w:tr>
        <w:tc>
          <w:tcPr>
            <w:tcW w:type="dxa" w:w="9746"/>
            <w:shd w:val="clear" w:color="auto" w:fill="E8F2FB"/>
            <w:tcBorders>
              <w:top w:val="single" w:sz="8" w:color="2196C8"/>
              <w:left w:val="single" w:sz="8" w:color="2196C8"/>
              <w:bottom w:val="single" w:sz="8" w:color="2196C8"/>
              <w:right w:val="single" w:sz="8" w:color="2196C8"/>
            </w:tcBorders>
          </w:tcPr>
          <w:p>
            <w:pPr>
              <w:spacing w:before="40" w:after="40"/>
            </w:pPr>
            <w:r>
              <w:rPr>
                <w:b/>
                <w:color w:val="2196C8"/>
                <w:sz w:val="22"/>
              </w:rPr>
              <w:t xml:space="preserve">🛈  </w:t>
            </w:r>
            <w:r>
              <w:rPr>
                <w:b/>
                <w:color w:val="2196C8"/>
                <w:sz w:val="20"/>
              </w:rPr>
              <w:t>Pourquoi un script ?</w:t>
            </w:r>
          </w:p>
          <w:p>
            <w:pPr>
              <w:spacing w:after="40"/>
            </w:pPr>
            <w:r>
              <w:rPr>
                <w:color w:val="3A3A3A"/>
                <w:sz w:val="20"/>
              </w:rPr>
              <w:t>Les 3 étapes ci-dessus (clés SSH, TOTP, reCAPTCHA) sont fastidieuses si on doit les refaire à chaque clone du projet. Pire : oublier d'injecter une clé au bon endroit produit une erreur silencieuse difficile à diagnostiquer. Pour faciliter et fiabiliser tout ça, nous avons créé un script setup.sh qui automatise l'ensemble. Le script est volontairement gardé très simple : aucune fonction, aucun code couleur, juste des commandes Linux standard (echo, sed, chmod, docker compose, curl) que tout le monde peut comprendre et expliquer.</w:t>
            </w:r>
          </w:p>
        </w:tc>
      </w:tr>
    </w:tbl>
    <w:p/>
    <w:p>
      <w:pPr>
        <w:pStyle w:val="Heading2"/>
      </w:pPr>
      <w:r>
        <w:t>Ce que fait le script</w:t>
      </w:r>
    </w:p>
    <w:p>
      <w:r>
        <w:t xml:space="preserve">Le script </w:t>
      </w:r>
      <w:r>
        <w:rPr>
          <w:rFonts w:ascii="Consolas" w:hAnsi="Consolas" w:cs="Consolas"/>
          <w:color w:val="C0392B"/>
          <w:sz w:val="20"/>
        </w:rPr>
        <w:t>setup.sh</w:t>
      </w:r>
      <w:r>
        <w:t xml:space="preserve"> centralise toutes les manipulations. L'utilisateur édite quelques variables en haut du fichier, puis lance </w:t>
      </w:r>
      <w:r>
        <w:rPr>
          <w:rFonts w:ascii="Consolas" w:hAnsi="Consolas" w:cs="Consolas"/>
          <w:color w:val="C0392B"/>
          <w:sz w:val="20"/>
        </w:rPr>
        <w:t>./setup.sh</w:t>
      </w:r>
      <w:r>
        <w:t>. Le reste est entièrement automatique.</w:t>
      </w:r>
    </w:p>
    <w:p>
      <w:pPr>
        <w:pStyle w:val="ListNumber"/>
        <w:spacing w:after="60"/>
      </w:pPr>
      <w:r>
        <w:rPr>
          <w:b/>
          <w:color w:val="105590"/>
        </w:rPr>
        <w:t>Injecte la clé publique SSH</w:t>
      </w:r>
      <w:r>
        <w:t xml:space="preserve"> — écrit la clé fournie dans ssh/authorized_keys avec echo &gt; et chmod 644.</w:t>
      </w:r>
    </w:p>
    <w:p>
      <w:pPr>
        <w:pStyle w:val="ListNumber"/>
        <w:spacing w:after="60"/>
      </w:pPr>
      <w:r>
        <w:rPr>
          <w:b/>
          <w:color w:val="105590"/>
        </w:rPr>
        <w:t>Écrit le secret TOTP</w:t>
      </w:r>
      <w:r>
        <w:t xml:space="preserve"> — crée ssh/google_authenticator avec le secret + les 4 options PAM (RATE_LIMIT, WINDOW_SIZE, DISALLOW_REUSE, TOTP_AUTH).</w:t>
      </w:r>
    </w:p>
    <w:p>
      <w:pPr>
        <w:pStyle w:val="ListNumber"/>
        <w:spacing w:after="60"/>
      </w:pPr>
      <w:r>
        <w:rPr>
          <w:b/>
          <w:color w:val="105590"/>
        </w:rPr>
        <w:t>Met à jour login-api/app.py</w:t>
      </w:r>
      <w:r>
        <w:t xml:space="preserve"> — utilise sed -i pour remplacer MFA_SECRET et RECAPTCHA_SECRET par les valeurs des variables.</w:t>
      </w:r>
    </w:p>
    <w:p>
      <w:pPr>
        <w:pStyle w:val="ListNumber"/>
        <w:spacing w:after="60"/>
      </w:pPr>
      <w:r>
        <w:rPr>
          <w:b/>
          <w:color w:val="105590"/>
        </w:rPr>
        <w:t>Met à jour front-end/login.html</w:t>
      </w:r>
      <w:r>
        <w:t xml:space="preserve"> — utilise sed -i pour remplacer data-sitekey par la site key reCAPTCHA.</w:t>
      </w:r>
    </w:p>
    <w:p>
      <w:pPr>
        <w:pStyle w:val="ListNumber"/>
        <w:spacing w:after="60"/>
      </w:pPr>
      <w:r>
        <w:rPr>
          <w:b/>
          <w:color w:val="105590"/>
        </w:rPr>
        <w:t>Donne les permissions sur logs/</w:t>
      </w:r>
      <w:r>
        <w:t xml:space="preserve"> — sudo chmod -R 777 ./logs pour que rsyslog et Filebeat puissent écrire depuis les conteneurs.</w:t>
      </w:r>
    </w:p>
    <w:p>
      <w:pPr>
        <w:pStyle w:val="ListNumber"/>
        <w:spacing w:after="60"/>
      </w:pPr>
      <w:r>
        <w:rPr>
          <w:b/>
          <w:color w:val="105590"/>
        </w:rPr>
        <w:t>Construit et démarre la stack</w:t>
      </w:r>
      <w:r>
        <w:t xml:space="preserve"> — docker compose up -d --build.</w:t>
      </w:r>
    </w:p>
    <w:p>
      <w:pPr>
        <w:pStyle w:val="ListNumber"/>
        <w:spacing w:after="60"/>
      </w:pPr>
      <w:r>
        <w:rPr>
          <w:b/>
          <w:color w:val="105590"/>
        </w:rPr>
        <w:t>Importe les dashboards Kibana</w:t>
      </w:r>
      <w:r>
        <w:t xml:space="preserve"> — attend 30 secondes que Kibana soit prêt, puis envoie kibana/exports.ndjson via curl -X POST.</w:t>
      </w:r>
    </w:p>
    <w:p>
      <w:pPr>
        <w:pStyle w:val="ListNumber"/>
        <w:spacing w:after="60"/>
      </w:pPr>
      <w:r>
        <w:rPr>
          <w:b/>
          <w:color w:val="105590"/>
        </w:rPr>
        <w:t>Affiche le récapitulatif</w:t>
      </w:r>
      <w:r>
        <w:t xml:space="preserve"> — secret TOTP, URLs (web + Kibana), et la commande SSH.</w:t>
      </w:r>
    </w:p>
    <w:p>
      <w:pPr>
        <w:pStyle w:val="Heading2"/>
      </w:pPr>
      <w:r>
        <w:t>Variables à remplir</w:t>
      </w:r>
    </w:p>
    <w:p>
      <w:r>
        <w:t>Trois variables sont à éditer dans le script avant de le lancer :</w:t>
      </w:r>
    </w:p>
    <w:tbl>
      <w:tblPr>
        <w:tblW w:type="auto" w:w="0"/>
        <w:jc w:val="center"/>
        <w:tblLook w:firstColumn="1" w:firstRow="1" w:lastColumn="0" w:lastRow="0" w:noHBand="0" w:noVBand="1" w:val="04A0"/>
      </w:tblPr>
      <w:tblGrid>
        <w:gridCol w:w="4873"/>
        <w:gridCol w:w="4873"/>
      </w:tblGrid>
      <w:tr>
        <w:tc>
          <w:tcPr>
            <w:tcW w:type="dxa" w:w="4873"/>
            <w:shd w:val="clear" w:color="auto" w:fill="0B2F5C"/>
            <w:tcBorders>
              <w:top w:val="single" w:sz="4" w:color="CCCCCC"/>
              <w:left w:val="single" w:sz="4" w:color="CCCCCC"/>
              <w:bottom w:val="single" w:sz="4" w:color="CCCCCC"/>
              <w:right w:val="single" w:sz="4" w:color="CCCCCC"/>
            </w:tcBorders>
          </w:tcPr>
          <w:p>
            <w:pPr>
              <w:spacing w:before="80" w:after="80"/>
            </w:pPr>
            <w:r>
              <w:rPr>
                <w:b/>
                <w:color w:val="FFFFFF"/>
                <w:sz w:val="20"/>
              </w:rPr>
              <w:t>Variable</w:t>
            </w:r>
          </w:p>
        </w:tc>
        <w:tc>
          <w:tcPr>
            <w:tcW w:type="dxa" w:w="4873"/>
            <w:shd w:val="clear" w:color="auto" w:fill="0B2F5C"/>
            <w:tcBorders>
              <w:top w:val="single" w:sz="4" w:color="CCCCCC"/>
              <w:left w:val="single" w:sz="4" w:color="CCCCCC"/>
              <w:bottom w:val="single" w:sz="4" w:color="CCCCCC"/>
              <w:right w:val="single" w:sz="4" w:color="CCCCCC"/>
            </w:tcBorders>
          </w:tcPr>
          <w:p>
            <w:pPr>
              <w:spacing w:before="80" w:after="80"/>
            </w:pPr>
            <w:r>
              <w:rPr>
                <w:b/>
                <w:color w:val="FFFFFF"/>
                <w:sz w:val="20"/>
              </w:rPr>
              <w:t>Description</w:t>
            </w:r>
          </w:p>
        </w:tc>
      </w:tr>
      <w:tr>
        <w:tc>
          <w:tcPr>
            <w:tcW w:type="dxa" w:w="4873"/>
            <w:shd w:val="clear" w:color="auto" w:fill="F7F9FB"/>
            <w:tcBorders>
              <w:top w:val="single" w:sz="4" w:color="CCCCCC"/>
              <w:left w:val="single" w:sz="4" w:color="CCCCCC"/>
              <w:bottom w:val="single" w:sz="4" w:color="CCCCCC"/>
              <w:right w:val="single" w:sz="4" w:color="CCCCCC"/>
            </w:tcBorders>
          </w:tcPr>
          <w:p>
            <w:r>
              <w:rPr>
                <w:rFonts w:ascii="Consolas" w:hAnsi="Consolas" w:cs="Consolas"/>
                <w:color w:val="C0392B"/>
                <w:sz w:val="20"/>
              </w:rPr>
              <w:t>SSH_PUBLIC_KEY</w:t>
            </w:r>
          </w:p>
        </w:tc>
        <w:tc>
          <w:tcPr>
            <w:tcW w:type="dxa" w:w="4873"/>
            <w:shd w:val="clear" w:color="auto" w:fill="F7F9FB"/>
            <w:tcBorders>
              <w:top w:val="single" w:sz="4" w:color="CCCCCC"/>
              <w:left w:val="single" w:sz="4" w:color="CCCCCC"/>
              <w:bottom w:val="single" w:sz="4" w:color="CCCCCC"/>
              <w:right w:val="single" w:sz="4" w:color="CCCCCC"/>
            </w:tcBorders>
          </w:tcPr>
          <w:p>
            <w:r>
              <w:rPr>
                <w:sz w:val="20"/>
              </w:rPr>
              <w:t>Ta clé publique générée par ssh-keygen (~/.ssh/id_ed25519.pub)</w:t>
            </w:r>
          </w:p>
        </w:tc>
      </w:tr>
      <w:tr>
        <w:tc>
          <w:tcPr>
            <w:tcW w:type="dxa" w:w="4873"/>
            <w:tcBorders>
              <w:top w:val="single" w:sz="4" w:color="CCCCCC"/>
              <w:left w:val="single" w:sz="4" w:color="CCCCCC"/>
              <w:bottom w:val="single" w:sz="4" w:color="CCCCCC"/>
              <w:right w:val="single" w:sz="4" w:color="CCCCCC"/>
            </w:tcBorders>
          </w:tcPr>
          <w:p>
            <w:r>
              <w:rPr>
                <w:rFonts w:ascii="Consolas" w:hAnsi="Consolas" w:cs="Consolas"/>
                <w:color w:val="C0392B"/>
                <w:sz w:val="20"/>
              </w:rPr>
              <w:t>TOTP_SECRET</w:t>
            </w:r>
          </w:p>
        </w:tc>
        <w:tc>
          <w:tcPr>
            <w:tcW w:type="dxa" w:w="4873"/>
            <w:tcBorders>
              <w:top w:val="single" w:sz="4" w:color="CCCCCC"/>
              <w:left w:val="single" w:sz="4" w:color="CCCCCC"/>
              <w:bottom w:val="single" w:sz="4" w:color="CCCCCC"/>
              <w:right w:val="single" w:sz="4" w:color="CCCCCC"/>
            </w:tcBorders>
          </w:tcPr>
          <w:p>
            <w:r>
              <w:rPr>
                <w:sz w:val="20"/>
              </w:rPr>
              <w:t>Le secret TOTP que tu as choisi et mis dans Google Authenticator</w:t>
            </w:r>
          </w:p>
        </w:tc>
      </w:tr>
      <w:tr>
        <w:tc>
          <w:tcPr>
            <w:tcW w:type="dxa" w:w="4873"/>
            <w:shd w:val="clear" w:color="auto" w:fill="F7F9FB"/>
            <w:tcBorders>
              <w:top w:val="single" w:sz="4" w:color="CCCCCC"/>
              <w:left w:val="single" w:sz="4" w:color="CCCCCC"/>
              <w:bottom w:val="single" w:sz="4" w:color="CCCCCC"/>
              <w:right w:val="single" w:sz="4" w:color="CCCCCC"/>
            </w:tcBorders>
          </w:tcPr>
          <w:p>
            <w:r>
              <w:rPr>
                <w:rFonts w:ascii="Consolas" w:hAnsi="Consolas" w:cs="Consolas"/>
                <w:color w:val="C0392B"/>
                <w:sz w:val="20"/>
              </w:rPr>
              <w:t>RECAPTCHA_SITE_KEY</w:t>
            </w:r>
          </w:p>
        </w:tc>
        <w:tc>
          <w:tcPr>
            <w:tcW w:type="dxa" w:w="4873"/>
            <w:shd w:val="clear" w:color="auto" w:fill="F7F9FB"/>
            <w:tcBorders>
              <w:top w:val="single" w:sz="4" w:color="CCCCCC"/>
              <w:left w:val="single" w:sz="4" w:color="CCCCCC"/>
              <w:bottom w:val="single" w:sz="4" w:color="CCCCCC"/>
              <w:right w:val="single" w:sz="4" w:color="CCCCCC"/>
            </w:tcBorders>
          </w:tcPr>
          <w:p>
            <w:r>
              <w:rPr>
                <w:sz w:val="20"/>
              </w:rPr>
              <w:t>La site key publique récupérée sur la console reCAPTCHA</w:t>
            </w:r>
          </w:p>
        </w:tc>
      </w:tr>
      <w:tr>
        <w:tc>
          <w:tcPr>
            <w:tcW w:type="dxa" w:w="4873"/>
            <w:tcBorders>
              <w:top w:val="single" w:sz="4" w:color="CCCCCC"/>
              <w:left w:val="single" w:sz="4" w:color="CCCCCC"/>
              <w:bottom w:val="single" w:sz="4" w:color="CCCCCC"/>
              <w:right w:val="single" w:sz="4" w:color="CCCCCC"/>
            </w:tcBorders>
          </w:tcPr>
          <w:p>
            <w:r>
              <w:rPr>
                <w:rFonts w:ascii="Consolas" w:hAnsi="Consolas" w:cs="Consolas"/>
                <w:color w:val="C0392B"/>
                <w:sz w:val="20"/>
              </w:rPr>
              <w:t>RECAPTCHA_SECRET_KEY</w:t>
            </w:r>
          </w:p>
        </w:tc>
        <w:tc>
          <w:tcPr>
            <w:tcW w:type="dxa" w:w="4873"/>
            <w:tcBorders>
              <w:top w:val="single" w:sz="4" w:color="CCCCCC"/>
              <w:left w:val="single" w:sz="4" w:color="CCCCCC"/>
              <w:bottom w:val="single" w:sz="4" w:color="CCCCCC"/>
              <w:right w:val="single" w:sz="4" w:color="CCCCCC"/>
            </w:tcBorders>
          </w:tcPr>
          <w:p>
            <w:r>
              <w:rPr>
                <w:sz w:val="20"/>
              </w:rPr>
              <w:t>La secret key privée récupérée sur la console reCAPTCHA</w:t>
            </w:r>
          </w:p>
        </w:tc>
      </w:tr>
    </w:tbl>
    <w:tbl>
      <w:tblPr>
        <w:tblW w:type="auto" w:w="0"/>
        <w:jc w:val="center"/>
        <w:tblLook w:firstColumn="1" w:firstRow="1" w:lastColumn="0" w:lastRow="0" w:noHBand="0" w:noVBand="1" w:val="04A0"/>
      </w:tblPr>
      <w:tblGrid>
        <w:gridCol w:w="9746"/>
      </w:tblGrid>
      <w:tr>
        <w:tc>
          <w:tcPr>
            <w:tcW w:type="dxa" w:w="9746"/>
            <w:shd w:val="clear" w:color="auto" w:fill="EAF7EE"/>
            <w:tcBorders>
              <w:top w:val="single" w:sz="8" w:color="2E8B57"/>
              <w:left w:val="single" w:sz="8" w:color="2E8B57"/>
              <w:bottom w:val="single" w:sz="8" w:color="2E8B57"/>
              <w:right w:val="single" w:sz="8" w:color="2E8B57"/>
            </w:tcBorders>
          </w:tcPr>
          <w:p>
            <w:pPr>
              <w:spacing w:before="40" w:after="40"/>
            </w:pPr>
            <w:r>
              <w:rPr>
                <w:b/>
                <w:color w:val="2E8B57"/>
                <w:sz w:val="22"/>
              </w:rPr>
              <w:t xml:space="preserve">✓  </w:t>
            </w:r>
            <w:r>
              <w:rPr>
                <w:b/>
                <w:color w:val="2E8B57"/>
                <w:sz w:val="20"/>
              </w:rPr>
              <w:t>Commandes utilisées</w:t>
            </w:r>
          </w:p>
          <w:p>
            <w:pPr>
              <w:spacing w:after="40"/>
            </w:pPr>
            <w:r>
              <w:rPr>
                <w:color w:val="3A3A3A"/>
                <w:sz w:val="20"/>
              </w:rPr>
              <w:t>Le script repose uniquement sur des outils Linux standard : echo pour écrire dans un fichier, sed -i pour modifier en place du texte dans app.py et login.html, chmod pour les permissions, docker compose pour démarrer la stack, et curl pour importer les dashboards Kibana via son API REST. Rien d'exotique.</w:t>
            </w:r>
          </w:p>
        </w:tc>
      </w:tr>
    </w:tbl>
    <w:p/>
    <w:p>
      <w:pPr>
        <w:pStyle w:val="Heading2"/>
      </w:pPr>
      <w:r>
        <w:t>Utilisation</w:t>
      </w:r>
    </w:p>
    <w:p>
      <w:r>
        <w:t>Après avoir cloné le dépôt et édité les 4 variables :</w:t>
      </w:r>
    </w:p>
    <w:p>
      <w:pPr>
        <w:spacing w:before="120" w:after="0"/>
        <w:ind w:left="227"/>
      </w:pPr>
      <w:r>
        <w:rPr>
          <w:rFonts w:ascii="Consolas" w:hAnsi="Consolas"/>
          <w:b/>
          <w:color w:val="2196C8"/>
          <w:sz w:val="16"/>
        </w:rPr>
        <w:t>bash</w:t>
      </w:r>
    </w:p>
    <w:p>
      <w:pPr>
        <w:spacing w:before="0" w:after="120" w:line="276" w:lineRule="auto"/>
        <w:ind w:left="227" w:right="227"/>
        <w:shd w:val="clear" w:color="auto" w:fill="F4F6F8"/>
        <w:pBdr>
          <w:left w:val="single" w:sz="18" w:space="4" w:color="2196C8"/>
        </w:pBdr>
      </w:pPr>
      <w:r>
        <w:rPr>
          <w:rFonts w:ascii="Consolas" w:hAnsi="Consolas" w:cs="Consolas"/>
          <w:color w:val="3A3A3A"/>
          <w:sz w:val="18"/>
        </w:rPr>
        <w:t>chmod +x setup.sh</w:t>
        <w:br/>
        <w:t>./setup.sh</w:t>
      </w:r>
    </w:p>
    <w:p>
      <w:r>
        <w:t>Le script exécute chaque commande une par une et affiche directement la sortie standard (les messages des commandes elles-mêmes). C'est intentionnellement minimaliste : pas de fonctions, pas de codes couleurs, pas de tests conditionnels — juste des commandes Linux standard que n'importe qui peut comprendre et expliquer.</w:t>
      </w:r>
    </w:p>
    <w:p>
      <w:r>
        <w:t>À la fin, un récapitulatif simple affiche :</w:t>
      </w:r>
    </w:p>
    <w:p>
      <w:pPr>
        <w:pStyle w:val="ListBullet"/>
      </w:pPr>
      <w:r>
        <w:t>Le secret TOTP utilisé (pour vérifier que c'est bien le même que dans Google Authenticator).</w:t>
      </w:r>
    </w:p>
    <w:p>
      <w:pPr>
        <w:pStyle w:val="ListBullet"/>
      </w:pPr>
      <w:r>
        <w:t>L'URL de la web app : http://localhost</w:t>
      </w:r>
    </w:p>
    <w:p>
      <w:pPr>
        <w:pStyle w:val="ListBullet"/>
      </w:pPr>
      <w:r>
        <w:t>L'URL de Kibana : http://localhost:5601</w:t>
      </w:r>
    </w:p>
    <w:p>
      <w:pPr>
        <w:pStyle w:val="ListBullet"/>
      </w:pPr>
      <w:r>
        <w:t>La commande SSH : ssh -p 2222 admin@localhost</w:t>
      </w:r>
    </w:p>
    <w:p>
      <w:r>
        <w:br w:type="page"/>
      </w:r>
    </w:p>
    <w:p>
      <w:pPr>
        <w:pStyle w:val="Heading1"/>
      </w:pPr>
      <w:r>
        <w:t>Code complet du script setup.sh</w:t>
      </w:r>
    </w:p>
    <w:p>
      <w:pPr>
        <w:pBdr>
          <w:bottom w:val="single" w:sz="12" w:space="1" w:color="0B2F5C"/>
        </w:pBdr>
      </w:pPr>
    </w:p>
    <w:p>
      <w:r>
        <w:t xml:space="preserve">Voici le code complet du script. Il est aussi disponible directement à la racine du dépôt GitHub sous le nom </w:t>
      </w:r>
      <w:r>
        <w:rPr>
          <w:rFonts w:ascii="Consolas" w:hAnsi="Consolas" w:cs="Consolas"/>
          <w:color w:val="C0392B"/>
          <w:sz w:val="20"/>
        </w:rPr>
        <w:t>setup.sh</w:t>
      </w:r>
      <w:r>
        <w:t>.</w:t>
      </w:r>
    </w:p>
    <w:p>
      <w:pPr>
        <w:spacing w:before="120" w:after="0"/>
        <w:ind w:left="227"/>
      </w:pPr>
      <w:r>
        <w:rPr>
          <w:rFonts w:ascii="Consolas" w:hAnsi="Consolas"/>
          <w:b/>
          <w:color w:val="2196C8"/>
          <w:sz w:val="16"/>
        </w:rPr>
        <w:t>setup.sh</w:t>
      </w:r>
    </w:p>
    <w:p>
      <w:pPr>
        <w:spacing w:before="0" w:after="120" w:line="276" w:lineRule="auto"/>
        <w:ind w:left="227" w:right="227"/>
        <w:shd w:val="clear" w:color="auto" w:fill="F4F6F8"/>
        <w:pBdr>
          <w:left w:val="single" w:sz="18" w:space="4" w:color="2196C8"/>
        </w:pBdr>
      </w:pPr>
      <w:r>
        <w:rPr>
          <w:rFonts w:ascii="Consolas" w:hAnsi="Consolas" w:cs="Consolas"/>
          <w:color w:val="3A3A3A"/>
          <w:sz w:val="16"/>
        </w:rPr>
        <w:t>#!/bin/bash</w:t>
        <w:br/>
        <w:t># Setup IfSecurity : édite les variables ci-dessous puis lance ./setup.sh</w:t>
        <w:br/>
        <w:br/>
        <w:t># === 1. Variables à éditer ===</w:t>
        <w:br/>
        <w:br/>
        <w:t>SSH_PUBLIC_KEY="ssh-ed25519 AAAAC3NzaC1lZDI1NTE5AAAAI... ton-user@ta-machine"</w:t>
        <w:br/>
        <w:t>TOTP_SECRET="JBSWY3DPEHPK3PXP"</w:t>
        <w:br/>
        <w:t>RECAPTCHA_SITE_KEY="6LeQfBItAAAAAOy4v4hV4ceO-rS5rwY2UHohMMJa"</w:t>
        <w:br/>
        <w:t>RECAPTCHA_SECRET_KEY="6LeQfBItAAAAANE_eZCrfCldmQqYghJSsGezpshI"</w:t>
        <w:br/>
        <w:br/>
        <w:br/>
        <w:t># === 2. Injection de la clé publique SSH ===</w:t>
        <w:br/>
        <w:br/>
        <w:t>echo "$SSH_PUBLIC_KEY" &gt; ssh/authorized_keys</w:t>
        <w:br/>
        <w:t>chmod 644 ssh/authorized_keys</w:t>
        <w:br/>
        <w:br/>
        <w:br/>
        <w:t># === 3. Écriture du secret TOTP ===</w:t>
        <w:br/>
        <w:br/>
        <w:t>echo "$TOTP_SECRET" &gt; ssh/google_authenticator</w:t>
        <w:br/>
        <w:t>echo '" RATE_LIMIT 3 30' &gt;&gt; ssh/google_authenticator</w:t>
        <w:br/>
        <w:t>echo '" WINDOW_SIZE 3' &gt;&gt; ssh/google_authenticator</w:t>
        <w:br/>
        <w:t>echo '" DISALLOW_REUSE' &gt;&gt; ssh/google_authenticator</w:t>
        <w:br/>
        <w:t>echo '" TOTP_AUTH' &gt;&gt; ssh/google_authenticator</w:t>
        <w:br/>
        <w:t>chmod 644 ssh/google_authenticator</w:t>
        <w:br/>
        <w:br/>
        <w:br/>
        <w:t># === 4. Mise à jour de login-api/app.py ===</w:t>
        <w:br/>
        <w:br/>
        <w:t>sed -i "s|MFA_SECRET = \".*\"|MFA_SECRET = \"$TOTP_SECRET\"|" login-api/app.py</w:t>
        <w:br/>
        <w:t>sed -i "s|RECAPTCHA_SECRET = \".*\"|RECAPTCHA_SECRET = \"$RECAPTCHA_SECRET_KEY\"|" login-api/app.py</w:t>
        <w:br/>
        <w:br/>
        <w:br/>
        <w:t># === 5. Mise à jour de front-end/login.html ===</w:t>
        <w:br/>
        <w:br/>
        <w:t>sed -i "s|data-sitekey=\".*\"|data-sitekey=\"$RECAPTCHA_SITE_KEY\"|" front-end/login.html</w:t>
        <w:br/>
        <w:br/>
        <w:br/>
        <w:br/>
        <w:t># === 6. Permissions sur les logs ===</w:t>
        <w:br/>
        <w:br/>
        <w:t>sudo chmod -R 777 ./logs</w:t>
        <w:br/>
        <w:br/>
        <w:br/>
        <w:t># === 7. Démarrage des conteneurs ===</w:t>
        <w:br/>
        <w:br/>
        <w:t>docker compose up -d --build</w:t>
        <w:br/>
        <w:br/>
        <w:br/>
        <w:t># === 8. Import des dashboards Kibana ===</w:t>
        <w:br/>
        <w:br/>
        <w:t># On attend que Kibana réponde</w:t>
        <w:br/>
        <w:t>sleep 30</w:t>
        <w:br/>
        <w:br/>
        <w:t>curl -X POST http://localhost:5601/api/saved_objects/_import \</w:t>
        <w:br/>
        <w:t xml:space="preserve">     -H "kbn-xsrf: true" \</w:t>
        <w:br/>
        <w:t xml:space="preserve">     --form file=@kibana/exports.ndjson</w:t>
        <w:br/>
        <w:br/>
        <w:br/>
        <w:t># === 9. Récap ===</w:t>
        <w:br/>
        <w:br/>
        <w:t>echo ""</w:t>
        <w:br/>
        <w:t>echo "Setup terminé."</w:t>
        <w:br/>
        <w:t>echo "Secret TOTP : $TOTP_SECRET"</w:t>
        <w:br/>
        <w:t>echo "Web         : http://localhost"</w:t>
        <w:br/>
        <w:t>echo "Kibana      : http://localhost:5601"</w:t>
        <w:br/>
        <w:t>echo "SSH         : ssh -p 2222 admin@localhost"</w:t>
        <w:br/>
      </w:r>
    </w:p>
    <w:p/>
    <w:p>
      <w:pPr>
        <w:pBdr>
          <w:bottom w:val="single" w:sz="12" w:space="1" w:color="0B2F5C"/>
        </w:pBdr>
      </w:pPr>
    </w:p>
    <w:p>
      <w:pPr>
        <w:jc w:val="center"/>
      </w:pPr>
      <w:r>
        <w:rPr>
          <w:i/>
          <w:color w:val="707070"/>
          <w:sz w:val="18"/>
        </w:rPr>
        <w:t>Projet IfSecurity · IF27 · UTT 2025-2026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2F5C"/>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0559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196C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