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E1B0" w14:textId="71C40F4E" w:rsidR="009274A6" w:rsidRPr="009274A6" w:rsidRDefault="009274A6" w:rsidP="009274A6">
      <w:pPr>
        <w:rPr>
          <w:b/>
          <w:bCs/>
          <w:sz w:val="28"/>
          <w:szCs w:val="28"/>
          <w:u w:val="single"/>
        </w:rPr>
      </w:pPr>
      <w:r w:rsidRPr="009274A6">
        <w:rPr>
          <w:b/>
          <w:bCs/>
          <w:sz w:val="28"/>
          <w:szCs w:val="28"/>
          <w:u w:val="single"/>
        </w:rPr>
        <w:t>Definition of Done:</w:t>
      </w:r>
    </w:p>
    <w:p w14:paraId="3D38A050" w14:textId="2C72B1FC" w:rsidR="009274A6" w:rsidRPr="009274A6" w:rsidRDefault="009274A6" w:rsidP="009274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74A6">
        <w:rPr>
          <w:sz w:val="28"/>
          <w:szCs w:val="28"/>
        </w:rPr>
        <w:t>Unit tests passed</w:t>
      </w:r>
    </w:p>
    <w:p w14:paraId="406AF780" w14:textId="77777777" w:rsidR="009274A6" w:rsidRPr="009274A6" w:rsidRDefault="009274A6" w:rsidP="009274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74A6">
        <w:rPr>
          <w:sz w:val="28"/>
          <w:szCs w:val="28"/>
        </w:rPr>
        <w:t>Code reviewed</w:t>
      </w:r>
    </w:p>
    <w:p w14:paraId="62A5CC8E" w14:textId="77777777" w:rsidR="009274A6" w:rsidRPr="009274A6" w:rsidRDefault="009274A6" w:rsidP="009274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74A6">
        <w:rPr>
          <w:sz w:val="28"/>
          <w:szCs w:val="28"/>
        </w:rPr>
        <w:t>Acceptance criteria met</w:t>
      </w:r>
    </w:p>
    <w:p w14:paraId="0DA54260" w14:textId="77777777" w:rsidR="009274A6" w:rsidRPr="009274A6" w:rsidRDefault="009274A6" w:rsidP="009274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74A6">
        <w:rPr>
          <w:sz w:val="28"/>
          <w:szCs w:val="28"/>
        </w:rPr>
        <w:t>Functional tests passed</w:t>
      </w:r>
    </w:p>
    <w:p w14:paraId="17F007BD" w14:textId="77777777" w:rsidR="009274A6" w:rsidRPr="009274A6" w:rsidRDefault="009274A6" w:rsidP="009274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74A6">
        <w:rPr>
          <w:sz w:val="28"/>
          <w:szCs w:val="28"/>
        </w:rPr>
        <w:t>Non-Functional requirements met</w:t>
      </w:r>
    </w:p>
    <w:p w14:paraId="2C8A0003" w14:textId="52E410B8" w:rsidR="009274A6" w:rsidRDefault="009274A6" w:rsidP="006657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74A6">
        <w:rPr>
          <w:sz w:val="28"/>
          <w:szCs w:val="28"/>
        </w:rPr>
        <w:t>Product Owner accepts the User Story</w:t>
      </w:r>
    </w:p>
    <w:p w14:paraId="126245E7" w14:textId="54E2E239" w:rsidR="006657DB" w:rsidRDefault="006657DB" w:rsidP="006657DB">
      <w:pPr>
        <w:rPr>
          <w:sz w:val="28"/>
          <w:szCs w:val="28"/>
        </w:rPr>
      </w:pPr>
    </w:p>
    <w:p w14:paraId="1F0D8E95" w14:textId="6623B6DA" w:rsidR="006657DB" w:rsidRDefault="006657DB" w:rsidP="006657DB">
      <w:pPr>
        <w:rPr>
          <w:sz w:val="28"/>
          <w:szCs w:val="28"/>
        </w:rPr>
      </w:pPr>
    </w:p>
    <w:p w14:paraId="032AC967" w14:textId="1B7D1FBB" w:rsidR="006657DB" w:rsidRDefault="006657DB" w:rsidP="006657DB">
      <w:pPr>
        <w:rPr>
          <w:sz w:val="28"/>
          <w:szCs w:val="28"/>
        </w:rPr>
      </w:pPr>
    </w:p>
    <w:p w14:paraId="36F9B9DA" w14:textId="77777777" w:rsidR="006657DB" w:rsidRPr="006657DB" w:rsidRDefault="006657DB" w:rsidP="006657DB">
      <w:pPr>
        <w:rPr>
          <w:sz w:val="28"/>
          <w:szCs w:val="28"/>
        </w:rPr>
      </w:pPr>
    </w:p>
    <w:p w14:paraId="5D7EED5D" w14:textId="3612BE9B" w:rsidR="009274A6" w:rsidRPr="009274A6" w:rsidRDefault="009274A6" w:rsidP="009274A6">
      <w:pPr>
        <w:rPr>
          <w:b/>
          <w:bCs/>
          <w:sz w:val="28"/>
          <w:szCs w:val="28"/>
          <w:u w:val="single"/>
        </w:rPr>
      </w:pPr>
      <w:r w:rsidRPr="009274A6">
        <w:rPr>
          <w:b/>
          <w:bCs/>
          <w:sz w:val="28"/>
          <w:szCs w:val="28"/>
          <w:u w:val="single"/>
        </w:rPr>
        <w:t xml:space="preserve">Definition of </w:t>
      </w:r>
      <w:r w:rsidR="008152CD">
        <w:rPr>
          <w:b/>
          <w:bCs/>
          <w:sz w:val="28"/>
          <w:szCs w:val="28"/>
          <w:u w:val="single"/>
        </w:rPr>
        <w:t>Ready</w:t>
      </w:r>
      <w:r w:rsidRPr="009274A6">
        <w:rPr>
          <w:b/>
          <w:bCs/>
          <w:sz w:val="28"/>
          <w:szCs w:val="28"/>
          <w:u w:val="single"/>
        </w:rPr>
        <w:t xml:space="preserve">: </w:t>
      </w:r>
    </w:p>
    <w:p w14:paraId="3AEB0932" w14:textId="77777777" w:rsidR="009274A6" w:rsidRPr="009274A6" w:rsidRDefault="009274A6" w:rsidP="009274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74A6">
        <w:rPr>
          <w:sz w:val="28"/>
          <w:szCs w:val="28"/>
        </w:rPr>
        <w:t>Measure a backlog item’s “ready” state</w:t>
      </w:r>
    </w:p>
    <w:p w14:paraId="65CCA88A" w14:textId="77777777" w:rsidR="009274A6" w:rsidRPr="009274A6" w:rsidRDefault="009274A6" w:rsidP="009274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74A6">
        <w:rPr>
          <w:sz w:val="28"/>
          <w:szCs w:val="28"/>
        </w:rPr>
        <w:t>Ensure that product backlog items have been thought through “just enough”</w:t>
      </w:r>
    </w:p>
    <w:p w14:paraId="776AAD1E" w14:textId="77777777" w:rsidR="009274A6" w:rsidRPr="009274A6" w:rsidRDefault="009274A6" w:rsidP="009274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74A6">
        <w:rPr>
          <w:sz w:val="28"/>
          <w:szCs w:val="28"/>
        </w:rPr>
        <w:t>Help the team identify when the product owner or another team member becomes overwhelmed</w:t>
      </w:r>
    </w:p>
    <w:p w14:paraId="528042D2" w14:textId="77777777" w:rsidR="009274A6" w:rsidRPr="009274A6" w:rsidRDefault="009274A6" w:rsidP="009274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74A6">
        <w:rPr>
          <w:sz w:val="28"/>
          <w:szCs w:val="28"/>
        </w:rPr>
        <w:t>Keep the team accountable to each other</w:t>
      </w:r>
    </w:p>
    <w:p w14:paraId="1D9053EC" w14:textId="77777777" w:rsidR="009274A6" w:rsidRPr="009274A6" w:rsidRDefault="009274A6" w:rsidP="009274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74A6">
        <w:rPr>
          <w:sz w:val="28"/>
          <w:szCs w:val="28"/>
        </w:rPr>
        <w:t>Reduce pressure on the team to commit to estimates before stories are “Ready”</w:t>
      </w:r>
    </w:p>
    <w:p w14:paraId="0964E6F1" w14:textId="44F05236" w:rsidR="009274A6" w:rsidRPr="009274A6" w:rsidRDefault="009274A6" w:rsidP="009274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74A6">
        <w:rPr>
          <w:sz w:val="28"/>
          <w:szCs w:val="28"/>
        </w:rPr>
        <w:t>Reduce “requirements churn” in development</w:t>
      </w:r>
    </w:p>
    <w:sectPr w:rsidR="009274A6" w:rsidRPr="0092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5993"/>
    <w:multiLevelType w:val="hybridMultilevel"/>
    <w:tmpl w:val="4AAE6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5FBC"/>
    <w:multiLevelType w:val="hybridMultilevel"/>
    <w:tmpl w:val="CE845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05BF5"/>
    <w:multiLevelType w:val="multilevel"/>
    <w:tmpl w:val="0A6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36191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361906967">
    <w:abstractNumId w:val="0"/>
  </w:num>
  <w:num w:numId="3" w16cid:durableId="1967542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A6"/>
    <w:rsid w:val="006657DB"/>
    <w:rsid w:val="007E2663"/>
    <w:rsid w:val="008152CD"/>
    <w:rsid w:val="0092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2942"/>
  <w15:chartTrackingRefBased/>
  <w15:docId w15:val="{C89BF892-5CF3-495E-BE81-ECAB74EF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2022-10-28T22:50:00Z</dcterms:created>
  <dcterms:modified xsi:type="dcterms:W3CDTF">2022-10-28T23:06:00Z</dcterms:modified>
</cp:coreProperties>
</file>