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Reusable Prompt for Future UNSMIL/PICS Libya News Headlines Reports</w:t>
      </w:r>
    </w:p>
    <w:p>
      <w:pPr>
        <w:pStyle w:val="MdParagraph"/>
      </w:pPr>
      <w:r>
        <w:t xml:space="preserve">Copy and paste the full prompt below into any AI system. Replace the bracketed fields at the top before running the task.</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Prepare an UNSMIL/PICS-style </w:t>
      </w: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**Libya News Headlines**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media monitoring 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Coverage dates: [INSERT COVERAGE DATE RANGE, for example: 17–18 May 2026]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Report title date: [INSERT REPORT DATE, for example: 18 May]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Output file name: Libya_News_Headlines_[</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u w:val="single"/>
        </w:rPr>
        <w:t xml:space="preserve">REPORT_DATE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].docx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final product must be a comprehensive Libya News Headlines report in the same style, depth, and section structure used by UNSMIL/PICS daily monitoring reports. It must not be a short sample. Search the full approved source universe listed below, verify each article-level item, translate Arabic headlines into clear English, and deliver the report in Word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`.docx`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format with hyperlinks and a supporting verification table.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005CC5"/>
          <w:sz w:val="20"/>
          <w:szCs w:val="20"/>
        </w:rPr>
        <w:t xml:space="preserve">## 1. Core objective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Create a professional daily Libya media monitoring report covering all relevant Libya-related news published during the coverage dates. The report must be organized by theme and should include political, security, human rights, economic, environmental, regional/international, UN-related, and social/cultural items. Use concise English headline-style bullets.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Only include items that are published within the coverage window. If a page is updated later but the article was originally published outside the date range, exclude it unless the update is materially new and dated within the coverage window.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005CC5"/>
          <w:sz w:val="20"/>
          <w:szCs w:val="20"/>
        </w:rPr>
        <w:t xml:space="preserve">## 2. Approved source universe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Search the approved sources below. Prioritize direct article pages. Use homepage/category pages only to discover articles, then open the article-level page to verify the item.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005CC5"/>
          <w:sz w:val="20"/>
          <w:szCs w:val="20"/>
        </w:rPr>
        <w:t xml:space="preserve">### Domestic Arabic sources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Source | URL | Language | Notes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Wasat | https://alwasat.ly/section/libya | Arabic | Domestic Libya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Saaa24 | https://www.alsaaa24.com/category/%D9%84%D9%8A%D8%A8%D9%8A%D8%A7/ | Arabic | Domestic Libya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Libya 24 | https://libya24.tv/category/tie-world/national-news/ | Arabic | Domestic Libya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Menassa | https://almenassa.ly/ | Arabic | Domestic Libya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LANA | https://lana.gov.ly/index.php?lang=en | Arabic/English portal | Use Arabic and English article pages where available.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LANA News | https://www.lananews.com/ar/?cat=9 | Arabic | Domestic Libya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Libya Al Ahrar | https://libyaalahrar.tv/ | Arabic | Domestic Libya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Shahed | https://lywitness.com/category/%d8%a3%d8%ae%d8%a8%d8%a7%d8%b1-%d9%84%d9%8a%d8%a8%d9%8a%d8%a7/ | Arabic | If page path changes, search within the site for Libya news.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The Address | https://www.addresslibya.com/ | Arabic/English | Use relevant Libya article pages.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Hadath Libya | https://libyaalhadath.net/ | Arabic | Domestic Libya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Ean Libya | https://www.eanlibya.com/libya/ | Arabic | Domestic Libya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Mashhad | https://almashhadlibya.com/ | Arabic | Domestic Libya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Watan Libya | https://www.alwatan-ly.com/ | Arabic | Domestic Libya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Marsad | https://almarsad.co/ | Arabic | Domestic Libya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RNA Reportage | https://reportage.ly/category/%d9%84%d9%8a%d8%a8%d9%8a%d8%a7/ | Arabic | Domestic Libya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Fawasel Media | https://fawaselmedia.com/category/featured/ | Arabic | Domestic Libya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Arraed | https://arraedlg.net/ar/ | Arabic | Domestic Libya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Libya Observer | https://libyaobserver.ly/ | Arabic/English | Use Arabic or English pages as relevant.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Akhbar Libya 24 | https://akhbarlibya24.net/ | Arabic | News crawler/aggregator; verify carefully and avoid low-quality copied items unless article-level details are clear.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Akhbar Libya | https://www.libyaakhbar.com/ | Arabic | News crawler/aggregator; use cautiously and only with clear source/date verification.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005CC5"/>
          <w:sz w:val="20"/>
          <w:szCs w:val="20"/>
        </w:rPr>
        <w:t xml:space="preserve">### Domestic English sources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Source | URL | Language | Notes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NewsNow Libya | https://www.newsnow.co.uk/h/ | English | News crawler. Use to discover items, but verify through the original article page where possible.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Libya Update | https://libyaupdate.com/ | English | Domestic/Libya-focused English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Libya Herald | https://libyaherald.com/ | English | Domestic/Libya-focused English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Libya Review | https://libyareview.com/ | English | Domestic/Libya-focused English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LANA English | https://lana.gov.ly/index.php?lang=en | English | Official agency English portal.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Libya Observer | https://libyaobserver.ly/ | English | Domestic/Libya-focused English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Libyan Express | https://www.libyanexpress.com/libya/ | English | Domestic/Libya-focused English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005CC5"/>
          <w:sz w:val="20"/>
          <w:szCs w:val="20"/>
        </w:rPr>
        <w:t xml:space="preserve">### Regional Arabic sources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Source | URL | Language | Notes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Asharq | https://asharq.com/tags/%D9%84%D9%8A%D8%A8%D9%8A%D8%A7/ | Arabic | Regional source; include Libya-related items only.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Independent Arabia | https://www.independentarabia.com/tags/%D9%84%D9%8A%D8%A8%D9%8A%D8%A7 | Arabic | Regional source; include Libya-related items only.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Sharq Al Awsat Arabic | https://aawsat.com/tagslocations/%D9%84%D9%8A%D8%A8%D9%8A%D8%A7 | Arabic | Regional source; include Libya-related items only.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Qudus Al Arabi | https://www.alquds.co.uk/ | Arabic | Search site for Libya 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Khaleej | https://www.alkhaleej.ae/ | Arabic | Search site for Libya 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Dostoor | https://www.dostor.org/ | Arabic | Search site for Libya 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Masrawy | https://www.masrawy.com/ | Arabic | Search site for Libya 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Masry Al Youm | https://www.almasryalyoum.com/ | Arabic | Search site for Libya 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Erm News | https://www.eremnews.com/ | Arabic | Search site for Libya 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Shorouk | https://www.shorouknews.com/mobile/ | Arabic | Search site for Libya 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Sada Elbalad | https://www.elbalad.news/ | Arabic | Search site for Libya 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Jazeera Arabic | https://www.aljazeera.net/news/ | Arabic | Search for Libya-specific items only.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Araby21 | https://arabi21.com/stories/t/49215/0/%D9%84%D9%8A%D8%A8%D9%8A%D8%A7 | Arabic | Regional Libya tag page.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Sputnik Arabic | https://sarabic.ae/Libya-News-Today/ | Arabic | Regional/international source; include Libya-related items only.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005CC5"/>
          <w:sz w:val="20"/>
          <w:szCs w:val="20"/>
        </w:rPr>
        <w:t xml:space="preserve">### Regional and international English sources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Source | URL | Language | Notes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Sharq Al Awsat English | https://english.aawsat.com/ | English | Search for Libya-related 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Daily Sabah | https://www.dailysabah.com/ | English | Search for Libya-related 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Middle East Eye | https://www.middleeasteye.net/ | English | Search for Libya-related 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Middle East Online | https://middle-east-online.com/ | English | Search for Libya-related 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Turkey Today | https://www.turkiyetoday.com/ | English | Search for Libya-related 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Yeni Şafak | https://www.yenisafak.com/ | English | Search for Libya-related 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Anadolu Agency | https://www.aa.com.tr/ | English | Search for Libya-related 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TRT Global | https://www.trt.global/ | English | Search for Libya-related 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Reuters | https://www.reuters.com/site-search/?query=libya | English | International source; verify direct article date and URL.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AFP | https://www.afp.com/en | English | International source; search for Libya 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Associated Press | https://apnews.com/ | English | International source; search for Libya 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Agenzia Nova | https://www.agenzianova.com/en/news/home/ | English | International source; search for Libya 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The Arab Weekly | https://thearabweekly.com/libya-0 | English | Regional English source.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005CC5"/>
          <w:sz w:val="20"/>
          <w:szCs w:val="20"/>
        </w:rPr>
        <w:t xml:space="preserve">## 3. Search 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Search each approved source systematically. For each source, check its Libya section, search page, archive/category pages, and article pages for the required dates. Use Arabic search terms for Arabic sources and English search terms for English sources.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 these Arabic search terms where useful: ليبيا، طرابلس، بنغازي، مصراتة، سبها، درنة، طبرق، المجلس الرئاسي، حكومة الوحدة، الدبيبة، المنفي، اللافي، حفتر، مجلس النواب، مجلس الدولة، الأمم المتحدة، البعثة الأممية، ستيفاني خوري، تيتيه، الهجرة، النفط، المصرف المركزي، الدولار، الأمن، الحدود، غريان، الزاوية، الكفرة، راس لانوف.</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 these English search terms where useful: Libya, Libyan, Tripoli, Benghazi, Misrata, Sabha, Derna, Tobruk, Presidential Council, GNU, Dbeibah, Menfi, Lafi, Haftar, House of Representatives, High Council of State, UNSMIL, United Nations, SRSG, Tetteh, Stephanie Koury, migration, oil, Central Bank, dollar, security, border, elections, political process.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When search results are incomplete, use site-specific search patterns such as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`site:source-domain Libya May [year]`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source archive pages, tags, RSS feeds, and category pages. Do not rely only on search snippets. Open the article page and verify the article-level title, date, source, and 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005CC5"/>
          <w:sz w:val="20"/>
          <w:szCs w:val="20"/>
        </w:rPr>
        <w:t xml:space="preserve">## 4. Inclusion and exclusion rules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Include an item only if it meets all of these conditions: it is from an approved source, it is about Libya or directly affects Libya, it was published during the coverage dates, it has a verifiable article-level URL or official source page, and it can be summarized accurately in English.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Exclude non-Libya regional items, generic international items with no Libya connection, raw social media posts unless reported by an approved source, undated pages, broken links, unclear aggregator items, duplicate non-UN syndicated items, and items outside the date range.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 not include raw Arabic in the final English report unless specifically requested. Translate Arabic headlines and short summaries into polished English while preserving the meaning. If the Arabic article is unclear, do not guess; mark it as unverified in the verification table and exclude it from the final 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005CC5"/>
          <w:sz w:val="20"/>
          <w:szCs w:val="20"/>
        </w:rPr>
        <w:t xml:space="preserve">## 5. Mandatory UN-related repetition rule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All news related to the United Nations must be included, even if the same story is repeated across multiple approved sources. This applies to UNSMIL, the SRSG, DSRSG, UN agencies, UN-supported initiatives, UN meetings, UN statements, Security Council activity, international mediation, political-roadmap developments, elections support, ceasefire/security arrangements linked to the UN, human rights mechanisms, humanitarian agencies, and UN partnerships.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This rule overrides the normal duplicate-removal rule. Do not delete UN-related items simply because another approved source already reported the same story.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Handle repeated UN-related stories as follows: if different sources provide different wording, details, reactions, context, or framing, keep separate bullets under the United Nations section. If the story is completely identical, create one combined bullet and list all approved sources as linked references after the bullet. The verification table must still list every source found for that UN-related story.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005CC5"/>
          <w:sz w:val="20"/>
          <w:szCs w:val="20"/>
        </w:rPr>
        <w:t xml:space="preserve">## 6. Deduplication rules for non-UN news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For non-UN news, remove exact duplicates and syndicated repeats. If several sources report the same non-UN story, keep the clearest and most authoritative version, preferably the original official agency/source or the source with the most complete article-level details. If another source adds materially different information, it may be included as a separate bullet.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Duplicate removal applies only to non-UN news. It must not be used to suppress UN-related coverage.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005CC5"/>
          <w:sz w:val="20"/>
          <w:szCs w:val="20"/>
        </w:rPr>
        <w:t xml:space="preserve">## 7. Required report structure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 this exact main section order: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United Nations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Politics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Military &amp; Security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Human Rights &amp; Rule of Law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Economy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Environment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Regional &amp; International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Varieties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Create subsections where useful. Use only relevant subsections; do not create empty subsections unless the template requires them.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Suggested subsections include: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Main section | Suggested subsections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United Nations | UNSMIL and political process; UN agencies and international support; Security Council and international mediation; Other UN news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Politics | Political institutions and governance; Elections and constitutional process; Government and municipal affairs; Other political news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Military &amp; Security | Security and crime; Border and military affairs; Armed groups and ceasefire/security arrangements; Other security news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Human Rights &amp; Rule of Law | Migration and human trafficking; Justice and accountability; Health, children and vulnerable groups; Civil liberties and human rights; Other human rights and rule-of-law news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Economy | Banking and currency; Energy and fuel; Markets, labour and services; Infrastructure and reconstruction; Other economic news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Environment | Weather, climate and agriculture; Water and environmental resources; Other environment news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Regional &amp; International | Diplomacy and foreign relations; Regional security; Gaza/convoy-related Libya news; Other regional and international news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Varieties | Culture, heritage and society; Sports; Other varieties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005CC5"/>
          <w:sz w:val="20"/>
          <w:szCs w:val="20"/>
        </w:rPr>
        <w:t xml:space="preserve">## 8. Writing style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Write in concise professional headline-monitoring style. Each bullet should be one clear sentence where possible. The bullet should begin with the news fact, not with the source name. End each bullet with a linked source name. For Arabic sources, add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`(Arabic)`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after the linked source 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Examples of correct style: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Tetteh briefed the Presidential Council on progress in the political process and roadmap consultations. – Al Wasat (Arabic)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UNSMIL welcomed the completion of local youth council elections and called for wider youth participation. – LANA English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The Central Bank said new dollar cash supplies were intended to reduce pressure on the parallel market. – Libya Herald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Avoid overlong analytical paragraphs inside the report. The report is a monitoring product, not an essay. Do not add opinions or conclusions unless the source explicitly reports them.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005CC5"/>
          <w:sz w:val="20"/>
          <w:szCs w:val="20"/>
        </w:rPr>
        <w:t xml:space="preserve">## 9. Hyperlink and language rules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source name after each bullet must be hyperlinked to the direct article URL. Do not hyperlink only to the homepage if an article page exists. If the article is Arabic, write the English-translated headline and place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`(Arabic)`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after the source name. If the article is English, no language marker is needed unless useful for clarity.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If multiple sources are combined for one identical UN-related story, list each linked source after the bullet, for example: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 LANA English; Al Wasat (Arabic); Libya Observer`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005CC5"/>
          <w:sz w:val="20"/>
          <w:szCs w:val="20"/>
        </w:rPr>
        <w:t xml:space="preserve">## 10. Verification table 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Create a supporting verification table in Markdown or spreadsheet format. It must include all included items and all excluded but checked items where possible.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verification table must contain these columns: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Column | Requirement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Section | Final report section where the item belongs.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Subsection | Final subsection if used.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English headline/summary | Clear English translation or summary.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Original headline | Original Arabic or English headline where available.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Source | Approved source name.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Language | Arabic or English.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Direct URL | Article-level URL.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Publication date | Verified date from article page.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 in coverage window? | Yes/No.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Source approved? | Yes/No.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Inclusion decision | Include/Exclude/Combine.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Duplicate handling | Unique, Non-UN duplicate excluded, UN repeated item retained, or UN identical item combined.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Notes | Any verification issue, blocked page, translation uncertainty, or reason for exclusion.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005CC5"/>
          <w:sz w:val="20"/>
          <w:szCs w:val="20"/>
        </w:rPr>
        <w:t xml:space="preserve">## 11. Quality control before delivery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Before delivering the final report, review it for: missing UN-related repeated coverage, items outside the coverage dates, unapproved sources, duplicate non-UN items, broken hyperlinks, Arabic text left untranslated, encoding errors, awkward machine translation, incorrect section placement, missing source markers, and missing disclaimer.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If the source sweep is incomplete, state clearly which sources were incomplete. If the user says, “skip incomplete ones and present what you have,” stop waiting for unfinished checks and deliver only completed verified material. Do not fabricate missing coverage.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005CC5"/>
          <w:sz w:val="20"/>
          <w:szCs w:val="20"/>
        </w:rPr>
        <w:t xml:space="preserve">## 12. Final disclaimer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Add this disclaimer at the end of the Word 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DISCLAIMER: The Media Monitoring Reviews are compiled by the Public Information &amp; Communications Section (PICS) of UNSMIL. These Reports do not reflect the views or official positions of UNSMIL, nor does UNSMIL vouch for the accuracy of the information contained therein. If you have any questions/suggestions, please contact: unsmil-info-libya@un.org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005CC5"/>
          <w:sz w:val="20"/>
          <w:szCs w:val="20"/>
        </w:rPr>
        <w:t xml:space="preserve">## 13. Required deliverables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Deliver these files: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`Libya_News_Headlines_[REPORT_DATE].docx`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the final Word 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`Libya_News_Headlines_[REPORT_DATE]_verification_table.md`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`.xlsx`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the supporting verification table.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Optional: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`working_findings.md`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only if useful for traceability.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Word report must keep the established UNSMIL/PICS format and must not be converted to PDF unless explicitly requested.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2026-05-18T08:25:23.973Z</dcterms:created>
  <dcterms:modified xsi:type="dcterms:W3CDTF">2026-05-18T08:25:23.973Z</dcterms:modified>
</cp:coreProperties>
</file>

<file path=docProps/custom.xml><?xml version="1.0" encoding="utf-8"?>
<Properties xmlns="http://schemas.openxmlformats.org/officeDocument/2006/custom-properties" xmlns:vt="http://schemas.openxmlformats.org/officeDocument/2006/docPropsVTypes"/>
</file>