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Libya News Headlines - 2026-06-09 to 2026-06-10</w:t>
      </w:r>
    </w:p>
    <w:p>
      <w:pPr>
        <w:jc w:val="center"/>
      </w:pPr>
      <w:r>
        <w:rPr>
          <w:rFonts w:ascii="Arial" w:hAnsi="Arial"/>
          <w:color w:val="595959"/>
          <w:sz w:val="24"/>
        </w:rPr>
        <w:t>UNSMIL/PICS Media Monitoring</w:t>
      </w:r>
    </w:p>
    <w:p>
      <w:pPr>
        <w:pStyle w:val="Heading1"/>
      </w:pPr>
      <w:r>
        <w:t>United Nations</w:t>
      </w:r>
    </w:p>
    <w:p>
      <w:pPr>
        <w:pStyle w:val="Heading2"/>
      </w:pPr>
      <w:r>
        <w:t>Other UN News</w:t>
      </w:r>
    </w:p>
    <w:p>
      <w:pPr>
        <w:pStyle w:val="ListBullet"/>
        <w:spacing w:after="100"/>
      </w:pPr>
      <w:r>
        <w:t>Tetteh briefs African Peace and Security Council on Libya developments</w:t>
      </w:r>
      <w:r>
        <w:t xml:space="preserve"> - </w:t>
      </w:r>
      <w:hyperlink r:id="rId9">
        <w:r>
          <w:rPr>
            <w:color w:val="1F4E79"/>
            <w:u w:val="single"/>
          </w:rPr>
          <w:t>Ean Libya (Arabic)</w:t>
        </w:r>
      </w:hyperlink>
    </w:p>
    <w:p>
      <w:pPr>
        <w:pStyle w:val="ListBullet"/>
        <w:spacing w:after="100"/>
      </w:pPr>
      <w:r>
        <w:t>Central Bank warns of potential salary budget shortfall in 2026</w:t>
      </w:r>
      <w:r>
        <w:t xml:space="preserve"> - </w:t>
      </w:r>
      <w:hyperlink r:id="rId10">
        <w:r>
          <w:rPr>
            <w:color w:val="1F4E79"/>
            <w:u w:val="single"/>
          </w:rPr>
          <w:t>Al Shahed (Arabic)</w:t>
        </w:r>
      </w:hyperlink>
      <w:r>
        <w:t xml:space="preserve">; </w:t>
      </w:r>
      <w:hyperlink r:id="rId11">
        <w:r>
          <w:rPr>
            <w:color w:val="1F4E79"/>
            <w:u w:val="single"/>
          </w:rPr>
          <w:t>Ean Libya (Arabic)</w:t>
        </w:r>
      </w:hyperlink>
      <w:r>
        <w:t xml:space="preserve">; </w:t>
      </w:r>
      <w:hyperlink r:id="rId12">
        <w:r>
          <w:rPr>
            <w:color w:val="1F4E79"/>
            <w:u w:val="single"/>
          </w:rPr>
          <w:t>Libya 24 (Arabic)</w:t>
        </w:r>
      </w:hyperlink>
      <w:r>
        <w:t xml:space="preserve">; </w:t>
      </w:r>
      <w:hyperlink r:id="rId13">
        <w:r>
          <w:rPr>
            <w:color w:val="1F4E79"/>
            <w:u w:val="single"/>
          </w:rPr>
          <w:t>Libya Al Ahrar (Arabic)</w:t>
        </w:r>
      </w:hyperlink>
      <w:r>
        <w:t xml:space="preserve">; </w:t>
      </w:r>
      <w:hyperlink r:id="rId14">
        <w:r>
          <w:rPr>
            <w:color w:val="1F4E79"/>
            <w:u w:val="single"/>
          </w:rPr>
          <w:t>Libya Observer</w:t>
        </w:r>
      </w:hyperlink>
    </w:p>
    <w:p>
      <w:pPr>
        <w:pStyle w:val="Heading1"/>
      </w:pPr>
      <w:r>
        <w:t>Politics</w:t>
      </w:r>
    </w:p>
    <w:p>
      <w:pPr>
        <w:pStyle w:val="Heading2"/>
      </w:pPr>
      <w:r>
        <w:t>Other Political News</w:t>
      </w:r>
    </w:p>
    <w:p>
      <w:pPr>
        <w:pStyle w:val="ListBullet"/>
        <w:spacing w:after="100"/>
      </w:pPr>
      <w:r>
        <w:t>Libyan MP Rejects Creation of Regions Without Parliament Approval</w:t>
      </w:r>
      <w:r>
        <w:t xml:space="preserve"> - </w:t>
      </w:r>
      <w:hyperlink r:id="rId15">
        <w:r>
          <w:rPr>
            <w:color w:val="1F4E79"/>
            <w:u w:val="single"/>
          </w:rPr>
          <w:t>Libya Review</w:t>
        </w:r>
      </w:hyperlink>
    </w:p>
    <w:p>
      <w:pPr>
        <w:pStyle w:val="Heading1"/>
      </w:pPr>
      <w:r>
        <w:t>Military &amp; Security</w:t>
      </w:r>
    </w:p>
    <w:p>
      <w:pPr>
        <w:pStyle w:val="Heading2"/>
      </w:pPr>
      <w:r>
        <w:t>Security Developments</w:t>
      </w:r>
    </w:p>
    <w:p>
      <w:pPr>
        <w:pStyle w:val="ListBullet"/>
        <w:spacing w:after="100"/>
      </w:pPr>
      <w:r>
        <w:t>Libyan Commander Saddam Haftar Hosts Turkish Delegation to Boost Bilateral Ties and Reconstruction</w:t>
      </w:r>
      <w:r>
        <w:t xml:space="preserve"> - </w:t>
      </w:r>
      <w:hyperlink r:id="rId16">
        <w:r>
          <w:rPr>
            <w:color w:val="1F4E79"/>
            <w:u w:val="single"/>
          </w:rPr>
          <w:t>Libya Update (Arabic)</w:t>
        </w:r>
      </w:hyperlink>
    </w:p>
    <w:p>
      <w:pPr>
        <w:pStyle w:val="ListBullet"/>
        <w:spacing w:after="100"/>
      </w:pPr>
      <w:r>
        <w:t>Armed Clashes Renewed in Libya’s Al-Zawiya as Security Concerns Grow</w:t>
      </w:r>
      <w:r>
        <w:t xml:space="preserve"> - </w:t>
      </w:r>
      <w:hyperlink r:id="rId17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Khaled Haftar and US envoy discuss military cooperation and regional stability</w:t>
      </w:r>
      <w:r>
        <w:t xml:space="preserve"> - </w:t>
      </w:r>
      <w:hyperlink r:id="rId18">
        <w:r>
          <w:rPr>
            <w:color w:val="1F4E79"/>
            <w:u w:val="single"/>
          </w:rPr>
          <w:t>Address Libya (Arabic)</w:t>
        </w:r>
      </w:hyperlink>
    </w:p>
    <w:p>
      <w:pPr>
        <w:pStyle w:val="Heading1"/>
      </w:pPr>
      <w:r>
        <w:t>Human Rights &amp; Rule of Law</w:t>
      </w:r>
    </w:p>
    <w:p>
      <w:pPr>
        <w:pStyle w:val="Heading2"/>
      </w:pPr>
      <w:r>
        <w:t>Accountability</w:t>
      </w:r>
    </w:p>
    <w:p>
      <w:pPr>
        <w:pStyle w:val="ListBullet"/>
        <w:spacing w:after="100"/>
      </w:pPr>
      <w:r>
        <w:t>Central Bank discusses liquidity pressures and public finance stability</w:t>
      </w:r>
      <w:r>
        <w:t xml:space="preserve"> - </w:t>
      </w:r>
      <w:hyperlink r:id="rId19">
        <w:r>
          <w:rPr>
            <w:color w:val="1F4E79"/>
            <w:u w:val="single"/>
          </w:rPr>
          <w:t>Address Libya (Arabic)</w:t>
        </w:r>
      </w:hyperlink>
    </w:p>
    <w:p>
      <w:pPr>
        <w:pStyle w:val="ListBullet"/>
        <w:spacing w:after="100"/>
      </w:pPr>
      <w:r>
        <w:t>Libyan court proceedings highlight rule-of-law and accountability issues</w:t>
      </w:r>
      <w:r>
        <w:t xml:space="preserve"> - </w:t>
      </w:r>
      <w:hyperlink r:id="rId20">
        <w:r>
          <w:rPr>
            <w:color w:val="1F4E79"/>
            <w:u w:val="single"/>
          </w:rPr>
          <w:t>Fawasel Media (Arabic)</w:t>
        </w:r>
      </w:hyperlink>
    </w:p>
    <w:p>
      <w:pPr>
        <w:pStyle w:val="Heading1"/>
      </w:pPr>
      <w:r>
        <w:t>Migration</w:t>
      </w:r>
    </w:p>
    <w:p>
      <w:pPr>
        <w:pStyle w:val="Heading2"/>
      </w:pPr>
      <w:r>
        <w:t>Migration Policy</w:t>
      </w:r>
    </w:p>
    <w:p>
      <w:pPr>
        <w:pStyle w:val="ListBullet"/>
        <w:spacing w:after="100"/>
      </w:pPr>
      <w:r>
        <w:t>Egypt Calls for Elections in Libya</w:t>
      </w:r>
      <w:r>
        <w:t xml:space="preserve"> - </w:t>
      </w:r>
      <w:hyperlink r:id="rId21">
        <w:r>
          <w:rPr>
            <w:color w:val="1F4E79"/>
            <w:u w:val="single"/>
          </w:rPr>
          <w:t>Akhbar Libya 24 (Arabic)</w:t>
        </w:r>
      </w:hyperlink>
      <w:r>
        <w:t xml:space="preserve">; </w:t>
      </w:r>
      <w:hyperlink r:id="rId22">
        <w:r>
          <w:rPr>
            <w:color w:val="1F4E79"/>
            <w:u w:val="single"/>
          </w:rPr>
          <w:t>Ean Libya (Arabic)</w:t>
        </w:r>
      </w:hyperlink>
      <w:r>
        <w:t xml:space="preserve">; </w:t>
      </w:r>
      <w:hyperlink r:id="rId23">
        <w:r>
          <w:rPr>
            <w:color w:val="1F4E79"/>
            <w:u w:val="single"/>
          </w:rPr>
          <w:t>LANA (Arabic)</w:t>
        </w:r>
      </w:hyperlink>
      <w:r>
        <w:t xml:space="preserve">; </w:t>
      </w:r>
      <w:hyperlink r:id="rId24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Qatar Embassy denies involvement in Libya migration-related claims</w:t>
      </w:r>
      <w:r>
        <w:t xml:space="preserve"> - </w:t>
      </w:r>
      <w:hyperlink r:id="rId25">
        <w:r>
          <w:rPr>
            <w:color w:val="1F4E79"/>
            <w:u w:val="single"/>
          </w:rPr>
          <w:t>LANA (Arabic)</w:t>
        </w:r>
      </w:hyperlink>
    </w:p>
    <w:p>
      <w:pPr>
        <w:pStyle w:val="ListBullet"/>
        <w:spacing w:after="100"/>
      </w:pPr>
      <w:r>
        <w:t>EU expands Operation IRINI mandate amid Russian shadow fleet crackdown near Libya</w:t>
      </w:r>
      <w:r>
        <w:t xml:space="preserve"> - </w:t>
      </w:r>
      <w:hyperlink r:id="rId26">
        <w:r>
          <w:rPr>
            <w:color w:val="1F4E79"/>
            <w:u w:val="single"/>
          </w:rPr>
          <w:t>Al Marsad (Arabic)</w:t>
        </w:r>
      </w:hyperlink>
      <w:r>
        <w:t xml:space="preserve">; </w:t>
      </w:r>
      <w:hyperlink r:id="rId27">
        <w:r>
          <w:rPr>
            <w:color w:val="1F4E79"/>
            <w:u w:val="single"/>
          </w:rPr>
          <w:t>Ean Libya (Arabic)</w:t>
        </w:r>
      </w:hyperlink>
      <w:r>
        <w:t xml:space="preserve">; </w:t>
      </w:r>
      <w:hyperlink r:id="rId28">
        <w:r>
          <w:rPr>
            <w:color w:val="1F4E79"/>
            <w:u w:val="single"/>
          </w:rPr>
          <w:t>LANA (Arabic)</w:t>
        </w:r>
      </w:hyperlink>
      <w:r>
        <w:t xml:space="preserve">; </w:t>
      </w:r>
      <w:hyperlink r:id="rId29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Ajdabiya authorities continue anti-irregular migration campaign</w:t>
      </w:r>
      <w:r>
        <w:t xml:space="preserve"> - </w:t>
      </w:r>
      <w:hyperlink r:id="rId30">
        <w:r>
          <w:rPr>
            <w:color w:val="1F4E79"/>
            <w:u w:val="single"/>
          </w:rPr>
          <w:t>Address Libya (Arabic)</w:t>
        </w:r>
      </w:hyperlink>
    </w:p>
    <w:p>
      <w:pPr>
        <w:pStyle w:val="ListBullet"/>
        <w:spacing w:after="100"/>
      </w:pPr>
      <w:r>
        <w:t>Reconstruction authorities discuss southern economic development priorities</w:t>
      </w:r>
      <w:r>
        <w:t xml:space="preserve"> - </w:t>
      </w:r>
      <w:hyperlink r:id="rId31">
        <w:r>
          <w:rPr>
            <w:color w:val="1F4E79"/>
            <w:u w:val="single"/>
          </w:rPr>
          <w:t>Al Marsad (Arabic)</w:t>
        </w:r>
      </w:hyperlink>
    </w:p>
    <w:p>
      <w:pPr>
        <w:pStyle w:val="Heading2"/>
      </w:pPr>
      <w:r>
        <w:t>Deportation &amp; Enforcement</w:t>
      </w:r>
    </w:p>
    <w:p>
      <w:pPr>
        <w:pStyle w:val="ListBullet"/>
        <w:spacing w:after="100"/>
      </w:pPr>
      <w:r>
        <w:t>Libya Discusses Legal Status and Deportation of Syrian Migrants</w:t>
      </w:r>
      <w:r>
        <w:t xml:space="preserve"> - </w:t>
      </w:r>
      <w:hyperlink r:id="rId32">
        <w:r>
          <w:rPr>
            <w:color w:val="1F4E79"/>
            <w:u w:val="single"/>
          </w:rPr>
          <w:t>Address Libya (Arabic)</w:t>
        </w:r>
      </w:hyperlink>
      <w:r>
        <w:t xml:space="preserve">; </w:t>
      </w:r>
      <w:hyperlink r:id="rId33">
        <w:r>
          <w:rPr>
            <w:color w:val="1F4E79"/>
            <w:u w:val="single"/>
          </w:rPr>
          <w:t>Al Shahed (Arabic)</w:t>
        </w:r>
      </w:hyperlink>
      <w:r>
        <w:t xml:space="preserve">; </w:t>
      </w:r>
      <w:hyperlink r:id="rId34">
        <w:r>
          <w:rPr>
            <w:color w:val="1F4E79"/>
            <w:u w:val="single"/>
          </w:rPr>
          <w:t>Libya Review</w:t>
        </w:r>
      </w:hyperlink>
    </w:p>
    <w:p>
      <w:pPr>
        <w:pStyle w:val="Heading1"/>
      </w:pPr>
      <w:r>
        <w:t>Economy &amp; Energy</w:t>
      </w:r>
    </w:p>
    <w:p>
      <w:pPr>
        <w:pStyle w:val="Heading2"/>
      </w:pPr>
      <w:r>
        <w:t>Banking &amp; Finance</w:t>
      </w:r>
    </w:p>
    <w:p>
      <w:pPr>
        <w:pStyle w:val="ListBullet"/>
        <w:spacing w:after="100"/>
      </w:pPr>
      <w:r>
        <w:t>Central Bank of Libya source to Libya Herald: No indications that customer accounts affected by cyber incident - investigations are ongoing</w:t>
      </w:r>
      <w:r>
        <w:t xml:space="preserve"> - </w:t>
      </w:r>
      <w:hyperlink r:id="rId35">
        <w:r>
          <w:rPr>
            <w:color w:val="1F4E79"/>
            <w:u w:val="single"/>
          </w:rPr>
          <w:t>Al Jazeera Arabic - Libya (Arabic)</w:t>
        </w:r>
      </w:hyperlink>
      <w:r>
        <w:t xml:space="preserve">; </w:t>
      </w:r>
      <w:hyperlink r:id="rId36">
        <w:r>
          <w:rPr>
            <w:color w:val="1F4E79"/>
            <w:u w:val="single"/>
          </w:rPr>
          <w:t>Libya Herald</w:t>
        </w:r>
      </w:hyperlink>
      <w:r>
        <w:t xml:space="preserve">; </w:t>
      </w:r>
      <w:hyperlink r:id="rId37">
        <w:r>
          <w:rPr>
            <w:color w:val="1F4E79"/>
            <w:u w:val="single"/>
          </w:rPr>
          <w:t>Libya Review</w:t>
        </w:r>
      </w:hyperlink>
      <w:r>
        <w:t xml:space="preserve">; </w:t>
      </w:r>
      <w:hyperlink r:id="rId38">
        <w:r>
          <w:rPr>
            <w:color w:val="1F4E79"/>
            <w:u w:val="single"/>
          </w:rPr>
          <w:t>Libya Update (Arabic)</w:t>
        </w:r>
      </w:hyperlink>
    </w:p>
    <w:p>
      <w:pPr>
        <w:pStyle w:val="ListBullet"/>
        <w:spacing w:after="100"/>
      </w:pPr>
      <w:r>
        <w:t>Libya Reports Full Stability in Fuel Distribution</w:t>
      </w:r>
      <w:r>
        <w:t xml:space="preserve"> - </w:t>
      </w:r>
      <w:hyperlink r:id="rId39">
        <w:r>
          <w:rPr>
            <w:color w:val="1F4E79"/>
            <w:u w:val="single"/>
          </w:rPr>
          <w:t>Al Shahed (Arabic)</w:t>
        </w:r>
      </w:hyperlink>
      <w:r>
        <w:t xml:space="preserve">; </w:t>
      </w:r>
      <w:hyperlink r:id="rId40">
        <w:r>
          <w:rPr>
            <w:color w:val="1F4E79"/>
            <w:u w:val="single"/>
          </w:rPr>
          <w:t>Ean Libya (Arabic)</w:t>
        </w:r>
      </w:hyperlink>
      <w:r>
        <w:t xml:space="preserve">; </w:t>
      </w:r>
      <w:hyperlink r:id="rId41">
        <w:r>
          <w:rPr>
            <w:color w:val="1F4E79"/>
            <w:u w:val="single"/>
          </w:rPr>
          <w:t>LANA (Arabic)</w:t>
        </w:r>
      </w:hyperlink>
      <w:r>
        <w:t xml:space="preserve">; </w:t>
      </w:r>
      <w:hyperlink r:id="rId42">
        <w:r>
          <w:rPr>
            <w:color w:val="1F4E79"/>
            <w:u w:val="single"/>
          </w:rPr>
          <w:t>Libya Review</w:t>
        </w:r>
      </w:hyperlink>
    </w:p>
    <w:p>
      <w:pPr>
        <w:pStyle w:val="ListBullet"/>
        <w:spacing w:after="100"/>
      </w:pPr>
      <w:r>
        <w:t>CBL Governor Naji Issa participates in Paris' Libya-France Finance Forum</w:t>
      </w:r>
      <w:r>
        <w:t xml:space="preserve"> - </w:t>
      </w:r>
      <w:hyperlink r:id="rId43">
        <w:r>
          <w:rPr>
            <w:color w:val="1F4E79"/>
            <w:u w:val="single"/>
          </w:rPr>
          <w:t>Libya Herald</w:t>
        </w:r>
      </w:hyperlink>
    </w:p>
    <w:p>
      <w:pPr>
        <w:pStyle w:val="ListBullet"/>
        <w:spacing w:after="100"/>
      </w:pPr>
      <w:r>
        <w:t>NOC signs MoU with Project Management Institute in training, capacity building, and application of international standards</w:t>
      </w:r>
      <w:r>
        <w:t xml:space="preserve"> - </w:t>
      </w:r>
      <w:hyperlink r:id="rId44">
        <w:r>
          <w:rPr>
            <w:color w:val="1F4E79"/>
            <w:u w:val="single"/>
          </w:rPr>
          <w:t>Libya Herald</w:t>
        </w:r>
      </w:hyperlink>
    </w:p>
    <w:p>
      <w:pPr>
        <w:pStyle w:val="ListBullet"/>
        <w:spacing w:after="100"/>
      </w:pPr>
      <w:r>
        <w:t>Unified Operating Agreement signed between five operators for I/R field concession areas NC115-NC186 in Libya’s Murzuq Basin</w:t>
      </w:r>
      <w:r>
        <w:t xml:space="preserve"> - </w:t>
      </w:r>
      <w:hyperlink r:id="rId45">
        <w:r>
          <w:rPr>
            <w:color w:val="1F4E79"/>
            <w:u w:val="single"/>
          </w:rPr>
          <w:t>Libya Herald</w:t>
        </w:r>
      </w:hyperlink>
    </w:p>
    <w:p>
      <w:pPr>
        <w:pStyle w:val="ListBullet"/>
        <w:spacing w:after="100"/>
      </w:pPr>
      <w:r>
        <w:t>Central Bank warns over rising salary bill and fiscal sustainability risks</w:t>
      </w:r>
      <w:r>
        <w:t xml:space="preserve"> - </w:t>
      </w:r>
      <w:hyperlink r:id="rId46">
        <w:r>
          <w:rPr>
            <w:color w:val="1F4E79"/>
            <w:u w:val="single"/>
          </w:rPr>
          <w:t>Al Shahed (Arabic)</w:t>
        </w:r>
      </w:hyperlink>
    </w:p>
    <w:p>
      <w:pPr>
        <w:pStyle w:val="Heading1"/>
      </w:pPr>
      <w:r>
        <w:t>Governance &amp; Public Services</w:t>
      </w:r>
    </w:p>
    <w:p>
      <w:pPr>
        <w:pStyle w:val="Heading2"/>
      </w:pPr>
      <w:r>
        <w:t>Reconstruction &amp; Infrastructure</w:t>
      </w:r>
    </w:p>
    <w:p>
      <w:pPr>
        <w:pStyle w:val="ListBullet"/>
        <w:spacing w:after="100"/>
      </w:pPr>
      <w:r>
        <w:t>Government reviews implementation challenges affecting Tripoli development projects</w:t>
      </w:r>
      <w:r>
        <w:t xml:space="preserve"> - </w:t>
      </w:r>
      <w:hyperlink r:id="rId47">
        <w:r>
          <w:rPr>
            <w:color w:val="1F4E79"/>
            <w:u w:val="single"/>
          </w:rPr>
          <w:t>Ean Libya (Arabic)</w:t>
        </w:r>
      </w:hyperlink>
    </w:p>
    <w:p>
      <w:pPr>
        <w:pStyle w:val="Heading2"/>
      </w:pPr>
      <w:r>
        <w:t>Public Administration</w:t>
      </w:r>
    </w:p>
    <w:p>
      <w:pPr>
        <w:pStyle w:val="ListBullet"/>
        <w:spacing w:after="100"/>
      </w:pPr>
      <w:r>
        <w:t>Turkmenistan Business Delegation Visits Misrata Municipality | Libya Herald</w:t>
      </w:r>
      <w:r>
        <w:t xml:space="preserve"> - </w:t>
      </w:r>
      <w:hyperlink r:id="rId48">
        <w:r>
          <w:rPr>
            <w:color w:val="1F4E79"/>
            <w:u w:val="single"/>
          </w:rPr>
          <w:t>Libya Herald</w:t>
        </w:r>
      </w:hyperlink>
    </w:p>
    <w:p>
      <w:pPr>
        <w:pStyle w:val="Heading1"/>
      </w:pPr>
      <w:r>
        <w:t>Regional &amp; International</w:t>
      </w:r>
    </w:p>
    <w:p>
      <w:pPr>
        <w:pStyle w:val="Heading2"/>
      </w:pPr>
      <w:r>
        <w:t>Regional Diplomacy</w:t>
      </w:r>
    </w:p>
    <w:p>
      <w:pPr>
        <w:pStyle w:val="ListBullet"/>
        <w:spacing w:after="100"/>
      </w:pPr>
      <w:r>
        <w:t>Khalifa International Foundation Discusses Supporting Training for Staff at Benghazi Autism Center</w:t>
      </w:r>
      <w:r>
        <w:t xml:space="preserve"> - </w:t>
      </w:r>
      <w:hyperlink r:id="rId49">
        <w:r>
          <w:rPr>
            <w:color w:val="1F4E79"/>
            <w:u w:val="single"/>
          </w:rPr>
          <w:t>Address Libya (Arabic)</w:t>
        </w:r>
      </w:hyperlink>
      <w:r>
        <w:t xml:space="preserve">; </w:t>
      </w:r>
      <w:hyperlink r:id="rId50">
        <w:r>
          <w:rPr>
            <w:color w:val="1F4E79"/>
            <w:u w:val="single"/>
          </w:rPr>
          <w:t>Akhbar Libya 24 (Arabic)</w:t>
        </w:r>
      </w:hyperlink>
      <w:r>
        <w:t xml:space="preserve">; </w:t>
      </w:r>
      <w:hyperlink r:id="rId51">
        <w:r>
          <w:rPr>
            <w:color w:val="1F4E79"/>
            <w:u w:val="single"/>
          </w:rPr>
          <w:t>Al Ain (Arabic)</w:t>
        </w:r>
      </w:hyperlink>
      <w:r>
        <w:t xml:space="preserve">; </w:t>
      </w:r>
      <w:hyperlink r:id="rId52">
        <w:r>
          <w:rPr>
            <w:color w:val="1F4E79"/>
            <w:u w:val="single"/>
          </w:rPr>
          <w:t>Al Jazeera Arabic - Libya (Arabic)</w:t>
        </w:r>
      </w:hyperlink>
      <w:r>
        <w:t xml:space="preserve">; </w:t>
      </w:r>
      <w:hyperlink r:id="rId53">
        <w:r>
          <w:rPr>
            <w:color w:val="1F4E79"/>
            <w:u w:val="single"/>
          </w:rPr>
          <w:t>Al Shahed (Arabic)</w:t>
        </w:r>
      </w:hyperlink>
      <w:r>
        <w:t xml:space="preserve">; </w:t>
      </w:r>
      <w:hyperlink r:id="rId54">
        <w:r>
          <w:rPr>
            <w:color w:val="1F4E79"/>
            <w:u w:val="single"/>
          </w:rPr>
          <w:t>Libya Update (Arabic)</w:t>
        </w:r>
      </w:hyperlink>
    </w:p>
    <w:p>
      <w:pPr>
        <w:pStyle w:val="ListBullet"/>
        <w:spacing w:after="100"/>
      </w:pPr>
      <w:r>
        <w:t>Libya participates in Arab election forum in Tunisia</w:t>
      </w:r>
      <w:r>
        <w:t xml:space="preserve"> - </w:t>
      </w:r>
      <w:hyperlink r:id="rId55">
        <w:r>
          <w:rPr>
            <w:color w:val="1F4E79"/>
            <w:u w:val="single"/>
          </w:rPr>
          <w:t>Ean Libya (Arabic)</w:t>
        </w:r>
      </w:hyperlink>
    </w:p>
    <w:p>
      <w:pPr>
        <w:pStyle w:val="ListBullet"/>
        <w:spacing w:after="100"/>
      </w:pPr>
      <w:r>
        <w:t>Minister of Agriculture participates in Zero Waste International Forum held in Istanbul</w:t>
      </w:r>
      <w:r>
        <w:t xml:space="preserve"> - </w:t>
      </w:r>
      <w:hyperlink r:id="rId56">
        <w:r>
          <w:rPr>
            <w:color w:val="1F4E79"/>
            <w:u w:val="single"/>
          </w:rPr>
          <w:t>Libya Herald</w:t>
        </w:r>
      </w:hyperlink>
    </w:p>
    <w:p>
      <w:pPr>
        <w:pStyle w:val="ListBullet"/>
        <w:spacing w:after="100"/>
      </w:pPr>
      <w:r>
        <w:t>Government bodies address public administration and service-delivery priorities</w:t>
      </w:r>
      <w:r>
        <w:t xml:space="preserve"> - </w:t>
      </w:r>
      <w:hyperlink r:id="rId57">
        <w:r>
          <w:rPr>
            <w:color w:val="1F4E79"/>
            <w:u w:val="single"/>
          </w:rPr>
          <w:t>Al Marsad (Arabic)</w:t>
        </w:r>
      </w:hyperlink>
    </w:p>
    <w:p>
      <w:pPr>
        <w:pStyle w:val="ListBullet"/>
        <w:spacing w:after="100"/>
      </w:pPr>
      <w:r>
        <w:t>Libya and Uganda discuss expanding bilateral economic cooperation</w:t>
      </w:r>
      <w:r>
        <w:t xml:space="preserve"> - </w:t>
      </w:r>
      <w:hyperlink r:id="rId58">
        <w:r>
          <w:rPr>
            <w:color w:val="1F4E79"/>
            <w:u w:val="single"/>
          </w:rPr>
          <w:t>Ean Libya (Arabic)</w:t>
        </w:r>
      </w:hyperlink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anlibya.com/%d8%aa%d9%8a%d8%aa%d9%8a%d9%87-%d9%86%d9%88%d8%a7%d8%b5%d9%84-%d8%a7%d9%84%d8%af%d9%81%d8%b9-%d8%a8%d9%80%d8%ae%d8%a7%d8%b1%d8%b7%d8%a9-%d8%a7%d9%84%d8%b7%d8%b1%d9%8a%d9%82-%d9%81%d9%8a/" TargetMode="External"/><Relationship Id="rId10" Type="http://schemas.openxmlformats.org/officeDocument/2006/relationships/hyperlink" Target="https://libyaobserver.ly/news/afriqiyah-airways-denies-suspension-returns-aircraft-service" TargetMode="External"/><Relationship Id="rId11" Type="http://schemas.openxmlformats.org/officeDocument/2006/relationships/hyperlink" Target="https://libyaobserver.ly/news/cbl-cyberattack-contained-investigations-ongoing-no-signs-impact-customer-accounts" TargetMode="External"/><Relationship Id="rId12" Type="http://schemas.openxmlformats.org/officeDocument/2006/relationships/hyperlink" Target="https://libyaobserver.ly/inbrief/central-bank-warns-potential-salary-budget-shortfall-2026" TargetMode="External"/><Relationship Id="rId13" Type="http://schemas.openxmlformats.org/officeDocument/2006/relationships/hyperlink" Target="https://libyaobserver.ly/news/gnu-orders-power-plan-manage-peak-demand" TargetMode="External"/><Relationship Id="rId14" Type="http://schemas.openxmlformats.org/officeDocument/2006/relationships/hyperlink" Target="https://libyaobserver.ly/news/justice-ministry-explores-prison-development-partnership-chinese-firm" TargetMode="External"/><Relationship Id="rId15" Type="http://schemas.openxmlformats.org/officeDocument/2006/relationships/hyperlink" Target="https://libyareview.com/66117/libyan-mp-rejects-creation-of-regions-without-parliament-approval/" TargetMode="External"/><Relationship Id="rId16" Type="http://schemas.openxmlformats.org/officeDocument/2006/relationships/hyperlink" Target="https://libyaupdate.com/libyan-commander-saddam-haftar-hosts-turkish-delegation-to-boost-bilateral-ties-and-reconstruction/" TargetMode="External"/><Relationship Id="rId17" Type="http://schemas.openxmlformats.org/officeDocument/2006/relationships/hyperlink" Target="https://libyareview.com/66101/3-dead-military-bases-torched-in-al-zawiya-clashes/" TargetMode="External"/><Relationship Id="rId18" Type="http://schemas.openxmlformats.org/officeDocument/2006/relationships/hyperlink" Target="https://www.addresslibya.com/2026/%d8%b1%d8%a6%d9%8a%d8%b3-%d8%a7%d9%84%d8%a3%d8%b1%d9%83%d8%a7%d9%86-%d8%a7%d9%84%d8%b9%d8%a7%d9%85%d8%a9-%d9%8a%d8%a8%d8%ad%d8%ab-%d8%a7%d9%84%d8%aa%d8%b9%d8%a7%d9%88%d9%86-%d8%a7%d9%84%d8%b9%d8%b3-2/" TargetMode="External"/><Relationship Id="rId19" Type="http://schemas.openxmlformats.org/officeDocument/2006/relationships/hyperlink" Target="https://www.addresslibya.com/2026/%d8%a7%d9%84%d9%86%d8%a7%d8%a6%d8%a8-%d8%a7%d9%84%d8%b9%d8%a7%d9%85-%d9%8a%d8%a3%d9%85%d8%b1-%d8%a8%d8%ad%d8%a8%d8%b3-%d9%85%d8%b3%d8%a4%d9%88%d9%84%d9%8a%d9%86-%d8%a8%d8%a7%d9%84%d9%85%d8%b5%d8%b1/" TargetMode="External"/><Relationship Id="rId20" Type="http://schemas.openxmlformats.org/officeDocument/2006/relationships/hyperlink" Target="https://fawaselmedia.com/social-media-trials-before-court-libya/" TargetMode="External"/><Relationship Id="rId21" Type="http://schemas.openxmlformats.org/officeDocument/2006/relationships/hyperlink" Target="https://www.eanlibya.com/%d8%a7%d9%84%d8%a8%d8%b9%d8%ab%d8%a9-%d8%a7%d9%84%d8%a3%d9%85%d9%85%d9%8a%d8%a9-%d8%aa%d9%88%d8%b6%d8%ad-%d8%ad%d9%82%d9%8a%d9%82%d8%a9-%d8%a7%d8%af%d8%b9%d8%a7%d8%a1%d8%a7%d8%aa-%d8%aa%d9%88%d8%b7/" TargetMode="External"/><Relationship Id="rId22" Type="http://schemas.openxmlformats.org/officeDocument/2006/relationships/hyperlink" Target="https://lana.gov.ly/post.php?lang=ar&amp;id=358933" TargetMode="External"/><Relationship Id="rId23" Type="http://schemas.openxmlformats.org/officeDocument/2006/relationships/hyperlink" Target="https://lana.gov.ly/post.php?lang=ar&amp;id=358757" TargetMode="External"/><Relationship Id="rId24" Type="http://schemas.openxmlformats.org/officeDocument/2006/relationships/hyperlink" Target="https://libyareview.com/66095/egypt-calls-for-elections-in-libya-2/" TargetMode="External"/><Relationship Id="rId25" Type="http://schemas.openxmlformats.org/officeDocument/2006/relationships/hyperlink" Target="https://lana.gov.ly/post.php?lang=ar&amp;id=358780" TargetMode="External"/><Relationship Id="rId26" Type="http://schemas.openxmlformats.org/officeDocument/2006/relationships/hyperlink" Target="https://www.eanlibya.com/%d8%a7%d9%84%d8%b7%d8%b1%d8%a7%d8%a8%d9%84%d8%b3%d9%8a-%d8%a5%d8%b7%d9%84%d8%a7%d9%82-%d8%ae%d8%a7%d8%b1%d8%b7%d8%a9-%d8%b7%d8%b1%d9%8a%d9%82-%d8%a5%d9%84%d9%83%d8%aa%d8%b1%d9%88%d9%86%d9%8a/" TargetMode="External"/><Relationship Id="rId27" Type="http://schemas.openxmlformats.org/officeDocument/2006/relationships/hyperlink" Target="https://lana.gov.ly/post.php?lang=ar&amp;id=359153" TargetMode="External"/><Relationship Id="rId28" Type="http://schemas.openxmlformats.org/officeDocument/2006/relationships/hyperlink" Target="https://almarsad.co/2026/06/10/%d8%aa%d9%82%d8%b1%d9%8a%d8%b1-%d8%a8%d9%8a-%d8%a8%d9%8a-%d8%b3%d9%8a-%d8%a7%d8%ad%d8%aa%d8%ac%d8%a7%d8%b2-%d8%a3%d9%83%d8%ab%d8%b1-%d9%85%d9%86-300-%d9%85%d9%87%d8%a7%d8%ac%d8%b1/" TargetMode="External"/><Relationship Id="rId29" Type="http://schemas.openxmlformats.org/officeDocument/2006/relationships/hyperlink" Target="https://libyareview.com/66086/eu-enhances-libya-security-mission-amid-crackdown-on-russias-shadow-fleet/" TargetMode="External"/><Relationship Id="rId30" Type="http://schemas.openxmlformats.org/officeDocument/2006/relationships/hyperlink" Target="https://www.addresslibya.com/2026/%d9%85%d9%83%d8%a7%d9%81%d8%ad%d8%a9-%d8%a7%d9%84%d9%87%d8%ac%d8%b1%d8%a9-%d8%aa%d8%b6%d8%a8%d8%b7-163-%d9%85%d9%87%d8%a7%d8%ac%d8%b1%d8%a7%d9%8b-%d8%ba%d9%8a%d8%b1-%d8%b4%d8%b1%d8%b9%d9%8a-%d9%81/" TargetMode="External"/><Relationship Id="rId31" Type="http://schemas.openxmlformats.org/officeDocument/2006/relationships/hyperlink" Target="https://almarsad.co/2026/06/10/%d9%84%d9%8a%d8%a8%d9%8a%d8%a7-%d8%aa%d9%82%d8%b1%d9%8a%d8%b1-%d9%8a%d9%88%d8%ab%d9%82-%d8%a8%d8%b5%d9%8a%d8%b5-%d8%a3%d9%85%d9%84-%d9%81%d9%8a-%d8%af%d8%b1%d9%86%d8%a9-%d9%85%d8%b9/" TargetMode="External"/><Relationship Id="rId32" Type="http://schemas.openxmlformats.org/officeDocument/2006/relationships/hyperlink" Target="https://lywitness.com/110390/%d8%a7%d9%84%d8%ad%d9%83%d9%88%d9%85%d8%a9-%d8%a7%d9%84%d9%84%d9%8a%d8%a8%d9%8a%d8%a9-%d8%a7%d9%84%d9%85%d9%83%d9%84%d9%81%d8%a9-%d8%aa%d8%b4%d9%83%d9%84-%d9%84%d8%ac%d9%86%d8%a9-%d9%84%d9%85%d8%aa/" TargetMode="External"/><Relationship Id="rId33" Type="http://schemas.openxmlformats.org/officeDocument/2006/relationships/hyperlink" Target="https://libyareview.com/66111/libya-discusses-legal-status-and-deportation-of-syrian-migrants/" TargetMode="External"/><Relationship Id="rId34" Type="http://schemas.openxmlformats.org/officeDocument/2006/relationships/hyperlink" Target="https://www.addresslibya.com/2026/%d9%88%d8%b2%d9%8a%d8%b1-%d8%a7%d9%84%d8%af%d8%a7%d8%ae%d9%84%d9%8a%d8%a9-%d9%8a%d8%b4%d8%af%d8%af-%d8%b9%d9%84%d9%89-%d8%aa%d8%b7%d8%a8%d9%8a%d9%82-%d8%a7%d9%84%d9%82%d8%a7%d9%86%d9%88%d9%86-%d9%81/" TargetMode="External"/><Relationship Id="rId35" Type="http://schemas.openxmlformats.org/officeDocument/2006/relationships/hyperlink" Target="https://libyaherald.com/2026/06/central-bank-of-libya-source-to-libya-herald-no-indications-that-customer-accounts-affected-by-cyber-incident-investigations-are-ongoing" TargetMode="External"/><Relationship Id="rId36" Type="http://schemas.openxmlformats.org/officeDocument/2006/relationships/hyperlink" Target="https://libyaupdate.com/central-bank-detects-cyber-incident-confirms-continued-services/" TargetMode="External"/><Relationship Id="rId37" Type="http://schemas.openxmlformats.org/officeDocument/2006/relationships/hyperlink" Target="https://libyareview.com/66102/libya-bank-systems-targeted-in-cyber-incident/" TargetMode="External"/><Relationship Id="rId38" Type="http://schemas.openxmlformats.org/officeDocument/2006/relationships/hyperlink" Target="https://www.aljazeera.net/ebusiness/2026/6/9/&#1575;&#1604;&#1576;&#1606;&#1603;-&#1575;&#1604;&#1605;&#1585;&#1603;&#1586;&#1610;-&#1575;&#1604;&#1604;&#1610;&#1576;&#1610;-&#1610;&#1593;&#1586;&#1604;-&#1576;&#1593;&#1590;-&#1571;&#1606;&#1592;&#1605;&#1578;&#1607;" TargetMode="External"/><Relationship Id="rId39" Type="http://schemas.openxmlformats.org/officeDocument/2006/relationships/hyperlink" Target="https://www.eanlibya.com/%d9%85%d8%a4%d8%b3%d8%b3%d8%a9-%d8%a7%d9%84%d9%86%d9%81%d8%b7-%d8%aa%d8%b9%d9%84%d9%86-%d8%aa%d8%ad%d8%af%d9%8a%d8%ab-%d8%a3%d8%b1%d8%b5%d8%af%d8%a9-%d8%a7%d9%84%d9%88%d9%82%d9%88%d8%af-2/" TargetMode="External"/><Relationship Id="rId40" Type="http://schemas.openxmlformats.org/officeDocument/2006/relationships/hyperlink" Target="https://lana.gov.ly/post.php?lang=ar&amp;id=359136" TargetMode="External"/><Relationship Id="rId41" Type="http://schemas.openxmlformats.org/officeDocument/2006/relationships/hyperlink" Target="https://lywitness.com/110358/%d8%a7%d8%b3%d8%aa%d9%82%d8%b1%d8%a7%d8%b1-%d8%a5%d9%85%d8%af%d8%a7%d8%af%d8%a7%d8%aa-%d8%a7%d9%84%d9%88%d9%82%d9%88%d8%af-%d8%a5%d9%84%d9%89-%d8%ac%d9%86%d9%88%d8%a8-%d9%84%d9%8a%d8%a8%d9%8a%d8%a7/" TargetMode="External"/><Relationship Id="rId42" Type="http://schemas.openxmlformats.org/officeDocument/2006/relationships/hyperlink" Target="https://libyareview.com/66092/libya-reports-full-stability-in-fuel-distribution/" TargetMode="External"/><Relationship Id="rId43" Type="http://schemas.openxmlformats.org/officeDocument/2006/relationships/hyperlink" Target="https://libyaherald.com/2026/06/cbl-governor-naji-issa-participates-in-paris-libya-france-finance-forum" TargetMode="External"/><Relationship Id="rId44" Type="http://schemas.openxmlformats.org/officeDocument/2006/relationships/hyperlink" Target="https://libyaherald.com/2026/06/noc-signs-mou-with-project-management-institute-in-training-capacity-building-and-application-of-international-standards" TargetMode="External"/><Relationship Id="rId45" Type="http://schemas.openxmlformats.org/officeDocument/2006/relationships/hyperlink" Target="https://libyaherald.com/2026/06/unified-operating-agreement-signed-between-five-operators-for-ir-field-concession-areas-nc115-nc186-in-libyas-murzuq-basin" TargetMode="External"/><Relationship Id="rId46" Type="http://schemas.openxmlformats.org/officeDocument/2006/relationships/hyperlink" Target="https://lywitness.com/110373/%d8%a7%d9%84%d9%85%d8%af%d8%b9%d9%8a-%d8%a7%d9%84%d8%b9%d8%a7%d9%85-%d8%a7%d9%84%d8%b9%d8%b3%d9%83%d8%b1%d9%8a-%d9%8a%d8%b3%d8%aa%d8%af%d8%b9%d9%8a-%d9%85%d8%b3%d8%a4%d9%88%d9%84%d8%a7%d9%8b-%d8%a8/" TargetMode="External"/><Relationship Id="rId47" Type="http://schemas.openxmlformats.org/officeDocument/2006/relationships/hyperlink" Target="https://www.eanlibya.com/%d8%a5%d8%b7%d9%84%d8%a7%d9%82-%d9%86%d8%b8%d8%a7%d9%85-%d8%a5%d9%84%d9%83%d8%aa%d8%b1%d9%88%d9%86%d9%8a-%d8%b4%d8%a7%d9%85%d9%84-%d9%84%d9%80%d8%a7%d9%84%d8%a7%d8%b3%d8%aa%d8%ab%d9%85%d8%a7/" TargetMode="External"/><Relationship Id="rId48" Type="http://schemas.openxmlformats.org/officeDocument/2006/relationships/hyperlink" Target="https://libyaherald.com/2026/06/high-level-turkmenistan-business-delegation-visits-misrata-municipality" TargetMode="External"/><Relationship Id="rId49" Type="http://schemas.openxmlformats.org/officeDocument/2006/relationships/hyperlink" Target="https://libyaupdate.com/khalifa-international-foundation-discusses-supporting-training-for-staff-at-benghazi-autism-center/" TargetMode="External"/><Relationship Id="rId50" Type="http://schemas.openxmlformats.org/officeDocument/2006/relationships/hyperlink" Target="https://lywitness.com/110386/%d8%a7%d9%84%d9%85%d8%ac%d9%84%d8%b3-%d8%a7%d9%84%d8%a7%d8%ac%d8%aa%d9%85%d8%a7%d8%b9%d9%8a-%d9%84%d9%82%d8%a8%d8%a7%d8%a6%d9%84-%d8%aa%d8%b1%d9%87%d9%88%d9%86%d8%a9-%d9%8a%d8%b1%d9%81%d8%b6-%d8%a7/" TargetMode="External"/><Relationship Id="rId51" Type="http://schemas.openxmlformats.org/officeDocument/2006/relationships/hyperlink" Target="https://www.addresslibya.com/2026/12-%d9%82%d8%aa%d9%8a%d9%84%d8%a7-%d9%889-%d8%ac%d8%b1%d8%ad%d9%89-%d9%81%d9%8a-%d8%ad%d8%a7%d8%af%d8%ab-%d8%a5%d8%b7%d9%84%d8%a7%d9%82-%d9%86%d8%a7%d8%b1-%d9%82%d8%b1%d8%a8-%d8%ac%d9%88%d9%87%d8%a7/" TargetMode="External"/><Relationship Id="rId52" Type="http://schemas.openxmlformats.org/officeDocument/2006/relationships/hyperlink" Target="https://www.aljazeera.net/politics/reporters" TargetMode="External"/><Relationship Id="rId53" Type="http://schemas.openxmlformats.org/officeDocument/2006/relationships/hyperlink" Target="https://www.addresslibya.com/2026/%d8%b1%d9%81%d8%b6-%d8%a7%d8%ac%d8%aa%d9%85%d8%a7%d8%b9%d9%8a-%d9%84%d8%a5%d8%b9%d9%84%d8%a7%d9%86-%d8%a5%d9%82%d9%84%d9%8a%d9%85-%d8%a7%d9%84%d9%85%d9%86%d8%b7%d9%82%d8%a9-%d8%a7%d9%84%d9%88%d8%b3/" TargetMode="External"/><Relationship Id="rId54" Type="http://schemas.openxmlformats.org/officeDocument/2006/relationships/hyperlink" Target="https://akhbarlibya24.net/2026/06/10/%d8%a7%d9%84%d8%b4%d9%8a%d8%a8%d8%a7%d9%86%d9%8a-%d8%a5%d8%b9%d9%84%d8%a7%d9%86-%d8%a5%d9%82%d9%84%d9%8a%d9%85-%d8%a7%d9%84%d9%85%d9%86%d8%b7%d9%82%d8%a9-%d8%a7%d9%84%d9%88%d8%b3%d8%b7%d9%89-%d9%8a" TargetMode="External"/><Relationship Id="rId55" Type="http://schemas.openxmlformats.org/officeDocument/2006/relationships/hyperlink" Target="https://www.eanlibya.com/%d8%a8%d9%85%d8%b4%d8%a7%d8%b1%d9%83%d8%a9-%d9%84%d9%8a%d8%a8%d9%8a%d8%a7-%d8%aa%d9%88%d9%86%d8%b3-%d8%aa%d8%b3%d8%aa%d8%b6%d9%8a%d9%81-%d9%84%d9%82%d8%a7%d8%a1%d9%8b-%d8%b9%d8%b1%d8%a8%d9%8a%d8%a7/" TargetMode="External"/><Relationship Id="rId56" Type="http://schemas.openxmlformats.org/officeDocument/2006/relationships/hyperlink" Target="https://libyaherald.com/2026/06/minister-of-agriculture-participates-in-zero-waste-international-forum-held-in-istanbul" TargetMode="External"/><Relationship Id="rId57" Type="http://schemas.openxmlformats.org/officeDocument/2006/relationships/hyperlink" Target="https://almarsad.co/2026/06/10/%d8%aa%d9%82%d8%b1%d9%8a%d8%b1-%d8%ae%d8%b2%d8%a7%d9%86-%d9%85%d8%a7%d8%a6%d9%8a-%d8%ac%d9%88%d9%81%d9%8a-%d8%b9%d8%a7%d8%a8%d8%b1-%d9%84%d9%84%d8%ad%d8%af%d9%88%d8%af-%d9%8a%d8%af%d8%b9%d9%85-%d8%a7/" TargetMode="External"/><Relationship Id="rId58" Type="http://schemas.openxmlformats.org/officeDocument/2006/relationships/hyperlink" Target="https://www.eanlibya.com/%d9%84%d9%8a%d8%a8%d9%8a%d8%a7-%d8%aa%d8%b5%d8%af%d8%b1-%d8%aa%d8%ad%d8%b0%d9%8a%d8%b1%d8%a7%d9%8b-%d8%b5%d8%ad%d9%8a%d8%a7%d9%8b-%d9%84%d9%84%d8%b9%d8%a7%d8%a6%d8%af%d9%8a%d9%86-%d9%85%d9%86-%d8%a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