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FlairMI Invoice</w:t>
      </w:r>
    </w:p>
    <w:p>
      <w:pPr>
        <w:pStyle w:val="FirstParagraph"/>
      </w:pPr>
      <w:r>
        <w:t xml:space="preserve">Date: 25 October 2025</w:t>
      </w:r>
      <w:r>
        <w:t xml:space="preserve"> </w:t>
      </w:r>
      <w:r>
        <w:t xml:space="preserve">Invoice Number: FLI-2025-1025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Bill To</w:t>
            </w:r>
          </w:p>
        </w:tc>
        <w:tc>
          <w:tcPr/>
          <w:p>
            <w:pPr>
              <w:pStyle w:val="Compact"/>
            </w:pPr>
            <w:r>
              <w:t xml:space="preserve">Amount (INR)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Sample Client Pvt Ltd</w:t>
            </w:r>
          </w:p>
        </w:tc>
        <w:tc>
          <w:tcPr/>
          <w:p>
            <w:pPr>
              <w:pStyle w:val="Compact"/>
            </w:pPr>
            <w:r>
              <w:t xml:space="preserve">4,400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Qty</w:t>
            </w:r>
          </w:p>
        </w:tc>
        <w:tc>
          <w:tcPr/>
          <w:p>
            <w:pPr>
              <w:pStyle w:val="Compact"/>
            </w:pPr>
            <w:r>
              <w:t xml:space="preserve">Rate (INR)</w:t>
            </w:r>
          </w:p>
        </w:tc>
        <w:tc>
          <w:tcPr/>
          <w:p>
            <w:pPr>
              <w:pStyle w:val="Compact"/>
            </w:pPr>
            <w:r>
              <w:t xml:space="preserve">Line Total (INR)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Strategy consult (90 minutes)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4,400</w:t>
            </w:r>
          </w:p>
        </w:tc>
        <w:tc>
          <w:tcPr/>
          <w:p>
            <w:pPr>
              <w:pStyle w:val="Compact"/>
            </w:pPr>
            <w:r>
              <w:t xml:space="preserve">4,400</w:t>
            </w:r>
          </w:p>
        </w:tc>
      </w:tr>
    </w:tbl>
    <w:p>
      <w:pPr>
        <w:pStyle w:val="BodyText"/>
      </w:pPr>
      <w:r>
        <w:t xml:space="preserve">Subtotal: INR 4,400</w:t>
      </w:r>
      <w:r>
        <w:br/>
      </w:r>
      <w:r>
        <w:t xml:space="preserve">GST (18%): INR 792</w:t>
      </w:r>
      <w:r>
        <w:br/>
      </w:r>
      <w:r>
        <w:t xml:space="preserve">Total Due: INR 5,192</w:t>
      </w:r>
    </w:p>
    <w:p>
      <w:pPr>
        <w:pStyle w:val="BodyText"/>
      </w:pPr>
      <w:r>
        <w:t xml:space="preserve">Payment due within 10 business days by bank transfer. Account details provided upon confirmation.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FlairMI Invoice</dc:title>
  <dc:creator/>
  <cp:keywords/>
  <dcterms:created xsi:type="dcterms:W3CDTF">2025-10-25T08:44:11Z</dcterms:created>
  <dcterms:modified xsi:type="dcterms:W3CDTF">2025-10-25T08:44:11Z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