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3C63F" w14:textId="413CD66F" w:rsidR="006B2556" w:rsidRDefault="006B2556">
      <w:pPr>
        <w:rPr>
          <w:b/>
          <w:bCs/>
          <w:sz w:val="36"/>
          <w:szCs w:val="36"/>
          <w:lang w:val="en-US"/>
        </w:rPr>
      </w:pPr>
      <w:r w:rsidRPr="006B2556">
        <w:rPr>
          <w:b/>
          <w:bCs/>
          <w:sz w:val="36"/>
          <w:szCs w:val="36"/>
          <w:lang w:val="en-US"/>
        </w:rPr>
        <w:t>Equations:</w:t>
      </w:r>
    </w:p>
    <w:p w14:paraId="21A2B28E" w14:textId="77777777" w:rsidR="006B2556" w:rsidRDefault="006B2556">
      <w:pPr>
        <w:rPr>
          <w:b/>
          <w:bCs/>
          <w:sz w:val="36"/>
          <w:szCs w:val="36"/>
          <w:lang w:val="en-US"/>
        </w:rPr>
      </w:pPr>
    </w:p>
    <w:p w14:paraId="55CB68BE" w14:textId="7BA1E374" w:rsidR="006B2556" w:rsidRDefault="006B25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Image Features:</w:t>
      </w:r>
    </w:p>
    <w:p w14:paraId="6ABB1E37" w14:textId="295DD3A8" w:rsidR="006B2556" w:rsidRDefault="006B2556">
      <w:pPr>
        <w:rPr>
          <w:b/>
          <w:bCs/>
          <w:sz w:val="36"/>
          <w:szCs w:val="3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 xml:space="preserve"> 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36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sub>
        </m:sSub>
      </m:oMath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</w:p>
    <w:p w14:paraId="43F053C3" w14:textId="77777777" w:rsidR="006B2556" w:rsidRDefault="006B2556">
      <w:pPr>
        <w:rPr>
          <w:b/>
          <w:bCs/>
          <w:sz w:val="36"/>
          <w:szCs w:val="36"/>
          <w:lang w:val="en-US"/>
        </w:rPr>
      </w:pPr>
    </w:p>
    <w:p w14:paraId="0EAAC764" w14:textId="028804BE" w:rsidR="008C3654" w:rsidRDefault="008C365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GRU Features:</w:t>
      </w:r>
    </w:p>
    <w:p w14:paraId="2463B26B" w14:textId="1718CF4E" w:rsidR="00943093" w:rsidRDefault="00943093">
      <w:pPr>
        <w:rPr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sz w:val="36"/>
                      <w:szCs w:val="3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acc>
                <m:accPr>
                  <m:chr m:val="⃖"/>
                  <m:ctrlPr>
                    <w:rPr>
                      <w:rFonts w:ascii="Cambria Math" w:hAnsi="Cambria Math"/>
                      <w:bCs/>
                      <w:sz w:val="36"/>
                      <w:szCs w:val="3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i=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[1,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n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]</m:t>
          </m:r>
        </m:oMath>
      </m:oMathPara>
    </w:p>
    <w:p w14:paraId="769EBFBA" w14:textId="4CD59DAF" w:rsidR="008C3654" w:rsidRPr="008C3654" w:rsidRDefault="008C3654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Cs/>
                  <w:sz w:val="36"/>
                  <w:szCs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val="en-US"/>
            </w:rPr>
            <m:t xml:space="preserve"> =</m:t>
          </m:r>
          <m:acc>
            <m:accPr>
              <m:chr m:val="⃗"/>
              <m:ctrlPr>
                <w:rPr>
                  <w:rFonts w:ascii="Cambria Math" w:hAnsi="Cambria Math"/>
                  <w:bCs/>
                  <w:sz w:val="36"/>
                  <w:szCs w:val="36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GRU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val="en-US"/>
            </w:rPr>
            <m:t xml:space="preserve">) 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i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=[1,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n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]</m:t>
          </m:r>
        </m:oMath>
      </m:oMathPara>
    </w:p>
    <w:p w14:paraId="3E0B3521" w14:textId="4A8BAFD9" w:rsidR="008C3654" w:rsidRPr="00943093" w:rsidRDefault="00943093" w:rsidP="00943093">
      <w:pPr>
        <w:ind w:left="2160" w:firstLine="720"/>
        <w:rPr>
          <w:rFonts w:eastAsiaTheme="minorEastAsia"/>
          <w:bCs/>
          <w:sz w:val="36"/>
          <w:szCs w:val="36"/>
          <w:lang w:val="en-US"/>
        </w:rPr>
      </w:pPr>
      <m:oMathPara>
        <m:oMath>
          <m:acc>
            <m:accPr>
              <m:chr m:val="⃖"/>
              <m:ctrlPr>
                <w:rPr>
                  <w:rFonts w:ascii="Cambria Math" w:hAnsi="Cambria Math"/>
                  <w:bCs/>
                  <w:sz w:val="36"/>
                  <w:szCs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val="en-US"/>
            </w:rPr>
            <m:t xml:space="preserve"> =</m:t>
          </m:r>
          <m:acc>
            <m:accPr>
              <m:chr m:val="⃖"/>
              <m:ctrlPr>
                <w:rPr>
                  <w:rFonts w:ascii="Cambria Math" w:hAnsi="Cambria Math"/>
                  <w:bCs/>
                  <w:sz w:val="36"/>
                  <w:szCs w:val="36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GRU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acc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val="en-US"/>
            </w:rPr>
            <w:tab/>
          </m:r>
          <m:r>
            <w:rPr>
              <w:rFonts w:ascii="Cambria Math" w:hAnsi="Cambria Math"/>
              <w:sz w:val="36"/>
              <w:szCs w:val="36"/>
              <w:lang w:val="en-US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1,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w:tab/>
          </m:r>
          <m:r>
            <w:rPr>
              <w:rFonts w:ascii="Cambria Math" w:hAnsi="Cambria Math"/>
              <w:sz w:val="36"/>
              <w:szCs w:val="36"/>
              <w:lang w:val="en-US"/>
            </w:rPr>
            <w:tab/>
          </m:r>
          <m:r>
            <w:rPr>
              <w:rFonts w:ascii="Cambria Math" w:hAnsi="Cambria Math"/>
              <w:sz w:val="36"/>
              <w:szCs w:val="36"/>
              <w:lang w:val="en-US"/>
            </w:rPr>
            <w:tab/>
          </m:r>
          <m:r>
            <w:rPr>
              <w:rFonts w:ascii="Cambria Math" w:hAnsi="Cambria Math"/>
              <w:sz w:val="36"/>
              <w:szCs w:val="36"/>
              <w:lang w:val="en-US"/>
            </w:rPr>
            <w:tab/>
          </m:r>
        </m:oMath>
      </m:oMathPara>
    </w:p>
    <w:p w14:paraId="6DC8D86C" w14:textId="77777777" w:rsidR="00943093" w:rsidRDefault="00943093" w:rsidP="00943093">
      <w:pPr>
        <w:rPr>
          <w:rFonts w:eastAsiaTheme="minorEastAsia"/>
          <w:bCs/>
          <w:sz w:val="36"/>
          <w:szCs w:val="36"/>
          <w:lang w:val="en-US"/>
        </w:rPr>
      </w:pPr>
    </w:p>
    <w:p w14:paraId="7931DB68" w14:textId="77777777" w:rsidR="00FF507D" w:rsidRDefault="00943093" w:rsidP="00943093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Feature Fusion</w:t>
      </w:r>
      <w:r w:rsidR="00FF507D">
        <w:rPr>
          <w:rFonts w:eastAsiaTheme="minorEastAsia"/>
          <w:b/>
          <w:bCs/>
          <w:sz w:val="36"/>
          <w:szCs w:val="36"/>
          <w:lang w:val="en-US"/>
        </w:rPr>
        <w:t xml:space="preserve"> </w:t>
      </w:r>
      <w:r>
        <w:rPr>
          <w:rFonts w:eastAsiaTheme="minorEastAsia"/>
          <w:b/>
          <w:bCs/>
          <w:sz w:val="36"/>
          <w:szCs w:val="36"/>
          <w:lang w:val="en-US"/>
        </w:rPr>
        <w:t>Similarity:</w:t>
      </w:r>
    </w:p>
    <w:p w14:paraId="0D5E968B" w14:textId="77777777" w:rsidR="00FF507D" w:rsidRDefault="00FF507D" w:rsidP="00943093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36728BDD" w14:textId="390786E3" w:rsidR="00943093" w:rsidRPr="00497BFD" w:rsidRDefault="00497BFD" w:rsidP="00943093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28BE3BE3" w14:textId="2C220CF3" w:rsidR="00497BFD" w:rsidRDefault="00497BFD" w:rsidP="00943093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Stacked Cross Attention weights:</w:t>
      </w:r>
    </w:p>
    <w:p w14:paraId="0539F1EA" w14:textId="2985B6F0" w:rsidR="00497BFD" w:rsidRPr="004D514C" w:rsidRDefault="00497BFD" w:rsidP="00943093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exp(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exp(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</m:e>
              </m:nary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)</m:t>
              </m:r>
            </m:den>
          </m:f>
        </m:oMath>
      </m:oMathPara>
    </w:p>
    <w:p w14:paraId="3E6DE495" w14:textId="77777777" w:rsidR="004D514C" w:rsidRDefault="004D514C" w:rsidP="00943093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54398481" w14:textId="18E6F263" w:rsidR="004D514C" w:rsidRDefault="004D514C" w:rsidP="00943093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Weighted Sum of Safety Rule vectors:</w:t>
      </w:r>
    </w:p>
    <w:p w14:paraId="40A94195" w14:textId="77777777" w:rsidR="00803556" w:rsidRDefault="00803556" w:rsidP="00943093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267B2756" w14:textId="558FCA3D" w:rsidR="004D514C" w:rsidRPr="004D514C" w:rsidRDefault="004D514C" w:rsidP="00943093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T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)</m:t>
              </m:r>
            </m:e>
          </m:nary>
        </m:oMath>
      </m:oMathPara>
    </w:p>
    <w:p w14:paraId="57F28BEF" w14:textId="3659D3AB" w:rsidR="004D514C" w:rsidRDefault="004D514C" w:rsidP="00943093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Cosine similarity between Image and Safety</w:t>
      </w:r>
      <w:r w:rsidR="008922F1">
        <w:rPr>
          <w:rFonts w:eastAsiaTheme="minorEastAsia"/>
          <w:b/>
          <w:bCs/>
          <w:sz w:val="36"/>
          <w:szCs w:val="36"/>
          <w:lang w:val="en-US"/>
        </w:rPr>
        <w:t>:</w:t>
      </w:r>
    </w:p>
    <w:p w14:paraId="176F7A8D" w14:textId="05E31734" w:rsidR="008922F1" w:rsidRPr="00803556" w:rsidRDefault="008922F1" w:rsidP="00943093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796E8A0" w14:textId="77777777" w:rsidR="00803556" w:rsidRDefault="00803556" w:rsidP="00943093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4B79A169" w14:textId="37854F07" w:rsidR="00803556" w:rsidRDefault="00803556" w:rsidP="00943093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Final Matching Score (Pooling Function)</w:t>
      </w:r>
    </w:p>
    <w:p w14:paraId="7190DA16" w14:textId="1A7BA11C" w:rsidR="00803556" w:rsidRPr="00803556" w:rsidRDefault="00803556" w:rsidP="00943093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LSE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exp(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</m:e>
              </m:nary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)</m:t>
          </m:r>
        </m:oMath>
      </m:oMathPara>
    </w:p>
    <w:p w14:paraId="21AE320F" w14:textId="2DB839D1" w:rsidR="00803556" w:rsidRDefault="005A6C7F" w:rsidP="00943093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Triplet Loss:</w:t>
      </w:r>
    </w:p>
    <w:p w14:paraId="7BCAFC50" w14:textId="1ECFDC8D" w:rsidR="005A6C7F" w:rsidRPr="005A6C7F" w:rsidRDefault="005A6C7F" w:rsidP="00943093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Loss=max(0,α+S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negative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positive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)</m:t>
          </m:r>
        </m:oMath>
      </m:oMathPara>
    </w:p>
    <w:p w14:paraId="2F46FCD0" w14:textId="77777777" w:rsidR="005A6C7F" w:rsidRDefault="005A6C7F" w:rsidP="00943093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0DED8A9A" w14:textId="258D928B" w:rsidR="005A6C7F" w:rsidRDefault="005A6C7F" w:rsidP="00943093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EIOU Loss:</w:t>
      </w:r>
    </w:p>
    <w:p w14:paraId="6030858F" w14:textId="2E8188AB" w:rsidR="005A6C7F" w:rsidRPr="005A6C7F" w:rsidRDefault="005A6C7F" w:rsidP="00943093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CIOU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=1-IOU+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gt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 +αv</m:t>
          </m:r>
        </m:oMath>
      </m:oMathPara>
    </w:p>
    <w:p w14:paraId="48942AB0" w14:textId="3B43ABE0" w:rsidR="005A6C7F" w:rsidRDefault="005A6C7F" w:rsidP="00943093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ab/>
      </w:r>
      <w:r>
        <w:rPr>
          <w:rFonts w:eastAsiaTheme="minorEastAsia"/>
          <w:b/>
          <w:bCs/>
          <w:sz w:val="36"/>
          <w:szCs w:val="36"/>
          <w:lang w:val="en-US"/>
        </w:rPr>
        <w:tab/>
      </w:r>
      <w:r>
        <w:rPr>
          <w:rFonts w:eastAsiaTheme="minorEastAsia"/>
          <w:b/>
          <w:bCs/>
          <w:sz w:val="36"/>
          <w:szCs w:val="36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α=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v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1-IOU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+v</m:t>
            </m:r>
          </m:den>
        </m:f>
      </m:oMath>
    </w:p>
    <w:p w14:paraId="6DD2F894" w14:textId="0ABAC3D7" w:rsidR="005A6C7F" w:rsidRPr="00836F3F" w:rsidRDefault="00836F3F" w:rsidP="00943093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(arc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gt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gt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 xml:space="preserve"> -arc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w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3032BA9F" w14:textId="77FAA341" w:rsidR="00836F3F" w:rsidRDefault="00836F3F" w:rsidP="00943093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73BF3F77" w14:textId="5AA74771" w:rsidR="00836F3F" w:rsidRPr="00836F3F" w:rsidRDefault="00836F3F" w:rsidP="00836F3F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IOU=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A⋂B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A⋃B</m:t>
                  </m:r>
                </m:e>
              </m:d>
            </m:den>
          </m:f>
        </m:oMath>
      </m:oMathPara>
    </w:p>
    <w:p w14:paraId="06A3414E" w14:textId="48ABA459" w:rsidR="00836F3F" w:rsidRPr="00836F3F" w:rsidRDefault="00836F3F" w:rsidP="00836F3F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EIOU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IOU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dis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asp</m:t>
              </m:r>
            </m:sub>
          </m:sSub>
        </m:oMath>
      </m:oMathPara>
    </w:p>
    <w:p w14:paraId="173F4983" w14:textId="23AA27D4" w:rsidR="00836F3F" w:rsidRPr="00D075D8" w:rsidRDefault="00D075D8" w:rsidP="00836F3F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IOU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=1-IOU+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(b,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gt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79A4B4B" w14:textId="77777777" w:rsidR="00D075D8" w:rsidRDefault="00D075D8" w:rsidP="00836F3F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</w:p>
    <w:p w14:paraId="0B096F53" w14:textId="2B199CB7" w:rsidR="00D075D8" w:rsidRPr="00D075D8" w:rsidRDefault="00D075D8" w:rsidP="00836F3F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dis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(w,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gt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26F531E" w14:textId="77777777" w:rsidR="00D075D8" w:rsidRDefault="00D075D8" w:rsidP="00836F3F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</w:p>
    <w:p w14:paraId="66E62CF0" w14:textId="7BE8E375" w:rsidR="00D075D8" w:rsidRPr="00D075D8" w:rsidRDefault="00D075D8" w:rsidP="00D075D8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asp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gt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D200AA8" w14:textId="4A586CCE" w:rsidR="00D075D8" w:rsidRDefault="00D075D8" w:rsidP="00D075D8">
      <w:pPr>
        <w:rPr>
          <w:rFonts w:eastAsiaTheme="minorEastAsia"/>
          <w:b/>
          <w:bCs/>
          <w:sz w:val="44"/>
          <w:szCs w:val="44"/>
          <w:lang w:val="en-US"/>
        </w:rPr>
      </w:pPr>
      <w:r>
        <w:rPr>
          <w:rFonts w:eastAsiaTheme="minorEastAsia"/>
          <w:b/>
          <w:bCs/>
          <w:sz w:val="44"/>
          <w:szCs w:val="44"/>
          <w:lang w:val="en-US"/>
        </w:rPr>
        <w:t>Soft-Non-Maximum Suppression:</w:t>
      </w:r>
    </w:p>
    <w:p w14:paraId="307ED9AC" w14:textId="6E7F4E5D" w:rsidR="00D075D8" w:rsidRPr="00D075D8" w:rsidRDefault="00C977D7" w:rsidP="00D075D8">
      <w:pPr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,  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IOU(M,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t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,  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IOU(M,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13EE6FA1" w14:textId="77777777" w:rsidR="00D075D8" w:rsidRDefault="00D075D8" w:rsidP="00836F3F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</w:p>
    <w:p w14:paraId="29514136" w14:textId="480B3130" w:rsidR="008D4EDA" w:rsidRPr="00DD1C8B" w:rsidRDefault="008D4EDA" w:rsidP="008D4EDA">
      <w:pPr>
        <w:rPr>
          <w:rFonts w:eastAsiaTheme="minorEastAsia"/>
          <w:b/>
          <w:bCs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-(1-IOU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,  &amp;IOU(M,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 xml:space="preserve">                                                     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,  &amp;IOU(M,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62565FCC" w14:textId="45E053DA" w:rsidR="00C977D7" w:rsidRPr="00836F3F" w:rsidRDefault="00C977D7" w:rsidP="00836F3F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</w:p>
    <w:sectPr w:rsidR="00C977D7" w:rsidRPr="0083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56"/>
    <w:rsid w:val="0014215B"/>
    <w:rsid w:val="00240BE6"/>
    <w:rsid w:val="00497BFD"/>
    <w:rsid w:val="004D514C"/>
    <w:rsid w:val="005A6C7F"/>
    <w:rsid w:val="006B2556"/>
    <w:rsid w:val="006E15CD"/>
    <w:rsid w:val="00703920"/>
    <w:rsid w:val="00803556"/>
    <w:rsid w:val="00836F3F"/>
    <w:rsid w:val="008922F1"/>
    <w:rsid w:val="008C3654"/>
    <w:rsid w:val="008D4EDA"/>
    <w:rsid w:val="00943093"/>
    <w:rsid w:val="009B5101"/>
    <w:rsid w:val="00A33B6B"/>
    <w:rsid w:val="00A80401"/>
    <w:rsid w:val="00C977D7"/>
    <w:rsid w:val="00CB1F9B"/>
    <w:rsid w:val="00D075D8"/>
    <w:rsid w:val="00DD1C8B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B968"/>
  <w15:chartTrackingRefBased/>
  <w15:docId w15:val="{9598B0FD-2D37-44B6-8BFF-3F5FA50B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DA"/>
  </w:style>
  <w:style w:type="paragraph" w:styleId="Heading1">
    <w:name w:val="heading 1"/>
    <w:basedOn w:val="Normal"/>
    <w:next w:val="Normal"/>
    <w:link w:val="Heading1Char"/>
    <w:uiPriority w:val="9"/>
    <w:qFormat/>
    <w:rsid w:val="006B2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5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F50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79C0-5116-4944-A4B9-DFA987F0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2</cp:revision>
  <dcterms:created xsi:type="dcterms:W3CDTF">2024-12-09T03:45:00Z</dcterms:created>
  <dcterms:modified xsi:type="dcterms:W3CDTF">2024-12-09T08:29:00Z</dcterms:modified>
</cp:coreProperties>
</file>