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2750" w14:textId="77777777" w:rsidR="00136FBE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Telecom Business Proposal: Refined Business Case Model with Profitability Analysis</w:t>
      </w:r>
    </w:p>
    <w:p w14:paraId="57E80918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u3oiz2ellut5" w:colFirst="0" w:colLast="0"/>
      <w:bookmarkEnd w:id="0"/>
      <w:r>
        <w:rPr>
          <w:b/>
          <w:sz w:val="34"/>
          <w:szCs w:val="34"/>
        </w:rPr>
        <w:t>1. Confusion Matrix for Churn Prediction</w:t>
      </w:r>
    </w:p>
    <w:p w14:paraId="7BB1C02C" w14:textId="77777777" w:rsidR="00136FBE" w:rsidRDefault="00000000">
      <w:pPr>
        <w:pStyle w:val="Heading2"/>
        <w:keepNext w:val="0"/>
        <w:keepLines w:val="0"/>
        <w:spacing w:after="80"/>
        <w:jc w:val="center"/>
        <w:rPr>
          <w:b/>
          <w:sz w:val="34"/>
          <w:szCs w:val="34"/>
        </w:rPr>
      </w:pPr>
      <w:bookmarkStart w:id="1" w:name="_o9jeh04xu3vu" w:colFirst="0" w:colLast="0"/>
      <w:bookmarkEnd w:id="1"/>
      <w:r>
        <w:rPr>
          <w:b/>
          <w:noProof/>
          <w:sz w:val="34"/>
          <w:szCs w:val="34"/>
        </w:rPr>
        <w:drawing>
          <wp:inline distT="114300" distB="114300" distL="114300" distR="114300" wp14:anchorId="470B0006" wp14:editId="0C0CC172">
            <wp:extent cx="4910138" cy="8482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84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64BBF" w14:textId="77777777" w:rsidR="00136FBE" w:rsidRDefault="00000000">
      <w:pPr>
        <w:pStyle w:val="Heading2"/>
        <w:keepNext w:val="0"/>
        <w:keepLines w:val="0"/>
        <w:spacing w:after="80"/>
        <w:rPr>
          <w:b/>
          <w:color w:val="980000"/>
          <w:sz w:val="26"/>
          <w:szCs w:val="26"/>
        </w:rPr>
      </w:pPr>
      <w:bookmarkStart w:id="2" w:name="_pk8qkaoko686" w:colFirst="0" w:colLast="0"/>
      <w:bookmarkEnd w:id="2"/>
      <w:r>
        <w:rPr>
          <w:b/>
          <w:color w:val="980000"/>
          <w:sz w:val="26"/>
          <w:szCs w:val="26"/>
        </w:rPr>
        <w:t>Data Assumptions:</w:t>
      </w:r>
    </w:p>
    <w:p w14:paraId="7134D0A6" w14:textId="77777777" w:rsidR="00136FBE" w:rsidRDefault="00000000">
      <w:pPr>
        <w:spacing w:before="240" w:after="240"/>
        <w:rPr>
          <w:b/>
          <w:color w:val="980000"/>
        </w:rPr>
      </w:pPr>
      <w:r>
        <w:rPr>
          <w:b/>
          <w:color w:val="980000"/>
        </w:rPr>
        <w:t xml:space="preserve">Average Monthly Price (paid by customer) per plan type </w:t>
      </w:r>
      <w:r>
        <w:rPr>
          <w:color w:val="980000"/>
        </w:rPr>
        <w:t>(values extracted from benchmark analysis)</w:t>
      </w:r>
      <w:r>
        <w:rPr>
          <w:b/>
          <w:color w:val="980000"/>
        </w:rPr>
        <w:t>:</w:t>
      </w:r>
    </w:p>
    <w:p w14:paraId="123570A9" w14:textId="77777777" w:rsidR="00136FBE" w:rsidRDefault="00000000">
      <w:pPr>
        <w:numPr>
          <w:ilvl w:val="0"/>
          <w:numId w:val="11"/>
        </w:numPr>
        <w:spacing w:before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Prepaid → 15,50 </w:t>
      </w:r>
      <w:r>
        <w:rPr>
          <w:color w:val="980000"/>
        </w:rPr>
        <w:t>€</w:t>
      </w:r>
    </w:p>
    <w:p w14:paraId="272FBCB7" w14:textId="77777777" w:rsidR="00136FBE" w:rsidRDefault="00000000">
      <w:pPr>
        <w:numPr>
          <w:ilvl w:val="0"/>
          <w:numId w:val="11"/>
        </w:numPr>
        <w:rPr>
          <w:color w:val="980000"/>
        </w:rPr>
      </w:pPr>
      <w:proofErr w:type="spellStart"/>
      <w:r>
        <w:rPr>
          <w:rFonts w:ascii="Arial Unicode MS" w:eastAsia="Arial Unicode MS" w:hAnsi="Arial Unicode MS" w:cs="Arial Unicode MS"/>
          <w:color w:val="980000"/>
        </w:rPr>
        <w:t>Postpaid</w:t>
      </w:r>
      <w:proofErr w:type="spellEnd"/>
      <w:r>
        <w:rPr>
          <w:rFonts w:ascii="Arial Unicode MS" w:eastAsia="Arial Unicode MS" w:hAnsi="Arial Unicode MS" w:cs="Arial Unicode MS"/>
          <w:color w:val="980000"/>
        </w:rPr>
        <w:t xml:space="preserve"> → 20,50 €</w:t>
      </w:r>
    </w:p>
    <w:p w14:paraId="6D679098" w14:textId="77777777" w:rsidR="00136FBE" w:rsidRDefault="00000000">
      <w:pPr>
        <w:numPr>
          <w:ilvl w:val="0"/>
          <w:numId w:val="11"/>
        </w:numPr>
        <w:spacing w:after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>Pay-as-you-go → 10,50 €</w:t>
      </w:r>
    </w:p>
    <w:p w14:paraId="39230870" w14:textId="77777777" w:rsidR="00136FBE" w:rsidRDefault="00000000">
      <w:pPr>
        <w:spacing w:before="240" w:after="240"/>
        <w:rPr>
          <w:b/>
          <w:color w:val="980000"/>
        </w:rPr>
      </w:pPr>
      <w:r>
        <w:rPr>
          <w:b/>
          <w:color w:val="980000"/>
        </w:rPr>
        <w:t>Churn Rate per plan type:</w:t>
      </w:r>
    </w:p>
    <w:p w14:paraId="100775D9" w14:textId="77777777" w:rsidR="00136FBE" w:rsidRDefault="00000000">
      <w:pPr>
        <w:numPr>
          <w:ilvl w:val="0"/>
          <w:numId w:val="6"/>
        </w:numPr>
        <w:spacing w:before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>Prepaid → 30.33%</w:t>
      </w:r>
    </w:p>
    <w:p w14:paraId="0940D26A" w14:textId="77777777" w:rsidR="00136FBE" w:rsidRDefault="00000000">
      <w:pPr>
        <w:numPr>
          <w:ilvl w:val="0"/>
          <w:numId w:val="6"/>
        </w:numPr>
        <w:rPr>
          <w:color w:val="980000"/>
        </w:rPr>
      </w:pPr>
      <w:proofErr w:type="spellStart"/>
      <w:r>
        <w:rPr>
          <w:rFonts w:ascii="Arial Unicode MS" w:eastAsia="Arial Unicode MS" w:hAnsi="Arial Unicode MS" w:cs="Arial Unicode MS"/>
          <w:color w:val="980000"/>
        </w:rPr>
        <w:t>Postpaid</w:t>
      </w:r>
      <w:proofErr w:type="spellEnd"/>
      <w:r>
        <w:rPr>
          <w:rFonts w:ascii="Arial Unicode MS" w:eastAsia="Arial Unicode MS" w:hAnsi="Arial Unicode MS" w:cs="Arial Unicode MS"/>
          <w:color w:val="980000"/>
        </w:rPr>
        <w:t xml:space="preserve"> → 31.32%</w:t>
      </w:r>
    </w:p>
    <w:p w14:paraId="16D4D20D" w14:textId="77777777" w:rsidR="00136FBE" w:rsidRDefault="00000000">
      <w:pPr>
        <w:numPr>
          <w:ilvl w:val="0"/>
          <w:numId w:val="6"/>
        </w:numPr>
        <w:spacing w:after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>Pay-as-you-go → 31.51%</w:t>
      </w:r>
    </w:p>
    <w:p w14:paraId="7D8AF045" w14:textId="77777777" w:rsidR="00136FBE" w:rsidRDefault="00000000">
      <w:pPr>
        <w:spacing w:before="240" w:after="240"/>
        <w:rPr>
          <w:b/>
          <w:color w:val="980000"/>
        </w:rPr>
      </w:pPr>
      <w:r>
        <w:rPr>
          <w:b/>
          <w:color w:val="980000"/>
        </w:rPr>
        <w:t>Past Record of Customer Count:</w:t>
      </w:r>
    </w:p>
    <w:p w14:paraId="56308612" w14:textId="77777777" w:rsidR="00136FBE" w:rsidRDefault="00000000">
      <w:pPr>
        <w:numPr>
          <w:ilvl w:val="0"/>
          <w:numId w:val="13"/>
        </w:numPr>
        <w:spacing w:before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>Prepaid → 7040</w:t>
      </w:r>
    </w:p>
    <w:p w14:paraId="1E9435E2" w14:textId="77777777" w:rsidR="00136FBE" w:rsidRDefault="00000000">
      <w:pPr>
        <w:numPr>
          <w:ilvl w:val="0"/>
          <w:numId w:val="13"/>
        </w:numPr>
        <w:rPr>
          <w:color w:val="980000"/>
        </w:rPr>
      </w:pPr>
      <w:proofErr w:type="spellStart"/>
      <w:r>
        <w:rPr>
          <w:rFonts w:ascii="Arial Unicode MS" w:eastAsia="Arial Unicode MS" w:hAnsi="Arial Unicode MS" w:cs="Arial Unicode MS"/>
          <w:color w:val="980000"/>
        </w:rPr>
        <w:t>Postpaid</w:t>
      </w:r>
      <w:proofErr w:type="spellEnd"/>
      <w:r>
        <w:rPr>
          <w:rFonts w:ascii="Arial Unicode MS" w:eastAsia="Arial Unicode MS" w:hAnsi="Arial Unicode MS" w:cs="Arial Unicode MS"/>
          <w:color w:val="980000"/>
        </w:rPr>
        <w:t xml:space="preserve"> → 1973</w:t>
      </w:r>
    </w:p>
    <w:p w14:paraId="36E3F4AC" w14:textId="77777777" w:rsidR="00136FBE" w:rsidRDefault="00000000">
      <w:pPr>
        <w:numPr>
          <w:ilvl w:val="0"/>
          <w:numId w:val="13"/>
        </w:numPr>
        <w:spacing w:after="240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>Pay-as-you-go → 987</w:t>
      </w:r>
    </w:p>
    <w:p w14:paraId="622E2E98" w14:textId="77777777" w:rsidR="00136FBE" w:rsidRDefault="00000000">
      <w:pPr>
        <w:pStyle w:val="Heading2"/>
        <w:keepNext w:val="0"/>
        <w:keepLines w:val="0"/>
        <w:spacing w:after="80"/>
        <w:rPr>
          <w:b/>
          <w:color w:val="000000"/>
          <w:sz w:val="26"/>
          <w:szCs w:val="26"/>
        </w:rPr>
      </w:pPr>
      <w:bookmarkStart w:id="3" w:name="_v9x5hrlrro8h" w:colFirst="0" w:colLast="0"/>
      <w:bookmarkEnd w:id="3"/>
      <w:r>
        <w:rPr>
          <w:b/>
          <w:color w:val="000000"/>
          <w:sz w:val="26"/>
          <w:szCs w:val="26"/>
        </w:rPr>
        <w:t>Definition of Terms:</w:t>
      </w:r>
    </w:p>
    <w:p w14:paraId="20BE5B55" w14:textId="77777777" w:rsidR="00136FBE" w:rsidRDefault="00000000">
      <w:pPr>
        <w:numPr>
          <w:ilvl w:val="0"/>
          <w:numId w:val="18"/>
        </w:numPr>
        <w:spacing w:before="240"/>
      </w:pPr>
      <w:r>
        <w:rPr>
          <w:b/>
        </w:rPr>
        <w:t>True Positive (TP):</w:t>
      </w:r>
      <w:r>
        <w:t xml:space="preserve"> Correctly identified churners.</w:t>
      </w:r>
    </w:p>
    <w:p w14:paraId="41C284C0" w14:textId="77777777" w:rsidR="00136FBE" w:rsidRDefault="00000000">
      <w:pPr>
        <w:numPr>
          <w:ilvl w:val="0"/>
          <w:numId w:val="18"/>
        </w:numPr>
      </w:pPr>
      <w:r>
        <w:rPr>
          <w:b/>
        </w:rPr>
        <w:t>False Positive (FP):</w:t>
      </w:r>
      <w:r>
        <w:t xml:space="preserve"> Non-churners incorrectly predicted as churners.</w:t>
      </w:r>
    </w:p>
    <w:p w14:paraId="5E6B8E6B" w14:textId="77777777" w:rsidR="00136FBE" w:rsidRDefault="00000000">
      <w:pPr>
        <w:numPr>
          <w:ilvl w:val="0"/>
          <w:numId w:val="18"/>
        </w:numPr>
      </w:pPr>
      <w:r>
        <w:rPr>
          <w:b/>
        </w:rPr>
        <w:t>False Negative (FN):</w:t>
      </w:r>
      <w:r>
        <w:t xml:space="preserve"> Churners incorrectly predicted as non-churners.</w:t>
      </w:r>
    </w:p>
    <w:p w14:paraId="5F438273" w14:textId="77777777" w:rsidR="00136FBE" w:rsidRDefault="00000000">
      <w:pPr>
        <w:numPr>
          <w:ilvl w:val="0"/>
          <w:numId w:val="18"/>
        </w:numPr>
        <w:spacing w:after="240"/>
      </w:pPr>
      <w:r>
        <w:rPr>
          <w:b/>
        </w:rPr>
        <w:lastRenderedPageBreak/>
        <w:t>True Negative (TN):</w:t>
      </w:r>
      <w:r>
        <w:t xml:space="preserve"> Correctly identified non-churners.</w:t>
      </w:r>
    </w:p>
    <w:p w14:paraId="3BF05EFA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pjr8knrtlsnd" w:colFirst="0" w:colLast="0"/>
      <w:bookmarkEnd w:id="4"/>
      <w:r>
        <w:rPr>
          <w:b/>
          <w:sz w:val="34"/>
          <w:szCs w:val="34"/>
        </w:rPr>
        <w:t>2. Churn Probability Segments</w:t>
      </w:r>
    </w:p>
    <w:p w14:paraId="0F787790" w14:textId="77777777" w:rsidR="00136FBE" w:rsidRDefault="00000000">
      <w:pPr>
        <w:spacing w:before="240" w:after="240"/>
        <w:rPr>
          <w:b/>
        </w:rPr>
      </w:pPr>
      <w:r>
        <w:rPr>
          <w:b/>
        </w:rPr>
        <w:t>Churn probability determines the intensity of retention strategies:</w:t>
      </w:r>
    </w:p>
    <w:p w14:paraId="1B8F8184" w14:textId="77777777" w:rsidR="00136FBE" w:rsidRDefault="00000000">
      <w:pPr>
        <w:numPr>
          <w:ilvl w:val="0"/>
          <w:numId w:val="20"/>
        </w:numPr>
        <w:spacing w:before="240"/>
      </w:pPr>
      <w:r>
        <w:rPr>
          <w:b/>
        </w:rPr>
        <w:t>Low-Intensity Strategy (S1):</w:t>
      </w:r>
      <w:r>
        <w:rPr>
          <w:rFonts w:ascii="Arial Unicode MS" w:eastAsia="Arial Unicode MS" w:hAnsi="Arial Unicode MS" w:cs="Arial Unicode MS"/>
        </w:rPr>
        <w:t xml:space="preserve"> T1 ≤ P(Ci) &lt; T2</w:t>
      </w:r>
    </w:p>
    <w:p w14:paraId="6B687340" w14:textId="77777777" w:rsidR="00136FBE" w:rsidRDefault="00000000">
      <w:pPr>
        <w:numPr>
          <w:ilvl w:val="0"/>
          <w:numId w:val="20"/>
        </w:numPr>
      </w:pPr>
      <w:r>
        <w:rPr>
          <w:b/>
        </w:rPr>
        <w:t>Medium-Low Strategy (S2):</w:t>
      </w:r>
      <w:r>
        <w:rPr>
          <w:rFonts w:ascii="Arial Unicode MS" w:eastAsia="Arial Unicode MS" w:hAnsi="Arial Unicode MS" w:cs="Arial Unicode MS"/>
        </w:rPr>
        <w:t xml:space="preserve"> T2 ≤ P(Ci) &lt; T3</w:t>
      </w:r>
    </w:p>
    <w:p w14:paraId="211A5756" w14:textId="77777777" w:rsidR="00136FBE" w:rsidRDefault="00000000">
      <w:pPr>
        <w:numPr>
          <w:ilvl w:val="0"/>
          <w:numId w:val="20"/>
        </w:numPr>
      </w:pPr>
      <w:r>
        <w:rPr>
          <w:b/>
        </w:rPr>
        <w:t>Medium-High Strategy (S3):</w:t>
      </w:r>
      <w:r>
        <w:rPr>
          <w:rFonts w:ascii="Arial Unicode MS" w:eastAsia="Arial Unicode MS" w:hAnsi="Arial Unicode MS" w:cs="Arial Unicode MS"/>
        </w:rPr>
        <w:t xml:space="preserve"> T3 ≤ P(Ci) &lt; T4</w:t>
      </w:r>
    </w:p>
    <w:p w14:paraId="0A95461A" w14:textId="77777777" w:rsidR="00136FBE" w:rsidRDefault="00000000">
      <w:pPr>
        <w:numPr>
          <w:ilvl w:val="0"/>
          <w:numId w:val="20"/>
        </w:numPr>
        <w:spacing w:after="240"/>
      </w:pPr>
      <w:r>
        <w:rPr>
          <w:b/>
        </w:rPr>
        <w:t>High-Intensity Strategy (S4):</w:t>
      </w:r>
      <w:r>
        <w:rPr>
          <w:rFonts w:ascii="Arial Unicode MS" w:eastAsia="Arial Unicode MS" w:hAnsi="Arial Unicode MS" w:cs="Arial Unicode MS"/>
        </w:rPr>
        <w:t xml:space="preserve"> P(Ci) ≥ T4</w:t>
      </w:r>
    </w:p>
    <w:p w14:paraId="1BAF0E57" w14:textId="77777777" w:rsidR="00136FBE" w:rsidRDefault="00000000">
      <w:pPr>
        <w:spacing w:before="240" w:after="240"/>
      </w:pPr>
      <w:r>
        <w:t>Where:</w:t>
      </w:r>
    </w:p>
    <w:p w14:paraId="25C5F09B" w14:textId="77777777" w:rsidR="00136FBE" w:rsidRDefault="00000000">
      <w:pPr>
        <w:numPr>
          <w:ilvl w:val="0"/>
          <w:numId w:val="1"/>
        </w:numPr>
        <w:spacing w:before="240"/>
      </w:pPr>
      <w:r>
        <w:rPr>
          <w:b/>
        </w:rPr>
        <w:t>P(Ci)</w:t>
      </w:r>
      <w:r>
        <w:t>= Probability of churn for customer ii.</w:t>
      </w:r>
    </w:p>
    <w:p w14:paraId="35AC2B59" w14:textId="77777777" w:rsidR="00136FBE" w:rsidRDefault="00000000">
      <w:pPr>
        <w:numPr>
          <w:ilvl w:val="0"/>
          <w:numId w:val="1"/>
        </w:numPr>
        <w:spacing w:after="240"/>
      </w:pPr>
      <w:r>
        <w:rPr>
          <w:b/>
        </w:rPr>
        <w:t>Tk</w:t>
      </w:r>
      <w:r>
        <w:t>= Churn probability thresholds.</w:t>
      </w:r>
    </w:p>
    <w:p w14:paraId="2907C249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lq8rxi8sgdim" w:colFirst="0" w:colLast="0"/>
      <w:bookmarkEnd w:id="5"/>
      <w:r>
        <w:rPr>
          <w:b/>
          <w:sz w:val="34"/>
          <w:szCs w:val="34"/>
        </w:rPr>
        <w:t>3. Financial Formulas for Revenue &amp; Cost Analysis</w:t>
      </w:r>
    </w:p>
    <w:p w14:paraId="29B532E7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k717jcnrngw" w:colFirst="0" w:colLast="0"/>
      <w:bookmarkEnd w:id="6"/>
      <w:r>
        <w:rPr>
          <w:b/>
          <w:color w:val="000000"/>
          <w:sz w:val="26"/>
          <w:szCs w:val="26"/>
        </w:rPr>
        <w:t>3.1 Lost Revenue from Churners</w:t>
      </w:r>
    </w:p>
    <w:p w14:paraId="276E8D3A" w14:textId="77777777" w:rsidR="00136FBE" w:rsidRDefault="00000000">
      <w:pPr>
        <w:spacing w:before="240" w:after="240"/>
      </w:pPr>
      <w:r>
        <w:t>Lost revenue is calculated as:</w:t>
      </w:r>
    </w:p>
    <w:p w14:paraId="572CC495" w14:textId="77777777" w:rsidR="00136FBE" w:rsidRDefault="00000000">
      <w:pPr>
        <w:spacing w:before="240" w:after="240"/>
        <w:jc w:val="center"/>
      </w:pPr>
      <w:r>
        <w:t xml:space="preserve">LR = </w:t>
      </w:r>
      <w:proofErr w:type="gramStart"/>
      <w:r>
        <w:t xml:space="preserve">( </w:t>
      </w:r>
      <w:proofErr w:type="spellStart"/>
      <w:r>
        <w:t>CustomersPAYG</w:t>
      </w:r>
      <w:proofErr w:type="spellEnd"/>
      <w:proofErr w:type="gramEnd"/>
      <w:r>
        <w:t xml:space="preserve"> × </w:t>
      </w:r>
      <w:proofErr w:type="spellStart"/>
      <w:r>
        <w:t>ChurnRatePAYG</w:t>
      </w:r>
      <w:proofErr w:type="spellEnd"/>
      <w:r>
        <w:t xml:space="preserve"> × 10.50 ) + ( </w:t>
      </w:r>
      <w:proofErr w:type="spellStart"/>
      <w:r>
        <w:t>CustomersPP</w:t>
      </w:r>
      <w:proofErr w:type="spellEnd"/>
      <w:r>
        <w:t xml:space="preserve"> × </w:t>
      </w:r>
      <w:proofErr w:type="spellStart"/>
      <w:r>
        <w:t>ChurnRatePP</w:t>
      </w:r>
      <w:proofErr w:type="spellEnd"/>
      <w:r>
        <w:t xml:space="preserve"> × 15.50 ) + ( </w:t>
      </w:r>
      <w:proofErr w:type="spellStart"/>
      <w:r>
        <w:t>CustomersPO</w:t>
      </w:r>
      <w:proofErr w:type="spellEnd"/>
      <w:r>
        <w:t xml:space="preserve"> × </w:t>
      </w:r>
      <w:proofErr w:type="spellStart"/>
      <w:r>
        <w:t>ChurnRatePO</w:t>
      </w:r>
      <w:proofErr w:type="spellEnd"/>
      <w:r>
        <w:t xml:space="preserve"> × 20.50 )</w:t>
      </w:r>
    </w:p>
    <w:p w14:paraId="6B7E7226" w14:textId="77777777" w:rsidR="00136FBE" w:rsidRDefault="00000000">
      <w:pPr>
        <w:spacing w:before="240" w:after="240"/>
      </w:pPr>
      <w:r>
        <w:t>Where:</w:t>
      </w:r>
    </w:p>
    <w:p w14:paraId="6CEE1CD4" w14:textId="77777777" w:rsidR="00136FBE" w:rsidRDefault="00000000">
      <w:pPr>
        <w:numPr>
          <w:ilvl w:val="0"/>
          <w:numId w:val="10"/>
        </w:numPr>
        <w:spacing w:before="240"/>
      </w:pPr>
      <w:r>
        <w:rPr>
          <w:b/>
        </w:rPr>
        <w:t>LR</w:t>
      </w:r>
      <w:r>
        <w:t xml:space="preserve"> = Total lost revenue due to churn.</w:t>
      </w:r>
    </w:p>
    <w:p w14:paraId="05D4E921" w14:textId="77777777" w:rsidR="00136FBE" w:rsidRDefault="00000000">
      <w:pPr>
        <w:numPr>
          <w:ilvl w:val="0"/>
          <w:numId w:val="10"/>
        </w:numPr>
      </w:pPr>
      <w:proofErr w:type="spellStart"/>
      <w:r>
        <w:rPr>
          <w:b/>
        </w:rPr>
        <w:t>CustomersPLAN</w:t>
      </w:r>
      <w:proofErr w:type="spellEnd"/>
      <w:r>
        <w:t xml:space="preserve"> = Total customers in a specific plan type.</w:t>
      </w:r>
    </w:p>
    <w:p w14:paraId="5400510F" w14:textId="77777777" w:rsidR="00136FBE" w:rsidRDefault="00000000">
      <w:pPr>
        <w:numPr>
          <w:ilvl w:val="0"/>
          <w:numId w:val="10"/>
        </w:numPr>
      </w:pPr>
      <w:proofErr w:type="spellStart"/>
      <w:r>
        <w:rPr>
          <w:b/>
        </w:rPr>
        <w:t>ChurnRatePLAN</w:t>
      </w:r>
      <w:proofErr w:type="spellEnd"/>
      <w:r>
        <w:t xml:space="preserve"> = Percentage of customers who churn.</w:t>
      </w:r>
    </w:p>
    <w:p w14:paraId="2B327D86" w14:textId="77777777" w:rsidR="00136FBE" w:rsidRDefault="00000000">
      <w:pPr>
        <w:numPr>
          <w:ilvl w:val="0"/>
          <w:numId w:val="10"/>
        </w:numPr>
        <w:spacing w:after="240"/>
      </w:pPr>
      <w:r>
        <w:rPr>
          <w:b/>
        </w:rPr>
        <w:t>Plan-specific revenue per customer</w:t>
      </w:r>
      <w:r>
        <w:t xml:space="preserve"> = Monthly average revenue per customer for each plan.</w:t>
      </w:r>
    </w:p>
    <w:p w14:paraId="4B0645AF" w14:textId="77777777" w:rsidR="00136FBE" w:rsidRDefault="00000000">
      <w:pPr>
        <w:pStyle w:val="Heading3"/>
        <w:keepNext w:val="0"/>
        <w:keepLines w:val="0"/>
        <w:spacing w:before="280"/>
        <w:ind w:firstLine="720"/>
        <w:rPr>
          <w:color w:val="980000"/>
        </w:rPr>
      </w:pPr>
      <w:bookmarkStart w:id="7" w:name="_yz9hjptefx85" w:colFirst="0" w:colLast="0"/>
      <w:bookmarkEnd w:id="7"/>
      <w:r>
        <w:rPr>
          <w:b/>
          <w:color w:val="980000"/>
          <w:sz w:val="26"/>
          <w:szCs w:val="26"/>
        </w:rPr>
        <w:t>3.1.1 Calculation</w:t>
      </w:r>
    </w:p>
    <w:p w14:paraId="4AAC39C4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 xml:space="preserve">For </w:t>
      </w:r>
      <w:r>
        <w:rPr>
          <w:b/>
          <w:color w:val="980000"/>
        </w:rPr>
        <w:t>Prepaid</w:t>
      </w:r>
      <w:r>
        <w:rPr>
          <w:color w:val="980000"/>
        </w:rPr>
        <w:t>:</w:t>
      </w:r>
    </w:p>
    <w:p w14:paraId="4C310352" w14:textId="77777777" w:rsidR="00136FBE" w:rsidRDefault="00000000">
      <w:pPr>
        <w:spacing w:before="240" w:after="240"/>
        <w:ind w:left="2160"/>
        <w:rPr>
          <w:color w:val="980000"/>
        </w:rPr>
      </w:pPr>
      <w:r>
        <w:rPr>
          <w:color w:val="980000"/>
        </w:rPr>
        <w:t xml:space="preserve">LR = </w:t>
      </w:r>
      <w:proofErr w:type="gramStart"/>
      <w:r>
        <w:rPr>
          <w:color w:val="980000"/>
        </w:rPr>
        <w:t>( 7040</w:t>
      </w:r>
      <w:proofErr w:type="gramEnd"/>
      <w:r>
        <w:rPr>
          <w:color w:val="980000"/>
        </w:rPr>
        <w:t xml:space="preserve"> × 0.3033 × 15.50 ) = 33,096.10€</w:t>
      </w:r>
    </w:p>
    <w:p w14:paraId="0F5948F1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 xml:space="preserve">For </w:t>
      </w:r>
      <w:proofErr w:type="spellStart"/>
      <w:r>
        <w:rPr>
          <w:b/>
          <w:color w:val="980000"/>
        </w:rPr>
        <w:t>Postpaid</w:t>
      </w:r>
      <w:proofErr w:type="spellEnd"/>
      <w:r>
        <w:rPr>
          <w:color w:val="980000"/>
        </w:rPr>
        <w:t>:</w:t>
      </w:r>
    </w:p>
    <w:p w14:paraId="6F500B75" w14:textId="77777777" w:rsidR="00136FBE" w:rsidRDefault="00000000">
      <w:pPr>
        <w:spacing w:before="240" w:after="240"/>
        <w:ind w:left="2160"/>
        <w:rPr>
          <w:color w:val="980000"/>
        </w:rPr>
      </w:pPr>
      <w:r>
        <w:rPr>
          <w:color w:val="980000"/>
        </w:rPr>
        <w:t xml:space="preserve">LR = </w:t>
      </w:r>
      <w:proofErr w:type="gramStart"/>
      <w:r>
        <w:rPr>
          <w:color w:val="980000"/>
        </w:rPr>
        <w:t>( 1973</w:t>
      </w:r>
      <w:proofErr w:type="gramEnd"/>
      <w:r>
        <w:rPr>
          <w:color w:val="980000"/>
        </w:rPr>
        <w:t xml:space="preserve"> × 0.3132 × 20.50 ) = 12,667.84€ </w:t>
      </w:r>
    </w:p>
    <w:p w14:paraId="6CD47366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 xml:space="preserve">For </w:t>
      </w:r>
      <w:r>
        <w:rPr>
          <w:b/>
          <w:color w:val="980000"/>
        </w:rPr>
        <w:t>Pay-As-You-Go</w:t>
      </w:r>
      <w:r>
        <w:rPr>
          <w:color w:val="980000"/>
        </w:rPr>
        <w:t>:</w:t>
      </w:r>
    </w:p>
    <w:p w14:paraId="2D5BFF79" w14:textId="77777777" w:rsidR="00136FBE" w:rsidRDefault="00000000">
      <w:pPr>
        <w:spacing w:before="240" w:after="240"/>
        <w:ind w:left="2160"/>
        <w:rPr>
          <w:color w:val="980000"/>
        </w:rPr>
      </w:pPr>
      <w:r>
        <w:rPr>
          <w:color w:val="980000"/>
        </w:rPr>
        <w:t xml:space="preserve">LR = </w:t>
      </w:r>
      <w:proofErr w:type="gramStart"/>
      <w:r>
        <w:rPr>
          <w:color w:val="980000"/>
        </w:rPr>
        <w:t>( 987</w:t>
      </w:r>
      <w:proofErr w:type="gramEnd"/>
      <w:r>
        <w:rPr>
          <w:color w:val="980000"/>
        </w:rPr>
        <w:t xml:space="preserve"> × 0.3151 × 10.50 ) = 3,265.54€ </w:t>
      </w:r>
    </w:p>
    <w:p w14:paraId="3D64A2B1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b/>
          <w:color w:val="980000"/>
        </w:rPr>
        <w:lastRenderedPageBreak/>
        <w:t>Total</w:t>
      </w:r>
      <w:r>
        <w:rPr>
          <w:color w:val="980000"/>
        </w:rPr>
        <w:t>:</w:t>
      </w:r>
    </w:p>
    <w:p w14:paraId="58C2430E" w14:textId="77777777" w:rsidR="00136FBE" w:rsidRDefault="00000000">
      <w:pPr>
        <w:spacing w:before="240" w:after="240"/>
        <w:ind w:left="2160"/>
        <w:rPr>
          <w:color w:val="980000"/>
        </w:rPr>
      </w:pPr>
      <w:r>
        <w:rPr>
          <w:color w:val="980000"/>
        </w:rPr>
        <w:t>Total LR = 33,096.10€ + 12,667.84€ + 3,265.54€ = 49 029.48 €</w:t>
      </w:r>
    </w:p>
    <w:p w14:paraId="2F93595D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y19vpuih3bww" w:colFirst="0" w:colLast="0"/>
      <w:bookmarkEnd w:id="8"/>
      <w:r>
        <w:rPr>
          <w:b/>
          <w:color w:val="000000"/>
          <w:sz w:val="26"/>
          <w:szCs w:val="26"/>
        </w:rPr>
        <w:t>3.2 Expected Revenue (ER) from Retained Customers</w:t>
      </w:r>
    </w:p>
    <w:p w14:paraId="42D80021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ER = 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R ×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</w:p>
    <w:p w14:paraId="7389C66E" w14:textId="77777777" w:rsidR="00136FBE" w:rsidRDefault="00000000">
      <w:pPr>
        <w:spacing w:before="240" w:after="240"/>
      </w:pPr>
      <w:r>
        <w:t>Where:</w:t>
      </w:r>
    </w:p>
    <w:p w14:paraId="078E5F01" w14:textId="77777777" w:rsidR="00136FBE" w:rsidRDefault="00000000">
      <w:pPr>
        <w:numPr>
          <w:ilvl w:val="0"/>
          <w:numId w:val="25"/>
        </w:numPr>
        <w:spacing w:before="240"/>
      </w:pPr>
      <w:r>
        <w:rPr>
          <w:b/>
        </w:rPr>
        <w:t>ER</w:t>
      </w:r>
      <w:r>
        <w:t xml:space="preserve"> = Expected revenue from successfully retained customers.</w:t>
      </w:r>
    </w:p>
    <w:p w14:paraId="7BDF5259" w14:textId="77777777" w:rsidR="00136FBE" w:rsidRDefault="00000000">
      <w:pPr>
        <w:numPr>
          <w:ilvl w:val="0"/>
          <w:numId w:val="25"/>
        </w:numPr>
      </w:pPr>
      <w:proofErr w:type="spellStart"/>
      <w:r>
        <w:rPr>
          <w:b/>
        </w:rPr>
        <w:t>TPk</w:t>
      </w:r>
      <w:proofErr w:type="spellEnd"/>
      <w:r>
        <w:t xml:space="preserve"> = Number of true positives receiving retention strategy Sk.</w:t>
      </w:r>
    </w:p>
    <w:p w14:paraId="416707E2" w14:textId="77777777" w:rsidR="00136FBE" w:rsidRDefault="00000000">
      <w:pPr>
        <w:numPr>
          <w:ilvl w:val="0"/>
          <w:numId w:val="25"/>
        </w:numPr>
      </w:pPr>
      <w:r>
        <w:rPr>
          <w:b/>
        </w:rPr>
        <w:t>R</w:t>
      </w:r>
      <w:r>
        <w:t xml:space="preserve"> = Revenue per retained customer.</w:t>
      </w:r>
    </w:p>
    <w:p w14:paraId="28A64424" w14:textId="77777777" w:rsidR="00136FBE" w:rsidRDefault="00000000">
      <w:pPr>
        <w:numPr>
          <w:ilvl w:val="0"/>
          <w:numId w:val="25"/>
        </w:numPr>
        <w:spacing w:after="240"/>
      </w:pPr>
      <w:proofErr w:type="spellStart"/>
      <w:r>
        <w:rPr>
          <w:b/>
        </w:rPr>
        <w:t>PRSk</w:t>
      </w:r>
      <w:proofErr w:type="spellEnd"/>
      <w:r>
        <w:t xml:space="preserve"> = Probability of successful retention using strategy Sk.</w:t>
      </w:r>
    </w:p>
    <w:p w14:paraId="0D90E728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icqtl19p3ofa" w:colFirst="0" w:colLast="0"/>
      <w:bookmarkEnd w:id="9"/>
      <w:r>
        <w:rPr>
          <w:b/>
          <w:color w:val="000000"/>
          <w:sz w:val="26"/>
          <w:szCs w:val="26"/>
        </w:rPr>
        <w:t>3.3 Expected Retention Costs (RC)</w:t>
      </w:r>
    </w:p>
    <w:p w14:paraId="0B00A75A" w14:textId="77777777" w:rsidR="00136FB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l1db6vvyxa8l" w:colFirst="0" w:colLast="0"/>
      <w:bookmarkEnd w:id="10"/>
      <w:r>
        <w:rPr>
          <w:b/>
          <w:color w:val="000000"/>
          <w:sz w:val="22"/>
          <w:szCs w:val="22"/>
        </w:rPr>
        <w:t>Retention Costs for Predicted Churners (TPs)</w:t>
      </w:r>
    </w:p>
    <w:p w14:paraId="3320D58D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RC1 = 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  <w:r>
        <w:rPr>
          <w:rFonts w:ascii="Arial Unicode MS" w:eastAsia="Arial Unicode MS" w:hAnsi="Arial Unicode MS" w:cs="Arial Unicode MS"/>
        </w:rPr>
        <w:t xml:space="preserve"> × (1 −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>)</w:t>
      </w:r>
    </w:p>
    <w:p w14:paraId="0DAD625C" w14:textId="77777777" w:rsidR="00136FBE" w:rsidRDefault="00000000">
      <w:pPr>
        <w:spacing w:before="240" w:after="240"/>
      </w:pPr>
      <w:r>
        <w:t>Where:</w:t>
      </w:r>
    </w:p>
    <w:p w14:paraId="4FA3189F" w14:textId="77777777" w:rsidR="00136FBE" w:rsidRDefault="00000000">
      <w:pPr>
        <w:numPr>
          <w:ilvl w:val="0"/>
          <w:numId w:val="17"/>
        </w:numPr>
        <w:spacing w:before="240"/>
      </w:pPr>
      <w:r>
        <w:rPr>
          <w:b/>
        </w:rPr>
        <w:t>RC1</w:t>
      </w:r>
      <w:r>
        <w:t xml:space="preserve"> = Cost of retention for true positives.</w:t>
      </w:r>
    </w:p>
    <w:p w14:paraId="3EF46441" w14:textId="77777777" w:rsidR="00136FBE" w:rsidRDefault="00000000">
      <w:pPr>
        <w:numPr>
          <w:ilvl w:val="0"/>
          <w:numId w:val="17"/>
        </w:numPr>
      </w:pPr>
      <w:proofErr w:type="spellStart"/>
      <w:r>
        <w:rPr>
          <w:b/>
        </w:rPr>
        <w:t>TPk</w:t>
      </w:r>
      <w:proofErr w:type="spellEnd"/>
      <w:r>
        <w:t xml:space="preserve"> = Number of true positives receiving retention strategy Sk.</w:t>
      </w:r>
    </w:p>
    <w:p w14:paraId="40B6D8F2" w14:textId="77777777" w:rsidR="00136FBE" w:rsidRDefault="00000000">
      <w:pPr>
        <w:numPr>
          <w:ilvl w:val="0"/>
          <w:numId w:val="17"/>
        </w:numPr>
      </w:pPr>
      <w:proofErr w:type="spellStart"/>
      <w:r>
        <w:rPr>
          <w:b/>
        </w:rPr>
        <w:t>CSk</w:t>
      </w:r>
      <w:proofErr w:type="spellEnd"/>
      <w:r>
        <w:t xml:space="preserve"> = Cost per customer for strategy Sk.</w:t>
      </w:r>
    </w:p>
    <w:p w14:paraId="41AD92C2" w14:textId="77777777" w:rsidR="00136FBE" w:rsidRDefault="00000000">
      <w:pPr>
        <w:numPr>
          <w:ilvl w:val="0"/>
          <w:numId w:val="17"/>
        </w:numPr>
        <w:spacing w:after="240"/>
      </w:pPr>
      <w:r>
        <w:rPr>
          <w:rFonts w:ascii="Arial Unicode MS" w:eastAsia="Arial Unicode MS" w:hAnsi="Arial Unicode MS" w:cs="Arial Unicode MS"/>
          <w:b/>
        </w:rPr>
        <w:t xml:space="preserve">1 − </w:t>
      </w:r>
      <w:proofErr w:type="spellStart"/>
      <w:r>
        <w:rPr>
          <w:rFonts w:ascii="Arial Unicode MS" w:eastAsia="Arial Unicode MS" w:hAnsi="Arial Unicode MS" w:cs="Arial Unicode MS"/>
          <w:b/>
        </w:rPr>
        <w:t>PRSk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t>= Probability of retention failure.</w:t>
      </w:r>
    </w:p>
    <w:p w14:paraId="3AE3E3F5" w14:textId="77777777" w:rsidR="00136FB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i1izpe4a5h0o" w:colFirst="0" w:colLast="0"/>
      <w:bookmarkEnd w:id="11"/>
      <w:r>
        <w:rPr>
          <w:b/>
          <w:color w:val="000000"/>
          <w:sz w:val="22"/>
          <w:szCs w:val="22"/>
        </w:rPr>
        <w:t>Retention Costs for False Positives (FPs)</w:t>
      </w:r>
    </w:p>
    <w:p w14:paraId="53AD12C8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RC2 = ∑ </w:t>
      </w:r>
      <w:proofErr w:type="spellStart"/>
      <w:r>
        <w:rPr>
          <w:rFonts w:ascii="Arial Unicode MS" w:eastAsia="Arial Unicode MS" w:hAnsi="Arial Unicode MS" w:cs="Arial Unicode MS"/>
        </w:rPr>
        <w:t>FPk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</w:p>
    <w:p w14:paraId="31B66843" w14:textId="77777777" w:rsidR="00136FBE" w:rsidRDefault="00000000">
      <w:pPr>
        <w:spacing w:before="240" w:after="240"/>
      </w:pPr>
      <w:r>
        <w:t>Where:</w:t>
      </w:r>
    </w:p>
    <w:p w14:paraId="3DCA9181" w14:textId="77777777" w:rsidR="00136FBE" w:rsidRDefault="00000000">
      <w:pPr>
        <w:numPr>
          <w:ilvl w:val="0"/>
          <w:numId w:val="28"/>
        </w:numPr>
        <w:spacing w:before="240"/>
      </w:pPr>
      <w:r>
        <w:rPr>
          <w:b/>
        </w:rPr>
        <w:t>RC2</w:t>
      </w:r>
      <w:r>
        <w:t xml:space="preserve"> = Cost of unnecessary retention attempts.</w:t>
      </w:r>
    </w:p>
    <w:p w14:paraId="1F3CE06D" w14:textId="77777777" w:rsidR="00136FBE" w:rsidRDefault="00000000">
      <w:pPr>
        <w:numPr>
          <w:ilvl w:val="0"/>
          <w:numId w:val="28"/>
        </w:numPr>
      </w:pPr>
      <w:proofErr w:type="spellStart"/>
      <w:r>
        <w:rPr>
          <w:b/>
        </w:rPr>
        <w:t>FPk</w:t>
      </w:r>
      <w:proofErr w:type="spellEnd"/>
      <w:r>
        <w:t xml:space="preserve"> = Number of false positives in segment k.</w:t>
      </w:r>
    </w:p>
    <w:p w14:paraId="7D7A71E9" w14:textId="77777777" w:rsidR="00136FBE" w:rsidRDefault="00000000">
      <w:pPr>
        <w:numPr>
          <w:ilvl w:val="0"/>
          <w:numId w:val="28"/>
        </w:numPr>
        <w:spacing w:after="240"/>
      </w:pPr>
      <w:proofErr w:type="spellStart"/>
      <w:r>
        <w:rPr>
          <w:b/>
        </w:rPr>
        <w:t>CSk</w:t>
      </w:r>
      <w:proofErr w:type="spellEnd"/>
      <w:r>
        <w:t xml:space="preserve"> = Cost per customer for strategy Sk.</w:t>
      </w:r>
    </w:p>
    <w:p w14:paraId="5D710050" w14:textId="77777777" w:rsidR="00136FBE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z73u25o54j2" w:colFirst="0" w:colLast="0"/>
      <w:bookmarkEnd w:id="12"/>
      <w:r>
        <w:rPr>
          <w:b/>
          <w:color w:val="000000"/>
          <w:sz w:val="22"/>
          <w:szCs w:val="22"/>
        </w:rPr>
        <w:t>Lost Revenue from False Negatives (FNs)</w:t>
      </w:r>
    </w:p>
    <w:p w14:paraId="5325E2E4" w14:textId="77777777" w:rsidR="00136FBE" w:rsidRDefault="00000000">
      <w:pPr>
        <w:spacing w:before="240" w:after="240"/>
        <w:jc w:val="center"/>
      </w:pPr>
      <w:r>
        <w:t>LRFN = FN × CL</w:t>
      </w:r>
    </w:p>
    <w:p w14:paraId="6F7E18E5" w14:textId="77777777" w:rsidR="00136FBE" w:rsidRDefault="00000000">
      <w:pPr>
        <w:spacing w:before="240" w:after="240"/>
      </w:pPr>
      <w:r>
        <w:t>Where:</w:t>
      </w:r>
    </w:p>
    <w:p w14:paraId="538E01C0" w14:textId="77777777" w:rsidR="00136FBE" w:rsidRDefault="00000000">
      <w:pPr>
        <w:numPr>
          <w:ilvl w:val="0"/>
          <w:numId w:val="7"/>
        </w:numPr>
        <w:spacing w:before="240"/>
      </w:pPr>
      <w:r>
        <w:rPr>
          <w:b/>
        </w:rPr>
        <w:t>LRFN</w:t>
      </w:r>
      <w:r>
        <w:t xml:space="preserve"> = Lost revenue due to undetected churners.</w:t>
      </w:r>
    </w:p>
    <w:p w14:paraId="09E606A2" w14:textId="77777777" w:rsidR="00136FBE" w:rsidRDefault="00000000">
      <w:pPr>
        <w:numPr>
          <w:ilvl w:val="0"/>
          <w:numId w:val="7"/>
        </w:numPr>
      </w:pPr>
      <w:r>
        <w:rPr>
          <w:b/>
        </w:rPr>
        <w:t>FN</w:t>
      </w:r>
      <w:r>
        <w:t xml:space="preserve"> = Number of false negatives (missed churners).</w:t>
      </w:r>
    </w:p>
    <w:p w14:paraId="58992D32" w14:textId="77777777" w:rsidR="00136FBE" w:rsidRDefault="00000000">
      <w:pPr>
        <w:numPr>
          <w:ilvl w:val="0"/>
          <w:numId w:val="7"/>
        </w:numPr>
        <w:spacing w:after="240"/>
      </w:pPr>
      <w:r>
        <w:rPr>
          <w:b/>
        </w:rPr>
        <w:t>CL</w:t>
      </w:r>
      <w:r>
        <w:t xml:space="preserve"> = Lost revenue per churned customer.</w:t>
      </w:r>
    </w:p>
    <w:p w14:paraId="0767C7C9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bfgtzgmqc2bq" w:colFirst="0" w:colLast="0"/>
      <w:bookmarkEnd w:id="13"/>
      <w:r>
        <w:rPr>
          <w:b/>
          <w:color w:val="000000"/>
          <w:sz w:val="26"/>
          <w:szCs w:val="26"/>
        </w:rPr>
        <w:lastRenderedPageBreak/>
        <w:t>3.4 Brute-Force Intervention</w:t>
      </w:r>
    </w:p>
    <w:p w14:paraId="33681DB9" w14:textId="77777777" w:rsidR="00136FBE" w:rsidRDefault="00000000">
      <w:pPr>
        <w:spacing w:before="240" w:after="240"/>
        <w:jc w:val="center"/>
      </w:pPr>
      <w:r>
        <w:t xml:space="preserve">RCBF = </w:t>
      </w:r>
      <w:proofErr w:type="gramStart"/>
      <w:r>
        <w:t xml:space="preserve">( </w:t>
      </w:r>
      <w:proofErr w:type="spellStart"/>
      <w:r>
        <w:t>CustomersPAYG</w:t>
      </w:r>
      <w:proofErr w:type="spellEnd"/>
      <w:proofErr w:type="gramEnd"/>
      <w:r>
        <w:t xml:space="preserve"> + </w:t>
      </w:r>
      <w:proofErr w:type="spellStart"/>
      <w:r>
        <w:t>CustomersPP</w:t>
      </w:r>
      <w:proofErr w:type="spellEnd"/>
      <w:r>
        <w:t xml:space="preserve"> + </w:t>
      </w:r>
      <w:proofErr w:type="spellStart"/>
      <w:r>
        <w:t>CustomersPO</w:t>
      </w:r>
      <w:proofErr w:type="spellEnd"/>
      <w:r>
        <w:t xml:space="preserve"> ) × CBF</w:t>
      </w:r>
    </w:p>
    <w:p w14:paraId="3C49026C" w14:textId="77777777" w:rsidR="00136FBE" w:rsidRDefault="00000000">
      <w:pPr>
        <w:spacing w:before="240" w:after="240"/>
      </w:pPr>
      <w:r>
        <w:t>Where:</w:t>
      </w:r>
    </w:p>
    <w:p w14:paraId="57EEB642" w14:textId="77777777" w:rsidR="00136FBE" w:rsidRDefault="00000000">
      <w:pPr>
        <w:numPr>
          <w:ilvl w:val="0"/>
          <w:numId w:val="9"/>
        </w:numPr>
        <w:spacing w:before="240"/>
      </w:pPr>
      <w:r>
        <w:rPr>
          <w:b/>
        </w:rPr>
        <w:t>RCBF</w:t>
      </w:r>
      <w:r>
        <w:t xml:space="preserve"> = Total cost of brute-force retention.</w:t>
      </w:r>
    </w:p>
    <w:p w14:paraId="7BD2F7B0" w14:textId="77777777" w:rsidR="00136FBE" w:rsidRDefault="00000000">
      <w:pPr>
        <w:numPr>
          <w:ilvl w:val="0"/>
          <w:numId w:val="9"/>
        </w:numPr>
      </w:pPr>
      <w:proofErr w:type="spellStart"/>
      <w:r>
        <w:rPr>
          <w:b/>
        </w:rPr>
        <w:t>CustomersPLAN</w:t>
      </w:r>
      <w:proofErr w:type="spellEnd"/>
      <w:r>
        <w:t xml:space="preserve"> = Total customers in a specific plan type.</w:t>
      </w:r>
    </w:p>
    <w:p w14:paraId="6775027D" w14:textId="77777777" w:rsidR="00136FBE" w:rsidRDefault="00000000">
      <w:pPr>
        <w:numPr>
          <w:ilvl w:val="0"/>
          <w:numId w:val="9"/>
        </w:numPr>
        <w:spacing w:after="240"/>
      </w:pPr>
      <w:r>
        <w:rPr>
          <w:b/>
        </w:rPr>
        <w:t>CBF</w:t>
      </w:r>
      <w:r>
        <w:t xml:space="preserve"> = Cost per customer contacted in brute-force intervention.</w:t>
      </w:r>
    </w:p>
    <w:p w14:paraId="0EED5074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oc01kf2jt7ut" w:colFirst="0" w:colLast="0"/>
      <w:bookmarkEnd w:id="14"/>
      <w:r>
        <w:rPr>
          <w:b/>
          <w:color w:val="000000"/>
          <w:sz w:val="26"/>
          <w:szCs w:val="26"/>
        </w:rPr>
        <w:t>3.5 Consideration of Customer Acquisition Cost (CAC) and Lifetime Value (LTV)</w:t>
      </w:r>
    </w:p>
    <w:p w14:paraId="413419DA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R ×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 xml:space="preserve"> &gt; CAC </w:t>
      </w:r>
    </w:p>
    <w:p w14:paraId="06D0A461" w14:textId="77777777" w:rsidR="00136FBE" w:rsidRDefault="00000000">
      <w:pPr>
        <w:spacing w:before="240" w:after="240"/>
        <w:jc w:val="center"/>
      </w:pPr>
      <w:proofErr w:type="spellStart"/>
      <w:r>
        <w:t>PRk</w:t>
      </w:r>
      <w:proofErr w:type="spellEnd"/>
      <w:r>
        <w:t xml:space="preserve"> × LTV &gt; Ck</w:t>
      </w:r>
    </w:p>
    <w:p w14:paraId="0D3ECB19" w14:textId="77777777" w:rsidR="00136FBE" w:rsidRDefault="00000000">
      <w:pPr>
        <w:spacing w:before="240" w:after="240"/>
      </w:pPr>
      <w:r>
        <w:t>Where:</w:t>
      </w:r>
    </w:p>
    <w:p w14:paraId="3D0237DA" w14:textId="77777777" w:rsidR="00136FBE" w:rsidRDefault="00000000">
      <w:pPr>
        <w:numPr>
          <w:ilvl w:val="0"/>
          <w:numId w:val="16"/>
        </w:numPr>
        <w:spacing w:before="240"/>
      </w:pPr>
      <w:proofErr w:type="spellStart"/>
      <w:r>
        <w:rPr>
          <w:b/>
        </w:rPr>
        <w:t>TPk</w:t>
      </w:r>
      <w:proofErr w:type="spellEnd"/>
      <w:r>
        <w:t xml:space="preserve"> = Number of true positives receiving retention strategy Sk.</w:t>
      </w:r>
    </w:p>
    <w:p w14:paraId="192581C3" w14:textId="77777777" w:rsidR="00136FBE" w:rsidRDefault="00000000">
      <w:pPr>
        <w:numPr>
          <w:ilvl w:val="0"/>
          <w:numId w:val="16"/>
        </w:numPr>
      </w:pPr>
      <w:r>
        <w:rPr>
          <w:b/>
        </w:rPr>
        <w:t>R</w:t>
      </w:r>
      <w:r>
        <w:t xml:space="preserve"> = Revenue per retained customer.</w:t>
      </w:r>
    </w:p>
    <w:p w14:paraId="4EEFC7F7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PRSk</w:t>
      </w:r>
      <w:proofErr w:type="spellEnd"/>
      <w:r>
        <w:t xml:space="preserve"> = Probability of successful retention using strategy Sk.</w:t>
      </w:r>
    </w:p>
    <w:p w14:paraId="5FD73C6D" w14:textId="77777777" w:rsidR="00136FBE" w:rsidRDefault="00000000">
      <w:pPr>
        <w:numPr>
          <w:ilvl w:val="0"/>
          <w:numId w:val="16"/>
        </w:numPr>
      </w:pPr>
      <w:r>
        <w:rPr>
          <w:b/>
        </w:rPr>
        <w:t>CAC</w:t>
      </w:r>
      <w:r>
        <w:t xml:space="preserve"> = Cost of acquiring a new customer.</w:t>
      </w:r>
    </w:p>
    <w:p w14:paraId="5F35F870" w14:textId="77777777" w:rsidR="00136FBE" w:rsidRDefault="00000000">
      <w:pPr>
        <w:numPr>
          <w:ilvl w:val="0"/>
          <w:numId w:val="16"/>
        </w:numPr>
        <w:rPr>
          <w:b/>
        </w:rPr>
      </w:pPr>
      <w:proofErr w:type="spellStart"/>
      <w:r>
        <w:rPr>
          <w:b/>
        </w:rPr>
        <w:t>PRk</w:t>
      </w:r>
      <w:proofErr w:type="spellEnd"/>
      <w:r>
        <w:rPr>
          <w:b/>
        </w:rPr>
        <w:t xml:space="preserve"> </w:t>
      </w:r>
      <w:r>
        <w:t>= average retention probability for a segment (before deciding which strategy to use).</w:t>
      </w:r>
    </w:p>
    <w:p w14:paraId="3488CE89" w14:textId="77777777" w:rsidR="00136FBE" w:rsidRDefault="00000000">
      <w:pPr>
        <w:numPr>
          <w:ilvl w:val="0"/>
          <w:numId w:val="16"/>
        </w:numPr>
        <w:spacing w:after="240"/>
      </w:pPr>
      <w:r>
        <w:rPr>
          <w:b/>
        </w:rPr>
        <w:t>LTV</w:t>
      </w:r>
      <w:r>
        <w:t xml:space="preserve"> = Expected lifetime value of a retained customer.</w:t>
      </w:r>
    </w:p>
    <w:p w14:paraId="7F681C2E" w14:textId="77777777" w:rsidR="00136FBE" w:rsidRDefault="00000000">
      <w:pPr>
        <w:pStyle w:val="Heading3"/>
        <w:keepNext w:val="0"/>
        <w:keepLines w:val="0"/>
        <w:spacing w:before="280"/>
        <w:ind w:firstLine="720"/>
        <w:rPr>
          <w:b/>
          <w:color w:val="000000"/>
          <w:sz w:val="26"/>
          <w:szCs w:val="26"/>
        </w:rPr>
      </w:pPr>
      <w:bookmarkStart w:id="15" w:name="_nixve13gx7u8" w:colFirst="0" w:colLast="0"/>
      <w:bookmarkEnd w:id="15"/>
      <w:r>
        <w:rPr>
          <w:b/>
          <w:color w:val="000000"/>
          <w:sz w:val="26"/>
          <w:szCs w:val="26"/>
        </w:rPr>
        <w:t>3.5.1 Customer Acquisition Cost (CAC) and Lifetime Value (LTV)</w:t>
      </w:r>
    </w:p>
    <w:p w14:paraId="580E1CAD" w14:textId="77777777" w:rsidR="00136FBE" w:rsidRDefault="00000000">
      <w:pPr>
        <w:pStyle w:val="Heading4"/>
        <w:keepNext w:val="0"/>
        <w:keepLines w:val="0"/>
        <w:spacing w:before="240" w:after="40"/>
        <w:ind w:left="720" w:firstLine="720"/>
        <w:rPr>
          <w:b/>
          <w:color w:val="000000"/>
          <w:sz w:val="22"/>
          <w:szCs w:val="22"/>
        </w:rPr>
      </w:pPr>
      <w:bookmarkStart w:id="16" w:name="_phwg52eay5zw" w:colFirst="0" w:colLast="0"/>
      <w:bookmarkEnd w:id="16"/>
      <w:r>
        <w:rPr>
          <w:b/>
          <w:color w:val="000000"/>
          <w:sz w:val="22"/>
          <w:szCs w:val="22"/>
        </w:rPr>
        <w:t>Customer Acquisition Cost (CAC)</w:t>
      </w:r>
    </w:p>
    <w:p w14:paraId="306EFE60" w14:textId="77777777" w:rsidR="00136FBE" w:rsidRDefault="00000000">
      <w:pPr>
        <w:spacing w:before="240" w:after="240"/>
        <w:ind w:left="720" w:firstLine="720"/>
      </w:pPr>
      <w:r>
        <w:t>CAC is calculated as:</w:t>
      </w:r>
    </w:p>
    <w:p w14:paraId="2D218770" w14:textId="77777777" w:rsidR="00136FBE" w:rsidRDefault="00000000">
      <w:pPr>
        <w:spacing w:before="240" w:after="240"/>
        <w:ind w:left="720" w:firstLine="720"/>
        <w:jc w:val="center"/>
      </w:pPr>
      <w:r>
        <w:t>CAC = Total Marketing and Sales Cost / Number of New Customers Acquired</w:t>
      </w:r>
    </w:p>
    <w:p w14:paraId="7A559000" w14:textId="77777777" w:rsidR="00136FBE" w:rsidRDefault="00000000">
      <w:pPr>
        <w:spacing w:before="240" w:after="240"/>
        <w:ind w:left="720" w:firstLine="720"/>
      </w:pPr>
      <w:r>
        <w:t>Where:</w:t>
      </w:r>
    </w:p>
    <w:p w14:paraId="3F8258AB" w14:textId="77777777" w:rsidR="00136FBE" w:rsidRDefault="00000000">
      <w:pPr>
        <w:numPr>
          <w:ilvl w:val="0"/>
          <w:numId w:val="27"/>
        </w:numPr>
        <w:spacing w:before="240"/>
      </w:pPr>
      <w:r>
        <w:rPr>
          <w:b/>
        </w:rPr>
        <w:t xml:space="preserve">CAC </w:t>
      </w:r>
      <w:r>
        <w:t>= Average cost to acquire a new customer.</w:t>
      </w:r>
    </w:p>
    <w:p w14:paraId="06907DF4" w14:textId="77777777" w:rsidR="00136FBE" w:rsidRDefault="00000000">
      <w:pPr>
        <w:numPr>
          <w:ilvl w:val="0"/>
          <w:numId w:val="27"/>
        </w:numPr>
      </w:pPr>
      <w:r>
        <w:rPr>
          <w:b/>
        </w:rPr>
        <w:t>Total Marketing and Sales Cost</w:t>
      </w:r>
      <w:r>
        <w:t xml:space="preserve"> = Sum of all expenses on marketing, sales efforts, and promotions.</w:t>
      </w:r>
    </w:p>
    <w:p w14:paraId="703CA758" w14:textId="77777777" w:rsidR="00136FBE" w:rsidRDefault="00000000">
      <w:pPr>
        <w:numPr>
          <w:ilvl w:val="0"/>
          <w:numId w:val="27"/>
        </w:numPr>
        <w:spacing w:after="240"/>
      </w:pPr>
      <w:r>
        <w:rPr>
          <w:b/>
        </w:rPr>
        <w:t>Number of New Customers Acquired</w:t>
      </w:r>
      <w:r>
        <w:t xml:space="preserve"> = Total customers gained from marketing and sales efforts.</w:t>
      </w:r>
    </w:p>
    <w:p w14:paraId="61ECD387" w14:textId="77777777" w:rsidR="00136FBE" w:rsidRDefault="00000000">
      <w:pPr>
        <w:pStyle w:val="Heading4"/>
        <w:keepNext w:val="0"/>
        <w:keepLines w:val="0"/>
        <w:spacing w:before="240" w:after="40"/>
        <w:ind w:left="720" w:firstLine="720"/>
        <w:rPr>
          <w:b/>
          <w:color w:val="000000"/>
          <w:sz w:val="22"/>
          <w:szCs w:val="22"/>
        </w:rPr>
      </w:pPr>
      <w:bookmarkStart w:id="17" w:name="_k9u5bvn4g5sn" w:colFirst="0" w:colLast="0"/>
      <w:bookmarkEnd w:id="17"/>
      <w:r>
        <w:rPr>
          <w:b/>
          <w:color w:val="000000"/>
          <w:sz w:val="22"/>
          <w:szCs w:val="22"/>
        </w:rPr>
        <w:t>Customer Lifetime Value (LTV)</w:t>
      </w:r>
    </w:p>
    <w:p w14:paraId="557BC5EC" w14:textId="77777777" w:rsidR="00136FBE" w:rsidRDefault="00000000">
      <w:pPr>
        <w:spacing w:before="240" w:after="240"/>
        <w:ind w:left="720" w:firstLine="720"/>
      </w:pPr>
      <w:r>
        <w:t>LTV is calculated as:</w:t>
      </w:r>
    </w:p>
    <w:p w14:paraId="0864CD73" w14:textId="77777777" w:rsidR="00136FBE" w:rsidRDefault="00000000">
      <w:pPr>
        <w:spacing w:before="240" w:after="240"/>
        <w:ind w:left="720" w:firstLine="720"/>
        <w:jc w:val="center"/>
      </w:pPr>
      <w:r>
        <w:t xml:space="preserve">LTV = </w:t>
      </w:r>
      <w:proofErr w:type="gramStart"/>
      <w:r>
        <w:t>( ARPU</w:t>
      </w:r>
      <w:proofErr w:type="gramEnd"/>
      <w:r>
        <w:t xml:space="preserve"> x Gross Margin) / Churn Rate</w:t>
      </w:r>
    </w:p>
    <w:p w14:paraId="1E2A58AC" w14:textId="77777777" w:rsidR="00136FBE" w:rsidRDefault="00000000">
      <w:pPr>
        <w:spacing w:before="240" w:after="240"/>
        <w:ind w:left="720" w:firstLine="720"/>
      </w:pPr>
      <w:r>
        <w:lastRenderedPageBreak/>
        <w:t>Where:</w:t>
      </w:r>
    </w:p>
    <w:p w14:paraId="5998722F" w14:textId="77777777" w:rsidR="00136FBE" w:rsidRDefault="00000000">
      <w:pPr>
        <w:numPr>
          <w:ilvl w:val="0"/>
          <w:numId w:val="23"/>
        </w:numPr>
        <w:spacing w:before="240"/>
      </w:pPr>
      <w:r>
        <w:rPr>
          <w:b/>
        </w:rPr>
        <w:t xml:space="preserve">LTV </w:t>
      </w:r>
      <w:r>
        <w:t>= Expected total revenue generated by a customer before churn.</w:t>
      </w:r>
    </w:p>
    <w:p w14:paraId="48615BA7" w14:textId="77777777" w:rsidR="00136FBE" w:rsidRDefault="00000000">
      <w:pPr>
        <w:numPr>
          <w:ilvl w:val="0"/>
          <w:numId w:val="23"/>
        </w:numPr>
      </w:pPr>
      <w:r>
        <w:rPr>
          <w:b/>
        </w:rPr>
        <w:t xml:space="preserve">ARPU </w:t>
      </w:r>
      <w:r>
        <w:t>= Average Revenue Per User (monthly or yearly revenue per customer).</w:t>
      </w:r>
    </w:p>
    <w:p w14:paraId="5A05E2B1" w14:textId="77777777" w:rsidR="00136FBE" w:rsidRDefault="00000000">
      <w:pPr>
        <w:numPr>
          <w:ilvl w:val="0"/>
          <w:numId w:val="23"/>
        </w:numPr>
      </w:pPr>
      <w:r>
        <w:rPr>
          <w:b/>
        </w:rPr>
        <w:t>Gross Margin</w:t>
      </w:r>
      <w:r>
        <w:t xml:space="preserve"> = Profit margin after removing operational costs.</w:t>
      </w:r>
    </w:p>
    <w:p w14:paraId="2ED69604" w14:textId="77777777" w:rsidR="00136FBE" w:rsidRDefault="00000000">
      <w:pPr>
        <w:numPr>
          <w:ilvl w:val="0"/>
          <w:numId w:val="23"/>
        </w:numPr>
        <w:spacing w:after="240"/>
      </w:pPr>
      <w:r>
        <w:rPr>
          <w:b/>
        </w:rPr>
        <w:t>Churn Rate</w:t>
      </w:r>
      <w:r>
        <w:t xml:space="preserve"> = Percentage of customers lost per period.</w:t>
      </w:r>
    </w:p>
    <w:p w14:paraId="7945D8A3" w14:textId="77777777" w:rsidR="00136FBE" w:rsidRDefault="00136FBE">
      <w:pPr>
        <w:spacing w:before="240" w:after="240"/>
      </w:pPr>
    </w:p>
    <w:p w14:paraId="0794E678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cgfs5xezw0g0" w:colFirst="0" w:colLast="0"/>
      <w:bookmarkEnd w:id="18"/>
      <w:r>
        <w:rPr>
          <w:b/>
          <w:color w:val="000000"/>
          <w:sz w:val="26"/>
          <w:szCs w:val="26"/>
        </w:rPr>
        <w:t>3.6 Breakeven Condition</w:t>
      </w:r>
    </w:p>
    <w:p w14:paraId="765A49CE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R ×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 xml:space="preserve"> = 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gramStart"/>
      <w:r>
        <w:rPr>
          <w:rFonts w:ascii="Arial Unicode MS" w:eastAsia="Arial Unicode MS" w:hAnsi="Arial Unicode MS" w:cs="Arial Unicode MS"/>
        </w:rPr>
        <w:t>( 1</w:t>
      </w:r>
      <w:proofErr w:type="gramEnd"/>
      <w:r>
        <w:rPr>
          <w:rFonts w:ascii="Arial Unicode MS" w:eastAsia="Arial Unicode MS" w:hAnsi="Arial Unicode MS" w:cs="Arial Unicode MS"/>
        </w:rPr>
        <w:t xml:space="preserve"> −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 xml:space="preserve"> ) + ∑ </w:t>
      </w:r>
      <w:proofErr w:type="spellStart"/>
      <w:r>
        <w:rPr>
          <w:rFonts w:ascii="Arial Unicode MS" w:eastAsia="Arial Unicode MS" w:hAnsi="Arial Unicode MS" w:cs="Arial Unicode MS"/>
        </w:rPr>
        <w:t>FPk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  <w:r>
        <w:rPr>
          <w:rFonts w:ascii="Arial Unicode MS" w:eastAsia="Arial Unicode MS" w:hAnsi="Arial Unicode MS" w:cs="Arial Unicode MS"/>
        </w:rPr>
        <w:t xml:space="preserve"> + FN × CL </w:t>
      </w:r>
    </w:p>
    <w:p w14:paraId="00CE573B" w14:textId="77777777" w:rsidR="00136FBE" w:rsidRDefault="00000000">
      <w:pPr>
        <w:spacing w:before="240" w:after="240"/>
      </w:pPr>
      <w:r>
        <w:t>Where:</w:t>
      </w:r>
    </w:p>
    <w:p w14:paraId="06F51B6C" w14:textId="77777777" w:rsidR="00136FBE" w:rsidRDefault="00000000">
      <w:pPr>
        <w:numPr>
          <w:ilvl w:val="0"/>
          <w:numId w:val="16"/>
        </w:numPr>
        <w:spacing w:before="240"/>
      </w:pPr>
      <w:proofErr w:type="spellStart"/>
      <w:r>
        <w:rPr>
          <w:b/>
        </w:rPr>
        <w:t>TPk</w:t>
      </w:r>
      <w:proofErr w:type="spellEnd"/>
      <w:r>
        <w:t xml:space="preserve"> = Number of true positives receiving retention strategy Sk.</w:t>
      </w:r>
    </w:p>
    <w:p w14:paraId="0429BF6D" w14:textId="77777777" w:rsidR="00136FBE" w:rsidRDefault="00000000">
      <w:pPr>
        <w:numPr>
          <w:ilvl w:val="0"/>
          <w:numId w:val="16"/>
        </w:numPr>
      </w:pPr>
      <w:r>
        <w:rPr>
          <w:b/>
        </w:rPr>
        <w:t>R</w:t>
      </w:r>
      <w:r>
        <w:t xml:space="preserve"> = Revenue per retained customer.</w:t>
      </w:r>
    </w:p>
    <w:p w14:paraId="50A178A0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PRSk</w:t>
      </w:r>
      <w:proofErr w:type="spellEnd"/>
      <w:r>
        <w:t xml:space="preserve"> = Probability of successful retention using strategy Sk.</w:t>
      </w:r>
    </w:p>
    <w:p w14:paraId="5D9D60E9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CSk</w:t>
      </w:r>
      <w:proofErr w:type="spellEnd"/>
      <w:r>
        <w:t xml:space="preserve"> = Cost per customer for strategy Sk.</w:t>
      </w:r>
    </w:p>
    <w:p w14:paraId="799BB770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FPk</w:t>
      </w:r>
      <w:proofErr w:type="spellEnd"/>
      <w:r>
        <w:t xml:space="preserve"> = Number of false positives in segment kk.</w:t>
      </w:r>
    </w:p>
    <w:p w14:paraId="65D939FF" w14:textId="77777777" w:rsidR="00136FBE" w:rsidRDefault="00000000">
      <w:pPr>
        <w:numPr>
          <w:ilvl w:val="0"/>
          <w:numId w:val="16"/>
        </w:numPr>
      </w:pPr>
      <w:r>
        <w:rPr>
          <w:b/>
        </w:rPr>
        <w:t>FN</w:t>
      </w:r>
      <w:r>
        <w:t xml:space="preserve"> = Number of false negatives (missed churners).</w:t>
      </w:r>
    </w:p>
    <w:p w14:paraId="5992E4A5" w14:textId="77777777" w:rsidR="00136FBE" w:rsidRDefault="00000000">
      <w:pPr>
        <w:numPr>
          <w:ilvl w:val="0"/>
          <w:numId w:val="16"/>
        </w:numPr>
        <w:spacing w:after="240"/>
      </w:pPr>
      <w:r>
        <w:rPr>
          <w:b/>
        </w:rPr>
        <w:t>CL</w:t>
      </w:r>
      <w:r>
        <w:t xml:space="preserve"> = Lost revenue per churned customer.</w:t>
      </w:r>
    </w:p>
    <w:p w14:paraId="735A7531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ee2sbn42e0w2" w:colFirst="0" w:colLast="0"/>
      <w:bookmarkEnd w:id="19"/>
      <w:r>
        <w:rPr>
          <w:b/>
          <w:sz w:val="34"/>
          <w:szCs w:val="34"/>
        </w:rPr>
        <w:t>4. Decision Framework for Intervention Strategies</w:t>
      </w:r>
    </w:p>
    <w:p w14:paraId="704EBE2D" w14:textId="77777777" w:rsidR="00136FBE" w:rsidRDefault="00000000">
      <w:pPr>
        <w:numPr>
          <w:ilvl w:val="0"/>
          <w:numId w:val="21"/>
        </w:numPr>
        <w:spacing w:before="240" w:after="240"/>
      </w:pPr>
      <w:r>
        <w:rPr>
          <w:b/>
        </w:rPr>
        <w:t>Determine Minimum Viable Probability (MVP) for Profitability:</w:t>
      </w:r>
    </w:p>
    <w:p w14:paraId="17E2BB69" w14:textId="77777777" w:rsidR="00136FBE" w:rsidRDefault="00000000">
      <w:pPr>
        <w:spacing w:before="240" w:after="240"/>
        <w:ind w:left="720"/>
        <w:jc w:val="center"/>
      </w:pPr>
      <w:proofErr w:type="spellStart"/>
      <w:r>
        <w:t>PRk</w:t>
      </w:r>
      <w:proofErr w:type="spellEnd"/>
      <w:r>
        <w:t xml:space="preserve"> &gt; </w:t>
      </w:r>
      <w:proofErr w:type="gramStart"/>
      <w:r>
        <w:t>( Ck</w:t>
      </w:r>
      <w:proofErr w:type="gramEnd"/>
      <w:r>
        <w:t xml:space="preserve"> / R )</w:t>
      </w:r>
    </w:p>
    <w:p w14:paraId="703C76BF" w14:textId="77777777" w:rsidR="00136FBE" w:rsidRDefault="00000000">
      <w:pPr>
        <w:numPr>
          <w:ilvl w:val="1"/>
          <w:numId w:val="21"/>
        </w:numPr>
        <w:spacing w:before="240" w:after="240"/>
      </w:pPr>
      <w:r>
        <w:t xml:space="preserve">If </w:t>
      </w:r>
      <w:proofErr w:type="spellStart"/>
      <w:r>
        <w:t>PRk</w:t>
      </w:r>
      <w:proofErr w:type="spellEnd"/>
      <w:r>
        <w:t xml:space="preserve"> is below this threshold, the strategy is unprofitable.</w:t>
      </w:r>
    </w:p>
    <w:p w14:paraId="5AA461CA" w14:textId="77777777" w:rsidR="00136FBE" w:rsidRDefault="00000000">
      <w:pPr>
        <w:spacing w:before="240" w:after="240"/>
        <w:ind w:left="1440"/>
      </w:pPr>
      <w:r>
        <w:t>Where:</w:t>
      </w:r>
    </w:p>
    <w:p w14:paraId="6F486B81" w14:textId="77777777" w:rsidR="00136FBE" w:rsidRDefault="00000000">
      <w:pPr>
        <w:numPr>
          <w:ilvl w:val="0"/>
          <w:numId w:val="3"/>
        </w:numPr>
        <w:spacing w:before="240"/>
      </w:pPr>
      <w:proofErr w:type="spellStart"/>
      <w:r>
        <w:rPr>
          <w:b/>
        </w:rPr>
        <w:t>PRk</w:t>
      </w:r>
      <w:proofErr w:type="spellEnd"/>
      <w:r>
        <w:rPr>
          <w:b/>
        </w:rPr>
        <w:t xml:space="preserve"> </w:t>
      </w:r>
      <w:r>
        <w:t>= average retention probability for a segment (before deciding which strategy to use).</w:t>
      </w:r>
    </w:p>
    <w:p w14:paraId="48512DFF" w14:textId="77777777" w:rsidR="00136FBE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Ck</w:t>
      </w:r>
      <w:r>
        <w:t xml:space="preserve"> = cost per customer</w:t>
      </w:r>
    </w:p>
    <w:p w14:paraId="6D5E6C78" w14:textId="77777777" w:rsidR="00136FBE" w:rsidRDefault="00000000">
      <w:pPr>
        <w:numPr>
          <w:ilvl w:val="0"/>
          <w:numId w:val="3"/>
        </w:numPr>
        <w:spacing w:after="240"/>
      </w:pPr>
      <w:r>
        <w:rPr>
          <w:b/>
        </w:rPr>
        <w:t>R</w:t>
      </w:r>
      <w:r>
        <w:t xml:space="preserve"> = Revenue per retained customer.</w:t>
      </w:r>
    </w:p>
    <w:p w14:paraId="5A7439D1" w14:textId="77777777" w:rsidR="00136FBE" w:rsidRDefault="00136FBE">
      <w:pPr>
        <w:spacing w:before="240" w:after="240"/>
      </w:pPr>
    </w:p>
    <w:p w14:paraId="37DAFB71" w14:textId="77777777" w:rsidR="00136FBE" w:rsidRDefault="00000000">
      <w:pPr>
        <w:numPr>
          <w:ilvl w:val="0"/>
          <w:numId w:val="21"/>
        </w:numPr>
        <w:spacing w:before="240" w:after="240"/>
      </w:pPr>
      <w:r>
        <w:rPr>
          <w:b/>
        </w:rPr>
        <w:t>Calculate Cost-Effectiveness Score (CES):</w:t>
      </w:r>
    </w:p>
    <w:p w14:paraId="66ECE2D5" w14:textId="77777777" w:rsidR="00136FBE" w:rsidRDefault="00000000">
      <w:pPr>
        <w:spacing w:before="240" w:after="240"/>
        <w:ind w:left="720"/>
        <w:jc w:val="center"/>
      </w:pPr>
      <w:proofErr w:type="spellStart"/>
      <w:r>
        <w:t>CESk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PRk</w:t>
      </w:r>
      <w:proofErr w:type="spellEnd"/>
      <w:proofErr w:type="gramEnd"/>
      <w:r>
        <w:t xml:space="preserve"> × R ) / Ck</w:t>
      </w:r>
    </w:p>
    <w:p w14:paraId="28C6FBD8" w14:textId="77777777" w:rsidR="00136FBE" w:rsidRDefault="00000000">
      <w:pPr>
        <w:numPr>
          <w:ilvl w:val="1"/>
          <w:numId w:val="21"/>
        </w:numPr>
        <w:spacing w:before="240" w:after="240"/>
      </w:pPr>
      <w:r>
        <w:t>Rank strategies by CES to determine the best approach.</w:t>
      </w:r>
    </w:p>
    <w:p w14:paraId="74B8479C" w14:textId="77777777" w:rsidR="00136FBE" w:rsidRDefault="00000000">
      <w:pPr>
        <w:spacing w:before="240" w:after="240"/>
        <w:ind w:left="1440"/>
      </w:pPr>
      <w:r>
        <w:t>Where:</w:t>
      </w:r>
    </w:p>
    <w:p w14:paraId="5CA02A13" w14:textId="77777777" w:rsidR="00136FBE" w:rsidRDefault="00000000">
      <w:pPr>
        <w:numPr>
          <w:ilvl w:val="2"/>
          <w:numId w:val="21"/>
        </w:numPr>
        <w:spacing w:before="240"/>
      </w:pPr>
      <w:proofErr w:type="spellStart"/>
      <w:r>
        <w:rPr>
          <w:b/>
        </w:rPr>
        <w:lastRenderedPageBreak/>
        <w:t>CESk</w:t>
      </w:r>
      <w:proofErr w:type="spellEnd"/>
      <w:r>
        <w:rPr>
          <w:b/>
        </w:rPr>
        <w:t xml:space="preserve"> </w:t>
      </w:r>
      <w:r>
        <w:t>= cost-effectiveness score</w:t>
      </w:r>
    </w:p>
    <w:p w14:paraId="077B053B" w14:textId="77777777" w:rsidR="00136FBE" w:rsidRDefault="00000000">
      <w:pPr>
        <w:numPr>
          <w:ilvl w:val="2"/>
          <w:numId w:val="21"/>
        </w:numPr>
      </w:pPr>
      <w:r>
        <w:t xml:space="preserve"> </w:t>
      </w:r>
      <w:proofErr w:type="spellStart"/>
      <w:r>
        <w:rPr>
          <w:b/>
        </w:rPr>
        <w:t>PRk</w:t>
      </w:r>
      <w:proofErr w:type="spellEnd"/>
      <w:r>
        <w:rPr>
          <w:b/>
        </w:rPr>
        <w:t xml:space="preserve"> </w:t>
      </w:r>
      <w:r>
        <w:t>= average retention probability for a segment (before deciding which strategy to use).</w:t>
      </w:r>
    </w:p>
    <w:p w14:paraId="1584523F" w14:textId="77777777" w:rsidR="00136FBE" w:rsidRDefault="00000000">
      <w:pPr>
        <w:numPr>
          <w:ilvl w:val="2"/>
          <w:numId w:val="21"/>
        </w:numPr>
      </w:pPr>
      <w:r>
        <w:rPr>
          <w:b/>
        </w:rPr>
        <w:t>R</w:t>
      </w:r>
      <w:r>
        <w:t xml:space="preserve"> = Revenue per retained customer.</w:t>
      </w:r>
    </w:p>
    <w:p w14:paraId="1053FC01" w14:textId="77777777" w:rsidR="00136FBE" w:rsidRDefault="00000000">
      <w:pPr>
        <w:numPr>
          <w:ilvl w:val="2"/>
          <w:numId w:val="21"/>
        </w:numPr>
        <w:spacing w:after="240"/>
        <w:rPr>
          <w:b/>
        </w:rPr>
      </w:pPr>
      <w:r>
        <w:rPr>
          <w:b/>
        </w:rPr>
        <w:t>Ck</w:t>
      </w:r>
      <w:r>
        <w:t xml:space="preserve"> = cost per customer</w:t>
      </w:r>
    </w:p>
    <w:p w14:paraId="00F75FED" w14:textId="77777777" w:rsidR="00136FBE" w:rsidRDefault="00136FBE">
      <w:pPr>
        <w:spacing w:before="240" w:after="240"/>
      </w:pPr>
    </w:p>
    <w:p w14:paraId="2D27A4FF" w14:textId="77777777" w:rsidR="00136FBE" w:rsidRDefault="00000000">
      <w:pPr>
        <w:numPr>
          <w:ilvl w:val="0"/>
          <w:numId w:val="21"/>
        </w:numPr>
        <w:spacing w:before="240"/>
      </w:pPr>
      <w:r>
        <w:rPr>
          <w:b/>
        </w:rPr>
        <w:t>Compare against CAC and LTV:</w:t>
      </w:r>
      <w:r>
        <w:rPr>
          <w:b/>
        </w:rPr>
        <w:br/>
      </w:r>
    </w:p>
    <w:p w14:paraId="64F19052" w14:textId="77777777" w:rsidR="00136FBE" w:rsidRDefault="00000000">
      <w:pPr>
        <w:numPr>
          <w:ilvl w:val="1"/>
          <w:numId w:val="21"/>
        </w:numPr>
      </w:pPr>
      <w:r>
        <w:t>If retention costs exceed CAC, consider new customer acquisition.</w:t>
      </w:r>
    </w:p>
    <w:p w14:paraId="223A7C49" w14:textId="77777777" w:rsidR="00136FBE" w:rsidRDefault="00000000">
      <w:pPr>
        <w:numPr>
          <w:ilvl w:val="1"/>
          <w:numId w:val="21"/>
        </w:numPr>
        <w:spacing w:after="240"/>
      </w:pPr>
      <w:r>
        <w:t xml:space="preserve">Ensure </w:t>
      </w:r>
      <w:proofErr w:type="spellStart"/>
      <w:r>
        <w:t>PRk</w:t>
      </w:r>
      <w:proofErr w:type="spellEnd"/>
      <w:r>
        <w:t xml:space="preserve"> × LTV &gt; Ck for long-term sustainability.</w:t>
      </w:r>
    </w:p>
    <w:p w14:paraId="38BEBA43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t4ksnm4e4oq0" w:colFirst="0" w:colLast="0"/>
      <w:bookmarkEnd w:id="20"/>
      <w:r>
        <w:rPr>
          <w:b/>
          <w:sz w:val="34"/>
          <w:szCs w:val="34"/>
        </w:rPr>
        <w:t>5. Plan-Specific Formulas</w:t>
      </w:r>
    </w:p>
    <w:p w14:paraId="07FC6998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dnsjrxxpp1nj" w:colFirst="0" w:colLast="0"/>
      <w:bookmarkEnd w:id="21"/>
      <w:r>
        <w:rPr>
          <w:b/>
          <w:color w:val="000000"/>
          <w:sz w:val="26"/>
          <w:szCs w:val="26"/>
        </w:rPr>
        <w:t>5.1 Prepaid (PP)</w:t>
      </w:r>
    </w:p>
    <w:p w14:paraId="796BAA1B" w14:textId="77777777" w:rsidR="00136FBE" w:rsidRDefault="00000000">
      <w:pPr>
        <w:numPr>
          <w:ilvl w:val="0"/>
          <w:numId w:val="5"/>
        </w:numPr>
        <w:spacing w:before="240"/>
      </w:pPr>
      <w:r>
        <w:rPr>
          <w:b/>
        </w:rPr>
        <w:t>Extra Data (PP1):</w:t>
      </w:r>
      <w:r>
        <w:t xml:space="preserve"> CPP</w:t>
      </w:r>
      <w:proofErr w:type="gramStart"/>
      <w:r>
        <w:t>1 ,</w:t>
      </w:r>
      <w:proofErr w:type="gramEnd"/>
      <w:r>
        <w:t xml:space="preserve"> PRPP1</w:t>
      </w:r>
    </w:p>
    <w:p w14:paraId="3269CF5C" w14:textId="77777777" w:rsidR="00136FBE" w:rsidRDefault="00000000">
      <w:pPr>
        <w:numPr>
          <w:ilvl w:val="0"/>
          <w:numId w:val="5"/>
        </w:numPr>
        <w:spacing w:after="240"/>
      </w:pPr>
      <w:r>
        <w:rPr>
          <w:b/>
        </w:rPr>
        <w:t>Free Higher Plan (PP2):</w:t>
      </w:r>
      <w:r>
        <w:t xml:space="preserve"> CPP</w:t>
      </w:r>
      <w:proofErr w:type="gramStart"/>
      <w:r>
        <w:t>2 ,</w:t>
      </w:r>
      <w:proofErr w:type="gramEnd"/>
      <w:r>
        <w:t xml:space="preserve"> PRPP2</w:t>
      </w:r>
    </w:p>
    <w:p w14:paraId="2044D883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5x181h64mlsw" w:colFirst="0" w:colLast="0"/>
      <w:bookmarkEnd w:id="22"/>
      <w:r>
        <w:rPr>
          <w:b/>
          <w:color w:val="000000"/>
          <w:sz w:val="26"/>
          <w:szCs w:val="26"/>
        </w:rPr>
        <w:t xml:space="preserve">5.2 </w:t>
      </w:r>
      <w:proofErr w:type="spellStart"/>
      <w:r>
        <w:rPr>
          <w:b/>
          <w:color w:val="000000"/>
          <w:sz w:val="26"/>
          <w:szCs w:val="26"/>
        </w:rPr>
        <w:t>Postpaid</w:t>
      </w:r>
      <w:proofErr w:type="spellEnd"/>
      <w:r>
        <w:rPr>
          <w:b/>
          <w:color w:val="000000"/>
          <w:sz w:val="26"/>
          <w:szCs w:val="26"/>
        </w:rPr>
        <w:t xml:space="preserve"> (PO)</w:t>
      </w:r>
    </w:p>
    <w:p w14:paraId="0C32D623" w14:textId="77777777" w:rsidR="00136FBE" w:rsidRDefault="00000000">
      <w:pPr>
        <w:numPr>
          <w:ilvl w:val="0"/>
          <w:numId w:val="2"/>
        </w:numPr>
        <w:spacing w:before="240" w:after="240"/>
      </w:pPr>
      <w:r>
        <w:rPr>
          <w:b/>
        </w:rPr>
        <w:t>Discount (PO1):</w:t>
      </w:r>
      <w:r>
        <w:t xml:space="preserve"> </w:t>
      </w:r>
      <w:proofErr w:type="gramStart"/>
      <w:r>
        <w:t>CPO ,</w:t>
      </w:r>
      <w:proofErr w:type="gramEnd"/>
      <w:r>
        <w:t xml:space="preserve"> PRPO</w:t>
      </w:r>
    </w:p>
    <w:p w14:paraId="154DA734" w14:textId="77777777" w:rsidR="00136FBE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9k33n0i5yk83" w:colFirst="0" w:colLast="0"/>
      <w:bookmarkEnd w:id="23"/>
      <w:r>
        <w:rPr>
          <w:b/>
          <w:color w:val="000000"/>
          <w:sz w:val="26"/>
          <w:szCs w:val="26"/>
        </w:rPr>
        <w:t>5.3 Pay-As-You-Go (PAYG)</w:t>
      </w:r>
    </w:p>
    <w:p w14:paraId="5F1428FD" w14:textId="77777777" w:rsidR="00136FBE" w:rsidRDefault="00000000">
      <w:pPr>
        <w:numPr>
          <w:ilvl w:val="0"/>
          <w:numId w:val="8"/>
        </w:numPr>
        <w:spacing w:before="240"/>
      </w:pPr>
      <w:r>
        <w:rPr>
          <w:b/>
        </w:rPr>
        <w:t>Extra Data (PAYG1):</w:t>
      </w:r>
      <w:r>
        <w:t xml:space="preserve"> CPAYG</w:t>
      </w:r>
      <w:proofErr w:type="gramStart"/>
      <w:r>
        <w:t>1 ,</w:t>
      </w:r>
      <w:proofErr w:type="gramEnd"/>
      <w:r>
        <w:t xml:space="preserve"> PRPAYG1</w:t>
      </w:r>
    </w:p>
    <w:p w14:paraId="23756D78" w14:textId="77777777" w:rsidR="00136FBE" w:rsidRDefault="00000000">
      <w:pPr>
        <w:numPr>
          <w:ilvl w:val="0"/>
          <w:numId w:val="8"/>
        </w:numPr>
        <w:spacing w:after="240"/>
      </w:pPr>
      <w:r>
        <w:rPr>
          <w:b/>
        </w:rPr>
        <w:t>Free Higher Plan (PAYG2):</w:t>
      </w:r>
      <w:r>
        <w:t xml:space="preserve"> CPAYG</w:t>
      </w:r>
      <w:proofErr w:type="gramStart"/>
      <w:r>
        <w:t>2 ,</w:t>
      </w:r>
      <w:proofErr w:type="gramEnd"/>
      <w:r>
        <w:t xml:space="preserve"> PRPAYG2</w:t>
      </w:r>
    </w:p>
    <w:p w14:paraId="6AF55C39" w14:textId="77777777" w:rsidR="00136FBE" w:rsidRDefault="00000000">
      <w:pPr>
        <w:spacing w:before="240" w:after="240"/>
      </w:pPr>
      <w:r>
        <w:t>Where:</w:t>
      </w:r>
    </w:p>
    <w:p w14:paraId="61DFE96C" w14:textId="77777777" w:rsidR="00136FBE" w:rsidRDefault="00000000">
      <w:pPr>
        <w:numPr>
          <w:ilvl w:val="0"/>
          <w:numId w:val="24"/>
        </w:numPr>
        <w:spacing w:before="240"/>
        <w:rPr>
          <w:b/>
        </w:rPr>
      </w:pPr>
      <w:r>
        <w:rPr>
          <w:b/>
        </w:rPr>
        <w:t xml:space="preserve">CPLAN </w:t>
      </w:r>
      <w:r>
        <w:t>= cost per customer</w:t>
      </w:r>
    </w:p>
    <w:p w14:paraId="660AB1AB" w14:textId="77777777" w:rsidR="00136FBE" w:rsidRDefault="00000000">
      <w:pPr>
        <w:numPr>
          <w:ilvl w:val="0"/>
          <w:numId w:val="24"/>
        </w:numPr>
        <w:spacing w:after="240"/>
        <w:rPr>
          <w:b/>
        </w:rPr>
      </w:pPr>
      <w:r>
        <w:rPr>
          <w:b/>
        </w:rPr>
        <w:t>PRPLAN</w:t>
      </w:r>
      <w:r>
        <w:t xml:space="preserve"> = probability of retention</w:t>
      </w:r>
    </w:p>
    <w:p w14:paraId="434EDA5E" w14:textId="77777777" w:rsidR="00136FBE" w:rsidRDefault="00000000">
      <w:pPr>
        <w:pStyle w:val="Heading3"/>
        <w:keepNext w:val="0"/>
        <w:keepLines w:val="0"/>
        <w:spacing w:before="280"/>
        <w:ind w:left="720"/>
        <w:rPr>
          <w:b/>
          <w:color w:val="980000"/>
          <w:sz w:val="26"/>
          <w:szCs w:val="26"/>
        </w:rPr>
      </w:pPr>
      <w:bookmarkStart w:id="24" w:name="_jhkbixxaa5d6" w:colFirst="0" w:colLast="0"/>
      <w:bookmarkEnd w:id="24"/>
      <w:r>
        <w:rPr>
          <w:b/>
          <w:color w:val="980000"/>
          <w:sz w:val="26"/>
          <w:szCs w:val="26"/>
        </w:rPr>
        <w:t>5.0 Formula per Intervention Type</w:t>
      </w:r>
    </w:p>
    <w:p w14:paraId="431C1B8B" w14:textId="77777777" w:rsidR="00136FBE" w:rsidRDefault="00000000">
      <w:pPr>
        <w:pStyle w:val="Heading2"/>
        <w:keepNext w:val="0"/>
        <w:keepLines w:val="0"/>
        <w:spacing w:after="80"/>
        <w:ind w:left="720"/>
        <w:rPr>
          <w:b/>
          <w:color w:val="980000"/>
          <w:sz w:val="22"/>
          <w:szCs w:val="22"/>
        </w:rPr>
      </w:pPr>
      <w:bookmarkStart w:id="25" w:name="_zd5vdtocsqzj" w:colFirst="0" w:colLast="0"/>
      <w:bookmarkEnd w:id="25"/>
      <w:r>
        <w:rPr>
          <w:b/>
          <w:color w:val="980000"/>
          <w:sz w:val="22"/>
          <w:szCs w:val="22"/>
        </w:rPr>
        <w:t>1. Prepaid Plan Intervention Costs</w:t>
      </w:r>
    </w:p>
    <w:p w14:paraId="285983B5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26" w:name="_qtgmqoo9r2rt" w:colFirst="0" w:colLast="0"/>
      <w:bookmarkEnd w:id="26"/>
      <w:r>
        <w:rPr>
          <w:b/>
          <w:color w:val="980000"/>
          <w:sz w:val="22"/>
          <w:szCs w:val="22"/>
        </w:rPr>
        <w:t>1.1 Extra Data Offer (PP1)</w:t>
      </w:r>
    </w:p>
    <w:p w14:paraId="0D1E72ED" w14:textId="77777777" w:rsidR="00136FBE" w:rsidRDefault="00000000">
      <w:pPr>
        <w:ind w:left="1440"/>
        <w:jc w:val="center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RCPP1 = ∑ TPPP1 × CPP1 × </w:t>
      </w:r>
      <w:proofErr w:type="gramStart"/>
      <w:r>
        <w:rPr>
          <w:rFonts w:ascii="Arial Unicode MS" w:eastAsia="Arial Unicode MS" w:hAnsi="Arial Unicode MS" w:cs="Arial Unicode MS"/>
          <w:color w:val="980000"/>
        </w:rPr>
        <w:t>( 1</w:t>
      </w:r>
      <w:proofErr w:type="gramEnd"/>
      <w:r>
        <w:rPr>
          <w:rFonts w:ascii="Arial Unicode MS" w:eastAsia="Arial Unicode MS" w:hAnsi="Arial Unicode MS" w:cs="Arial Unicode MS"/>
          <w:color w:val="980000"/>
        </w:rPr>
        <w:t xml:space="preserve"> − PRPP1 )</w:t>
      </w:r>
    </w:p>
    <w:p w14:paraId="642B9C1A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78107F83" w14:textId="77777777" w:rsidR="00136FBE" w:rsidRDefault="00000000">
      <w:pPr>
        <w:numPr>
          <w:ilvl w:val="0"/>
          <w:numId w:val="12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>RCPP1​</w:t>
      </w:r>
      <w:r>
        <w:rPr>
          <w:color w:val="980000"/>
        </w:rPr>
        <w:t xml:space="preserve"> = Retention cost for prepaid customers given extra data.</w:t>
      </w:r>
    </w:p>
    <w:p w14:paraId="2BF8BE46" w14:textId="77777777" w:rsidR="00136FBE" w:rsidRDefault="00000000">
      <w:pPr>
        <w:numPr>
          <w:ilvl w:val="0"/>
          <w:numId w:val="12"/>
        </w:numPr>
        <w:ind w:left="2160"/>
        <w:rPr>
          <w:color w:val="980000"/>
        </w:rPr>
      </w:pPr>
      <w:r>
        <w:rPr>
          <w:b/>
          <w:color w:val="980000"/>
        </w:rPr>
        <w:t>TPPP1​</w:t>
      </w:r>
      <w:r>
        <w:rPr>
          <w:color w:val="980000"/>
        </w:rPr>
        <w:t xml:space="preserve"> = Number of true positives (identified churners) receiving extra data.</w:t>
      </w:r>
    </w:p>
    <w:p w14:paraId="00A85CAC" w14:textId="77777777" w:rsidR="00136FBE" w:rsidRDefault="00000000">
      <w:pPr>
        <w:numPr>
          <w:ilvl w:val="0"/>
          <w:numId w:val="12"/>
        </w:numPr>
        <w:ind w:left="2160"/>
        <w:rPr>
          <w:color w:val="980000"/>
        </w:rPr>
      </w:pPr>
      <w:r>
        <w:rPr>
          <w:b/>
          <w:color w:val="980000"/>
        </w:rPr>
        <w:t>CPP1​</w:t>
      </w:r>
      <w:r>
        <w:rPr>
          <w:color w:val="980000"/>
        </w:rPr>
        <w:t xml:space="preserve"> = Cost per customer for extra data.</w:t>
      </w:r>
    </w:p>
    <w:p w14:paraId="55F7F2C6" w14:textId="77777777" w:rsidR="00136FBE" w:rsidRDefault="00000000">
      <w:pPr>
        <w:numPr>
          <w:ilvl w:val="0"/>
          <w:numId w:val="12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lastRenderedPageBreak/>
        <w:t>PRPP1​</w:t>
      </w:r>
      <w:r>
        <w:rPr>
          <w:color w:val="980000"/>
        </w:rPr>
        <w:t xml:space="preserve"> = Probability of retention success using extra data.</w:t>
      </w:r>
    </w:p>
    <w:p w14:paraId="242969ED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27" w:name="_u6zxullmslql" w:colFirst="0" w:colLast="0"/>
      <w:bookmarkEnd w:id="27"/>
      <w:r>
        <w:rPr>
          <w:b/>
          <w:color w:val="980000"/>
          <w:sz w:val="22"/>
          <w:szCs w:val="22"/>
        </w:rPr>
        <w:t>1.2 Free Higher Plan (PP2)</w:t>
      </w:r>
    </w:p>
    <w:p w14:paraId="63D17FCA" w14:textId="77777777" w:rsidR="00136FBE" w:rsidRDefault="00000000">
      <w:pPr>
        <w:ind w:left="1440"/>
        <w:jc w:val="center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RCPP2 = ∑ TPPP2 × CPP2 × </w:t>
      </w:r>
      <w:proofErr w:type="gramStart"/>
      <w:r>
        <w:rPr>
          <w:rFonts w:ascii="Arial Unicode MS" w:eastAsia="Arial Unicode MS" w:hAnsi="Arial Unicode MS" w:cs="Arial Unicode MS"/>
          <w:color w:val="980000"/>
        </w:rPr>
        <w:t>( 1</w:t>
      </w:r>
      <w:proofErr w:type="gramEnd"/>
      <w:r>
        <w:rPr>
          <w:rFonts w:ascii="Arial Unicode MS" w:eastAsia="Arial Unicode MS" w:hAnsi="Arial Unicode MS" w:cs="Arial Unicode MS"/>
          <w:color w:val="980000"/>
        </w:rPr>
        <w:t xml:space="preserve"> − PRPP2 ) </w:t>
      </w:r>
    </w:p>
    <w:p w14:paraId="7720484A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2C822BE8" w14:textId="77777777" w:rsidR="00136FBE" w:rsidRDefault="00000000">
      <w:pPr>
        <w:numPr>
          <w:ilvl w:val="0"/>
          <w:numId w:val="15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>RCPP2</w:t>
      </w:r>
      <w:r>
        <w:rPr>
          <w:color w:val="980000"/>
        </w:rPr>
        <w:t xml:space="preserve"> = Retention cost for prepaid customers upgraded to a higher plan.</w:t>
      </w:r>
    </w:p>
    <w:p w14:paraId="18DB21D9" w14:textId="77777777" w:rsidR="00136FBE" w:rsidRDefault="00000000">
      <w:pPr>
        <w:numPr>
          <w:ilvl w:val="0"/>
          <w:numId w:val="15"/>
        </w:numPr>
        <w:ind w:left="2160"/>
        <w:rPr>
          <w:color w:val="980000"/>
        </w:rPr>
      </w:pPr>
      <w:r>
        <w:rPr>
          <w:b/>
          <w:color w:val="980000"/>
        </w:rPr>
        <w:t>TPPP2​</w:t>
      </w:r>
      <w:r>
        <w:rPr>
          <w:color w:val="980000"/>
        </w:rPr>
        <w:t xml:space="preserve"> = Number of true positives receiving a free plan upgrade.</w:t>
      </w:r>
    </w:p>
    <w:p w14:paraId="29AE4F03" w14:textId="77777777" w:rsidR="00136FBE" w:rsidRDefault="00000000">
      <w:pPr>
        <w:numPr>
          <w:ilvl w:val="0"/>
          <w:numId w:val="15"/>
        </w:numPr>
        <w:ind w:left="2160"/>
        <w:rPr>
          <w:color w:val="980000"/>
        </w:rPr>
      </w:pPr>
      <w:r>
        <w:rPr>
          <w:b/>
          <w:color w:val="980000"/>
        </w:rPr>
        <w:t>CPP2​</w:t>
      </w:r>
      <w:r>
        <w:rPr>
          <w:color w:val="980000"/>
        </w:rPr>
        <w:t xml:space="preserve"> = Cost per customer for a free plan upgrade.</w:t>
      </w:r>
    </w:p>
    <w:p w14:paraId="1F19DD04" w14:textId="77777777" w:rsidR="00136FBE" w:rsidRDefault="00000000">
      <w:pPr>
        <w:numPr>
          <w:ilvl w:val="0"/>
          <w:numId w:val="15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t>PRPP2</w:t>
      </w:r>
      <w:r>
        <w:rPr>
          <w:color w:val="980000"/>
        </w:rPr>
        <w:t xml:space="preserve"> = Probability of retention success using a plan upgrade.</w:t>
      </w:r>
    </w:p>
    <w:p w14:paraId="3E409B66" w14:textId="77777777" w:rsidR="00136FBE" w:rsidRDefault="00000000">
      <w:pPr>
        <w:pStyle w:val="Heading2"/>
        <w:keepNext w:val="0"/>
        <w:keepLines w:val="0"/>
        <w:spacing w:after="80"/>
        <w:ind w:left="720"/>
        <w:rPr>
          <w:b/>
          <w:color w:val="980000"/>
          <w:sz w:val="22"/>
          <w:szCs w:val="22"/>
        </w:rPr>
      </w:pPr>
      <w:bookmarkStart w:id="28" w:name="_5mabyycwper" w:colFirst="0" w:colLast="0"/>
      <w:bookmarkEnd w:id="28"/>
      <w:r>
        <w:rPr>
          <w:b/>
          <w:color w:val="980000"/>
          <w:sz w:val="22"/>
          <w:szCs w:val="22"/>
        </w:rPr>
        <w:t xml:space="preserve">2. </w:t>
      </w:r>
      <w:proofErr w:type="spellStart"/>
      <w:r>
        <w:rPr>
          <w:b/>
          <w:color w:val="980000"/>
          <w:sz w:val="22"/>
          <w:szCs w:val="22"/>
        </w:rPr>
        <w:t>Postpaid</w:t>
      </w:r>
      <w:proofErr w:type="spellEnd"/>
      <w:r>
        <w:rPr>
          <w:b/>
          <w:color w:val="980000"/>
          <w:sz w:val="22"/>
          <w:szCs w:val="22"/>
        </w:rPr>
        <w:t xml:space="preserve"> Plan Intervention Costs</w:t>
      </w:r>
    </w:p>
    <w:p w14:paraId="4F9673B1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29" w:name="_pz2bjxbjecbv" w:colFirst="0" w:colLast="0"/>
      <w:bookmarkEnd w:id="29"/>
      <w:r>
        <w:rPr>
          <w:b/>
          <w:color w:val="980000"/>
          <w:sz w:val="22"/>
          <w:szCs w:val="22"/>
        </w:rPr>
        <w:t>2.1 Discount Offer (PO1)</w:t>
      </w:r>
    </w:p>
    <w:p w14:paraId="59E12CC2" w14:textId="77777777" w:rsidR="00136FBE" w:rsidRDefault="00000000">
      <w:pPr>
        <w:ind w:left="1440"/>
        <w:jc w:val="center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RCPO1 = ∑ TPPO1 × CPO1 × </w:t>
      </w:r>
      <w:proofErr w:type="gramStart"/>
      <w:r>
        <w:rPr>
          <w:rFonts w:ascii="Arial Unicode MS" w:eastAsia="Arial Unicode MS" w:hAnsi="Arial Unicode MS" w:cs="Arial Unicode MS"/>
          <w:color w:val="980000"/>
        </w:rPr>
        <w:t>( 1</w:t>
      </w:r>
      <w:proofErr w:type="gramEnd"/>
      <w:r>
        <w:rPr>
          <w:rFonts w:ascii="Arial Unicode MS" w:eastAsia="Arial Unicode MS" w:hAnsi="Arial Unicode MS" w:cs="Arial Unicode MS"/>
          <w:color w:val="980000"/>
        </w:rPr>
        <w:t xml:space="preserve"> − PRPO1 )</w:t>
      </w:r>
    </w:p>
    <w:p w14:paraId="2E7EF80D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57FEE1F0" w14:textId="77777777" w:rsidR="00136FBE" w:rsidRDefault="00000000">
      <w:pPr>
        <w:numPr>
          <w:ilvl w:val="0"/>
          <w:numId w:val="22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>RCPO1​</w:t>
      </w:r>
      <w:r>
        <w:rPr>
          <w:color w:val="980000"/>
        </w:rPr>
        <w:t xml:space="preserve"> = Retention cost for </w:t>
      </w:r>
      <w:proofErr w:type="spellStart"/>
      <w:r>
        <w:rPr>
          <w:color w:val="980000"/>
        </w:rPr>
        <w:t>postpaid</w:t>
      </w:r>
      <w:proofErr w:type="spellEnd"/>
      <w:r>
        <w:rPr>
          <w:color w:val="980000"/>
        </w:rPr>
        <w:t xml:space="preserve"> customers given a discount.</w:t>
      </w:r>
    </w:p>
    <w:p w14:paraId="682E9E82" w14:textId="77777777" w:rsidR="00136FBE" w:rsidRDefault="00000000">
      <w:pPr>
        <w:numPr>
          <w:ilvl w:val="0"/>
          <w:numId w:val="22"/>
        </w:numPr>
        <w:ind w:left="2160"/>
        <w:rPr>
          <w:color w:val="980000"/>
        </w:rPr>
      </w:pPr>
      <w:r>
        <w:rPr>
          <w:b/>
          <w:color w:val="980000"/>
        </w:rPr>
        <w:t>TPPO1​</w:t>
      </w:r>
      <w:r>
        <w:rPr>
          <w:color w:val="980000"/>
        </w:rPr>
        <w:t xml:space="preserve"> = Number of true positives receiving a discount.</w:t>
      </w:r>
    </w:p>
    <w:p w14:paraId="5F83D7C3" w14:textId="77777777" w:rsidR="00136FBE" w:rsidRDefault="00000000">
      <w:pPr>
        <w:numPr>
          <w:ilvl w:val="0"/>
          <w:numId w:val="22"/>
        </w:numPr>
        <w:ind w:left="2160"/>
        <w:rPr>
          <w:color w:val="980000"/>
        </w:rPr>
      </w:pPr>
      <w:r>
        <w:rPr>
          <w:b/>
          <w:color w:val="980000"/>
        </w:rPr>
        <w:t>CPO1​</w:t>
      </w:r>
      <w:r>
        <w:rPr>
          <w:color w:val="980000"/>
        </w:rPr>
        <w:t xml:space="preserve"> = Cost per customer for the discount.</w:t>
      </w:r>
    </w:p>
    <w:p w14:paraId="5FF93B50" w14:textId="77777777" w:rsidR="00136FBE" w:rsidRDefault="00000000">
      <w:pPr>
        <w:numPr>
          <w:ilvl w:val="0"/>
          <w:numId w:val="22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t>PRPO1​</w:t>
      </w:r>
      <w:r>
        <w:rPr>
          <w:color w:val="980000"/>
        </w:rPr>
        <w:t xml:space="preserve"> = Probability of retention success using a discount.</w:t>
      </w:r>
    </w:p>
    <w:p w14:paraId="77656658" w14:textId="77777777" w:rsidR="00136FBE" w:rsidRDefault="00000000">
      <w:pPr>
        <w:pStyle w:val="Heading2"/>
        <w:keepNext w:val="0"/>
        <w:keepLines w:val="0"/>
        <w:spacing w:after="80"/>
        <w:ind w:left="720"/>
        <w:rPr>
          <w:b/>
          <w:color w:val="980000"/>
          <w:sz w:val="22"/>
          <w:szCs w:val="22"/>
        </w:rPr>
      </w:pPr>
      <w:bookmarkStart w:id="30" w:name="_ftphtsx59qqp" w:colFirst="0" w:colLast="0"/>
      <w:bookmarkEnd w:id="30"/>
      <w:r>
        <w:rPr>
          <w:b/>
          <w:color w:val="980000"/>
          <w:sz w:val="22"/>
          <w:szCs w:val="22"/>
        </w:rPr>
        <w:t>3. Pay-As-You-Go Plan Intervention Costs</w:t>
      </w:r>
    </w:p>
    <w:p w14:paraId="08142898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31" w:name="_gxao9hn5vh0g" w:colFirst="0" w:colLast="0"/>
      <w:bookmarkEnd w:id="31"/>
      <w:r>
        <w:rPr>
          <w:b/>
          <w:color w:val="980000"/>
          <w:sz w:val="22"/>
          <w:szCs w:val="22"/>
        </w:rPr>
        <w:t>3.1 Extra Data Offer (PAYG1)</w:t>
      </w:r>
    </w:p>
    <w:p w14:paraId="086614FB" w14:textId="77777777" w:rsidR="00136FBE" w:rsidRDefault="00000000">
      <w:pPr>
        <w:ind w:left="1440"/>
        <w:jc w:val="center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RCPAYG1 = ∑ TPPAYG1 × CPAYG1 × </w:t>
      </w:r>
      <w:proofErr w:type="gramStart"/>
      <w:r>
        <w:rPr>
          <w:rFonts w:ascii="Arial Unicode MS" w:eastAsia="Arial Unicode MS" w:hAnsi="Arial Unicode MS" w:cs="Arial Unicode MS"/>
          <w:color w:val="980000"/>
        </w:rPr>
        <w:t>( 1</w:t>
      </w:r>
      <w:proofErr w:type="gramEnd"/>
      <w:r>
        <w:rPr>
          <w:rFonts w:ascii="Arial Unicode MS" w:eastAsia="Arial Unicode MS" w:hAnsi="Arial Unicode MS" w:cs="Arial Unicode MS"/>
          <w:color w:val="980000"/>
        </w:rPr>
        <w:t xml:space="preserve"> − PRPAYG1 ) </w:t>
      </w:r>
    </w:p>
    <w:p w14:paraId="4F3F98C8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55D501F4" w14:textId="77777777" w:rsidR="00136FBE" w:rsidRDefault="00000000">
      <w:pPr>
        <w:numPr>
          <w:ilvl w:val="0"/>
          <w:numId w:val="29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 xml:space="preserve">RCPAYG1 </w:t>
      </w:r>
      <w:r>
        <w:rPr>
          <w:color w:val="980000"/>
        </w:rPr>
        <w:t>= Retention cost for pay-as-you-go customers given extra data.</w:t>
      </w:r>
    </w:p>
    <w:p w14:paraId="67B8CA8D" w14:textId="77777777" w:rsidR="00136FBE" w:rsidRDefault="00000000">
      <w:pPr>
        <w:numPr>
          <w:ilvl w:val="0"/>
          <w:numId w:val="29"/>
        </w:numPr>
        <w:ind w:left="2160"/>
        <w:rPr>
          <w:color w:val="980000"/>
        </w:rPr>
      </w:pPr>
      <w:r>
        <w:rPr>
          <w:b/>
          <w:color w:val="980000"/>
        </w:rPr>
        <w:t>TPPAYG1​</w:t>
      </w:r>
      <w:r>
        <w:rPr>
          <w:color w:val="980000"/>
        </w:rPr>
        <w:t xml:space="preserve"> = Number of true positives receiving extra data.</w:t>
      </w:r>
    </w:p>
    <w:p w14:paraId="373F660E" w14:textId="77777777" w:rsidR="00136FBE" w:rsidRDefault="00000000">
      <w:pPr>
        <w:numPr>
          <w:ilvl w:val="0"/>
          <w:numId w:val="29"/>
        </w:numPr>
        <w:ind w:left="2160"/>
        <w:rPr>
          <w:color w:val="980000"/>
        </w:rPr>
      </w:pPr>
      <w:r>
        <w:rPr>
          <w:b/>
          <w:color w:val="980000"/>
        </w:rPr>
        <w:t>CPAYG1</w:t>
      </w:r>
      <w:r>
        <w:rPr>
          <w:color w:val="980000"/>
        </w:rPr>
        <w:t xml:space="preserve"> = Cost per customer for extra data.</w:t>
      </w:r>
    </w:p>
    <w:p w14:paraId="163AF0F8" w14:textId="77777777" w:rsidR="00136FBE" w:rsidRDefault="00000000">
      <w:pPr>
        <w:numPr>
          <w:ilvl w:val="0"/>
          <w:numId w:val="29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t>PRPAYG1​</w:t>
      </w:r>
      <w:r>
        <w:rPr>
          <w:color w:val="980000"/>
        </w:rPr>
        <w:t xml:space="preserve"> = Probability of retention success using extra data.</w:t>
      </w:r>
    </w:p>
    <w:p w14:paraId="6E3B1150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32" w:name="_19e4gbgl2ls" w:colFirst="0" w:colLast="0"/>
      <w:bookmarkEnd w:id="32"/>
      <w:r>
        <w:rPr>
          <w:b/>
          <w:color w:val="980000"/>
          <w:sz w:val="22"/>
          <w:szCs w:val="22"/>
        </w:rPr>
        <w:t>3.2 Free Higher Plan (PAYG2)</w:t>
      </w:r>
    </w:p>
    <w:p w14:paraId="6B14253E" w14:textId="77777777" w:rsidR="00136FBE" w:rsidRDefault="00000000">
      <w:pPr>
        <w:ind w:left="1440"/>
        <w:jc w:val="center"/>
        <w:rPr>
          <w:color w:val="980000"/>
        </w:rPr>
      </w:pPr>
      <w:r>
        <w:rPr>
          <w:rFonts w:ascii="Arial Unicode MS" w:eastAsia="Arial Unicode MS" w:hAnsi="Arial Unicode MS" w:cs="Arial Unicode MS"/>
          <w:color w:val="980000"/>
        </w:rPr>
        <w:t xml:space="preserve">RCPAYG2 = ∑ TPPAYG2 × CPAYG2 × </w:t>
      </w:r>
      <w:proofErr w:type="gramStart"/>
      <w:r>
        <w:rPr>
          <w:rFonts w:ascii="Arial Unicode MS" w:eastAsia="Arial Unicode MS" w:hAnsi="Arial Unicode MS" w:cs="Arial Unicode MS"/>
          <w:color w:val="980000"/>
        </w:rPr>
        <w:t>( 1</w:t>
      </w:r>
      <w:proofErr w:type="gramEnd"/>
      <w:r>
        <w:rPr>
          <w:rFonts w:ascii="Arial Unicode MS" w:eastAsia="Arial Unicode MS" w:hAnsi="Arial Unicode MS" w:cs="Arial Unicode MS"/>
          <w:color w:val="980000"/>
        </w:rPr>
        <w:t xml:space="preserve"> − PRPAYG2 ) </w:t>
      </w:r>
    </w:p>
    <w:p w14:paraId="7EE5AD09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4C2C39AA" w14:textId="77777777" w:rsidR="00136FBE" w:rsidRDefault="00000000">
      <w:pPr>
        <w:numPr>
          <w:ilvl w:val="0"/>
          <w:numId w:val="26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>RCPAYG2​</w:t>
      </w:r>
      <w:r>
        <w:rPr>
          <w:color w:val="980000"/>
        </w:rPr>
        <w:t xml:space="preserve"> = Retention cost for pay-as-you-go customers upgraded to a free higher plan.</w:t>
      </w:r>
    </w:p>
    <w:p w14:paraId="57AD114A" w14:textId="77777777" w:rsidR="00136FBE" w:rsidRDefault="00000000">
      <w:pPr>
        <w:numPr>
          <w:ilvl w:val="0"/>
          <w:numId w:val="26"/>
        </w:numPr>
        <w:ind w:left="2160"/>
        <w:rPr>
          <w:color w:val="980000"/>
        </w:rPr>
      </w:pPr>
      <w:r>
        <w:rPr>
          <w:b/>
          <w:color w:val="980000"/>
        </w:rPr>
        <w:t>TPPAYG2</w:t>
      </w:r>
      <w:r>
        <w:rPr>
          <w:color w:val="980000"/>
        </w:rPr>
        <w:t xml:space="preserve"> = Number of true positives receiving a plan upgrade.</w:t>
      </w:r>
    </w:p>
    <w:p w14:paraId="257D1841" w14:textId="77777777" w:rsidR="00136FBE" w:rsidRDefault="00000000">
      <w:pPr>
        <w:numPr>
          <w:ilvl w:val="0"/>
          <w:numId w:val="26"/>
        </w:numPr>
        <w:ind w:left="2160"/>
        <w:rPr>
          <w:color w:val="980000"/>
        </w:rPr>
      </w:pPr>
      <w:r>
        <w:rPr>
          <w:b/>
          <w:color w:val="980000"/>
        </w:rPr>
        <w:lastRenderedPageBreak/>
        <w:t>CPAYG2​</w:t>
      </w:r>
      <w:r>
        <w:rPr>
          <w:color w:val="980000"/>
        </w:rPr>
        <w:t xml:space="preserve"> = Cost per customer for a free plan upgrade.</w:t>
      </w:r>
    </w:p>
    <w:p w14:paraId="4B183D52" w14:textId="77777777" w:rsidR="00136FBE" w:rsidRDefault="00000000">
      <w:pPr>
        <w:numPr>
          <w:ilvl w:val="0"/>
          <w:numId w:val="26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t>PRPAYG2​</w:t>
      </w:r>
      <w:r>
        <w:rPr>
          <w:color w:val="980000"/>
        </w:rPr>
        <w:t xml:space="preserve"> = Probability of retention success using a plan upgrade.</w:t>
      </w:r>
    </w:p>
    <w:p w14:paraId="7BF5461B" w14:textId="77777777" w:rsidR="00136FBE" w:rsidRDefault="00000000">
      <w:pPr>
        <w:pStyle w:val="Heading2"/>
        <w:keepNext w:val="0"/>
        <w:keepLines w:val="0"/>
        <w:spacing w:after="80"/>
        <w:ind w:left="720"/>
        <w:rPr>
          <w:b/>
          <w:color w:val="980000"/>
          <w:sz w:val="22"/>
          <w:szCs w:val="22"/>
        </w:rPr>
      </w:pPr>
      <w:bookmarkStart w:id="33" w:name="_7hejlt18acyo" w:colFirst="0" w:colLast="0"/>
      <w:bookmarkEnd w:id="33"/>
      <w:r>
        <w:rPr>
          <w:b/>
          <w:color w:val="980000"/>
          <w:sz w:val="22"/>
          <w:szCs w:val="22"/>
        </w:rPr>
        <w:t>4. Total Retention Cost Per Plan</w:t>
      </w:r>
    </w:p>
    <w:p w14:paraId="0B8F796A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 xml:space="preserve">To calculate </w:t>
      </w:r>
      <w:r>
        <w:rPr>
          <w:b/>
          <w:color w:val="980000"/>
        </w:rPr>
        <w:t>total retention costs for each plan type</w:t>
      </w:r>
      <w:r>
        <w:rPr>
          <w:color w:val="980000"/>
        </w:rPr>
        <w:t>, sum the individual intervention costs:</w:t>
      </w:r>
    </w:p>
    <w:p w14:paraId="1A3197E0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34" w:name="_o020iox0a6cu" w:colFirst="0" w:colLast="0"/>
      <w:bookmarkEnd w:id="34"/>
      <w:r>
        <w:rPr>
          <w:b/>
          <w:color w:val="980000"/>
          <w:sz w:val="22"/>
          <w:szCs w:val="22"/>
        </w:rPr>
        <w:t>4.1 Prepaid Plan Total Cost</w:t>
      </w:r>
    </w:p>
    <w:p w14:paraId="7B9C20F9" w14:textId="77777777" w:rsidR="00136FBE" w:rsidRDefault="00000000">
      <w:pPr>
        <w:ind w:left="1440"/>
        <w:jc w:val="center"/>
        <w:rPr>
          <w:color w:val="980000"/>
        </w:rPr>
      </w:pPr>
      <w:r>
        <w:rPr>
          <w:color w:val="980000"/>
        </w:rPr>
        <w:t>RCPP = RCPP1 + RCPP2</w:t>
      </w:r>
    </w:p>
    <w:p w14:paraId="2FA9DDEE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35" w:name="_d7fl4fll84we" w:colFirst="0" w:colLast="0"/>
      <w:bookmarkEnd w:id="35"/>
      <w:r>
        <w:rPr>
          <w:b/>
          <w:color w:val="980000"/>
          <w:sz w:val="22"/>
          <w:szCs w:val="22"/>
        </w:rPr>
        <w:t xml:space="preserve">4.2 </w:t>
      </w:r>
      <w:proofErr w:type="spellStart"/>
      <w:r>
        <w:rPr>
          <w:b/>
          <w:color w:val="980000"/>
          <w:sz w:val="22"/>
          <w:szCs w:val="22"/>
        </w:rPr>
        <w:t>Postpaid</w:t>
      </w:r>
      <w:proofErr w:type="spellEnd"/>
      <w:r>
        <w:rPr>
          <w:b/>
          <w:color w:val="980000"/>
          <w:sz w:val="22"/>
          <w:szCs w:val="22"/>
        </w:rPr>
        <w:t xml:space="preserve"> Plan Total Cost</w:t>
      </w:r>
    </w:p>
    <w:p w14:paraId="22B3B57A" w14:textId="77777777" w:rsidR="00136FBE" w:rsidRDefault="00000000">
      <w:pPr>
        <w:ind w:left="1440"/>
        <w:jc w:val="center"/>
        <w:rPr>
          <w:color w:val="980000"/>
        </w:rPr>
      </w:pPr>
      <w:r>
        <w:rPr>
          <w:color w:val="980000"/>
        </w:rPr>
        <w:t>RCPO = RCPO1​</w:t>
      </w:r>
    </w:p>
    <w:p w14:paraId="6345BDC5" w14:textId="77777777" w:rsidR="00136FBE" w:rsidRDefault="00000000">
      <w:pPr>
        <w:pStyle w:val="Heading3"/>
        <w:keepNext w:val="0"/>
        <w:keepLines w:val="0"/>
        <w:spacing w:before="280"/>
        <w:ind w:left="1440"/>
        <w:rPr>
          <w:b/>
          <w:color w:val="980000"/>
          <w:sz w:val="22"/>
          <w:szCs w:val="22"/>
        </w:rPr>
      </w:pPr>
      <w:bookmarkStart w:id="36" w:name="_jdlrrrw9yai" w:colFirst="0" w:colLast="0"/>
      <w:bookmarkEnd w:id="36"/>
      <w:r>
        <w:rPr>
          <w:b/>
          <w:color w:val="980000"/>
          <w:sz w:val="22"/>
          <w:szCs w:val="22"/>
        </w:rPr>
        <w:t>4.3 Pay-As-You-Go Plan Total Cost</w:t>
      </w:r>
    </w:p>
    <w:p w14:paraId="058E0E1B" w14:textId="77777777" w:rsidR="00136FBE" w:rsidRDefault="00000000">
      <w:pPr>
        <w:ind w:left="1440"/>
        <w:jc w:val="center"/>
        <w:rPr>
          <w:color w:val="980000"/>
        </w:rPr>
      </w:pPr>
      <w:r>
        <w:rPr>
          <w:color w:val="980000"/>
        </w:rPr>
        <w:t>RCPAYG = RCPAYG1 + RCPAYG2 ​</w:t>
      </w:r>
    </w:p>
    <w:p w14:paraId="35BFC5A0" w14:textId="77777777" w:rsidR="00136FBE" w:rsidRDefault="00000000">
      <w:pPr>
        <w:pStyle w:val="Heading2"/>
        <w:keepNext w:val="0"/>
        <w:keepLines w:val="0"/>
        <w:spacing w:after="80"/>
        <w:ind w:left="720"/>
        <w:rPr>
          <w:b/>
          <w:color w:val="980000"/>
          <w:sz w:val="22"/>
          <w:szCs w:val="22"/>
        </w:rPr>
      </w:pPr>
      <w:bookmarkStart w:id="37" w:name="_1lvt4dvjqrb8" w:colFirst="0" w:colLast="0"/>
      <w:bookmarkEnd w:id="37"/>
      <w:r>
        <w:rPr>
          <w:b/>
          <w:color w:val="980000"/>
          <w:sz w:val="22"/>
          <w:szCs w:val="22"/>
        </w:rPr>
        <w:t>5. Overall Total Retention Cost</w:t>
      </w:r>
    </w:p>
    <w:p w14:paraId="190D5E39" w14:textId="77777777" w:rsidR="00136FBE" w:rsidRDefault="00000000">
      <w:pPr>
        <w:ind w:left="1440"/>
        <w:jc w:val="center"/>
        <w:rPr>
          <w:color w:val="980000"/>
        </w:rPr>
      </w:pPr>
      <w:r>
        <w:rPr>
          <w:color w:val="980000"/>
        </w:rPr>
        <w:t>TCI = RCPP + RCPO + RCPAYG​</w:t>
      </w:r>
    </w:p>
    <w:p w14:paraId="30E4750B" w14:textId="77777777" w:rsidR="00136FBE" w:rsidRDefault="00000000">
      <w:pPr>
        <w:spacing w:before="240" w:after="240"/>
        <w:ind w:left="1440"/>
        <w:rPr>
          <w:color w:val="980000"/>
        </w:rPr>
      </w:pPr>
      <w:r>
        <w:rPr>
          <w:color w:val="980000"/>
        </w:rPr>
        <w:t>Where:</w:t>
      </w:r>
    </w:p>
    <w:p w14:paraId="476AF3A6" w14:textId="77777777" w:rsidR="00136FBE" w:rsidRDefault="00000000">
      <w:pPr>
        <w:numPr>
          <w:ilvl w:val="0"/>
          <w:numId w:val="4"/>
        </w:numPr>
        <w:spacing w:before="240"/>
        <w:ind w:left="2160"/>
        <w:rPr>
          <w:color w:val="980000"/>
        </w:rPr>
      </w:pPr>
      <w:r>
        <w:rPr>
          <w:b/>
          <w:color w:val="980000"/>
        </w:rPr>
        <w:t>TCI</w:t>
      </w:r>
      <w:r>
        <w:rPr>
          <w:color w:val="980000"/>
        </w:rPr>
        <w:t xml:space="preserve"> = Total cost of intervention across all plans.</w:t>
      </w:r>
    </w:p>
    <w:p w14:paraId="6D11FA2C" w14:textId="77777777" w:rsidR="00136FBE" w:rsidRDefault="00000000">
      <w:pPr>
        <w:numPr>
          <w:ilvl w:val="0"/>
          <w:numId w:val="4"/>
        </w:numPr>
        <w:ind w:left="2160"/>
        <w:rPr>
          <w:color w:val="980000"/>
        </w:rPr>
      </w:pPr>
      <w:r>
        <w:rPr>
          <w:b/>
          <w:color w:val="980000"/>
        </w:rPr>
        <w:t>RCPP​</w:t>
      </w:r>
      <w:r>
        <w:rPr>
          <w:color w:val="980000"/>
        </w:rPr>
        <w:t xml:space="preserve"> = Total prepaid plan retention cost.</w:t>
      </w:r>
    </w:p>
    <w:p w14:paraId="65B76623" w14:textId="77777777" w:rsidR="00136FBE" w:rsidRDefault="00000000">
      <w:pPr>
        <w:numPr>
          <w:ilvl w:val="0"/>
          <w:numId w:val="4"/>
        </w:numPr>
        <w:ind w:left="2160"/>
        <w:rPr>
          <w:color w:val="980000"/>
        </w:rPr>
      </w:pPr>
      <w:r>
        <w:rPr>
          <w:b/>
          <w:color w:val="980000"/>
        </w:rPr>
        <w:t>RCPO​</w:t>
      </w:r>
      <w:r>
        <w:rPr>
          <w:color w:val="980000"/>
        </w:rPr>
        <w:t xml:space="preserve"> = Total </w:t>
      </w:r>
      <w:proofErr w:type="spellStart"/>
      <w:r>
        <w:rPr>
          <w:color w:val="980000"/>
        </w:rPr>
        <w:t>postpaid</w:t>
      </w:r>
      <w:proofErr w:type="spellEnd"/>
      <w:r>
        <w:rPr>
          <w:color w:val="980000"/>
        </w:rPr>
        <w:t xml:space="preserve"> plan retention cost.</w:t>
      </w:r>
    </w:p>
    <w:p w14:paraId="47D64C2B" w14:textId="77777777" w:rsidR="00136FBE" w:rsidRDefault="00000000">
      <w:pPr>
        <w:numPr>
          <w:ilvl w:val="0"/>
          <w:numId w:val="4"/>
        </w:numPr>
        <w:spacing w:after="240"/>
        <w:ind w:left="2160"/>
        <w:rPr>
          <w:color w:val="980000"/>
        </w:rPr>
      </w:pPr>
      <w:r>
        <w:rPr>
          <w:b/>
          <w:color w:val="980000"/>
        </w:rPr>
        <w:t>RCPAYG​</w:t>
      </w:r>
      <w:r>
        <w:rPr>
          <w:color w:val="980000"/>
        </w:rPr>
        <w:t xml:space="preserve"> = Total pay-as-you-go plan retention cost.</w:t>
      </w:r>
    </w:p>
    <w:p w14:paraId="0334E657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8" w:name="_5zfe97u6t0v6" w:colFirst="0" w:colLast="0"/>
      <w:bookmarkEnd w:id="38"/>
      <w:r>
        <w:rPr>
          <w:b/>
          <w:sz w:val="34"/>
          <w:szCs w:val="34"/>
        </w:rPr>
        <w:t>6. Decision Algorithm for Selecting Retention Strategy</w:t>
      </w:r>
    </w:p>
    <w:p w14:paraId="1F754D7B" w14:textId="77777777" w:rsidR="00136FBE" w:rsidRDefault="00000000">
      <w:pPr>
        <w:numPr>
          <w:ilvl w:val="0"/>
          <w:numId w:val="14"/>
        </w:numPr>
        <w:spacing w:before="240"/>
      </w:pPr>
      <w:r>
        <w:rPr>
          <w:b/>
        </w:rPr>
        <w:t>Compute MVP Condition:</w:t>
      </w:r>
    </w:p>
    <w:p w14:paraId="722A3229" w14:textId="77777777" w:rsidR="00136FBE" w:rsidRDefault="00000000">
      <w:pPr>
        <w:numPr>
          <w:ilvl w:val="1"/>
          <w:numId w:val="14"/>
        </w:numPr>
        <w:spacing w:after="240"/>
      </w:pPr>
      <w:r>
        <w:t xml:space="preserve">If </w:t>
      </w:r>
      <w:proofErr w:type="spellStart"/>
      <w:r>
        <w:t>PRk</w:t>
      </w:r>
      <w:proofErr w:type="spellEnd"/>
      <w:r>
        <w:t xml:space="preserve"> &lt; Ck / </w:t>
      </w:r>
      <w:proofErr w:type="gramStart"/>
      <w:r>
        <w:t>R ,</w:t>
      </w:r>
      <w:proofErr w:type="gramEnd"/>
      <w:r>
        <w:t xml:space="preserve"> eliminate strategy kk.</w:t>
      </w:r>
    </w:p>
    <w:p w14:paraId="57D354DD" w14:textId="77777777" w:rsidR="00136FBE" w:rsidRDefault="00000000">
      <w:pPr>
        <w:spacing w:before="240" w:after="240"/>
        <w:ind w:left="1440"/>
      </w:pPr>
      <w:r>
        <w:t>Where:</w:t>
      </w:r>
    </w:p>
    <w:p w14:paraId="616B99CB" w14:textId="77777777" w:rsidR="00136FBE" w:rsidRDefault="00000000">
      <w:pPr>
        <w:numPr>
          <w:ilvl w:val="2"/>
          <w:numId w:val="14"/>
        </w:numPr>
        <w:spacing w:before="240"/>
      </w:pPr>
      <w:r>
        <w:t xml:space="preserve"> </w:t>
      </w:r>
      <w:proofErr w:type="spellStart"/>
      <w:r>
        <w:rPr>
          <w:b/>
        </w:rPr>
        <w:t>PRk</w:t>
      </w:r>
      <w:proofErr w:type="spellEnd"/>
      <w:r>
        <w:rPr>
          <w:b/>
        </w:rPr>
        <w:t xml:space="preserve"> </w:t>
      </w:r>
      <w:r>
        <w:t>= average retention probability for a segment (before deciding which strategy to use).</w:t>
      </w:r>
    </w:p>
    <w:p w14:paraId="77F7F615" w14:textId="77777777" w:rsidR="00136FBE" w:rsidRDefault="00000000">
      <w:pPr>
        <w:numPr>
          <w:ilvl w:val="2"/>
          <w:numId w:val="14"/>
        </w:numPr>
        <w:rPr>
          <w:b/>
        </w:rPr>
      </w:pPr>
      <w:r>
        <w:rPr>
          <w:b/>
        </w:rPr>
        <w:t>Ck</w:t>
      </w:r>
      <w:r>
        <w:t xml:space="preserve"> = cost per customer</w:t>
      </w:r>
    </w:p>
    <w:p w14:paraId="7EA86EB3" w14:textId="77777777" w:rsidR="00136FBE" w:rsidRDefault="00000000">
      <w:pPr>
        <w:numPr>
          <w:ilvl w:val="2"/>
          <w:numId w:val="14"/>
        </w:numPr>
        <w:spacing w:after="240"/>
      </w:pPr>
      <w:r>
        <w:rPr>
          <w:b/>
        </w:rPr>
        <w:t>R</w:t>
      </w:r>
      <w:r>
        <w:t xml:space="preserve"> = Revenue per retained customer.</w:t>
      </w:r>
    </w:p>
    <w:p w14:paraId="1EABB899" w14:textId="77777777" w:rsidR="00136FBE" w:rsidRDefault="00136FBE">
      <w:pPr>
        <w:spacing w:before="240" w:after="240"/>
      </w:pPr>
    </w:p>
    <w:p w14:paraId="3CD58AE4" w14:textId="77777777" w:rsidR="00136FBE" w:rsidRDefault="00000000">
      <w:pPr>
        <w:numPr>
          <w:ilvl w:val="0"/>
          <w:numId w:val="14"/>
        </w:numPr>
        <w:spacing w:before="240"/>
      </w:pPr>
      <w:r>
        <w:rPr>
          <w:b/>
        </w:rPr>
        <w:t>Calculate CES for each strategy:</w:t>
      </w:r>
    </w:p>
    <w:p w14:paraId="673E2757" w14:textId="77777777" w:rsidR="00136FBE" w:rsidRDefault="00000000">
      <w:pPr>
        <w:numPr>
          <w:ilvl w:val="1"/>
          <w:numId w:val="14"/>
        </w:numPr>
        <w:spacing w:after="240"/>
      </w:pPr>
      <w:r>
        <w:t>Choose the highest CES.</w:t>
      </w:r>
    </w:p>
    <w:p w14:paraId="56781EA1" w14:textId="77777777" w:rsidR="00136FBE" w:rsidRDefault="00136FBE">
      <w:pPr>
        <w:spacing w:before="240" w:after="240"/>
      </w:pPr>
    </w:p>
    <w:p w14:paraId="593BE126" w14:textId="77777777" w:rsidR="00136FBE" w:rsidRDefault="00000000">
      <w:pPr>
        <w:numPr>
          <w:ilvl w:val="0"/>
          <w:numId w:val="14"/>
        </w:numPr>
        <w:spacing w:before="240"/>
      </w:pPr>
      <w:r>
        <w:rPr>
          <w:b/>
        </w:rPr>
        <w:t>Apply only profitable strategies:</w:t>
      </w:r>
    </w:p>
    <w:p w14:paraId="693966C3" w14:textId="77777777" w:rsidR="00136FBE" w:rsidRDefault="00000000">
      <w:pPr>
        <w:numPr>
          <w:ilvl w:val="1"/>
          <w:numId w:val="14"/>
        </w:numPr>
        <w:spacing w:after="240"/>
      </w:pPr>
      <w:r>
        <w:lastRenderedPageBreak/>
        <w:t>If no strategy meets MVP, avoid intervention.</w:t>
      </w:r>
    </w:p>
    <w:p w14:paraId="5A283F9F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9" w:name="_foboa0a0b79h" w:colFirst="0" w:colLast="0"/>
      <w:bookmarkEnd w:id="39"/>
      <w:r>
        <w:rPr>
          <w:b/>
          <w:sz w:val="34"/>
          <w:szCs w:val="34"/>
        </w:rPr>
        <w:t>7. Final Profitability Formula</w:t>
      </w:r>
    </w:p>
    <w:p w14:paraId="551DAF78" w14:textId="77777777" w:rsidR="00136FBE" w:rsidRDefault="00000000">
      <w:pPr>
        <w:spacing w:before="240" w:after="240"/>
        <w:jc w:val="center"/>
      </w:pPr>
      <w:r>
        <w:rPr>
          <w:rFonts w:ascii="Arial Unicode MS" w:eastAsia="Arial Unicode MS" w:hAnsi="Arial Unicode MS" w:cs="Arial Unicode MS"/>
        </w:rPr>
        <w:t xml:space="preserve">Profit / Loss = ∑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R ×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 xml:space="preserve"> − </w:t>
      </w:r>
      <w:proofErr w:type="gramStart"/>
      <w:r>
        <w:rPr>
          <w:rFonts w:ascii="Arial Unicode MS" w:eastAsia="Arial Unicode MS" w:hAnsi="Arial Unicode MS" w:cs="Arial Unicode MS"/>
        </w:rPr>
        <w:t>( ∑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  <w:r>
        <w:rPr>
          <w:rFonts w:ascii="Arial Unicode MS" w:eastAsia="Arial Unicode MS" w:hAnsi="Arial Unicode MS" w:cs="Arial Unicode MS"/>
        </w:rPr>
        <w:t xml:space="preserve"> × (1 − </w:t>
      </w:r>
      <w:proofErr w:type="spellStart"/>
      <w:r>
        <w:rPr>
          <w:rFonts w:ascii="Arial Unicode MS" w:eastAsia="Arial Unicode MS" w:hAnsi="Arial Unicode MS" w:cs="Arial Unicode MS"/>
        </w:rPr>
        <w:t>PRSk</w:t>
      </w:r>
      <w:proofErr w:type="spellEnd"/>
      <w:r>
        <w:rPr>
          <w:rFonts w:ascii="Arial Unicode MS" w:eastAsia="Arial Unicode MS" w:hAnsi="Arial Unicode MS" w:cs="Arial Unicode MS"/>
        </w:rPr>
        <w:t xml:space="preserve">) + ∑ </w:t>
      </w:r>
      <w:proofErr w:type="spellStart"/>
      <w:r>
        <w:rPr>
          <w:rFonts w:ascii="Arial Unicode MS" w:eastAsia="Arial Unicode MS" w:hAnsi="Arial Unicode MS" w:cs="Arial Unicode MS"/>
        </w:rPr>
        <w:t>FPk</w:t>
      </w:r>
      <w:proofErr w:type="spellEnd"/>
      <w:r>
        <w:rPr>
          <w:rFonts w:ascii="Arial Unicode MS" w:eastAsia="Arial Unicode MS" w:hAnsi="Arial Unicode MS" w:cs="Arial Unicode MS"/>
        </w:rPr>
        <w:t xml:space="preserve"> × </w:t>
      </w:r>
      <w:proofErr w:type="spellStart"/>
      <w:r>
        <w:rPr>
          <w:rFonts w:ascii="Arial Unicode MS" w:eastAsia="Arial Unicode MS" w:hAnsi="Arial Unicode MS" w:cs="Arial Unicode MS"/>
        </w:rPr>
        <w:t>CSk</w:t>
      </w:r>
      <w:proofErr w:type="spellEnd"/>
      <w:r>
        <w:rPr>
          <w:rFonts w:ascii="Arial Unicode MS" w:eastAsia="Arial Unicode MS" w:hAnsi="Arial Unicode MS" w:cs="Arial Unicode MS"/>
        </w:rPr>
        <w:t xml:space="preserve"> + FN × CL)</w:t>
      </w:r>
    </w:p>
    <w:p w14:paraId="6EE18055" w14:textId="77777777" w:rsidR="00136FBE" w:rsidRDefault="00000000">
      <w:pPr>
        <w:spacing w:before="240" w:after="240"/>
      </w:pPr>
      <w:r>
        <w:t>Where:</w:t>
      </w:r>
    </w:p>
    <w:p w14:paraId="5C0532BD" w14:textId="77777777" w:rsidR="00136FBE" w:rsidRDefault="00000000">
      <w:pPr>
        <w:numPr>
          <w:ilvl w:val="0"/>
          <w:numId w:val="16"/>
        </w:numPr>
        <w:spacing w:before="240"/>
      </w:pPr>
      <w:proofErr w:type="spellStart"/>
      <w:r>
        <w:rPr>
          <w:b/>
        </w:rPr>
        <w:t>TPk</w:t>
      </w:r>
      <w:proofErr w:type="spellEnd"/>
      <w:r>
        <w:t xml:space="preserve"> = Number of true positives receiving retention strategy Sk.</w:t>
      </w:r>
    </w:p>
    <w:p w14:paraId="4E787239" w14:textId="77777777" w:rsidR="00136FBE" w:rsidRDefault="00000000">
      <w:pPr>
        <w:numPr>
          <w:ilvl w:val="0"/>
          <w:numId w:val="16"/>
        </w:numPr>
      </w:pPr>
      <w:r>
        <w:rPr>
          <w:b/>
        </w:rPr>
        <w:t>R</w:t>
      </w:r>
      <w:r>
        <w:t xml:space="preserve"> = Revenue per retained customer.</w:t>
      </w:r>
    </w:p>
    <w:p w14:paraId="7DC2CE51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PRSk</w:t>
      </w:r>
      <w:proofErr w:type="spellEnd"/>
      <w:r>
        <w:t xml:space="preserve"> = Probability of successful retention using strategy Sk.</w:t>
      </w:r>
    </w:p>
    <w:p w14:paraId="357202EC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CSk</w:t>
      </w:r>
      <w:proofErr w:type="spellEnd"/>
      <w:r>
        <w:t xml:space="preserve"> = Cost per customer for strategy Sk.</w:t>
      </w:r>
    </w:p>
    <w:p w14:paraId="71E6D732" w14:textId="77777777" w:rsidR="00136FBE" w:rsidRDefault="00000000">
      <w:pPr>
        <w:numPr>
          <w:ilvl w:val="0"/>
          <w:numId w:val="16"/>
        </w:numPr>
      </w:pPr>
      <w:proofErr w:type="spellStart"/>
      <w:r>
        <w:rPr>
          <w:b/>
        </w:rPr>
        <w:t>FPk</w:t>
      </w:r>
      <w:proofErr w:type="spellEnd"/>
      <w:r>
        <w:t xml:space="preserve"> = Number of false positives in segment k.</w:t>
      </w:r>
    </w:p>
    <w:p w14:paraId="3FDA9399" w14:textId="77777777" w:rsidR="00136FBE" w:rsidRDefault="00000000">
      <w:pPr>
        <w:numPr>
          <w:ilvl w:val="0"/>
          <w:numId w:val="16"/>
        </w:numPr>
      </w:pPr>
      <w:r>
        <w:rPr>
          <w:b/>
        </w:rPr>
        <w:t>FN</w:t>
      </w:r>
      <w:r>
        <w:t xml:space="preserve"> = Number of false negatives (missed churners).</w:t>
      </w:r>
    </w:p>
    <w:p w14:paraId="3F5D26EE" w14:textId="77777777" w:rsidR="00136FBE" w:rsidRDefault="00000000">
      <w:pPr>
        <w:numPr>
          <w:ilvl w:val="0"/>
          <w:numId w:val="16"/>
        </w:numPr>
        <w:spacing w:after="240"/>
      </w:pPr>
      <w:r>
        <w:rPr>
          <w:b/>
        </w:rPr>
        <w:t>CL</w:t>
      </w:r>
      <w:r>
        <w:t xml:space="preserve"> = Lost revenue per churned customer.</w:t>
      </w:r>
    </w:p>
    <w:p w14:paraId="73AB43D6" w14:textId="77777777" w:rsidR="00136FBE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0" w:name="_v85js8frwzx6" w:colFirst="0" w:colLast="0"/>
      <w:bookmarkEnd w:id="40"/>
      <w:r>
        <w:rPr>
          <w:b/>
          <w:sz w:val="34"/>
          <w:szCs w:val="34"/>
        </w:rPr>
        <w:t>8. Summary of Key Considerations</w:t>
      </w:r>
    </w:p>
    <w:p w14:paraId="0C565E9C" w14:textId="77777777" w:rsidR="00136FBE" w:rsidRDefault="00000000">
      <w:pPr>
        <w:numPr>
          <w:ilvl w:val="0"/>
          <w:numId w:val="19"/>
        </w:numPr>
        <w:spacing w:before="240"/>
      </w:pPr>
      <w:r>
        <w:rPr>
          <w:b/>
        </w:rPr>
        <w:t>Plan-Specific Strategies:</w:t>
      </w:r>
      <w:r>
        <w:t xml:space="preserve"> Prepaid and PAYG have two intervention types, while </w:t>
      </w:r>
      <w:proofErr w:type="spellStart"/>
      <w:proofErr w:type="gramStart"/>
      <w:r>
        <w:t>Postpaid</w:t>
      </w:r>
      <w:proofErr w:type="spellEnd"/>
      <w:proofErr w:type="gramEnd"/>
      <w:r>
        <w:t xml:space="preserve"> has one.</w:t>
      </w:r>
    </w:p>
    <w:p w14:paraId="68782F81" w14:textId="77777777" w:rsidR="00136FBE" w:rsidRDefault="00000000">
      <w:pPr>
        <w:numPr>
          <w:ilvl w:val="0"/>
          <w:numId w:val="19"/>
        </w:numPr>
      </w:pPr>
      <w:r>
        <w:rPr>
          <w:b/>
        </w:rPr>
        <w:t>Brute-Force vs. Targeted Approach:</w:t>
      </w:r>
      <w:r>
        <w:t xml:space="preserve"> Targeted interventions reduce costs, but brute-force ensures no churners are missed.</w:t>
      </w:r>
    </w:p>
    <w:p w14:paraId="65C367D7" w14:textId="77777777" w:rsidR="00136FBE" w:rsidRDefault="00000000">
      <w:pPr>
        <w:numPr>
          <w:ilvl w:val="0"/>
          <w:numId w:val="19"/>
        </w:numPr>
      </w:pPr>
      <w:r>
        <w:rPr>
          <w:b/>
        </w:rPr>
        <w:t>CAC vs. Retention Costs:</w:t>
      </w:r>
      <w:r>
        <w:t xml:space="preserve"> Retention is preferable if </w:t>
      </w:r>
      <w:r>
        <w:rPr>
          <w:b/>
        </w:rPr>
        <w:t>cheaper than acquiring new customers</w:t>
      </w:r>
      <w:r>
        <w:t>.</w:t>
      </w:r>
    </w:p>
    <w:p w14:paraId="1473863D" w14:textId="77777777" w:rsidR="00136FBE" w:rsidRDefault="00000000">
      <w:pPr>
        <w:numPr>
          <w:ilvl w:val="0"/>
          <w:numId w:val="19"/>
        </w:numPr>
      </w:pPr>
      <w:r>
        <w:rPr>
          <w:b/>
        </w:rPr>
        <w:t>LTV Consideration:</w:t>
      </w:r>
      <w:r>
        <w:t xml:space="preserve"> Retention should aim to </w:t>
      </w:r>
      <w:r>
        <w:rPr>
          <w:b/>
        </w:rPr>
        <w:t>maximize lifetime value</w:t>
      </w:r>
      <w:r>
        <w:t>.</w:t>
      </w:r>
    </w:p>
    <w:p w14:paraId="2EF1918D" w14:textId="77777777" w:rsidR="00136FBE" w:rsidRDefault="00000000">
      <w:pPr>
        <w:numPr>
          <w:ilvl w:val="0"/>
          <w:numId w:val="19"/>
        </w:numPr>
        <w:spacing w:after="240"/>
      </w:pPr>
      <w:r>
        <w:rPr>
          <w:b/>
        </w:rPr>
        <w:t>Break-even and Profitability:</w:t>
      </w:r>
      <w:r>
        <w:t xml:space="preserve"> The retention strategy should only be applied if it meets the MVP condition.</w:t>
      </w:r>
    </w:p>
    <w:p w14:paraId="04699B54" w14:textId="77777777" w:rsidR="00136FBE" w:rsidRDefault="00136FBE">
      <w:pPr>
        <w:spacing w:before="240" w:after="240"/>
      </w:pPr>
    </w:p>
    <w:p w14:paraId="62789578" w14:textId="77777777" w:rsidR="00136FBE" w:rsidRDefault="00136FBE"/>
    <w:sectPr w:rsidR="00136F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4C8F"/>
    <w:multiLevelType w:val="multilevel"/>
    <w:tmpl w:val="C1F0B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51504"/>
    <w:multiLevelType w:val="multilevel"/>
    <w:tmpl w:val="E3B2BF4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7D64F87"/>
    <w:multiLevelType w:val="multilevel"/>
    <w:tmpl w:val="718E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D34987"/>
    <w:multiLevelType w:val="multilevel"/>
    <w:tmpl w:val="FB6A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7A46F9"/>
    <w:multiLevelType w:val="multilevel"/>
    <w:tmpl w:val="FA202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F45854"/>
    <w:multiLevelType w:val="multilevel"/>
    <w:tmpl w:val="CD1C3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B42A6A"/>
    <w:multiLevelType w:val="multilevel"/>
    <w:tmpl w:val="C5F4D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714715"/>
    <w:multiLevelType w:val="multilevel"/>
    <w:tmpl w:val="69DA50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641396"/>
    <w:multiLevelType w:val="multilevel"/>
    <w:tmpl w:val="106C7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3CB4E48"/>
    <w:multiLevelType w:val="multilevel"/>
    <w:tmpl w:val="BC34BD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F070AF"/>
    <w:multiLevelType w:val="multilevel"/>
    <w:tmpl w:val="5E461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405B70"/>
    <w:multiLevelType w:val="multilevel"/>
    <w:tmpl w:val="607E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795D83"/>
    <w:multiLevelType w:val="multilevel"/>
    <w:tmpl w:val="62001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8795A72"/>
    <w:multiLevelType w:val="multilevel"/>
    <w:tmpl w:val="0144F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9C776A8"/>
    <w:multiLevelType w:val="multilevel"/>
    <w:tmpl w:val="DB3ABC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C23862"/>
    <w:multiLevelType w:val="multilevel"/>
    <w:tmpl w:val="7C02D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1FA0E08"/>
    <w:multiLevelType w:val="multilevel"/>
    <w:tmpl w:val="EEBEB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68281B"/>
    <w:multiLevelType w:val="multilevel"/>
    <w:tmpl w:val="7AC8C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F96572"/>
    <w:multiLevelType w:val="multilevel"/>
    <w:tmpl w:val="384C0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95F15D4"/>
    <w:multiLevelType w:val="multilevel"/>
    <w:tmpl w:val="267A7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D9A2EF0"/>
    <w:multiLevelType w:val="multilevel"/>
    <w:tmpl w:val="E4CAAA2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06C6D43"/>
    <w:multiLevelType w:val="multilevel"/>
    <w:tmpl w:val="EE8283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BA2BD3"/>
    <w:multiLevelType w:val="multilevel"/>
    <w:tmpl w:val="DDF0C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927401D"/>
    <w:multiLevelType w:val="multilevel"/>
    <w:tmpl w:val="AC34D0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B26C1F"/>
    <w:multiLevelType w:val="multilevel"/>
    <w:tmpl w:val="857A3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49C59FC"/>
    <w:multiLevelType w:val="multilevel"/>
    <w:tmpl w:val="BB02B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0D058C"/>
    <w:multiLevelType w:val="multilevel"/>
    <w:tmpl w:val="DE888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B054B55"/>
    <w:multiLevelType w:val="multilevel"/>
    <w:tmpl w:val="A0FA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550C7F"/>
    <w:multiLevelType w:val="multilevel"/>
    <w:tmpl w:val="08E2059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492643871">
    <w:abstractNumId w:val="23"/>
  </w:num>
  <w:num w:numId="2" w16cid:durableId="1341346518">
    <w:abstractNumId w:val="19"/>
  </w:num>
  <w:num w:numId="3" w16cid:durableId="658968104">
    <w:abstractNumId w:val="28"/>
  </w:num>
  <w:num w:numId="4" w16cid:durableId="54789236">
    <w:abstractNumId w:val="5"/>
  </w:num>
  <w:num w:numId="5" w16cid:durableId="1552959047">
    <w:abstractNumId w:val="11"/>
  </w:num>
  <w:num w:numId="6" w16cid:durableId="171451787">
    <w:abstractNumId w:val="24"/>
  </w:num>
  <w:num w:numId="7" w16cid:durableId="1460950481">
    <w:abstractNumId w:val="10"/>
  </w:num>
  <w:num w:numId="8" w16cid:durableId="680473728">
    <w:abstractNumId w:val="25"/>
  </w:num>
  <w:num w:numId="9" w16cid:durableId="1798377545">
    <w:abstractNumId w:val="22"/>
  </w:num>
  <w:num w:numId="10" w16cid:durableId="1192301508">
    <w:abstractNumId w:val="7"/>
  </w:num>
  <w:num w:numId="11" w16cid:durableId="788472099">
    <w:abstractNumId w:val="13"/>
  </w:num>
  <w:num w:numId="12" w16cid:durableId="1139103724">
    <w:abstractNumId w:val="2"/>
  </w:num>
  <w:num w:numId="13" w16cid:durableId="1117212897">
    <w:abstractNumId w:val="6"/>
  </w:num>
  <w:num w:numId="14" w16cid:durableId="1700159238">
    <w:abstractNumId w:val="21"/>
  </w:num>
  <w:num w:numId="15" w16cid:durableId="262957497">
    <w:abstractNumId w:val="26"/>
  </w:num>
  <w:num w:numId="16" w16cid:durableId="1012758464">
    <w:abstractNumId w:val="16"/>
  </w:num>
  <w:num w:numId="17" w16cid:durableId="893273120">
    <w:abstractNumId w:val="14"/>
  </w:num>
  <w:num w:numId="18" w16cid:durableId="33821482">
    <w:abstractNumId w:val="0"/>
  </w:num>
  <w:num w:numId="19" w16cid:durableId="114954574">
    <w:abstractNumId w:val="3"/>
  </w:num>
  <w:num w:numId="20" w16cid:durableId="523905649">
    <w:abstractNumId w:val="27"/>
  </w:num>
  <w:num w:numId="21" w16cid:durableId="336927854">
    <w:abstractNumId w:val="12"/>
  </w:num>
  <w:num w:numId="22" w16cid:durableId="1453480961">
    <w:abstractNumId w:val="8"/>
  </w:num>
  <w:num w:numId="23" w16cid:durableId="258949883">
    <w:abstractNumId w:val="20"/>
  </w:num>
  <w:num w:numId="24" w16cid:durableId="1647010071">
    <w:abstractNumId w:val="17"/>
  </w:num>
  <w:num w:numId="25" w16cid:durableId="974217610">
    <w:abstractNumId w:val="9"/>
  </w:num>
  <w:num w:numId="26" w16cid:durableId="16587459">
    <w:abstractNumId w:val="18"/>
  </w:num>
  <w:num w:numId="27" w16cid:durableId="378477467">
    <w:abstractNumId w:val="1"/>
  </w:num>
  <w:num w:numId="28" w16cid:durableId="1663660037">
    <w:abstractNumId w:val="15"/>
  </w:num>
  <w:num w:numId="29" w16cid:durableId="1595238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FBE"/>
    <w:rsid w:val="00136FBE"/>
    <w:rsid w:val="0046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FDDB9"/>
  <w15:docId w15:val="{385272EC-BA3D-6F43-9682-B891CF16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1401</Words>
  <Characters>8226</Characters>
  <Application>Microsoft Office Word</Application>
  <DocSecurity>0</DocSecurity>
  <Lines>152</Lines>
  <Paragraphs>49</Paragraphs>
  <ScaleCrop>false</ScaleCrop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 Santos</cp:lastModifiedBy>
  <cp:revision>2</cp:revision>
  <dcterms:created xsi:type="dcterms:W3CDTF">2025-03-18T08:55:00Z</dcterms:created>
  <dcterms:modified xsi:type="dcterms:W3CDTF">2025-03-18T08:55:00Z</dcterms:modified>
</cp:coreProperties>
</file>