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15" w:rsidRPr="00F56215" w:rsidRDefault="00F56215" w:rsidP="00F56215">
      <w:pPr>
        <w:bidi w:val="0"/>
        <w:rPr>
          <w:rStyle w:val="Strong"/>
          <w:rFonts w:ascii="Arial" w:hAnsi="Arial" w:cs="Arial"/>
          <w:b w:val="0"/>
          <w:bCs w:val="0"/>
          <w:color w:val="000709"/>
          <w:shd w:val="clear" w:color="auto" w:fill="FFFFFF"/>
        </w:rPr>
      </w:pPr>
      <w:r w:rsidRPr="00F56215">
        <w:rPr>
          <w:rStyle w:val="Strong"/>
          <w:rFonts w:ascii="Arial" w:hAnsi="Arial" w:cs="Arial"/>
          <w:b w:val="0"/>
          <w:bCs w:val="0"/>
          <w:color w:val="000709"/>
          <w:shd w:val="clear" w:color="auto" w:fill="FFFFFF"/>
        </w:rPr>
        <w:t>This project consists of building data dashboards for visual representation using Tableau. The corresponding datasets document a variety of airline information including delays, cancellations, dates, and destinations. The dataset is from 2015 for major airlines and airport</w:t>
      </w:r>
      <w:r w:rsidRPr="00F56215">
        <w:rPr>
          <w:rStyle w:val="Strong"/>
          <w:rFonts w:ascii="Arial" w:hAnsi="Arial" w:cs="Arial"/>
          <w:b w:val="0"/>
          <w:bCs w:val="0"/>
          <w:color w:val="000709"/>
          <w:shd w:val="clear" w:color="auto" w:fill="FFFFFF"/>
          <w:rtl/>
        </w:rPr>
        <w:t>.</w:t>
      </w:r>
    </w:p>
    <w:p w:rsidR="00F56215" w:rsidRPr="00F56215" w:rsidRDefault="00F56215" w:rsidP="00F56215">
      <w:pPr>
        <w:bidi w:val="0"/>
        <w:rPr>
          <w:rStyle w:val="Strong"/>
          <w:rFonts w:ascii="Arial" w:hAnsi="Arial" w:cs="Arial"/>
          <w:b w:val="0"/>
          <w:bCs w:val="0"/>
          <w:color w:val="000709"/>
          <w:shd w:val="clear" w:color="auto" w:fill="FFFFFF"/>
          <w:rtl/>
        </w:rPr>
      </w:pPr>
    </w:p>
    <w:p w:rsidR="003C4B7F" w:rsidRPr="00F56215" w:rsidRDefault="00F56215" w:rsidP="00F56215">
      <w:pPr>
        <w:bidi w:val="0"/>
        <w:rPr>
          <w:rStyle w:val="Strong"/>
          <w:rFonts w:ascii="Arial" w:hAnsi="Arial" w:cs="Arial"/>
          <w:b w:val="0"/>
          <w:bCs w:val="0"/>
          <w:color w:val="000709"/>
          <w:sz w:val="28"/>
          <w:szCs w:val="28"/>
          <w:shd w:val="clear" w:color="auto" w:fill="FFFFFF"/>
        </w:rPr>
      </w:pPr>
      <w:r w:rsidRPr="00F56215">
        <w:rPr>
          <w:rStyle w:val="Strong"/>
          <w:rFonts w:ascii="Arial" w:hAnsi="Arial" w:cs="Arial"/>
          <w:b w:val="0"/>
          <w:bCs w:val="0"/>
          <w:color w:val="000709"/>
          <w:shd w:val="clear" w:color="auto" w:fill="FFFFFF"/>
        </w:rPr>
        <w:t>The goal of the dashboards are to visualize which airlines have the most delays and potential causes. This information could potentially be useful in the improvement and optimization of airlines, which could improve their branding, customer experience/satisfaction</w:t>
      </w:r>
      <w:r w:rsidRPr="00F56215">
        <w:rPr>
          <w:rStyle w:val="Strong"/>
          <w:rFonts w:ascii="Arial" w:hAnsi="Arial" w:cs="Arial"/>
          <w:b w:val="0"/>
          <w:bCs w:val="0"/>
          <w:color w:val="000709"/>
          <w:sz w:val="28"/>
          <w:szCs w:val="28"/>
          <w:shd w:val="clear" w:color="auto" w:fill="FFFFFF"/>
          <w:rtl/>
        </w:rPr>
        <w:t>.</w:t>
      </w:r>
    </w:p>
    <w:p w:rsidR="00F56215" w:rsidRPr="00F56215" w:rsidRDefault="00F56215" w:rsidP="00ED3C78">
      <w:pPr>
        <w:rPr>
          <w:rStyle w:val="Strong"/>
          <w:rFonts w:ascii="Arial" w:hAnsi="Arial" w:cs="Arial"/>
          <w:b w:val="0"/>
          <w:bCs w:val="0"/>
          <w:color w:val="000709"/>
          <w:sz w:val="28"/>
          <w:szCs w:val="28"/>
          <w:shd w:val="clear" w:color="auto" w:fill="FFFFFF"/>
        </w:rPr>
      </w:pPr>
    </w:p>
    <w:p w:rsidR="003C4B7F" w:rsidRPr="00FE1133" w:rsidRDefault="003C4B7F" w:rsidP="00850761">
      <w:pPr>
        <w:jc w:val="right"/>
        <w:rPr>
          <w:rStyle w:val="Strong"/>
          <w:rFonts w:ascii="Arial" w:hAnsi="Arial" w:cs="Arial"/>
          <w:color w:val="000709"/>
          <w:shd w:val="clear" w:color="auto" w:fill="FFFFFF"/>
        </w:rPr>
      </w:pPr>
      <w:r w:rsidRPr="00FE1133">
        <w:rPr>
          <w:rStyle w:val="Strong"/>
          <w:rFonts w:ascii="Arial" w:hAnsi="Arial" w:cs="Arial"/>
          <w:color w:val="000709"/>
          <w:shd w:val="clear" w:color="auto" w:fill="FFFFFF"/>
        </w:rPr>
        <w:t xml:space="preserve">1. </w:t>
      </w:r>
      <w:r w:rsidRPr="00FE1133">
        <w:rPr>
          <w:rStyle w:val="Strong"/>
          <w:rFonts w:ascii="Arial" w:hAnsi="Arial" w:cs="Arial"/>
          <w:color w:val="000709"/>
          <w:sz w:val="22"/>
          <w:szCs w:val="22"/>
          <w:shd w:val="clear" w:color="auto" w:fill="FFFFFF"/>
        </w:rPr>
        <w:t>Insight</w:t>
      </w:r>
      <w:r w:rsidRPr="00FE1133">
        <w:rPr>
          <w:rStyle w:val="Strong"/>
          <w:rFonts w:ascii="Arial" w:hAnsi="Arial" w:cs="Arial"/>
          <w:color w:val="000709"/>
          <w:shd w:val="clear" w:color="auto" w:fill="FFFFFF"/>
        </w:rPr>
        <w:t xml:space="preserve"> no.1</w:t>
      </w:r>
    </w:p>
    <w:p w:rsidR="003C4B7F" w:rsidRPr="004862DB" w:rsidRDefault="003C4B7F" w:rsidP="003C4B7F">
      <w:pPr>
        <w:jc w:val="center"/>
      </w:pPr>
      <w:r w:rsidRPr="004862DB">
        <w:t xml:space="preserve">D1 = W0 + W1                                                                                </w:t>
      </w:r>
    </w:p>
    <w:p w:rsidR="003C4B7F" w:rsidRPr="004862DB" w:rsidRDefault="003C4B7F" w:rsidP="003C4B7F">
      <w:pPr>
        <w:pStyle w:val="ListParagraph"/>
        <w:numPr>
          <w:ilvl w:val="0"/>
          <w:numId w:val="10"/>
        </w:numPr>
        <w:bidi w:val="0"/>
      </w:pPr>
      <w:r w:rsidRPr="004862DB">
        <w:t>Links :</w:t>
      </w:r>
    </w:p>
    <w:p w:rsidR="003C4B7F" w:rsidRPr="004862DB" w:rsidRDefault="003C4B7F" w:rsidP="003C4B7F">
      <w:pPr>
        <w:bidi w:val="0"/>
      </w:pPr>
      <w:r w:rsidRPr="004862DB">
        <w:t xml:space="preserve">           Tableau:</w:t>
      </w:r>
    </w:p>
    <w:p w:rsidR="003C4B7F" w:rsidRPr="004862DB" w:rsidRDefault="003C4B7F" w:rsidP="00ED3C78">
      <w:pPr>
        <w:bidi w:val="0"/>
        <w:rPr>
          <w:sz w:val="20"/>
          <w:szCs w:val="20"/>
        </w:rPr>
      </w:pPr>
      <w:r w:rsidRPr="004862DB">
        <w:rPr>
          <w:sz w:val="22"/>
          <w:szCs w:val="22"/>
        </w:rPr>
        <w:t xml:space="preserve">           </w:t>
      </w:r>
      <w:hyperlink r:id="rId6" w:anchor="1" w:history="1">
        <w:r w:rsidRPr="004862DB">
          <w:rPr>
            <w:rStyle w:val="Hyperlink"/>
            <w:sz w:val="20"/>
            <w:szCs w:val="20"/>
          </w:rPr>
          <w:t>https://public.tableau.com/authoring/Flights_16466427394090/Dashboard1/D1#1</w:t>
        </w:r>
      </w:hyperlink>
    </w:p>
    <w:p w:rsidR="00F24D0D" w:rsidRPr="004862DB" w:rsidRDefault="00F24D0D" w:rsidP="004862DB">
      <w:pPr>
        <w:pStyle w:val="ListParagraph"/>
        <w:numPr>
          <w:ilvl w:val="0"/>
          <w:numId w:val="10"/>
        </w:numPr>
        <w:bidi w:val="0"/>
      </w:pPr>
      <w:r w:rsidRPr="004862DB">
        <w:rPr>
          <w:sz w:val="22"/>
          <w:szCs w:val="22"/>
        </w:rPr>
        <w:t>Summary</w:t>
      </w:r>
      <w:r w:rsidRPr="004862DB">
        <w:rPr>
          <w:b/>
          <w:bCs/>
        </w:rPr>
        <w:t xml:space="preserve">  :</w:t>
      </w:r>
      <w:r w:rsidR="00ED3C78" w:rsidRPr="004862DB">
        <w:rPr>
          <w:b/>
          <w:bCs/>
        </w:rPr>
        <w:t xml:space="preserve">     </w:t>
      </w:r>
    </w:p>
    <w:p w:rsidR="00F24D0D" w:rsidRDefault="00F24D0D" w:rsidP="003C4B7F">
      <w:pPr>
        <w:bidi w:val="0"/>
      </w:pPr>
      <w:r w:rsidRPr="004862DB">
        <w:t xml:space="preserve">This visualization shows a comparison of airlines with delays, given in thousands of minutes. This shows that Southwest Airlines (WN) has the most delays of any kind, </w:t>
      </w:r>
      <w:r w:rsidR="00C07631" w:rsidRPr="004862DB">
        <w:t>nearly double of any competitor</w:t>
      </w:r>
      <w:r w:rsidR="003C4B7F" w:rsidRPr="004862DB">
        <w:t xml:space="preserve">  and This visualization shows the occurrences of cancellations due to reasons (A, B, C) relative to the day given the week, time of month, and year. It can be seen that the primary cause of cancellations is "B" which accounts for more than half. While the Excel Sheet does not explicitly state what reason "B" is, looking at the month of February implies it is related to weather conditions since this is the dead of winter.</w:t>
      </w:r>
    </w:p>
    <w:p w:rsidR="00FE1133" w:rsidRPr="004862DB" w:rsidRDefault="00F56215" w:rsidP="00FE1133">
      <w:pPr>
        <w:bidi w:val="0"/>
      </w:pPr>
      <w:r>
        <w:rPr>
          <w:noProof/>
          <w:lang w:val="en-US"/>
        </w:rPr>
        <w:drawing>
          <wp:inline distT="0" distB="0" distL="0" distR="0" wp14:anchorId="6E7F4F5D" wp14:editId="2514A829">
            <wp:extent cx="6067424" cy="4762500"/>
            <wp:effectExtent l="0" t="0" r="0" b="0"/>
            <wp:docPr id="1" name="Picture 1" descr="F:\ملفاتي 2021\مشاريع github1\Flight-Delays-and-Cancellations\image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ملفاتي 2021\مشاريع github1\Flight-Delays-and-Cancellations\images\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783" cy="4765136"/>
                    </a:xfrm>
                    <a:prstGeom prst="rect">
                      <a:avLst/>
                    </a:prstGeom>
                    <a:noFill/>
                    <a:ln>
                      <a:noFill/>
                    </a:ln>
                  </pic:spPr>
                </pic:pic>
              </a:graphicData>
            </a:graphic>
          </wp:inline>
        </w:drawing>
      </w:r>
    </w:p>
    <w:p w:rsidR="00F24D0D" w:rsidRPr="004862DB" w:rsidRDefault="00631A48" w:rsidP="004862DB">
      <w:pPr>
        <w:pStyle w:val="ListParagraph"/>
        <w:numPr>
          <w:ilvl w:val="0"/>
          <w:numId w:val="10"/>
        </w:numPr>
        <w:bidi w:val="0"/>
        <w:rPr>
          <w:b/>
          <w:bCs/>
        </w:rPr>
      </w:pPr>
      <w:r w:rsidRPr="004862DB">
        <w:rPr>
          <w:sz w:val="22"/>
          <w:szCs w:val="22"/>
        </w:rPr>
        <w:lastRenderedPageBreak/>
        <w:t xml:space="preserve">Design </w:t>
      </w:r>
      <w:r w:rsidRPr="004862DB">
        <w:rPr>
          <w:b/>
          <w:bCs/>
        </w:rPr>
        <w:t xml:space="preserve"> :</w:t>
      </w:r>
    </w:p>
    <w:p w:rsidR="00D446C7" w:rsidRPr="004862DB" w:rsidRDefault="00631A48" w:rsidP="00631A48">
      <w:pPr>
        <w:pStyle w:val="ListParagraph"/>
        <w:bidi w:val="0"/>
      </w:pPr>
      <w:r w:rsidRPr="004862DB">
        <w:t>A Bar Chart is used to show data with minimal chart junk. A general negative slope can be seen as a trend.</w:t>
      </w:r>
    </w:p>
    <w:p w:rsidR="00631A48" w:rsidRPr="004862DB" w:rsidRDefault="00631A48" w:rsidP="00ED3C78">
      <w:pPr>
        <w:pStyle w:val="ListParagraph"/>
        <w:numPr>
          <w:ilvl w:val="0"/>
          <w:numId w:val="10"/>
        </w:numPr>
        <w:bidi w:val="0"/>
      </w:pPr>
      <w:r w:rsidRPr="004862DB">
        <w:rPr>
          <w:sz w:val="22"/>
          <w:szCs w:val="22"/>
        </w:rPr>
        <w:t>Resources :</w:t>
      </w:r>
    </w:p>
    <w:p w:rsidR="00ED3C78" w:rsidRPr="004862DB" w:rsidRDefault="00631A48" w:rsidP="00ED3C78">
      <w:pPr>
        <w:pStyle w:val="ListParagraph"/>
        <w:bidi w:val="0"/>
        <w:rPr>
          <w:sz w:val="22"/>
          <w:szCs w:val="22"/>
        </w:rPr>
      </w:pPr>
      <w:r w:rsidRPr="004862DB">
        <w:rPr>
          <w:sz w:val="22"/>
          <w:szCs w:val="22"/>
        </w:rPr>
        <w:t>Github , yo</w:t>
      </w:r>
      <w:bookmarkStart w:id="0" w:name="_GoBack"/>
      <w:bookmarkEnd w:id="0"/>
      <w:r w:rsidRPr="004862DB">
        <w:rPr>
          <w:sz w:val="22"/>
          <w:szCs w:val="22"/>
        </w:rPr>
        <w:t>utube , Udacity</w:t>
      </w:r>
    </w:p>
    <w:p w:rsidR="007871FC" w:rsidRPr="00FE1133" w:rsidRDefault="007871FC" w:rsidP="00ED3C78">
      <w:pPr>
        <w:bidi w:val="0"/>
        <w:rPr>
          <w:b/>
          <w:bCs/>
          <w:sz w:val="28"/>
          <w:szCs w:val="28"/>
        </w:rPr>
      </w:pPr>
      <w:r w:rsidRPr="00FE1133">
        <w:rPr>
          <w:rFonts w:eastAsia="Times New Roman" w:cs="Times New Roman"/>
          <w:b/>
          <w:bCs/>
          <w:lang w:val="en-US"/>
        </w:rPr>
        <w:t>2. Insight no.2</w:t>
      </w:r>
      <w:r w:rsidRPr="00FE1133">
        <w:rPr>
          <w:rFonts w:eastAsia="Times New Roman" w:cs="Times New Roman"/>
          <w:b/>
          <w:bCs/>
          <w:sz w:val="36"/>
          <w:szCs w:val="36"/>
          <w:lang w:val="en-US"/>
        </w:rPr>
        <w:t xml:space="preserve">   </w:t>
      </w:r>
    </w:p>
    <w:p w:rsidR="00664BCC" w:rsidRPr="004862DB" w:rsidRDefault="00631A48" w:rsidP="00664BCC">
      <w:pPr>
        <w:pStyle w:val="ListParagraph"/>
        <w:numPr>
          <w:ilvl w:val="0"/>
          <w:numId w:val="9"/>
        </w:numPr>
        <w:bidi w:val="0"/>
        <w:rPr>
          <w:sz w:val="22"/>
          <w:szCs w:val="22"/>
        </w:rPr>
      </w:pPr>
      <w:r w:rsidRPr="004862DB">
        <w:rPr>
          <w:sz w:val="22"/>
          <w:szCs w:val="22"/>
        </w:rPr>
        <w:t>Links :</w:t>
      </w:r>
    </w:p>
    <w:p w:rsidR="00827DA5" w:rsidRPr="004862DB" w:rsidRDefault="00664BCC" w:rsidP="00F330E5">
      <w:pPr>
        <w:pStyle w:val="ListParagraph"/>
        <w:bidi w:val="0"/>
        <w:rPr>
          <w:rFonts w:ascii="Segoe UI" w:eastAsia="Times New Roman" w:hAnsi="Segoe UI" w:cs="Segoe UI"/>
          <w:color w:val="24292F"/>
          <w:lang w:val="en-US"/>
        </w:rPr>
      </w:pPr>
      <w:r w:rsidRPr="004862DB">
        <w:rPr>
          <w:b/>
          <w:bCs/>
        </w:rPr>
        <w:t xml:space="preserve">     </w:t>
      </w:r>
      <w:r w:rsidR="00F330E5" w:rsidRPr="004862DB">
        <w:rPr>
          <w:rFonts w:ascii="Segoe UI" w:eastAsia="Times New Roman" w:hAnsi="Segoe UI" w:cs="Segoe UI"/>
          <w:color w:val="24292F"/>
          <w:lang w:val="en-US"/>
        </w:rPr>
        <w:t>Tableau</w:t>
      </w:r>
    </w:p>
    <w:p w:rsidR="00827DA5" w:rsidRPr="004862DB" w:rsidRDefault="00F46329" w:rsidP="00ED3C78">
      <w:pPr>
        <w:bidi w:val="0"/>
        <w:jc w:val="center"/>
        <w:rPr>
          <w:rFonts w:ascii="Segoe UI" w:eastAsia="Times New Roman" w:hAnsi="Segoe UI" w:cs="Segoe UI"/>
          <w:color w:val="24292F"/>
          <w:sz w:val="20"/>
          <w:szCs w:val="20"/>
          <w:lang w:val="en-US"/>
        </w:rPr>
      </w:pPr>
      <w:hyperlink r:id="rId8" w:anchor="1" w:history="1">
        <w:r w:rsidR="00ED3C78" w:rsidRPr="004862DB">
          <w:rPr>
            <w:rStyle w:val="Hyperlink"/>
            <w:rFonts w:ascii="Segoe UI" w:eastAsia="Times New Roman" w:hAnsi="Segoe UI" w:cs="Segoe UI"/>
            <w:sz w:val="20"/>
            <w:szCs w:val="20"/>
            <w:lang w:val="en-US"/>
          </w:rPr>
          <w:t>https://public.tableau.com/authoring/Flights_16466427394090/Dashboard1/W2#1</w:t>
        </w:r>
      </w:hyperlink>
    </w:p>
    <w:p w:rsidR="00664BCC" w:rsidRDefault="00664BCC" w:rsidP="004862DB">
      <w:pPr>
        <w:pStyle w:val="ListParagraph"/>
        <w:numPr>
          <w:ilvl w:val="0"/>
          <w:numId w:val="10"/>
        </w:numPr>
        <w:bidi w:val="0"/>
        <w:rPr>
          <w:sz w:val="22"/>
          <w:szCs w:val="22"/>
        </w:rPr>
      </w:pPr>
      <w:r w:rsidRPr="004862DB">
        <w:rPr>
          <w:sz w:val="22"/>
          <w:szCs w:val="22"/>
        </w:rPr>
        <w:t>Summary</w:t>
      </w:r>
      <w:r w:rsidRPr="004862DB">
        <w:rPr>
          <w:b/>
          <w:bCs/>
        </w:rPr>
        <w:t xml:space="preserve">  :</w:t>
      </w:r>
      <w:r w:rsidR="00ED3C78" w:rsidRPr="004862DB">
        <w:rPr>
          <w:sz w:val="22"/>
          <w:szCs w:val="22"/>
        </w:rPr>
        <w:t xml:space="preserve"> While this graph still shows that Southwest (WN) still has the worst delays and cancellations, we can see that these issues are proportional to the total distance of the trip and the length of the flight time. This is relatively true for all airlines as well, except for American Eagle (MQ) that has a high amount of cancellations with respect to their flight times and distances.</w:t>
      </w:r>
    </w:p>
    <w:p w:rsidR="00FE1133" w:rsidRPr="00FE1133" w:rsidRDefault="00FE1133" w:rsidP="00FE1133">
      <w:pPr>
        <w:bidi w:val="0"/>
        <w:ind w:left="360"/>
        <w:rPr>
          <w:sz w:val="22"/>
          <w:szCs w:val="22"/>
        </w:rPr>
      </w:pPr>
      <w:r>
        <w:rPr>
          <w:noProof/>
          <w:sz w:val="22"/>
          <w:szCs w:val="22"/>
          <w:lang w:val="en-US"/>
        </w:rPr>
        <w:drawing>
          <wp:inline distT="0" distB="0" distL="0" distR="0">
            <wp:extent cx="5731510" cy="3647325"/>
            <wp:effectExtent l="0" t="0" r="2540" b="0"/>
            <wp:docPr id="2" name="Picture 2" descr="F:\ملفاتي 2021\مشاريع github1\Flight-Delays-and-Cancellations\images\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ملفاتي 2021\مشاريع github1\Flight-Delays-and-Cancellations\images\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7325"/>
                    </a:xfrm>
                    <a:prstGeom prst="rect">
                      <a:avLst/>
                    </a:prstGeom>
                    <a:noFill/>
                    <a:ln>
                      <a:noFill/>
                    </a:ln>
                  </pic:spPr>
                </pic:pic>
              </a:graphicData>
            </a:graphic>
          </wp:inline>
        </w:drawing>
      </w:r>
    </w:p>
    <w:p w:rsidR="00664BCC" w:rsidRPr="004862DB" w:rsidRDefault="00664BCC" w:rsidP="00664BCC">
      <w:pPr>
        <w:pStyle w:val="ListParagraph"/>
        <w:numPr>
          <w:ilvl w:val="0"/>
          <w:numId w:val="8"/>
        </w:numPr>
        <w:bidi w:val="0"/>
        <w:rPr>
          <w:b/>
          <w:bCs/>
        </w:rPr>
      </w:pPr>
      <w:r w:rsidRPr="004862DB">
        <w:rPr>
          <w:sz w:val="22"/>
          <w:szCs w:val="22"/>
        </w:rPr>
        <w:t>Design</w:t>
      </w:r>
      <w:r w:rsidRPr="004862DB">
        <w:rPr>
          <w:b/>
          <w:bCs/>
        </w:rPr>
        <w:t xml:space="preserve">  :</w:t>
      </w:r>
    </w:p>
    <w:p w:rsidR="00664BCC" w:rsidRPr="004862DB" w:rsidRDefault="00664BCC" w:rsidP="00664BCC">
      <w:pPr>
        <w:pStyle w:val="ListParagraph"/>
        <w:bidi w:val="0"/>
      </w:pPr>
      <w:r w:rsidRPr="004862DB">
        <w:t xml:space="preserve">A Bar Chart is used to show data with minimal chart junk. A general negative slope can be seen as a trend.   </w:t>
      </w:r>
    </w:p>
    <w:p w:rsidR="00664BCC" w:rsidRPr="004862DB" w:rsidRDefault="00664BCC" w:rsidP="004862DB">
      <w:pPr>
        <w:pStyle w:val="ListParagraph"/>
        <w:numPr>
          <w:ilvl w:val="0"/>
          <w:numId w:val="10"/>
        </w:numPr>
        <w:bidi w:val="0"/>
        <w:rPr>
          <w:sz w:val="22"/>
          <w:szCs w:val="22"/>
        </w:rPr>
      </w:pPr>
      <w:r w:rsidRPr="004862DB">
        <w:rPr>
          <w:sz w:val="22"/>
          <w:szCs w:val="22"/>
        </w:rPr>
        <w:t>Resources :</w:t>
      </w:r>
    </w:p>
    <w:p w:rsidR="00664BCC" w:rsidRPr="004862DB" w:rsidRDefault="00664BCC" w:rsidP="00664BCC">
      <w:pPr>
        <w:pStyle w:val="ListParagraph"/>
        <w:bidi w:val="0"/>
        <w:rPr>
          <w:sz w:val="22"/>
          <w:szCs w:val="22"/>
        </w:rPr>
      </w:pPr>
      <w:r w:rsidRPr="004862DB">
        <w:rPr>
          <w:sz w:val="22"/>
          <w:szCs w:val="22"/>
        </w:rPr>
        <w:t>Github , youtube , Udacity</w:t>
      </w:r>
    </w:p>
    <w:p w:rsidR="00664BCC" w:rsidRPr="00FE1133" w:rsidRDefault="00ED3C78" w:rsidP="00664BCC">
      <w:pPr>
        <w:bidi w:val="0"/>
        <w:rPr>
          <w:b/>
          <w:bCs/>
          <w:sz w:val="28"/>
          <w:szCs w:val="28"/>
        </w:rPr>
      </w:pPr>
      <w:r w:rsidRPr="00FE1133">
        <w:rPr>
          <w:b/>
          <w:bCs/>
          <w:sz w:val="28"/>
          <w:szCs w:val="28"/>
        </w:rPr>
        <w:t>3. Insight no.3</w:t>
      </w:r>
    </w:p>
    <w:p w:rsidR="00ED3C78" w:rsidRPr="004862DB" w:rsidRDefault="00ED3C78" w:rsidP="00ED3C78">
      <w:pPr>
        <w:pStyle w:val="ListParagraph"/>
        <w:numPr>
          <w:ilvl w:val="0"/>
          <w:numId w:val="9"/>
        </w:numPr>
        <w:bidi w:val="0"/>
        <w:rPr>
          <w:sz w:val="22"/>
          <w:szCs w:val="22"/>
        </w:rPr>
      </w:pPr>
      <w:r w:rsidRPr="004862DB">
        <w:rPr>
          <w:sz w:val="22"/>
          <w:szCs w:val="22"/>
        </w:rPr>
        <w:t>Links :</w:t>
      </w:r>
    </w:p>
    <w:p w:rsidR="00ED3C78" w:rsidRPr="004862DB" w:rsidRDefault="00ED3C78" w:rsidP="00ED3C78">
      <w:pPr>
        <w:pStyle w:val="ListParagraph"/>
        <w:bidi w:val="0"/>
        <w:rPr>
          <w:rFonts w:ascii="Segoe UI" w:eastAsia="Times New Roman" w:hAnsi="Segoe UI" w:cs="Segoe UI"/>
          <w:color w:val="24292F"/>
          <w:lang w:val="en-US"/>
        </w:rPr>
      </w:pPr>
      <w:r w:rsidRPr="004862DB">
        <w:rPr>
          <w:b/>
          <w:bCs/>
        </w:rPr>
        <w:t xml:space="preserve">     </w:t>
      </w:r>
      <w:r w:rsidRPr="004862DB">
        <w:rPr>
          <w:rFonts w:ascii="Segoe UI" w:eastAsia="Times New Roman" w:hAnsi="Segoe UI" w:cs="Segoe UI"/>
          <w:color w:val="24292F"/>
          <w:lang w:val="en-US"/>
        </w:rPr>
        <w:t>Tableau</w:t>
      </w:r>
    </w:p>
    <w:p w:rsidR="00ED3C78" w:rsidRPr="004862DB" w:rsidRDefault="00FE1133" w:rsidP="00ED3C78">
      <w:pPr>
        <w:bidi w:val="0"/>
        <w:rPr>
          <w:rFonts w:ascii="Segoe UI" w:eastAsia="Times New Roman" w:hAnsi="Segoe UI" w:cs="Segoe UI"/>
          <w:color w:val="24292F"/>
          <w:sz w:val="20"/>
          <w:szCs w:val="20"/>
          <w:lang w:val="en-US"/>
        </w:rPr>
      </w:pPr>
      <w:r>
        <w:t xml:space="preserve">                 </w:t>
      </w:r>
      <w:hyperlink r:id="rId10" w:anchor="1" w:history="1">
        <w:r w:rsidR="00ED3C78" w:rsidRPr="004862DB">
          <w:rPr>
            <w:rStyle w:val="Hyperlink"/>
            <w:rFonts w:ascii="Segoe UI" w:eastAsia="Times New Roman" w:hAnsi="Segoe UI" w:cs="Segoe UI"/>
            <w:sz w:val="20"/>
            <w:szCs w:val="20"/>
            <w:lang w:val="en-US"/>
          </w:rPr>
          <w:t>https://public.tableau.com/authoring/Flights_16466427394090/Dashboard1/W3#1</w:t>
        </w:r>
      </w:hyperlink>
    </w:p>
    <w:p w:rsidR="00ED3C78" w:rsidRPr="004862DB" w:rsidRDefault="00ED3C78" w:rsidP="00ED3C78">
      <w:pPr>
        <w:pStyle w:val="ListParagraph"/>
        <w:numPr>
          <w:ilvl w:val="0"/>
          <w:numId w:val="10"/>
        </w:numPr>
        <w:bidi w:val="0"/>
        <w:rPr>
          <w:rFonts w:ascii="Segoe UI" w:eastAsia="Times New Roman" w:hAnsi="Segoe UI" w:cs="Segoe UI"/>
          <w:color w:val="24292F"/>
          <w:sz w:val="22"/>
          <w:szCs w:val="22"/>
          <w:lang w:val="en-US"/>
        </w:rPr>
      </w:pPr>
      <w:r w:rsidRPr="004862DB">
        <w:rPr>
          <w:sz w:val="22"/>
          <w:szCs w:val="22"/>
        </w:rPr>
        <w:t>Summary</w:t>
      </w:r>
      <w:r w:rsidRPr="004862DB">
        <w:rPr>
          <w:b/>
          <w:bCs/>
        </w:rPr>
        <w:t xml:space="preserve">  :</w:t>
      </w:r>
    </w:p>
    <w:p w:rsidR="004862DB" w:rsidRDefault="00ED3C78" w:rsidP="004862DB">
      <w:pPr>
        <w:bidi w:val="0"/>
        <w:rPr>
          <w:sz w:val="22"/>
          <w:szCs w:val="22"/>
        </w:rPr>
      </w:pPr>
      <w:r w:rsidRPr="004862DB">
        <w:rPr>
          <w:sz w:val="22"/>
          <w:szCs w:val="22"/>
        </w:rPr>
        <w:t xml:space="preserve">After trying different reasons, it was found that the delay due to the air system has the greatest effect on the delay in departure. Also, the first day of the week had the highest rate of delay in leaving due to the air system I used the two-sided bar chart because it is most appropriate to make a quick comparison of the two variables, the delay in departure and the delay due to the air system for each day of the week, and distinguishing each variable with a color to facilitate comparison, taking into account that these colors are suitable for color-blind patients </w:t>
      </w:r>
    </w:p>
    <w:p w:rsidR="00F46329" w:rsidRPr="004862DB" w:rsidRDefault="00F46329" w:rsidP="00F46329">
      <w:pPr>
        <w:bidi w:val="0"/>
        <w:rPr>
          <w:sz w:val="22"/>
          <w:szCs w:val="22"/>
        </w:rPr>
      </w:pPr>
      <w:r>
        <w:rPr>
          <w:noProof/>
          <w:sz w:val="22"/>
          <w:szCs w:val="22"/>
          <w:lang w:val="en-US"/>
        </w:rPr>
        <w:lastRenderedPageBreak/>
        <w:drawing>
          <wp:inline distT="0" distB="0" distL="0" distR="0">
            <wp:extent cx="5734050" cy="3467100"/>
            <wp:effectExtent l="0" t="0" r="0" b="0"/>
            <wp:docPr id="3" name="Picture 3" descr="F:\ملفاتي 2021\مشاريع github1\Flight-Delays-and-Cancellations\images\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ملفاتي 2021\مشاريع github1\Flight-Delays-and-Cancellations\images\W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rsidR="004862DB" w:rsidRPr="004862DB" w:rsidRDefault="004862DB" w:rsidP="004862DB">
      <w:pPr>
        <w:bidi w:val="0"/>
        <w:rPr>
          <w:sz w:val="22"/>
          <w:szCs w:val="22"/>
        </w:rPr>
      </w:pPr>
      <w:r w:rsidRPr="004862DB">
        <w:rPr>
          <w:sz w:val="22"/>
          <w:szCs w:val="22"/>
          <w:rtl/>
        </w:rPr>
        <w:t>•</w:t>
      </w:r>
      <w:r w:rsidRPr="004862DB">
        <w:rPr>
          <w:sz w:val="22"/>
          <w:szCs w:val="22"/>
        </w:rPr>
        <w:t>Design</w:t>
      </w:r>
      <w:r w:rsidRPr="004862DB">
        <w:rPr>
          <w:sz w:val="22"/>
          <w:szCs w:val="22"/>
          <w:rtl/>
        </w:rPr>
        <w:t xml:space="preserve">  :</w:t>
      </w:r>
    </w:p>
    <w:p w:rsidR="004862DB" w:rsidRPr="004862DB" w:rsidRDefault="004862DB" w:rsidP="004862DB">
      <w:pPr>
        <w:bidi w:val="0"/>
        <w:rPr>
          <w:sz w:val="22"/>
          <w:szCs w:val="22"/>
        </w:rPr>
      </w:pPr>
      <w:r w:rsidRPr="004862DB">
        <w:rPr>
          <w:sz w:val="22"/>
          <w:szCs w:val="22"/>
        </w:rPr>
        <w:t xml:space="preserve">I used the scatterplot with the two variables, the delay in departure and the delay due to the air system, because it is the most appropriate in knowing the extent of the relationship or correlation between two quantitative variables. </w:t>
      </w:r>
    </w:p>
    <w:p w:rsidR="004862DB" w:rsidRPr="004862DB" w:rsidRDefault="004862DB" w:rsidP="004862DB">
      <w:pPr>
        <w:rPr>
          <w:sz w:val="22"/>
          <w:szCs w:val="22"/>
        </w:rPr>
      </w:pPr>
    </w:p>
    <w:p w:rsidR="004862DB" w:rsidRPr="004862DB" w:rsidRDefault="004862DB" w:rsidP="004862DB">
      <w:pPr>
        <w:bidi w:val="0"/>
        <w:rPr>
          <w:sz w:val="22"/>
          <w:szCs w:val="22"/>
        </w:rPr>
      </w:pPr>
      <w:r w:rsidRPr="004862DB">
        <w:rPr>
          <w:sz w:val="22"/>
          <w:szCs w:val="22"/>
          <w:rtl/>
        </w:rPr>
        <w:t>•</w:t>
      </w:r>
      <w:r w:rsidRPr="004862DB">
        <w:rPr>
          <w:sz w:val="22"/>
          <w:szCs w:val="22"/>
        </w:rPr>
        <w:t>Resources</w:t>
      </w:r>
      <w:r w:rsidRPr="004862DB">
        <w:rPr>
          <w:sz w:val="22"/>
          <w:szCs w:val="22"/>
          <w:rtl/>
        </w:rPr>
        <w:t xml:space="preserve"> :</w:t>
      </w:r>
    </w:p>
    <w:p w:rsidR="004862DB" w:rsidRPr="004862DB" w:rsidRDefault="004862DB" w:rsidP="004862DB">
      <w:pPr>
        <w:bidi w:val="0"/>
        <w:rPr>
          <w:sz w:val="22"/>
          <w:szCs w:val="22"/>
        </w:rPr>
      </w:pPr>
      <w:r w:rsidRPr="004862DB">
        <w:rPr>
          <w:sz w:val="22"/>
          <w:szCs w:val="22"/>
        </w:rPr>
        <w:t>Github , youtube , Udacity</w:t>
      </w:r>
    </w:p>
    <w:p w:rsidR="00ED3C78" w:rsidRPr="004862DB" w:rsidRDefault="00ED3C78" w:rsidP="00ED3C78">
      <w:pPr>
        <w:bidi w:val="0"/>
        <w:rPr>
          <w:b/>
          <w:bCs/>
        </w:rPr>
      </w:pPr>
    </w:p>
    <w:sectPr w:rsidR="00ED3C78" w:rsidRPr="004862DB" w:rsidSect="00850761">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CD3"/>
    <w:multiLevelType w:val="hybridMultilevel"/>
    <w:tmpl w:val="573C1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2709B"/>
    <w:multiLevelType w:val="hybridMultilevel"/>
    <w:tmpl w:val="9348C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6867B1"/>
    <w:multiLevelType w:val="multilevel"/>
    <w:tmpl w:val="2EA25616"/>
    <w:lvl w:ilvl="0">
      <w:start w:val="1"/>
      <w:numFmt w:val="bullet"/>
      <w:lvlText w:val=""/>
      <w:lvlJc w:val="right"/>
      <w:pPr>
        <w:ind w:left="9291" w:hanging="360"/>
      </w:pPr>
      <w:rPr>
        <w:rFonts w:ascii="Symbol" w:hAnsi="Symbol" w:hint="default"/>
      </w:rPr>
    </w:lvl>
    <w:lvl w:ilvl="1">
      <w:start w:val="1"/>
      <w:numFmt w:val="bullet"/>
      <w:lvlText w:val="o"/>
      <w:lvlJc w:val="left"/>
      <w:pPr>
        <w:ind w:left="10011" w:hanging="360"/>
      </w:pPr>
      <w:rPr>
        <w:rFonts w:ascii="Courier New" w:hAnsi="Courier New" w:cs="Courier New" w:hint="default"/>
      </w:rPr>
    </w:lvl>
    <w:lvl w:ilvl="2">
      <w:start w:val="1"/>
      <w:numFmt w:val="bullet"/>
      <w:lvlText w:val=""/>
      <w:lvlJc w:val="left"/>
      <w:pPr>
        <w:ind w:left="10731" w:hanging="360"/>
      </w:pPr>
      <w:rPr>
        <w:rFonts w:ascii="Wingdings" w:hAnsi="Wingdings" w:hint="default"/>
      </w:rPr>
    </w:lvl>
    <w:lvl w:ilvl="3">
      <w:start w:val="1"/>
      <w:numFmt w:val="bullet"/>
      <w:lvlText w:val=""/>
      <w:lvlJc w:val="left"/>
      <w:pPr>
        <w:ind w:left="11451" w:hanging="360"/>
      </w:pPr>
      <w:rPr>
        <w:rFonts w:ascii="Symbol" w:hAnsi="Symbol" w:hint="default"/>
      </w:rPr>
    </w:lvl>
    <w:lvl w:ilvl="4">
      <w:start w:val="1"/>
      <w:numFmt w:val="bullet"/>
      <w:lvlText w:val="o"/>
      <w:lvlJc w:val="left"/>
      <w:pPr>
        <w:ind w:left="12171" w:hanging="360"/>
      </w:pPr>
      <w:rPr>
        <w:rFonts w:ascii="Courier New" w:hAnsi="Courier New" w:cs="Courier New" w:hint="default"/>
      </w:rPr>
    </w:lvl>
    <w:lvl w:ilvl="5">
      <w:start w:val="1"/>
      <w:numFmt w:val="bullet"/>
      <w:lvlText w:val=""/>
      <w:lvlJc w:val="left"/>
      <w:pPr>
        <w:ind w:left="12891" w:hanging="360"/>
      </w:pPr>
      <w:rPr>
        <w:rFonts w:ascii="Wingdings" w:hAnsi="Wingdings" w:hint="default"/>
      </w:rPr>
    </w:lvl>
    <w:lvl w:ilvl="6">
      <w:start w:val="1"/>
      <w:numFmt w:val="bullet"/>
      <w:lvlText w:val=""/>
      <w:lvlJc w:val="left"/>
      <w:pPr>
        <w:ind w:left="13611" w:hanging="360"/>
      </w:pPr>
      <w:rPr>
        <w:rFonts w:ascii="Symbol" w:hAnsi="Symbol" w:hint="default"/>
      </w:rPr>
    </w:lvl>
    <w:lvl w:ilvl="7">
      <w:start w:val="1"/>
      <w:numFmt w:val="bullet"/>
      <w:lvlText w:val="o"/>
      <w:lvlJc w:val="left"/>
      <w:pPr>
        <w:ind w:left="14331" w:hanging="360"/>
      </w:pPr>
      <w:rPr>
        <w:rFonts w:ascii="Courier New" w:hAnsi="Courier New" w:cs="Courier New" w:hint="default"/>
      </w:rPr>
    </w:lvl>
    <w:lvl w:ilvl="8">
      <w:start w:val="1"/>
      <w:numFmt w:val="bullet"/>
      <w:lvlText w:val=""/>
      <w:lvlJc w:val="left"/>
      <w:pPr>
        <w:ind w:left="15051" w:hanging="360"/>
      </w:pPr>
      <w:rPr>
        <w:rFonts w:ascii="Wingdings" w:hAnsi="Wingdings" w:hint="default"/>
      </w:rPr>
    </w:lvl>
  </w:abstractNum>
  <w:abstractNum w:abstractNumId="3">
    <w:nsid w:val="23C57C0B"/>
    <w:multiLevelType w:val="hybridMultilevel"/>
    <w:tmpl w:val="307ED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5D0793"/>
    <w:multiLevelType w:val="hybridMultilevel"/>
    <w:tmpl w:val="BF0CD1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0241BF"/>
    <w:multiLevelType w:val="hybridMultilevel"/>
    <w:tmpl w:val="9D509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566FA4"/>
    <w:multiLevelType w:val="hybridMultilevel"/>
    <w:tmpl w:val="B374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F2C17"/>
    <w:multiLevelType w:val="multilevel"/>
    <w:tmpl w:val="2EA25616"/>
    <w:lvl w:ilvl="0">
      <w:start w:val="1"/>
      <w:numFmt w:val="bullet"/>
      <w:lvlText w:val=""/>
      <w:lvlJc w:val="right"/>
      <w:pPr>
        <w:ind w:left="9291" w:hanging="360"/>
      </w:pPr>
      <w:rPr>
        <w:rFonts w:ascii="Symbol" w:hAnsi="Symbol" w:hint="default"/>
      </w:rPr>
    </w:lvl>
    <w:lvl w:ilvl="1">
      <w:start w:val="1"/>
      <w:numFmt w:val="bullet"/>
      <w:lvlText w:val="o"/>
      <w:lvlJc w:val="left"/>
      <w:pPr>
        <w:ind w:left="10011" w:hanging="360"/>
      </w:pPr>
      <w:rPr>
        <w:rFonts w:ascii="Courier New" w:hAnsi="Courier New" w:cs="Courier New" w:hint="default"/>
      </w:rPr>
    </w:lvl>
    <w:lvl w:ilvl="2">
      <w:start w:val="1"/>
      <w:numFmt w:val="bullet"/>
      <w:lvlText w:val=""/>
      <w:lvlJc w:val="left"/>
      <w:pPr>
        <w:ind w:left="10731" w:hanging="360"/>
      </w:pPr>
      <w:rPr>
        <w:rFonts w:ascii="Wingdings" w:hAnsi="Wingdings" w:hint="default"/>
      </w:rPr>
    </w:lvl>
    <w:lvl w:ilvl="3">
      <w:start w:val="1"/>
      <w:numFmt w:val="bullet"/>
      <w:lvlText w:val=""/>
      <w:lvlJc w:val="left"/>
      <w:pPr>
        <w:ind w:left="11451" w:hanging="360"/>
      </w:pPr>
      <w:rPr>
        <w:rFonts w:ascii="Symbol" w:hAnsi="Symbol" w:hint="default"/>
      </w:rPr>
    </w:lvl>
    <w:lvl w:ilvl="4">
      <w:start w:val="1"/>
      <w:numFmt w:val="bullet"/>
      <w:lvlText w:val="o"/>
      <w:lvlJc w:val="left"/>
      <w:pPr>
        <w:ind w:left="12171" w:hanging="360"/>
      </w:pPr>
      <w:rPr>
        <w:rFonts w:ascii="Courier New" w:hAnsi="Courier New" w:cs="Courier New" w:hint="default"/>
      </w:rPr>
    </w:lvl>
    <w:lvl w:ilvl="5">
      <w:start w:val="1"/>
      <w:numFmt w:val="bullet"/>
      <w:lvlText w:val=""/>
      <w:lvlJc w:val="left"/>
      <w:pPr>
        <w:ind w:left="12891" w:hanging="360"/>
      </w:pPr>
      <w:rPr>
        <w:rFonts w:ascii="Wingdings" w:hAnsi="Wingdings" w:hint="default"/>
      </w:rPr>
    </w:lvl>
    <w:lvl w:ilvl="6">
      <w:start w:val="1"/>
      <w:numFmt w:val="bullet"/>
      <w:lvlText w:val=""/>
      <w:lvlJc w:val="left"/>
      <w:pPr>
        <w:ind w:left="13611" w:hanging="360"/>
      </w:pPr>
      <w:rPr>
        <w:rFonts w:ascii="Symbol" w:hAnsi="Symbol" w:hint="default"/>
      </w:rPr>
    </w:lvl>
    <w:lvl w:ilvl="7">
      <w:start w:val="1"/>
      <w:numFmt w:val="bullet"/>
      <w:lvlText w:val="o"/>
      <w:lvlJc w:val="left"/>
      <w:pPr>
        <w:ind w:left="14331" w:hanging="360"/>
      </w:pPr>
      <w:rPr>
        <w:rFonts w:ascii="Courier New" w:hAnsi="Courier New" w:cs="Courier New" w:hint="default"/>
      </w:rPr>
    </w:lvl>
    <w:lvl w:ilvl="8">
      <w:start w:val="1"/>
      <w:numFmt w:val="bullet"/>
      <w:lvlText w:val=""/>
      <w:lvlJc w:val="left"/>
      <w:pPr>
        <w:ind w:left="15051" w:hanging="360"/>
      </w:pPr>
      <w:rPr>
        <w:rFonts w:ascii="Wingdings" w:hAnsi="Wingdings" w:hint="default"/>
      </w:rPr>
    </w:lvl>
  </w:abstractNum>
  <w:abstractNum w:abstractNumId="8">
    <w:nsid w:val="7329448D"/>
    <w:multiLevelType w:val="hybridMultilevel"/>
    <w:tmpl w:val="768080D4"/>
    <w:lvl w:ilvl="0" w:tplc="561E2338">
      <w:start w:val="1"/>
      <w:numFmt w:val="bullet"/>
      <w:lvlText w:val=""/>
      <w:lvlJc w:val="left"/>
      <w:pPr>
        <w:ind w:left="9291" w:hanging="360"/>
      </w:pPr>
      <w:rPr>
        <w:rFonts w:ascii="Symbol" w:hAnsi="Symbol" w:hint="default"/>
      </w:rPr>
    </w:lvl>
    <w:lvl w:ilvl="1" w:tplc="08090003" w:tentative="1">
      <w:start w:val="1"/>
      <w:numFmt w:val="bullet"/>
      <w:lvlText w:val="o"/>
      <w:lvlJc w:val="left"/>
      <w:pPr>
        <w:ind w:left="10011" w:hanging="360"/>
      </w:pPr>
      <w:rPr>
        <w:rFonts w:ascii="Courier New" w:hAnsi="Courier New" w:cs="Courier New" w:hint="default"/>
      </w:rPr>
    </w:lvl>
    <w:lvl w:ilvl="2" w:tplc="08090005" w:tentative="1">
      <w:start w:val="1"/>
      <w:numFmt w:val="bullet"/>
      <w:lvlText w:val=""/>
      <w:lvlJc w:val="left"/>
      <w:pPr>
        <w:ind w:left="10731" w:hanging="360"/>
      </w:pPr>
      <w:rPr>
        <w:rFonts w:ascii="Wingdings" w:hAnsi="Wingdings" w:hint="default"/>
      </w:rPr>
    </w:lvl>
    <w:lvl w:ilvl="3" w:tplc="08090001" w:tentative="1">
      <w:start w:val="1"/>
      <w:numFmt w:val="bullet"/>
      <w:lvlText w:val=""/>
      <w:lvlJc w:val="left"/>
      <w:pPr>
        <w:ind w:left="11451" w:hanging="360"/>
      </w:pPr>
      <w:rPr>
        <w:rFonts w:ascii="Symbol" w:hAnsi="Symbol" w:hint="default"/>
      </w:rPr>
    </w:lvl>
    <w:lvl w:ilvl="4" w:tplc="08090003" w:tentative="1">
      <w:start w:val="1"/>
      <w:numFmt w:val="bullet"/>
      <w:lvlText w:val="o"/>
      <w:lvlJc w:val="left"/>
      <w:pPr>
        <w:ind w:left="12171" w:hanging="360"/>
      </w:pPr>
      <w:rPr>
        <w:rFonts w:ascii="Courier New" w:hAnsi="Courier New" w:cs="Courier New" w:hint="default"/>
      </w:rPr>
    </w:lvl>
    <w:lvl w:ilvl="5" w:tplc="08090005" w:tentative="1">
      <w:start w:val="1"/>
      <w:numFmt w:val="bullet"/>
      <w:lvlText w:val=""/>
      <w:lvlJc w:val="left"/>
      <w:pPr>
        <w:ind w:left="12891" w:hanging="360"/>
      </w:pPr>
      <w:rPr>
        <w:rFonts w:ascii="Wingdings" w:hAnsi="Wingdings" w:hint="default"/>
      </w:rPr>
    </w:lvl>
    <w:lvl w:ilvl="6" w:tplc="08090001" w:tentative="1">
      <w:start w:val="1"/>
      <w:numFmt w:val="bullet"/>
      <w:lvlText w:val=""/>
      <w:lvlJc w:val="left"/>
      <w:pPr>
        <w:ind w:left="13611" w:hanging="360"/>
      </w:pPr>
      <w:rPr>
        <w:rFonts w:ascii="Symbol" w:hAnsi="Symbol" w:hint="default"/>
      </w:rPr>
    </w:lvl>
    <w:lvl w:ilvl="7" w:tplc="08090003" w:tentative="1">
      <w:start w:val="1"/>
      <w:numFmt w:val="bullet"/>
      <w:lvlText w:val="o"/>
      <w:lvlJc w:val="left"/>
      <w:pPr>
        <w:ind w:left="14331" w:hanging="360"/>
      </w:pPr>
      <w:rPr>
        <w:rFonts w:ascii="Courier New" w:hAnsi="Courier New" w:cs="Courier New" w:hint="default"/>
      </w:rPr>
    </w:lvl>
    <w:lvl w:ilvl="8" w:tplc="08090005" w:tentative="1">
      <w:start w:val="1"/>
      <w:numFmt w:val="bullet"/>
      <w:lvlText w:val=""/>
      <w:lvlJc w:val="left"/>
      <w:pPr>
        <w:ind w:left="15051" w:hanging="360"/>
      </w:pPr>
      <w:rPr>
        <w:rFonts w:ascii="Wingdings" w:hAnsi="Wingdings" w:hint="default"/>
      </w:rPr>
    </w:lvl>
  </w:abstractNum>
  <w:abstractNum w:abstractNumId="9">
    <w:nsid w:val="7ACA71E6"/>
    <w:multiLevelType w:val="hybridMultilevel"/>
    <w:tmpl w:val="A12ED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9"/>
  </w:num>
  <w:num w:numId="6">
    <w:abstractNumId w:val="4"/>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C1"/>
    <w:rsid w:val="001110BA"/>
    <w:rsid w:val="002B0F79"/>
    <w:rsid w:val="003C4B7F"/>
    <w:rsid w:val="004862DB"/>
    <w:rsid w:val="004B15C0"/>
    <w:rsid w:val="00593632"/>
    <w:rsid w:val="005E14C1"/>
    <w:rsid w:val="00627F94"/>
    <w:rsid w:val="00631A48"/>
    <w:rsid w:val="00664BCC"/>
    <w:rsid w:val="0073285C"/>
    <w:rsid w:val="007774B0"/>
    <w:rsid w:val="007871FC"/>
    <w:rsid w:val="00827DA5"/>
    <w:rsid w:val="00850761"/>
    <w:rsid w:val="00863D9B"/>
    <w:rsid w:val="009D5072"/>
    <w:rsid w:val="00C07631"/>
    <w:rsid w:val="00C91BD7"/>
    <w:rsid w:val="00C97EEB"/>
    <w:rsid w:val="00CC6E63"/>
    <w:rsid w:val="00D446C7"/>
    <w:rsid w:val="00ED3C78"/>
    <w:rsid w:val="00F24D0D"/>
    <w:rsid w:val="00F25465"/>
    <w:rsid w:val="00F330E5"/>
    <w:rsid w:val="00F46329"/>
    <w:rsid w:val="00F56215"/>
    <w:rsid w:val="00FA4F67"/>
    <w:rsid w:val="00FE1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61"/>
    <w:pPr>
      <w:bidi/>
      <w:spacing w:after="0" w:line="240" w:lineRule="auto"/>
    </w:pPr>
    <w:rPr>
      <w:rFonts w:ascii="Times New Roman" w:hAnsi="Times New Roman"/>
      <w:sz w:val="24"/>
      <w:szCs w:val="24"/>
    </w:rPr>
  </w:style>
  <w:style w:type="paragraph" w:styleId="Heading2">
    <w:name w:val="heading 2"/>
    <w:basedOn w:val="Normal"/>
    <w:link w:val="Heading2Char"/>
    <w:uiPriority w:val="9"/>
    <w:qFormat/>
    <w:rsid w:val="00664BCC"/>
    <w:pPr>
      <w:bidi w:val="0"/>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761"/>
    <w:rPr>
      <w:color w:val="0000FF" w:themeColor="hyperlink"/>
      <w:u w:val="single"/>
    </w:rPr>
  </w:style>
  <w:style w:type="paragraph" w:styleId="ListParagraph">
    <w:name w:val="List Paragraph"/>
    <w:basedOn w:val="Normal"/>
    <w:uiPriority w:val="34"/>
    <w:qFormat/>
    <w:rsid w:val="00850761"/>
    <w:pPr>
      <w:ind w:left="720"/>
      <w:contextualSpacing/>
    </w:pPr>
  </w:style>
  <w:style w:type="paragraph" w:styleId="BalloonText">
    <w:name w:val="Balloon Text"/>
    <w:basedOn w:val="Normal"/>
    <w:link w:val="BalloonTextChar"/>
    <w:uiPriority w:val="99"/>
    <w:semiHidden/>
    <w:unhideWhenUsed/>
    <w:rsid w:val="00F24D0D"/>
    <w:rPr>
      <w:rFonts w:ascii="Tahoma" w:hAnsi="Tahoma" w:cs="Tahoma"/>
      <w:sz w:val="16"/>
      <w:szCs w:val="16"/>
    </w:rPr>
  </w:style>
  <w:style w:type="character" w:customStyle="1" w:styleId="BalloonTextChar">
    <w:name w:val="Balloon Text Char"/>
    <w:basedOn w:val="DefaultParagraphFont"/>
    <w:link w:val="BalloonText"/>
    <w:uiPriority w:val="99"/>
    <w:semiHidden/>
    <w:rsid w:val="00F24D0D"/>
    <w:rPr>
      <w:rFonts w:ascii="Tahoma" w:hAnsi="Tahoma" w:cs="Tahoma"/>
      <w:sz w:val="16"/>
      <w:szCs w:val="16"/>
    </w:rPr>
  </w:style>
  <w:style w:type="character" w:customStyle="1" w:styleId="Heading2Char">
    <w:name w:val="Heading 2 Char"/>
    <w:basedOn w:val="DefaultParagraphFont"/>
    <w:link w:val="Heading2"/>
    <w:uiPriority w:val="9"/>
    <w:rsid w:val="00664BCC"/>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863D9B"/>
    <w:pPr>
      <w:bidi w:val="0"/>
      <w:spacing w:before="100" w:beforeAutospacing="1" w:after="100" w:afterAutospacing="1"/>
    </w:pPr>
    <w:rPr>
      <w:rFonts w:eastAsia="Times New Roman" w:cs="Times New Roman"/>
      <w:lang w:val="en-US"/>
    </w:rPr>
  </w:style>
  <w:style w:type="character" w:styleId="Strong">
    <w:name w:val="Strong"/>
    <w:basedOn w:val="DefaultParagraphFont"/>
    <w:uiPriority w:val="22"/>
    <w:qFormat/>
    <w:rsid w:val="00627F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61"/>
    <w:pPr>
      <w:bidi/>
      <w:spacing w:after="0" w:line="240" w:lineRule="auto"/>
    </w:pPr>
    <w:rPr>
      <w:rFonts w:ascii="Times New Roman" w:hAnsi="Times New Roman"/>
      <w:sz w:val="24"/>
      <w:szCs w:val="24"/>
    </w:rPr>
  </w:style>
  <w:style w:type="paragraph" w:styleId="Heading2">
    <w:name w:val="heading 2"/>
    <w:basedOn w:val="Normal"/>
    <w:link w:val="Heading2Char"/>
    <w:uiPriority w:val="9"/>
    <w:qFormat/>
    <w:rsid w:val="00664BCC"/>
    <w:pPr>
      <w:bidi w:val="0"/>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761"/>
    <w:rPr>
      <w:color w:val="0000FF" w:themeColor="hyperlink"/>
      <w:u w:val="single"/>
    </w:rPr>
  </w:style>
  <w:style w:type="paragraph" w:styleId="ListParagraph">
    <w:name w:val="List Paragraph"/>
    <w:basedOn w:val="Normal"/>
    <w:uiPriority w:val="34"/>
    <w:qFormat/>
    <w:rsid w:val="00850761"/>
    <w:pPr>
      <w:ind w:left="720"/>
      <w:contextualSpacing/>
    </w:pPr>
  </w:style>
  <w:style w:type="paragraph" w:styleId="BalloonText">
    <w:name w:val="Balloon Text"/>
    <w:basedOn w:val="Normal"/>
    <w:link w:val="BalloonTextChar"/>
    <w:uiPriority w:val="99"/>
    <w:semiHidden/>
    <w:unhideWhenUsed/>
    <w:rsid w:val="00F24D0D"/>
    <w:rPr>
      <w:rFonts w:ascii="Tahoma" w:hAnsi="Tahoma" w:cs="Tahoma"/>
      <w:sz w:val="16"/>
      <w:szCs w:val="16"/>
    </w:rPr>
  </w:style>
  <w:style w:type="character" w:customStyle="1" w:styleId="BalloonTextChar">
    <w:name w:val="Balloon Text Char"/>
    <w:basedOn w:val="DefaultParagraphFont"/>
    <w:link w:val="BalloonText"/>
    <w:uiPriority w:val="99"/>
    <w:semiHidden/>
    <w:rsid w:val="00F24D0D"/>
    <w:rPr>
      <w:rFonts w:ascii="Tahoma" w:hAnsi="Tahoma" w:cs="Tahoma"/>
      <w:sz w:val="16"/>
      <w:szCs w:val="16"/>
    </w:rPr>
  </w:style>
  <w:style w:type="character" w:customStyle="1" w:styleId="Heading2Char">
    <w:name w:val="Heading 2 Char"/>
    <w:basedOn w:val="DefaultParagraphFont"/>
    <w:link w:val="Heading2"/>
    <w:uiPriority w:val="9"/>
    <w:rsid w:val="00664BCC"/>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863D9B"/>
    <w:pPr>
      <w:bidi w:val="0"/>
      <w:spacing w:before="100" w:beforeAutospacing="1" w:after="100" w:afterAutospacing="1"/>
    </w:pPr>
    <w:rPr>
      <w:rFonts w:eastAsia="Times New Roman" w:cs="Times New Roman"/>
      <w:lang w:val="en-US"/>
    </w:rPr>
  </w:style>
  <w:style w:type="character" w:styleId="Strong">
    <w:name w:val="Strong"/>
    <w:basedOn w:val="DefaultParagraphFont"/>
    <w:uiPriority w:val="22"/>
    <w:qFormat/>
    <w:rsid w:val="00627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uthoring/Flights_16466427394090/Dashboard1/W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uthoring/Flights_16466427394090/Dashboard1/D1"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ublic.tableau.com/authoring/Flights_16466427394090/Dashboard1/W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computer</dc:creator>
  <cp:lastModifiedBy>hanaa</cp:lastModifiedBy>
  <cp:revision>9</cp:revision>
  <cp:lastPrinted>2022-03-10T02:25:00Z</cp:lastPrinted>
  <dcterms:created xsi:type="dcterms:W3CDTF">2022-03-10T01:21:00Z</dcterms:created>
  <dcterms:modified xsi:type="dcterms:W3CDTF">2022-04-03T07:51:00Z</dcterms:modified>
</cp:coreProperties>
</file>