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8CFBC" w14:textId="77777777" w:rsidR="00390DA2" w:rsidRPr="00390DA2" w:rsidRDefault="00390DA2" w:rsidP="00390DA2">
      <w:pPr>
        <w:rPr>
          <w:b/>
          <w:bCs/>
        </w:rPr>
      </w:pPr>
      <w:r w:rsidRPr="00390DA2">
        <w:rPr>
          <w:b/>
          <w:bCs/>
        </w:rPr>
        <w:t>SOFTWARE DEVELOPMENT AGREEMENT</w:t>
      </w:r>
    </w:p>
    <w:p w14:paraId="727602F6" w14:textId="77777777" w:rsidR="00390DA2" w:rsidRPr="00390DA2" w:rsidRDefault="00390DA2" w:rsidP="00390DA2">
      <w:r w:rsidRPr="00390DA2">
        <w:t xml:space="preserve">This Software Development Agreement (the </w:t>
      </w:r>
      <w:r w:rsidRPr="00390DA2">
        <w:rPr>
          <w:b/>
          <w:bCs/>
        </w:rPr>
        <w:t>“Agreement”</w:t>
      </w:r>
      <w:r w:rsidRPr="00390DA2">
        <w:t xml:space="preserve">) is entered into on </w:t>
      </w:r>
      <w:r w:rsidRPr="00390DA2">
        <w:rPr>
          <w:b/>
          <w:bCs/>
        </w:rPr>
        <w:t>[Date]</w:t>
      </w:r>
      <w:r w:rsidRPr="00390DA2">
        <w:t>, by and between:</w:t>
      </w:r>
    </w:p>
    <w:p w14:paraId="345C82E4" w14:textId="18FEF114" w:rsidR="00390DA2" w:rsidRPr="00390DA2" w:rsidRDefault="00390DA2" w:rsidP="00390DA2">
      <w:r w:rsidRPr="00390DA2">
        <w:rPr>
          <w:b/>
          <w:bCs/>
        </w:rPr>
        <w:t>Client:</w:t>
      </w:r>
      <w:r w:rsidRPr="00390DA2">
        <w:t xml:space="preserve"> </w:t>
      </w:r>
      <w:r>
        <w:t xml:space="preserve">Mohamed Kamal </w:t>
      </w:r>
      <w:proofErr w:type="spellStart"/>
      <w:r>
        <w:t>Eed</w:t>
      </w:r>
      <w:proofErr w:type="spellEnd"/>
      <w:r w:rsidRPr="00390DA2">
        <w:t xml:space="preserve"> residing at </w:t>
      </w:r>
      <w:r>
        <w:t>Giza, Egypt</w:t>
      </w:r>
      <w:r w:rsidRPr="00390DA2">
        <w:t xml:space="preserve"> (“Client”)</w:t>
      </w:r>
      <w:r w:rsidRPr="00390DA2">
        <w:br/>
      </w:r>
      <w:r w:rsidRPr="00390DA2">
        <w:rPr>
          <w:b/>
          <w:bCs/>
        </w:rPr>
        <w:t>Developer:</w:t>
      </w:r>
      <w:r w:rsidRPr="00390DA2">
        <w:t xml:space="preserve"> [Developer’s Full Legal Name], residing at [Address] (“Developer”)</w:t>
      </w:r>
    </w:p>
    <w:p w14:paraId="5C16317A" w14:textId="77777777" w:rsidR="00390DA2" w:rsidRPr="00390DA2" w:rsidRDefault="00390DA2" w:rsidP="00390DA2">
      <w:r w:rsidRPr="00390DA2">
        <w:t>(Each a “Party” and together the “Parties”).</w:t>
      </w:r>
    </w:p>
    <w:p w14:paraId="5A750E8E" w14:textId="77777777" w:rsidR="00390DA2" w:rsidRPr="00390DA2" w:rsidRDefault="00390DA2" w:rsidP="00390DA2">
      <w:r w:rsidRPr="00390DA2">
        <w:pict w14:anchorId="309DF215">
          <v:rect id="_x0000_i1103" style="width:0;height:1.5pt" o:hralign="center" o:hrstd="t" o:hr="t" fillcolor="#a0a0a0" stroked="f"/>
        </w:pict>
      </w:r>
    </w:p>
    <w:p w14:paraId="57BC3361" w14:textId="77777777" w:rsidR="00390DA2" w:rsidRPr="00390DA2" w:rsidRDefault="00390DA2" w:rsidP="00390DA2">
      <w:pPr>
        <w:rPr>
          <w:b/>
          <w:bCs/>
        </w:rPr>
      </w:pPr>
      <w:r w:rsidRPr="00390DA2">
        <w:rPr>
          <w:b/>
          <w:bCs/>
        </w:rPr>
        <w:t>ARTICLE 1 – PURPOSE</w:t>
      </w:r>
    </w:p>
    <w:p w14:paraId="6A0BE940" w14:textId="77777777" w:rsidR="00390DA2" w:rsidRPr="00390DA2" w:rsidRDefault="00390DA2" w:rsidP="00390DA2">
      <w:r w:rsidRPr="00390DA2">
        <w:t xml:space="preserve">The Client hereby engages the Developer to design and develop the </w:t>
      </w:r>
      <w:r w:rsidRPr="00390DA2">
        <w:rPr>
          <w:b/>
          <w:bCs/>
        </w:rPr>
        <w:t>E-Commerce Finance Application</w:t>
      </w:r>
      <w:r w:rsidRPr="00390DA2">
        <w:t xml:space="preserve"> (the </w:t>
      </w:r>
      <w:r w:rsidRPr="00390DA2">
        <w:rPr>
          <w:b/>
          <w:bCs/>
        </w:rPr>
        <w:t>“Software”</w:t>
      </w:r>
      <w:r w:rsidRPr="00390DA2">
        <w:t xml:space="preserve">) based on the specifications defined in </w:t>
      </w:r>
      <w:r w:rsidRPr="00390DA2">
        <w:rPr>
          <w:b/>
          <w:bCs/>
        </w:rPr>
        <w:t>Exhibit A – Scope of Work</w:t>
      </w:r>
      <w:r w:rsidRPr="00390DA2">
        <w:t>, which forms an integral part of this Agreement.</w:t>
      </w:r>
    </w:p>
    <w:p w14:paraId="6600345C" w14:textId="77777777" w:rsidR="00390DA2" w:rsidRPr="00390DA2" w:rsidRDefault="00390DA2" w:rsidP="00390DA2">
      <w:r w:rsidRPr="00390DA2">
        <w:pict w14:anchorId="365CE187">
          <v:rect id="_x0000_i1104" style="width:0;height:1.5pt" o:hralign="center" o:hrstd="t" o:hr="t" fillcolor="#a0a0a0" stroked="f"/>
        </w:pict>
      </w:r>
    </w:p>
    <w:p w14:paraId="30E58DC8" w14:textId="77777777" w:rsidR="00390DA2" w:rsidRPr="00390DA2" w:rsidRDefault="00390DA2" w:rsidP="00390DA2">
      <w:pPr>
        <w:rPr>
          <w:b/>
          <w:bCs/>
        </w:rPr>
      </w:pPr>
      <w:r w:rsidRPr="00390DA2">
        <w:rPr>
          <w:b/>
          <w:bCs/>
        </w:rPr>
        <w:t>ARTICLE 2 – SCOPE OF WORK</w:t>
      </w:r>
    </w:p>
    <w:p w14:paraId="717CFBC2" w14:textId="77777777" w:rsidR="00390DA2" w:rsidRPr="00390DA2" w:rsidRDefault="00390DA2" w:rsidP="00390DA2">
      <w:pPr>
        <w:numPr>
          <w:ilvl w:val="0"/>
          <w:numId w:val="1"/>
        </w:numPr>
      </w:pPr>
      <w:r w:rsidRPr="00390DA2">
        <w:t xml:space="preserve">The Developer shall perform the development tasks as detailed in </w:t>
      </w:r>
      <w:r w:rsidRPr="00390DA2">
        <w:rPr>
          <w:b/>
          <w:bCs/>
        </w:rPr>
        <w:t>Exhibit A</w:t>
      </w:r>
      <w:r w:rsidRPr="00390DA2">
        <w:t>.</w:t>
      </w:r>
    </w:p>
    <w:p w14:paraId="62D333F7" w14:textId="77777777" w:rsidR="00390DA2" w:rsidRPr="00390DA2" w:rsidRDefault="00390DA2" w:rsidP="00390DA2">
      <w:pPr>
        <w:numPr>
          <w:ilvl w:val="0"/>
          <w:numId w:val="1"/>
        </w:numPr>
      </w:pPr>
      <w:r w:rsidRPr="00390DA2">
        <w:t>Any modifications or additions to the scope shall require written agreement by both Parties.</w:t>
      </w:r>
    </w:p>
    <w:p w14:paraId="5B7D798C" w14:textId="77777777" w:rsidR="00390DA2" w:rsidRPr="00390DA2" w:rsidRDefault="00390DA2" w:rsidP="00390DA2">
      <w:r w:rsidRPr="00390DA2">
        <w:pict w14:anchorId="2444BFFA">
          <v:rect id="_x0000_i1105" style="width:0;height:1.5pt" o:hralign="center" o:hrstd="t" o:hr="t" fillcolor="#a0a0a0" stroked="f"/>
        </w:pict>
      </w:r>
    </w:p>
    <w:p w14:paraId="77ACE27F" w14:textId="77777777" w:rsidR="00390DA2" w:rsidRPr="00390DA2" w:rsidRDefault="00390DA2" w:rsidP="00390DA2">
      <w:pPr>
        <w:rPr>
          <w:b/>
          <w:bCs/>
        </w:rPr>
      </w:pPr>
      <w:r w:rsidRPr="00390DA2">
        <w:rPr>
          <w:b/>
          <w:bCs/>
        </w:rPr>
        <w:t>ARTICLE 3 – COMPENSATION</w:t>
      </w:r>
    </w:p>
    <w:p w14:paraId="3E7A1EE5" w14:textId="77777777" w:rsidR="00390DA2" w:rsidRPr="00390DA2" w:rsidRDefault="00390DA2" w:rsidP="00390DA2">
      <w:pPr>
        <w:numPr>
          <w:ilvl w:val="0"/>
          <w:numId w:val="2"/>
        </w:numPr>
      </w:pPr>
      <w:r w:rsidRPr="00390DA2">
        <w:t xml:space="preserve">The total development budget shall be </w:t>
      </w:r>
      <w:r w:rsidRPr="00390DA2">
        <w:rPr>
          <w:b/>
          <w:bCs/>
        </w:rPr>
        <w:t>USD $500 (Five Hundred Dollars)</w:t>
      </w:r>
      <w:r w:rsidRPr="00390DA2">
        <w:t>.</w:t>
      </w:r>
    </w:p>
    <w:p w14:paraId="6DFFFB4C" w14:textId="77777777" w:rsidR="00390DA2" w:rsidRPr="00390DA2" w:rsidRDefault="00390DA2" w:rsidP="00390DA2">
      <w:pPr>
        <w:numPr>
          <w:ilvl w:val="0"/>
          <w:numId w:val="2"/>
        </w:numPr>
      </w:pPr>
      <w:r w:rsidRPr="00390DA2">
        <w:t xml:space="preserve">Payment will be made in </w:t>
      </w:r>
      <w:r w:rsidRPr="00390DA2">
        <w:rPr>
          <w:b/>
          <w:bCs/>
        </w:rPr>
        <w:t xml:space="preserve">bi-weekly </w:t>
      </w:r>
      <w:proofErr w:type="spellStart"/>
      <w:r w:rsidRPr="00390DA2">
        <w:rPr>
          <w:b/>
          <w:bCs/>
        </w:rPr>
        <w:t>installments</w:t>
      </w:r>
      <w:proofErr w:type="spellEnd"/>
      <w:r w:rsidRPr="00390DA2">
        <w:t xml:space="preserve"> until the total $500 is fully paid.</w:t>
      </w:r>
    </w:p>
    <w:p w14:paraId="10589716" w14:textId="77777777" w:rsidR="00390DA2" w:rsidRPr="00390DA2" w:rsidRDefault="00390DA2" w:rsidP="00390DA2">
      <w:pPr>
        <w:numPr>
          <w:ilvl w:val="0"/>
          <w:numId w:val="2"/>
        </w:numPr>
      </w:pPr>
      <w:r w:rsidRPr="00390DA2">
        <w:t xml:space="preserve">Upon the </w:t>
      </w:r>
      <w:r w:rsidRPr="00390DA2">
        <w:rPr>
          <w:b/>
          <w:bCs/>
        </w:rPr>
        <w:t>first successful commercial sale</w:t>
      </w:r>
      <w:r w:rsidRPr="00390DA2">
        <w:t xml:space="preserve"> of the Software to end clients, the Client shall pay the Developer an additional </w:t>
      </w:r>
      <w:r w:rsidRPr="00390DA2">
        <w:rPr>
          <w:b/>
          <w:bCs/>
        </w:rPr>
        <w:t>success bonus of USD $1,000 (One Thousand Dollars)</w:t>
      </w:r>
      <w:r w:rsidRPr="00390DA2">
        <w:t xml:space="preserve"> from sales proceeds.</w:t>
      </w:r>
    </w:p>
    <w:p w14:paraId="31A8DFDD" w14:textId="77777777" w:rsidR="00390DA2" w:rsidRPr="00390DA2" w:rsidRDefault="00390DA2" w:rsidP="00390DA2">
      <w:pPr>
        <w:numPr>
          <w:ilvl w:val="0"/>
          <w:numId w:val="2"/>
        </w:numPr>
      </w:pPr>
      <w:r w:rsidRPr="00390DA2">
        <w:t xml:space="preserve">Payments shall be made via </w:t>
      </w:r>
      <w:r w:rsidRPr="00390DA2">
        <w:rPr>
          <w:b/>
          <w:bCs/>
        </w:rPr>
        <w:t>[Bank Transfer / PayPal / Other Method]</w:t>
      </w:r>
      <w:r w:rsidRPr="00390DA2">
        <w:t>.</w:t>
      </w:r>
    </w:p>
    <w:p w14:paraId="36A0F5F4" w14:textId="77777777" w:rsidR="00390DA2" w:rsidRPr="00390DA2" w:rsidRDefault="00390DA2" w:rsidP="00390DA2">
      <w:r w:rsidRPr="00390DA2">
        <w:pict w14:anchorId="7C859BAE">
          <v:rect id="_x0000_i1106" style="width:0;height:1.5pt" o:hralign="center" o:hrstd="t" o:hr="t" fillcolor="#a0a0a0" stroked="f"/>
        </w:pict>
      </w:r>
    </w:p>
    <w:p w14:paraId="58087538" w14:textId="77777777" w:rsidR="00390DA2" w:rsidRPr="00390DA2" w:rsidRDefault="00390DA2" w:rsidP="00390DA2">
      <w:pPr>
        <w:rPr>
          <w:b/>
          <w:bCs/>
        </w:rPr>
      </w:pPr>
      <w:r w:rsidRPr="00390DA2">
        <w:rPr>
          <w:b/>
          <w:bCs/>
        </w:rPr>
        <w:t>ARTICLE 4 – OWNERSHIP AND INTELLECTUAL PROPERTY</w:t>
      </w:r>
    </w:p>
    <w:p w14:paraId="5785CE8B" w14:textId="77777777" w:rsidR="00390DA2" w:rsidRPr="00390DA2" w:rsidRDefault="00390DA2" w:rsidP="00390DA2">
      <w:pPr>
        <w:numPr>
          <w:ilvl w:val="0"/>
          <w:numId w:val="3"/>
        </w:numPr>
      </w:pPr>
      <w:r w:rsidRPr="00390DA2">
        <w:t>Upon full payment of the total budget and success bonus, all rights, title, and interest in the Software (including source code, documentation, and deliverables) shall transfer exclusively to the Client.</w:t>
      </w:r>
    </w:p>
    <w:p w14:paraId="4351853C" w14:textId="77777777" w:rsidR="00390DA2" w:rsidRPr="00390DA2" w:rsidRDefault="00390DA2" w:rsidP="00390DA2">
      <w:pPr>
        <w:numPr>
          <w:ilvl w:val="0"/>
          <w:numId w:val="3"/>
        </w:numPr>
      </w:pPr>
      <w:r w:rsidRPr="00390DA2">
        <w:t>Until such payments are completed, ownership shall remain with the Developer.</w:t>
      </w:r>
    </w:p>
    <w:p w14:paraId="2971275D" w14:textId="77777777" w:rsidR="00390DA2" w:rsidRPr="00390DA2" w:rsidRDefault="00390DA2" w:rsidP="00390DA2">
      <w:r w:rsidRPr="00390DA2">
        <w:pict w14:anchorId="2CB25574">
          <v:rect id="_x0000_i1107" style="width:0;height:1.5pt" o:hralign="center" o:hrstd="t" o:hr="t" fillcolor="#a0a0a0" stroked="f"/>
        </w:pict>
      </w:r>
    </w:p>
    <w:p w14:paraId="74FFE915" w14:textId="77777777" w:rsidR="00390DA2" w:rsidRPr="00390DA2" w:rsidRDefault="00390DA2" w:rsidP="00390DA2">
      <w:pPr>
        <w:rPr>
          <w:b/>
          <w:bCs/>
        </w:rPr>
      </w:pPr>
      <w:r w:rsidRPr="00390DA2">
        <w:rPr>
          <w:b/>
          <w:bCs/>
        </w:rPr>
        <w:lastRenderedPageBreak/>
        <w:t>ARTICLE 5 – CONFIDENTIALITY</w:t>
      </w:r>
    </w:p>
    <w:p w14:paraId="189DC3B7" w14:textId="77777777" w:rsidR="00390DA2" w:rsidRPr="00390DA2" w:rsidRDefault="00390DA2" w:rsidP="00390DA2">
      <w:r w:rsidRPr="00390DA2">
        <w:t>Both Parties shall maintain confidentiality of any business, technical, or proprietary information disclosed during this Agreement.</w:t>
      </w:r>
    </w:p>
    <w:p w14:paraId="776A0B55" w14:textId="77777777" w:rsidR="00390DA2" w:rsidRPr="00390DA2" w:rsidRDefault="00390DA2" w:rsidP="00390DA2">
      <w:r w:rsidRPr="00390DA2">
        <w:pict w14:anchorId="508504B4">
          <v:rect id="_x0000_i1108" style="width:0;height:1.5pt" o:hralign="center" o:hrstd="t" o:hr="t" fillcolor="#a0a0a0" stroked="f"/>
        </w:pict>
      </w:r>
    </w:p>
    <w:p w14:paraId="3A41C380" w14:textId="77777777" w:rsidR="00390DA2" w:rsidRPr="00390DA2" w:rsidRDefault="00390DA2" w:rsidP="00390DA2">
      <w:pPr>
        <w:rPr>
          <w:b/>
          <w:bCs/>
        </w:rPr>
      </w:pPr>
      <w:r w:rsidRPr="00390DA2">
        <w:rPr>
          <w:b/>
          <w:bCs/>
        </w:rPr>
        <w:t>ARTICLE 6 – WARRANTIES AND LIABILITY</w:t>
      </w:r>
    </w:p>
    <w:p w14:paraId="07F5D6A7" w14:textId="77777777" w:rsidR="00390DA2" w:rsidRPr="00390DA2" w:rsidRDefault="00390DA2" w:rsidP="00390DA2">
      <w:pPr>
        <w:numPr>
          <w:ilvl w:val="0"/>
          <w:numId w:val="4"/>
        </w:numPr>
      </w:pPr>
      <w:r w:rsidRPr="00390DA2">
        <w:t>The Developer warrants that the Software will be original and free from intentional infringement of third-party rights.</w:t>
      </w:r>
    </w:p>
    <w:p w14:paraId="7D386D47" w14:textId="77777777" w:rsidR="00390DA2" w:rsidRPr="00390DA2" w:rsidRDefault="00390DA2" w:rsidP="00390DA2">
      <w:pPr>
        <w:numPr>
          <w:ilvl w:val="0"/>
          <w:numId w:val="4"/>
        </w:numPr>
      </w:pPr>
      <w:r w:rsidRPr="00390DA2">
        <w:t>The Developer shall not be liable for indirect or consequential damages resulting from the use of the Software.</w:t>
      </w:r>
    </w:p>
    <w:p w14:paraId="78C527DD" w14:textId="77777777" w:rsidR="00390DA2" w:rsidRPr="00390DA2" w:rsidRDefault="00390DA2" w:rsidP="00390DA2">
      <w:r w:rsidRPr="00390DA2">
        <w:pict w14:anchorId="1A1244C2">
          <v:rect id="_x0000_i1109" style="width:0;height:1.5pt" o:hralign="center" o:hrstd="t" o:hr="t" fillcolor="#a0a0a0" stroked="f"/>
        </w:pict>
      </w:r>
    </w:p>
    <w:p w14:paraId="3E9738DB" w14:textId="77777777" w:rsidR="00390DA2" w:rsidRPr="00390DA2" w:rsidRDefault="00390DA2" w:rsidP="00390DA2">
      <w:pPr>
        <w:rPr>
          <w:b/>
          <w:bCs/>
        </w:rPr>
      </w:pPr>
      <w:r w:rsidRPr="00390DA2">
        <w:rPr>
          <w:b/>
          <w:bCs/>
        </w:rPr>
        <w:t>ARTICLE 7 – TERM AND TERMINATION</w:t>
      </w:r>
    </w:p>
    <w:p w14:paraId="4A6CEEDE" w14:textId="77777777" w:rsidR="00390DA2" w:rsidRPr="00390DA2" w:rsidRDefault="00390DA2" w:rsidP="00390DA2">
      <w:pPr>
        <w:numPr>
          <w:ilvl w:val="0"/>
          <w:numId w:val="5"/>
        </w:numPr>
      </w:pPr>
      <w:r w:rsidRPr="00390DA2">
        <w:t>This Agreement shall remain in force until the completion of the development and delivery of the Software, unless terminated earlier.</w:t>
      </w:r>
    </w:p>
    <w:p w14:paraId="50149529" w14:textId="77777777" w:rsidR="00390DA2" w:rsidRPr="00390DA2" w:rsidRDefault="00390DA2" w:rsidP="00390DA2">
      <w:pPr>
        <w:numPr>
          <w:ilvl w:val="0"/>
          <w:numId w:val="5"/>
        </w:numPr>
      </w:pPr>
      <w:r w:rsidRPr="00390DA2">
        <w:t>Either Party may terminate this Agreement by written notice in the event of a material breach by the other Party.</w:t>
      </w:r>
    </w:p>
    <w:p w14:paraId="40AB2FEB" w14:textId="77777777" w:rsidR="00390DA2" w:rsidRPr="00390DA2" w:rsidRDefault="00390DA2" w:rsidP="00390DA2">
      <w:pPr>
        <w:numPr>
          <w:ilvl w:val="0"/>
          <w:numId w:val="5"/>
        </w:numPr>
      </w:pPr>
      <w:r w:rsidRPr="00390DA2">
        <w:t>Upon termination, the Client shall pay the Developer for all work completed up to the termination date.</w:t>
      </w:r>
    </w:p>
    <w:p w14:paraId="025A250A" w14:textId="77777777" w:rsidR="00390DA2" w:rsidRPr="00390DA2" w:rsidRDefault="00390DA2" w:rsidP="00390DA2">
      <w:r w:rsidRPr="00390DA2">
        <w:pict w14:anchorId="49E4985F">
          <v:rect id="_x0000_i1110" style="width:0;height:1.5pt" o:hralign="center" o:hrstd="t" o:hr="t" fillcolor="#a0a0a0" stroked="f"/>
        </w:pict>
      </w:r>
    </w:p>
    <w:p w14:paraId="574B9BDE" w14:textId="77777777" w:rsidR="00390DA2" w:rsidRPr="00390DA2" w:rsidRDefault="00390DA2" w:rsidP="00390DA2">
      <w:pPr>
        <w:rPr>
          <w:b/>
          <w:bCs/>
        </w:rPr>
      </w:pPr>
      <w:r w:rsidRPr="00390DA2">
        <w:rPr>
          <w:b/>
          <w:bCs/>
        </w:rPr>
        <w:t>ARTICLE 8 – GOVERNING LAW</w:t>
      </w:r>
    </w:p>
    <w:p w14:paraId="0AA76613" w14:textId="00D2EDBB" w:rsidR="00390DA2" w:rsidRPr="00390DA2" w:rsidRDefault="00390DA2" w:rsidP="00390DA2">
      <w:r w:rsidRPr="00390DA2">
        <w:t xml:space="preserve">This Agreement shall be governed by and construed under the laws of </w:t>
      </w:r>
      <w:r>
        <w:rPr>
          <w:b/>
          <w:bCs/>
        </w:rPr>
        <w:t>Egypt.</w:t>
      </w:r>
    </w:p>
    <w:p w14:paraId="5303A9E3" w14:textId="77777777" w:rsidR="00390DA2" w:rsidRPr="00390DA2" w:rsidRDefault="00390DA2" w:rsidP="00390DA2">
      <w:r w:rsidRPr="00390DA2">
        <w:pict w14:anchorId="61B662CE">
          <v:rect id="_x0000_i1111" style="width:0;height:1.5pt" o:hralign="center" o:hrstd="t" o:hr="t" fillcolor="#a0a0a0" stroked="f"/>
        </w:pict>
      </w:r>
    </w:p>
    <w:p w14:paraId="4E995224" w14:textId="77777777" w:rsidR="00390DA2" w:rsidRPr="00390DA2" w:rsidRDefault="00390DA2" w:rsidP="00390DA2">
      <w:pPr>
        <w:rPr>
          <w:b/>
          <w:bCs/>
        </w:rPr>
      </w:pPr>
      <w:r w:rsidRPr="00390DA2">
        <w:rPr>
          <w:b/>
          <w:bCs/>
        </w:rPr>
        <w:t>ARTICLE 9 – ENTIRE AGREEMENT</w:t>
      </w:r>
    </w:p>
    <w:p w14:paraId="6AF0FF66" w14:textId="77777777" w:rsidR="00390DA2" w:rsidRPr="00390DA2" w:rsidRDefault="00390DA2" w:rsidP="00390DA2">
      <w:r w:rsidRPr="00390DA2">
        <w:t xml:space="preserve">This Agreement, together with </w:t>
      </w:r>
      <w:r w:rsidRPr="00390DA2">
        <w:rPr>
          <w:b/>
          <w:bCs/>
        </w:rPr>
        <w:t>Exhibit A (Scope of Work)</w:t>
      </w:r>
      <w:r w:rsidRPr="00390DA2">
        <w:t>, constitutes the entire agreement between the Parties.</w:t>
      </w:r>
    </w:p>
    <w:p w14:paraId="3A82E178" w14:textId="77777777" w:rsidR="00390DA2" w:rsidRPr="00390DA2" w:rsidRDefault="00390DA2" w:rsidP="00390DA2">
      <w:r w:rsidRPr="00390DA2">
        <w:pict w14:anchorId="2CF96110">
          <v:rect id="_x0000_i1112" style="width:0;height:1.5pt" o:hralign="center" o:hrstd="t" o:hr="t" fillcolor="#a0a0a0" stroked="f"/>
        </w:pict>
      </w:r>
    </w:p>
    <w:p w14:paraId="37882595" w14:textId="77777777" w:rsidR="00390DA2" w:rsidRDefault="00390DA2">
      <w:pPr>
        <w:rPr>
          <w:b/>
          <w:bCs/>
        </w:rPr>
      </w:pPr>
      <w:r>
        <w:rPr>
          <w:b/>
          <w:bCs/>
        </w:rPr>
        <w:br w:type="page"/>
      </w:r>
    </w:p>
    <w:p w14:paraId="4A108459" w14:textId="36F6DCFA" w:rsidR="00390DA2" w:rsidRPr="00390DA2" w:rsidRDefault="00390DA2" w:rsidP="00390DA2">
      <w:pPr>
        <w:rPr>
          <w:b/>
          <w:bCs/>
        </w:rPr>
      </w:pPr>
      <w:r w:rsidRPr="00390DA2">
        <w:rPr>
          <w:b/>
          <w:bCs/>
        </w:rPr>
        <w:lastRenderedPageBreak/>
        <w:t>SIGNATURES</w:t>
      </w:r>
    </w:p>
    <w:p w14:paraId="76B2164E" w14:textId="77777777" w:rsidR="00390DA2" w:rsidRPr="00390DA2" w:rsidRDefault="00390DA2" w:rsidP="00390DA2">
      <w:r w:rsidRPr="00390DA2">
        <w:t>IN WITNESS WHEREOF, the Parties have executed this Agreement as of the date first written above.</w:t>
      </w:r>
    </w:p>
    <w:p w14:paraId="520B3AD1" w14:textId="2FF6B245" w:rsidR="00390DA2" w:rsidRPr="00390DA2" w:rsidRDefault="00390DA2" w:rsidP="00390DA2">
      <w:r w:rsidRPr="00390DA2">
        <w:rPr>
          <w:b/>
          <w:bCs/>
        </w:rPr>
        <w:t>Client</w:t>
      </w:r>
    </w:p>
    <w:p w14:paraId="13DC5140" w14:textId="7F01362D" w:rsidR="00390DA2" w:rsidRDefault="00390DA2" w:rsidP="00390DA2">
      <w:r w:rsidRPr="00390DA2">
        <w:t>Name: [</w:t>
      </w:r>
      <w:r>
        <w:t>Mohamed Kamal Eed</w:t>
      </w:r>
      <w:r w:rsidRPr="00390DA2">
        <w:t>]</w:t>
      </w:r>
      <w:r w:rsidRPr="00390DA2">
        <w:br/>
        <w:t>Signature: _________________________</w:t>
      </w:r>
      <w:r w:rsidRPr="00390DA2">
        <w:br/>
        <w:t>Date: ___________________</w:t>
      </w:r>
    </w:p>
    <w:p w14:paraId="07B464CA" w14:textId="77777777" w:rsidR="00390DA2" w:rsidRPr="00390DA2" w:rsidRDefault="00390DA2" w:rsidP="00390DA2"/>
    <w:p w14:paraId="3BC90526" w14:textId="68AC5874" w:rsidR="00390DA2" w:rsidRPr="00390DA2" w:rsidRDefault="00390DA2" w:rsidP="00390DA2">
      <w:r w:rsidRPr="00390DA2">
        <w:rPr>
          <w:b/>
          <w:bCs/>
        </w:rPr>
        <w:t>Developer</w:t>
      </w:r>
    </w:p>
    <w:p w14:paraId="29D753A7" w14:textId="77777777" w:rsidR="00390DA2" w:rsidRPr="00390DA2" w:rsidRDefault="00390DA2" w:rsidP="00390DA2">
      <w:r w:rsidRPr="00390DA2">
        <w:t>Name: [Developer’s Full Legal Name]</w:t>
      </w:r>
      <w:r w:rsidRPr="00390DA2">
        <w:br/>
        <w:t>Signature: _________________________</w:t>
      </w:r>
      <w:r w:rsidRPr="00390DA2">
        <w:br/>
        <w:t>Date: ___________________</w:t>
      </w:r>
    </w:p>
    <w:p w14:paraId="44B10722" w14:textId="77777777" w:rsidR="00390DA2" w:rsidRPr="00390DA2" w:rsidRDefault="00390DA2" w:rsidP="00390DA2">
      <w:r w:rsidRPr="00390DA2">
        <w:pict w14:anchorId="397627FC">
          <v:rect id="_x0000_i1115" style="width:0;height:1.5pt" o:hralign="center" o:hrstd="t" o:hr="t" fillcolor="#a0a0a0" stroked="f"/>
        </w:pict>
      </w:r>
    </w:p>
    <w:p w14:paraId="566B788B" w14:textId="77777777" w:rsidR="00390DA2" w:rsidRPr="00390DA2" w:rsidRDefault="00390DA2" w:rsidP="00390DA2">
      <w:pPr>
        <w:rPr>
          <w:b/>
          <w:bCs/>
        </w:rPr>
      </w:pPr>
      <w:r w:rsidRPr="00390DA2">
        <w:rPr>
          <w:b/>
          <w:bCs/>
        </w:rPr>
        <w:t>Exhibit A – Scope of Work</w:t>
      </w:r>
    </w:p>
    <w:p w14:paraId="73FC5A7D" w14:textId="77777777" w:rsidR="00390DA2" w:rsidRPr="00390DA2" w:rsidRDefault="00390DA2" w:rsidP="00390DA2">
      <w:r w:rsidRPr="00390DA2">
        <w:t xml:space="preserve">The detailed scope of work, as already shared and agreed upon by the Parties, is attached hereto as </w:t>
      </w:r>
      <w:r w:rsidRPr="00390DA2">
        <w:rPr>
          <w:b/>
          <w:bCs/>
        </w:rPr>
        <w:t>Exhibit A</w:t>
      </w:r>
      <w:r w:rsidRPr="00390DA2">
        <w:t xml:space="preserve"> and shall form an integral part of this Agreement.</w:t>
      </w:r>
    </w:p>
    <w:p w14:paraId="5BD73546" w14:textId="77777777" w:rsidR="00390DA2" w:rsidRDefault="00390DA2"/>
    <w:sectPr w:rsidR="00390DA2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5F9DB2" w14:textId="77777777" w:rsidR="00CF5629" w:rsidRDefault="00CF5629" w:rsidP="00390DA2">
      <w:pPr>
        <w:spacing w:after="0" w:line="240" w:lineRule="auto"/>
      </w:pPr>
      <w:r>
        <w:separator/>
      </w:r>
    </w:p>
  </w:endnote>
  <w:endnote w:type="continuationSeparator" w:id="0">
    <w:p w14:paraId="1C434106" w14:textId="77777777" w:rsidR="00CF5629" w:rsidRDefault="00CF5629" w:rsidP="00390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60D572" w14:textId="77777777" w:rsidR="00CF5629" w:rsidRDefault="00CF5629" w:rsidP="00390DA2">
      <w:pPr>
        <w:spacing w:after="0" w:line="240" w:lineRule="auto"/>
      </w:pPr>
      <w:r>
        <w:separator/>
      </w:r>
    </w:p>
  </w:footnote>
  <w:footnote w:type="continuationSeparator" w:id="0">
    <w:p w14:paraId="24C7ACAE" w14:textId="77777777" w:rsidR="00CF5629" w:rsidRDefault="00CF5629" w:rsidP="00390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B1939" w14:textId="48C3ECD9" w:rsidR="00390DA2" w:rsidRDefault="00390DA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F620997" wp14:editId="3B9639FC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917575" cy="405765"/>
              <wp:effectExtent l="0" t="0" r="15875" b="13335"/>
              <wp:wrapNone/>
              <wp:docPr id="374256299" name="Text Box 2" descr="General acc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7575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BAB2BB" w14:textId="1C6778FE" w:rsidR="00390DA2" w:rsidRPr="00390DA2" w:rsidRDefault="00390DA2" w:rsidP="00390DA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</w:pPr>
                          <w:r w:rsidRPr="00390DA2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  <w:t>General access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62099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 access" style="position:absolute;margin-left:0;margin-top:0;width:72.25pt;height:31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9+tCgIAABUEAAAOAAAAZHJzL2Uyb0RvYy54bWysU8Fu2zAMvQ/YPwi6L3aKpVmNOEXWIsOA&#10;oC2QDj0rshQbkERBUmJnXz9KtpOu7WnYRaZI+pF8fFrcdlqRo3C+AVPS6SSnRBgOVWP2Jf31vP7y&#10;jRIfmKmYAiNKehKe3i4/f1q0thBXUIOqhCMIYnzR2pLWIdgiyzyvhWZ+AlYYDEpwmgW8un1WOdYi&#10;ulbZVZ5fZy24yjrgwnv03vdBukz4UgoeHqX0IhBVUuwtpNOlcxfPbLlgxd4xWzd8aIP9QxeaNQaL&#10;nqHuWWDk4Jp3ULrhDjzIMOGgM5Cy4SLNgNNM8zfTbGtmRZoFyfH2TJP/f7D84bi1T46E7jt0uMBI&#10;SGt94dEZ5+mk0/GLnRKMI4WnM22iC4Sj82Y6n81nlHAMfc1n8+tZRMkuP1vnww8BmkSjpA63kshi&#10;x40PfeqYEmsZWDdKpc0o85cDMaMnu3QYrdDtuqHtHVQnnMZBv2hv+brBmhvmwxNzuFkcANUaHvGQ&#10;CtqSwmBRUoP7/ZE/5iPhGKWkRaWU1KCUKVE/DS4iiioZ05t8luPNje7daJiDvgPU3xSfguXJjHlB&#10;jaZ0oF9Qx6tYCEPMcCxX0jCad6GXLL4DLlarlIT6sSxszNbyCB15iiQ+dy/M2YHpgCt6gFFGrHhD&#10;eJ8b//R2dQhIe9pG5LQncqAatZf2ObyTKO7X95R1ec3LPwAAAP//AwBQSwMEFAAGAAgAAAAhAK58&#10;mfPaAAAABAEAAA8AAABkcnMvZG93bnJldi54bWxMj0FPwkAQhe8m/ofNmHiTbZUSrN0SYsKBG6Jy&#10;HrpjW+3ONt0BKr/exYteJnl5L+99UyxG16kjDaH1bCCdJKCIK29brg28va7u5qCCIFvsPJOBbwqw&#10;KK+vCsytP/ELHbdSq1jCIUcDjUifax2qhhyGie+Jo/fhB4cS5VBrO+AplrtO3yfJTDtsOS402NNz&#10;Q9XX9uAMtNnSS0rv69XnzqU+PW/W2XljzO3NuHwCJTTKXxgu+BEdysi09we2QXUG4iPyey/edJqB&#10;2huYPTyCLgv9H778AQAA//8DAFBLAQItABQABgAIAAAAIQC2gziS/gAAAOEBAAATAAAAAAAAAAAA&#10;AAAAAAAAAABbQ29udGVudF9UeXBlc10ueG1sUEsBAi0AFAAGAAgAAAAhADj9If/WAAAAlAEAAAsA&#10;AAAAAAAAAAAAAAAALwEAAF9yZWxzLy5yZWxzUEsBAi0AFAAGAAgAAAAhAEHP360KAgAAFQQAAA4A&#10;AAAAAAAAAAAAAAAALgIAAGRycy9lMm9Eb2MueG1sUEsBAi0AFAAGAAgAAAAhAK58mfPaAAAABAEA&#10;AA8AAAAAAAAAAAAAAAAAZAQAAGRycy9kb3ducmV2LnhtbFBLBQYAAAAABAAEAPMAAABrBQAAAAA=&#10;" filled="f" stroked="f">
              <v:fill o:detectmouseclick="t"/>
              <v:textbox style="mso-fit-shape-to-text:t" inset="0,15pt,0,0">
                <w:txbxContent>
                  <w:p w14:paraId="33BAB2BB" w14:textId="1C6778FE" w:rsidR="00390DA2" w:rsidRPr="00390DA2" w:rsidRDefault="00390DA2" w:rsidP="00390DA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</w:rPr>
                    </w:pPr>
                    <w:r w:rsidRPr="00390DA2">
                      <w:rPr>
                        <w:rFonts w:ascii="Calibri" w:eastAsia="Calibri" w:hAnsi="Calibri" w:cs="Calibri"/>
                        <w:noProof/>
                        <w:color w:val="0000FF"/>
                      </w:rPr>
                      <w:t>General access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07B1F" w14:textId="35F4673C" w:rsidR="00390DA2" w:rsidRDefault="00390DA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C293FDC" wp14:editId="04CB1001">
              <wp:simplePos x="91440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917575" cy="405765"/>
              <wp:effectExtent l="0" t="0" r="15875" b="13335"/>
              <wp:wrapNone/>
              <wp:docPr id="366638863" name="Text Box 3" descr="General acc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7575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5F2928" w14:textId="7EBA9402" w:rsidR="00390DA2" w:rsidRPr="00390DA2" w:rsidRDefault="00390DA2" w:rsidP="00390DA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</w:pPr>
                          <w:r w:rsidRPr="00390DA2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  <w:t>General access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293FD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 access" style="position:absolute;margin-left:0;margin-top:0;width:72.25pt;height:31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hRGDAIAABwEAAAOAAAAZHJzL2Uyb0RvYy54bWysU8Fu2zAMvQ/YPwi6L3aKpVmNOEXWIsOA&#10;oC2QDj0rshQbkEVBYmJnXz9Kjpuu22nYRaZI+pF8fFrc9q1hR+VDA7bk00nOmbISqsbuS/7jef3p&#10;C2cBha2EAatKflKB3y4/flh0rlBXUIOplGcEYkPRuZLXiK7IsiBr1YowAacsBTX4ViBd/T6rvOgI&#10;vTXZVZ5fZx34ynmQKgTy3g9Bvkz4WiuJj1oHhcyUnHrDdPp07uKZLRei2Hvh6kae2xD/0EUrGktF&#10;X6HuBQp28M0fUG0jPQTQOJHQZqB1I1WagaaZ5u+m2dbCqTQLkRPcK03h/8HKh+PWPXmG/VfoaYGR&#10;kM6FIpAzztNr38YvdcooThSeXmlTPTJJzpvpfDafcSYp9Dmfza9nESW7/Ox8wG8KWhaNknvaSiJL&#10;HDcBh9QxJdaysG6MSZsx9jcHYUZPdukwWtjvetZUb7rfQXWioTwM+w5OrhsqvREBn4SnBdMcJFp8&#10;pEMb6EoOZ4uzGvzPv/ljPvFOUc46EkzJLSmaM/Pd0j6itpIxvclnOd386N6Nhj20d0AynNKLcDKZ&#10;MQ/NaGoP7QvJeRULUUhYSeVKjqN5h4Ny6TlItVqlJJKRE7ixWycjdKQrcvncvwjvzoQjbeoBRjWJ&#10;4h3vQ278M7jVAYn9tJRI7UDkmXGSYFrr+blEjb+9p6zLo17+AgAA//8DAFBLAwQUAAYACAAAACEA&#10;rnyZ89oAAAAEAQAADwAAAGRycy9kb3ducmV2LnhtbEyPQU/CQBCF7yb+h82YeJNtlRKs3RJiwoEb&#10;onIeumNb7c423QEqv97Fi14meXkv731TLEbXqSMNofVsIJ0koIgrb1uuDby9ru7moIIgW+w8k4Fv&#10;CrAor68KzK0/8Qsdt1KrWMIhRwONSJ9rHaqGHIaJ74mj9+EHhxLlUGs74CmWu07fJ8lMO2w5LjTY&#10;03ND1df24Ay02dJLSu/r1efOpT49b9bZeWPM7c24fAIlNMpfGC74ER3KyLT3B7ZBdQbiI/J7L950&#10;moHaG5g9PIIuC/0fvvwBAAD//wMAUEsBAi0AFAAGAAgAAAAhALaDOJL+AAAA4QEAABMAAAAAAAAA&#10;AAAAAAAAAAAAAFtDb250ZW50X1R5cGVzXS54bWxQSwECLQAUAAYACAAAACEAOP0h/9YAAACUAQAA&#10;CwAAAAAAAAAAAAAAAAAvAQAAX3JlbHMvLnJlbHNQSwECLQAUAAYACAAAACEAFroURgwCAAAcBAAA&#10;DgAAAAAAAAAAAAAAAAAuAgAAZHJzL2Uyb0RvYy54bWxQSwECLQAUAAYACAAAACEArnyZ89oAAAAE&#10;AQAADwAAAAAAAAAAAAAAAABmBAAAZHJzL2Rvd25yZXYueG1sUEsFBgAAAAAEAAQA8wAAAG0FAAAA&#10;AA==&#10;" filled="f" stroked="f">
              <v:fill o:detectmouseclick="t"/>
              <v:textbox style="mso-fit-shape-to-text:t" inset="0,15pt,0,0">
                <w:txbxContent>
                  <w:p w14:paraId="155F2928" w14:textId="7EBA9402" w:rsidR="00390DA2" w:rsidRPr="00390DA2" w:rsidRDefault="00390DA2" w:rsidP="00390DA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</w:rPr>
                    </w:pPr>
                    <w:r w:rsidRPr="00390DA2">
                      <w:rPr>
                        <w:rFonts w:ascii="Calibri" w:eastAsia="Calibri" w:hAnsi="Calibri" w:cs="Calibri"/>
                        <w:noProof/>
                        <w:color w:val="0000FF"/>
                      </w:rPr>
                      <w:t>General access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A26D4" w14:textId="505BBA96" w:rsidR="00390DA2" w:rsidRDefault="00390DA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A11EAD3" wp14:editId="598491F9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917575" cy="405765"/>
              <wp:effectExtent l="0" t="0" r="15875" b="13335"/>
              <wp:wrapNone/>
              <wp:docPr id="1587397646" name="Text Box 1" descr="General acc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7575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6AEF6C" w14:textId="6770073B" w:rsidR="00390DA2" w:rsidRPr="00390DA2" w:rsidRDefault="00390DA2" w:rsidP="00390DA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</w:pPr>
                          <w:r w:rsidRPr="00390DA2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  <w:t>General access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11EAD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eneral access" style="position:absolute;margin-left:0;margin-top:0;width:72.25pt;height:31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8MADgIAABwEAAAOAAAAZHJzL2Uyb0RvYy54bWysU8Fu2zAMvQ/YPwi6L3aCuVmNOEXWIsOA&#10;oC2QDj0rshQbkERBUmJnXz9KjpOu22nYRaZI+pF8fFrc9VqRo3C+BVPR6SSnRBgOdWv2Ff3xsv70&#10;hRIfmKmZAiMqehKe3i0/flh0thQzaEDVwhEEMb7sbEWbEGyZZZ43QjM/ASsMBiU4zQJe3T6rHesQ&#10;Xatsluc3WQeutg648B69D0OQLhO+lIKHJym9CERVFHsL6XTp3MUzWy5YuXfMNi0/t8H+oQvNWoNF&#10;L1APLDBycO0fULrlDjzIMOGgM5Cy5SLNgNNM83fTbBtmRZoFyfH2QpP/f7D88bi1z46E/iv0uMBI&#10;SGd96dEZ5+ml0/GLnRKMI4WnC22iD4Sj83Y6L+YFJRxDn/NiflNElOz6s3U+fBOgSTQq6nAriSx2&#10;3PgwpI4psZaBdatU2owyvzkQM3qya4fRCv2uJ21d0dnY/Q7qEw7lYNi3t3zdYukN8+GZOVwwzoGi&#10;DU94SAVdReFsUdKA+/k3f8xH3jFKSYeCqahBRVOivhvcR9RWMqa3eZHjzY3u3WiYg74HlOEUX4Tl&#10;yYx5QY2mdKBfUc6rWAhDzHAsV9EwmvdhUC4+By5Wq5SEMrIsbMzW8ggd6YpcvvSvzNkz4QE39Qij&#10;mlj5jvchN/7p7eoQkP20lEjtQOSZcZRgWuv5uUSNv72nrOujXv4CAAD//wMAUEsDBBQABgAIAAAA&#10;IQCufJnz2gAAAAQBAAAPAAAAZHJzL2Rvd25yZXYueG1sTI9BT8JAEIXvJv6HzZh4k22VEqzdEmLC&#10;gRuich66Y1vtzjbdASq/3sWLXiZ5eS/vfVMsRtepIw2h9WwgnSSgiCtvW64NvL2u7uaggiBb7DyT&#10;gW8KsCivrwrMrT/xCx23UqtYwiFHA41In2sdqoYchonviaP34QeHEuVQazvgKZa7Tt8nyUw7bDku&#10;NNjTc0PV1/bgDLTZ0ktK7+vV586lPj1v1tl5Y8ztzbh8AiU0yl8YLvgRHcrItPcHtkF1BuIj8nsv&#10;3nSagdobmD08gi4L/R++/AEAAP//AwBQSwECLQAUAAYACAAAACEAtoM4kv4AAADhAQAAEwAAAAAA&#10;AAAAAAAAAAAAAAAAW0NvbnRlbnRfVHlwZXNdLnhtbFBLAQItABQABgAIAAAAIQA4/SH/1gAAAJQB&#10;AAALAAAAAAAAAAAAAAAAAC8BAABfcmVscy8ucmVsc1BLAQItABQABgAIAAAAIQChe8MADgIAABwE&#10;AAAOAAAAAAAAAAAAAAAAAC4CAABkcnMvZTJvRG9jLnhtbFBLAQItABQABgAIAAAAIQCufJnz2gAA&#10;AAQBAAAPAAAAAAAAAAAAAAAAAGgEAABkcnMvZG93bnJldi54bWxQSwUGAAAAAAQABADzAAAAbwUA&#10;AAAA&#10;" filled="f" stroked="f">
              <v:fill o:detectmouseclick="t"/>
              <v:textbox style="mso-fit-shape-to-text:t" inset="0,15pt,0,0">
                <w:txbxContent>
                  <w:p w14:paraId="7E6AEF6C" w14:textId="6770073B" w:rsidR="00390DA2" w:rsidRPr="00390DA2" w:rsidRDefault="00390DA2" w:rsidP="00390DA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</w:rPr>
                    </w:pPr>
                    <w:r w:rsidRPr="00390DA2">
                      <w:rPr>
                        <w:rFonts w:ascii="Calibri" w:eastAsia="Calibri" w:hAnsi="Calibri" w:cs="Calibri"/>
                        <w:noProof/>
                        <w:color w:val="0000FF"/>
                      </w:rPr>
                      <w:t>General access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51792"/>
    <w:multiLevelType w:val="multilevel"/>
    <w:tmpl w:val="E1F02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762CD4"/>
    <w:multiLevelType w:val="multilevel"/>
    <w:tmpl w:val="0CE2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BA29AC"/>
    <w:multiLevelType w:val="multilevel"/>
    <w:tmpl w:val="D114A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017A6A"/>
    <w:multiLevelType w:val="multilevel"/>
    <w:tmpl w:val="1F240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1066D5"/>
    <w:multiLevelType w:val="multilevel"/>
    <w:tmpl w:val="8D547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0203253">
    <w:abstractNumId w:val="4"/>
  </w:num>
  <w:num w:numId="2" w16cid:durableId="1322734190">
    <w:abstractNumId w:val="2"/>
  </w:num>
  <w:num w:numId="3" w16cid:durableId="1354040921">
    <w:abstractNumId w:val="0"/>
  </w:num>
  <w:num w:numId="4" w16cid:durableId="500704971">
    <w:abstractNumId w:val="1"/>
  </w:num>
  <w:num w:numId="5" w16cid:durableId="2127652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DA2"/>
    <w:rsid w:val="0006364B"/>
    <w:rsid w:val="00390DA2"/>
    <w:rsid w:val="00CF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CFFE"/>
  <w15:chartTrackingRefBased/>
  <w15:docId w15:val="{BF72DFD2-D1DB-4029-B322-A43390FA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D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D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D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D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DA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0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Kamal</dc:creator>
  <cp:keywords/>
  <dc:description/>
  <cp:lastModifiedBy>Mohamed Kamal</cp:lastModifiedBy>
  <cp:revision>1</cp:revision>
  <dcterms:created xsi:type="dcterms:W3CDTF">2025-09-01T14:54:00Z</dcterms:created>
  <dcterms:modified xsi:type="dcterms:W3CDTF">2025-09-01T14:57:00Z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5e9dc40e,164eb2ab,15da770f</vt:lpwstr>
  </property>
  <property fmtid="{D5CDD505-2E9C-101B-9397-08002B2CF9AE}" pid="3" name="ClassificationContentMarkingHeaderFontProps">
    <vt:lpwstr>#0000ff,12,Calibri</vt:lpwstr>
  </property>
  <property fmtid="{D5CDD505-2E9C-101B-9397-08002B2CF9AE}" pid="4" name="ClassificationContentMarkingHeaderText">
    <vt:lpwstr>General access</vt:lpwstr>
  </property>
  <property fmtid="{D5CDD505-2E9C-101B-9397-08002B2CF9AE}" pid="5" name="MSIP_Label_969fc6c2-57e3-4c4e-935f-27f08787152f_Enabled">
    <vt:lpwstr>true</vt:lpwstr>
  </property>
  <property fmtid="{D5CDD505-2E9C-101B-9397-08002B2CF9AE}" pid="6" name="MSIP_Label_969fc6c2-57e3-4c4e-935f-27f08787152f_SetDate">
    <vt:lpwstr>2025-09-01T14:56:38Z</vt:lpwstr>
  </property>
  <property fmtid="{D5CDD505-2E9C-101B-9397-08002B2CF9AE}" pid="7" name="MSIP_Label_969fc6c2-57e3-4c4e-935f-27f08787152f_Method">
    <vt:lpwstr>Standard</vt:lpwstr>
  </property>
  <property fmtid="{D5CDD505-2E9C-101B-9397-08002B2CF9AE}" pid="8" name="MSIP_Label_969fc6c2-57e3-4c4e-935f-27f08787152f_Name">
    <vt:lpwstr>C1-General access</vt:lpwstr>
  </property>
  <property fmtid="{D5CDD505-2E9C-101B-9397-08002B2CF9AE}" pid="9" name="MSIP_Label_969fc6c2-57e3-4c4e-935f-27f08787152f_SiteId">
    <vt:lpwstr>526b8ab1-b977-4460-8087-39fd2ef8859e</vt:lpwstr>
  </property>
  <property fmtid="{D5CDD505-2E9C-101B-9397-08002B2CF9AE}" pid="10" name="MSIP_Label_969fc6c2-57e3-4c4e-935f-27f08787152f_ActionId">
    <vt:lpwstr>a11cff7a-f4d4-4b82-b2dc-14eaf7bd80de</vt:lpwstr>
  </property>
  <property fmtid="{D5CDD505-2E9C-101B-9397-08002B2CF9AE}" pid="11" name="MSIP_Label_969fc6c2-57e3-4c4e-935f-27f08787152f_ContentBits">
    <vt:lpwstr>1</vt:lpwstr>
  </property>
  <property fmtid="{D5CDD505-2E9C-101B-9397-08002B2CF9AE}" pid="12" name="MSIP_Label_969fc6c2-57e3-4c4e-935f-27f08787152f_Tag">
    <vt:lpwstr>10, 3, 0, 1</vt:lpwstr>
  </property>
</Properties>
</file>