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FD2C" w14:textId="77777777" w:rsidR="00970E7F" w:rsidRDefault="00970E7F" w:rsidP="00970E7F">
      <w:pPr>
        <w:ind w:left="720"/>
        <w:jc w:val="center"/>
        <w:rPr>
          <w:b/>
          <w:sz w:val="18"/>
        </w:rPr>
      </w:pPr>
      <w:r w:rsidRPr="1F8D0591">
        <w:rPr>
          <w:b/>
          <w:bCs/>
          <w:sz w:val="32"/>
          <w:szCs w:val="32"/>
        </w:rPr>
        <w:t xml:space="preserve">Mohamed Nashaat </w:t>
      </w:r>
      <w:r>
        <w:rPr>
          <w:b/>
          <w:sz w:val="28"/>
        </w:rPr>
        <w:br/>
      </w:r>
      <w:r w:rsidRPr="00203F30">
        <w:rPr>
          <w:b/>
          <w:sz w:val="22"/>
          <w:szCs w:val="22"/>
        </w:rPr>
        <w:t>NOC Engineer</w:t>
      </w:r>
    </w:p>
    <w:p w14:paraId="7A6381A2" w14:textId="77777777" w:rsidR="00970E7F" w:rsidRPr="00203F30" w:rsidRDefault="00970E7F" w:rsidP="00970E7F">
      <w:pPr>
        <w:ind w:left="720"/>
        <w:jc w:val="center"/>
        <w:rPr>
          <w:sz w:val="22"/>
          <w:szCs w:val="22"/>
        </w:rPr>
      </w:pPr>
      <w:r w:rsidRPr="1F8D0591">
        <w:rPr>
          <w:sz w:val="22"/>
          <w:szCs w:val="22"/>
        </w:rPr>
        <w:t>Gharbia,Tanta,Egypt (ready to relocate)</w:t>
      </w:r>
      <w:r>
        <w:rPr>
          <w:sz w:val="22"/>
          <w:szCs w:val="22"/>
        </w:rPr>
        <w:t xml:space="preserve"> | </w:t>
      </w:r>
      <w:r w:rsidRPr="1F8D0591">
        <w:rPr>
          <w:sz w:val="22"/>
          <w:szCs w:val="22"/>
        </w:rPr>
        <w:t>+201001564034</w:t>
      </w:r>
      <w:r>
        <w:rPr>
          <w:sz w:val="22"/>
          <w:szCs w:val="22"/>
        </w:rPr>
        <w:t xml:space="preserve"> | </w:t>
      </w:r>
      <w:hyperlink r:id="rId7" w:history="1">
        <w:r w:rsidRPr="00D65E8F">
          <w:rPr>
            <w:rStyle w:val="Hyperlink"/>
          </w:rPr>
          <w:t>mohamednashaat424@gmail.com</w:t>
        </w:r>
      </w:hyperlink>
    </w:p>
    <w:p w14:paraId="56711F68" w14:textId="77777777" w:rsidR="00970E7F" w:rsidRDefault="00970E7F" w:rsidP="00970E7F">
      <w:pPr>
        <w:ind w:left="720"/>
        <w:rPr>
          <w:sz w:val="22"/>
          <w:szCs w:val="22"/>
        </w:rPr>
      </w:pPr>
      <w:r>
        <w:rPr>
          <w:sz w:val="22"/>
          <w:szCs w:val="22"/>
        </w:rPr>
        <w:t xml:space="preserve">| </w:t>
      </w:r>
      <w:hyperlink r:id="rId8" w:history="1">
        <w:r w:rsidRPr="00D65E8F">
          <w:rPr>
            <w:rStyle w:val="Hyperlink"/>
            <w:sz w:val="22"/>
            <w:szCs w:val="22"/>
          </w:rPr>
          <w:t>https://www.linkedin.com/in/muhamednashaat/</w:t>
        </w:r>
      </w:hyperlink>
      <w:r>
        <w:rPr>
          <w:sz w:val="22"/>
          <w:szCs w:val="22"/>
        </w:rPr>
        <w:t xml:space="preserve"> | </w:t>
      </w:r>
      <w:hyperlink r:id="rId9" w:history="1">
        <w:r w:rsidRPr="00D65E8F">
          <w:rPr>
            <w:rStyle w:val="Hyperlink"/>
            <w:sz w:val="22"/>
            <w:szCs w:val="22"/>
          </w:rPr>
          <w:t>https://github.com/Mohamednashaat932</w:t>
        </w:r>
      </w:hyperlink>
    </w:p>
    <w:p w14:paraId="4CCEC6DA" w14:textId="377B35E3" w:rsidR="00970E7F" w:rsidRPr="00203F30" w:rsidRDefault="00970E7F" w:rsidP="00970E7F">
      <w:pPr>
        <w:ind w:left="720"/>
        <w:rPr>
          <w:sz w:val="22"/>
          <w:szCs w:val="22"/>
        </w:rPr>
      </w:pPr>
      <w:r>
        <w:rPr>
          <w:sz w:val="22"/>
          <w:szCs w:val="22"/>
        </w:rPr>
        <w:t>|</w:t>
      </w:r>
      <w:r w:rsidR="008F6299">
        <w:rPr>
          <w:sz w:val="22"/>
          <w:szCs w:val="22"/>
        </w:rPr>
        <w:t xml:space="preserve"> </w:t>
      </w:r>
      <w:hyperlink r:id="rId10" w:history="1">
        <w:r w:rsidR="008F6299" w:rsidRPr="004417E3">
          <w:rPr>
            <w:rStyle w:val="Hyperlink"/>
            <w:sz w:val="22"/>
            <w:szCs w:val="22"/>
          </w:rPr>
          <w:t>http://nashaat.vercel.app/</w:t>
        </w:r>
      </w:hyperlink>
    </w:p>
    <w:p w14:paraId="00000004" w14:textId="77777777" w:rsidR="001C4621" w:rsidRDefault="00000000">
      <w:pPr>
        <w:pBdr>
          <w:bottom w:val="single" w:sz="6" w:space="2" w:color="000000"/>
        </w:pBdr>
        <w:spacing w:before="260" w:after="100"/>
      </w:pPr>
      <w:r>
        <w:rPr>
          <w:rFonts w:ascii="Calibri" w:eastAsia="Calibri" w:hAnsi="Calibri" w:cs="Calibri"/>
          <w:b/>
          <w:bCs/>
          <w:color w:val="000000"/>
          <w:sz w:val="22"/>
          <w:szCs w:val="22"/>
        </w:rPr>
        <w:t>Professional Summary</w:t>
      </w:r>
    </w:p>
    <w:p w14:paraId="00000005" w14:textId="43D5E069" w:rsidR="001C4621" w:rsidRPr="00970E7F" w:rsidRDefault="00970E7F" w:rsidP="00970E7F">
      <w:pPr>
        <w:spacing w:before="240"/>
        <w:rPr>
          <w:sz w:val="18"/>
          <w:szCs w:val="18"/>
        </w:rPr>
      </w:pPr>
      <w:r w:rsidRPr="00203F30">
        <w:rPr>
          <w:rFonts w:ascii="Aptos" w:eastAsia="Aptos" w:hAnsi="Aptos" w:cs="Aptos"/>
          <w:sz w:val="18"/>
          <w:szCs w:val="18"/>
        </w:rPr>
        <w:t>Junior Network Engineer with a strong interest in IT infrastructure, system administration, and networking. Solid foundation in network configuration, troubleshooting, Windows Server administration, virtualization, and basic network security. Hands-on experience with routing and switching, VLANs, OSPF, DHCP, NAT, and enterprise networking through practical labs. Familiar with Cisco technologies, VMware, Linux administration,and FortiGate Firewall  Passionate about continuous learning and seeking an opportunity to contribute to a dynamic IT team while developing expertise in enterprise networking and data center technologies</w:t>
      </w:r>
      <w:r>
        <w:rPr>
          <w:rFonts w:ascii="Aptos" w:eastAsia="Aptos" w:hAnsi="Aptos" w:cs="Aptos"/>
          <w:sz w:val="18"/>
          <w:szCs w:val="18"/>
        </w:rPr>
        <w:t>.</w:t>
      </w:r>
    </w:p>
    <w:p w14:paraId="00000006" w14:textId="77777777" w:rsidR="001C4621" w:rsidRDefault="00000000">
      <w:pPr>
        <w:pBdr>
          <w:bottom w:val="single" w:sz="6" w:space="2" w:color="000000"/>
        </w:pBdr>
        <w:spacing w:before="260" w:after="100"/>
      </w:pPr>
      <w:r>
        <w:rPr>
          <w:rFonts w:ascii="Calibri" w:eastAsia="Calibri" w:hAnsi="Calibri" w:cs="Calibri"/>
          <w:b/>
          <w:bCs/>
          <w:color w:val="000000"/>
          <w:sz w:val="22"/>
          <w:szCs w:val="22"/>
        </w:rPr>
        <w:t>Education</w:t>
      </w:r>
    </w:p>
    <w:p w14:paraId="6611634D" w14:textId="77777777" w:rsidR="00970E7F" w:rsidRPr="00970E7F" w:rsidRDefault="00970E7F" w:rsidP="00970E7F">
      <w:pPr>
        <w:spacing w:before="20"/>
        <w:rPr>
          <w:rFonts w:cstheme="minorHAnsi"/>
          <w:b/>
          <w:sz w:val="21"/>
          <w:szCs w:val="21"/>
        </w:rPr>
      </w:pPr>
      <w:r w:rsidRPr="00970E7F">
        <w:rPr>
          <w:rFonts w:asciiTheme="minorHAnsi" w:hAnsiTheme="minorHAnsi" w:cstheme="minorHAnsi"/>
          <w:b/>
          <w:sz w:val="21"/>
          <w:szCs w:val="21"/>
        </w:rPr>
        <w:t xml:space="preserve">Bachelor of Engineering – </w:t>
      </w:r>
      <w:r w:rsidRPr="00970E7F">
        <w:rPr>
          <w:rFonts w:asciiTheme="minorHAnsi" w:eastAsia="Aptos" w:hAnsiTheme="minorHAnsi" w:cstheme="minorHAnsi"/>
          <w:b/>
          <w:sz w:val="21"/>
          <w:szCs w:val="21"/>
        </w:rPr>
        <w:t xml:space="preserve">Communications and Computer </w:t>
      </w:r>
      <w:r w:rsidRPr="00970E7F">
        <w:rPr>
          <w:rFonts w:asciiTheme="minorHAnsi" w:hAnsiTheme="minorHAnsi" w:cstheme="minorHAnsi"/>
          <w:b/>
          <w:sz w:val="21"/>
          <w:szCs w:val="21"/>
        </w:rPr>
        <w:t xml:space="preserve">—  </w:t>
      </w:r>
      <w:r w:rsidRPr="00970E7F">
        <w:rPr>
          <w:rFonts w:asciiTheme="minorHAnsi" w:eastAsia="Aptos" w:hAnsiTheme="minorHAnsi" w:cstheme="minorHAnsi"/>
          <w:b/>
          <w:sz w:val="21"/>
          <w:szCs w:val="21"/>
        </w:rPr>
        <w:t>Mansoura University</w:t>
      </w:r>
      <w:r w:rsidRPr="00970E7F">
        <w:rPr>
          <w:rFonts w:asciiTheme="minorHAnsi" w:hAnsiTheme="minorHAnsi" w:cstheme="minorHAnsi"/>
          <w:b/>
          <w:sz w:val="21"/>
          <w:szCs w:val="21"/>
        </w:rPr>
        <w:t xml:space="preserve"> •  Grade:</w:t>
      </w:r>
      <w:r w:rsidRPr="00970E7F">
        <w:rPr>
          <w:rFonts w:asciiTheme="minorHAnsi" w:eastAsia="Aptos" w:hAnsiTheme="minorHAnsi" w:cstheme="minorHAnsi"/>
          <w:b/>
          <w:sz w:val="21"/>
          <w:szCs w:val="21"/>
        </w:rPr>
        <w:t>3.27 / 4.00 (Very Good)</w:t>
      </w:r>
      <w:r w:rsidRPr="00970E7F">
        <w:rPr>
          <w:rFonts w:asciiTheme="minorHAnsi" w:hAnsiTheme="minorHAnsi" w:cstheme="minorHAnsi"/>
          <w:b/>
          <w:sz w:val="21"/>
          <w:szCs w:val="21"/>
        </w:rPr>
        <w:t xml:space="preserve"> </w:t>
      </w:r>
    </w:p>
    <w:p w14:paraId="00000007" w14:textId="4EBE45E5" w:rsidR="001C4621" w:rsidRDefault="00970E7F" w:rsidP="00970E7F">
      <w:pPr>
        <w:tabs>
          <w:tab w:val="right" w:pos="9360"/>
        </w:tabs>
        <w:spacing w:after="10"/>
      </w:pPr>
      <w:r w:rsidRPr="00970E7F">
        <w:rPr>
          <w:rFonts w:asciiTheme="minorHAnsi" w:hAnsiTheme="minorHAnsi" w:cstheme="minorHAnsi"/>
          <w:b/>
          <w:sz w:val="21"/>
          <w:szCs w:val="21"/>
        </w:rPr>
        <w:t xml:space="preserve"> </w:t>
      </w:r>
      <w:r w:rsidRPr="00970E7F">
        <w:rPr>
          <w:rFonts w:cstheme="minorHAnsi"/>
          <w:b/>
          <w:sz w:val="21"/>
          <w:szCs w:val="21"/>
        </w:rPr>
        <w:t>| Graduation Project: A+</w:t>
      </w:r>
      <w:r>
        <w:rPr>
          <w:rFonts w:ascii="Calibri" w:eastAsia="Calibri" w:hAnsi="Calibri" w:cs="Calibri"/>
          <w:color w:val="333333"/>
        </w:rPr>
        <w:tab/>
      </w:r>
      <w:r w:rsidR="008F6299" w:rsidRPr="008F6299">
        <w:rPr>
          <w:rFonts w:asciiTheme="majorHAnsi" w:eastAsia="Aptos" w:hAnsiTheme="majorHAnsi" w:cstheme="majorHAnsi"/>
        </w:rPr>
        <w:t>September 2021 - July 2026</w:t>
      </w:r>
    </w:p>
    <w:p w14:paraId="00000008" w14:textId="1D1B0D45" w:rsidR="001C4621" w:rsidRDefault="001C4621">
      <w:pPr>
        <w:spacing w:after="60"/>
      </w:pPr>
    </w:p>
    <w:p w14:paraId="00000009" w14:textId="77777777" w:rsidR="001C4621" w:rsidRDefault="00000000">
      <w:pPr>
        <w:pBdr>
          <w:bottom w:val="single" w:sz="6" w:space="2" w:color="000000"/>
        </w:pBdr>
        <w:spacing w:before="260" w:after="100"/>
      </w:pPr>
      <w:r>
        <w:rPr>
          <w:rFonts w:ascii="Calibri" w:eastAsia="Calibri" w:hAnsi="Calibri" w:cs="Calibri"/>
          <w:b/>
          <w:bCs/>
          <w:color w:val="000000"/>
          <w:sz w:val="22"/>
          <w:szCs w:val="22"/>
        </w:rPr>
        <w:t>Professional Experience</w:t>
      </w:r>
    </w:p>
    <w:p w14:paraId="0000000A" w14:textId="3BAF08E8" w:rsidR="001C4621" w:rsidRDefault="00000000">
      <w:pPr>
        <w:tabs>
          <w:tab w:val="right" w:pos="9360"/>
        </w:tabs>
        <w:spacing w:before="160" w:after="20"/>
        <w:rPr>
          <w:rFonts w:ascii="Calibri" w:eastAsia="Calibri" w:hAnsi="Calibri" w:cs="Calibri"/>
          <w:b/>
          <w:bCs/>
          <w:color w:val="000000"/>
          <w:sz w:val="21"/>
          <w:szCs w:val="21"/>
        </w:rPr>
      </w:pPr>
      <w:r>
        <w:rPr>
          <w:rFonts w:ascii="Calibri" w:eastAsia="Calibri" w:hAnsi="Calibri" w:cs="Calibri"/>
          <w:b/>
          <w:bCs/>
          <w:color w:val="000000"/>
          <w:sz w:val="21"/>
          <w:szCs w:val="21"/>
        </w:rPr>
        <w:t xml:space="preserve"> NOC Automation Trainee</w:t>
      </w:r>
      <w:r>
        <w:rPr>
          <w:rFonts w:ascii="Calibri" w:eastAsia="Calibri" w:hAnsi="Calibri" w:cs="Calibri"/>
          <w:color w:val="000000"/>
          <w:sz w:val="21"/>
          <w:szCs w:val="21"/>
        </w:rPr>
        <w:t xml:space="preserve"> |</w:t>
      </w:r>
      <w:r>
        <w:rPr>
          <w:rFonts w:ascii="Calibri" w:eastAsia="Calibri" w:hAnsi="Calibri" w:cs="Calibri"/>
          <w:b/>
          <w:bCs/>
          <w:i/>
          <w:iCs/>
          <w:color w:val="000000"/>
          <w:sz w:val="21"/>
          <w:szCs w:val="21"/>
        </w:rPr>
        <w:t xml:space="preserve"> </w:t>
      </w:r>
      <w:r>
        <w:rPr>
          <w:rFonts w:ascii="Calibri" w:eastAsia="Calibri" w:hAnsi="Calibri" w:cs="Calibri"/>
          <w:color w:val="000000"/>
          <w:sz w:val="21"/>
          <w:szCs w:val="21"/>
        </w:rPr>
        <w:t>National Telecommunication Institute (NTI)</w:t>
      </w:r>
      <w:r>
        <w:rPr>
          <w:rFonts w:ascii="Calibri" w:eastAsia="Calibri" w:hAnsi="Calibri" w:cs="Calibri"/>
          <w:b/>
          <w:bCs/>
          <w:color w:val="000000"/>
          <w:sz w:val="21"/>
          <w:szCs w:val="21"/>
        </w:rPr>
        <w:tab/>
      </w:r>
      <w:r>
        <w:rPr>
          <w:rFonts w:ascii="Calibri" w:eastAsia="Calibri" w:hAnsi="Calibri" w:cs="Calibri"/>
          <w:color w:val="000000"/>
          <w:sz w:val="21"/>
          <w:szCs w:val="21"/>
        </w:rPr>
        <w:t xml:space="preserve">July 2026 – </w:t>
      </w:r>
      <w:r w:rsidR="008F6299">
        <w:rPr>
          <w:rFonts w:ascii="Calibri" w:eastAsia="Calibri" w:hAnsi="Calibri" w:cs="Calibri"/>
          <w:color w:val="000000"/>
          <w:sz w:val="21"/>
          <w:szCs w:val="21"/>
        </w:rPr>
        <w:t>Present</w:t>
      </w:r>
    </w:p>
    <w:p w14:paraId="0000000B" w14:textId="77777777" w:rsidR="001C4621"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Completed intensive training in Network Automation, NOC operations, and modern network infrastructure, covering</w:t>
      </w:r>
      <w:r>
        <w:rPr>
          <w:rFonts w:ascii="Calibri" w:eastAsia="Calibri" w:hAnsi="Calibri" w:cs="Calibri"/>
        </w:rPr>
        <w:t xml:space="preserve"> </w:t>
      </w:r>
      <w:r>
        <w:rPr>
          <w:rFonts w:ascii="Calibri" w:eastAsia="Calibri" w:hAnsi="Calibri" w:cs="Calibri"/>
          <w:color w:val="000000"/>
        </w:rPr>
        <w:t xml:space="preserve">Cisco CCNP-level routing &amp; switching (ENCOR/ENARSI), VLANs, OSPF, EIGRP, BGP, ACLs, NAT, and SD-WAN concepts.  </w:t>
      </w:r>
    </w:p>
    <w:p w14:paraId="0000000C" w14:textId="77777777" w:rsidR="001C4621"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Gained hands-on experience in Python-based Network Automation, Ansible, Linux (Red Hat), cloud computing, virtualization, AWS fundamentals, and Network DevOps tools through practical labs and simulations.</w:t>
      </w:r>
    </w:p>
    <w:p w14:paraId="0000000D" w14:textId="77777777" w:rsidR="001C4621"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Developed professional skills in communication, teamwork, leadership, problem-solving, project management, and technical presentation through career development activities and a capstone project.</w:t>
      </w:r>
    </w:p>
    <w:p w14:paraId="0000001C" w14:textId="77777777" w:rsidR="001C4621" w:rsidRDefault="00000000">
      <w:pPr>
        <w:pBdr>
          <w:bottom w:val="single" w:sz="6" w:space="2" w:color="000000"/>
        </w:pBdr>
        <w:spacing w:before="260" w:after="100"/>
      </w:pPr>
      <w:r>
        <w:rPr>
          <w:rFonts w:ascii="Calibri" w:eastAsia="Calibri" w:hAnsi="Calibri" w:cs="Calibri"/>
          <w:b/>
          <w:bCs/>
          <w:color w:val="000000"/>
          <w:sz w:val="22"/>
          <w:szCs w:val="22"/>
        </w:rPr>
        <w:t>Academic Project</w:t>
      </w:r>
    </w:p>
    <w:p w14:paraId="0A021619" w14:textId="7B77EEE6" w:rsidR="00CB6C60" w:rsidRPr="00CB6C60" w:rsidRDefault="00CB6C60" w:rsidP="006431C0">
      <w:pPr>
        <w:tabs>
          <w:tab w:val="left" w:pos="3288"/>
          <w:tab w:val="center" w:pos="5553"/>
        </w:tabs>
        <w:spacing w:line="279" w:lineRule="auto"/>
        <w:rPr>
          <w:b/>
          <w:bCs/>
          <w:sz w:val="22"/>
          <w:szCs w:val="22"/>
        </w:rPr>
      </w:pPr>
      <w:r w:rsidRPr="00CB6C60">
        <w:rPr>
          <w:b/>
          <w:bCs/>
          <w:sz w:val="22"/>
          <w:szCs w:val="22"/>
        </w:rPr>
        <w:t xml:space="preserve">Secure and Resilient Enterprise Network </w:t>
      </w:r>
      <w:r w:rsidR="006431C0" w:rsidRPr="006431C0">
        <w:rPr>
          <w:b/>
          <w:bCs/>
          <w:sz w:val="22"/>
          <w:szCs w:val="22"/>
        </w:rPr>
        <w:t>– Graduation Project</w:t>
      </w:r>
    </w:p>
    <w:p w14:paraId="75C7273A" w14:textId="6811273F" w:rsidR="00CB6C60" w:rsidRPr="00CB6C60" w:rsidRDefault="00CB6C60" w:rsidP="00640E32">
      <w:pPr>
        <w:pStyle w:val="ListBullet"/>
        <w:numPr>
          <w:ilvl w:val="0"/>
          <w:numId w:val="0"/>
        </w:numPr>
        <w:jc w:val="center"/>
        <w:rPr>
          <w:rFonts w:asciiTheme="majorHAnsi" w:hAnsiTheme="majorHAnsi" w:cstheme="majorHAnsi"/>
          <w:sz w:val="20"/>
          <w:szCs w:val="20"/>
        </w:rPr>
      </w:pPr>
      <w:r w:rsidRPr="00CB6C60">
        <w:rPr>
          <w:rFonts w:asciiTheme="majorHAnsi" w:hAnsiTheme="majorHAnsi" w:cstheme="majorHAnsi"/>
          <w:sz w:val="20"/>
          <w:szCs w:val="20"/>
        </w:rPr>
        <w:t>Designed and implemented a secure multi-site enterprise network using GNS3 and FortiGate. Validated security controls through connectivity and failover testing</w:t>
      </w:r>
    </w:p>
    <w:p w14:paraId="00000021" w14:textId="3D36A885" w:rsidR="001C4621" w:rsidRPr="00CB6C60" w:rsidRDefault="00CB6C60" w:rsidP="00CB6C60">
      <w:pPr>
        <w:spacing w:line="279" w:lineRule="auto"/>
        <w:rPr>
          <w:b/>
          <w:bCs/>
          <w:sz w:val="22"/>
          <w:szCs w:val="22"/>
        </w:rPr>
      </w:pPr>
      <w:r w:rsidRPr="00CB6C60">
        <w:rPr>
          <w:b/>
          <w:bCs/>
          <w:sz w:val="22"/>
          <w:szCs w:val="22"/>
        </w:rPr>
        <w:t xml:space="preserve">Enterprise Network Infrastructure </w:t>
      </w:r>
      <w:r w:rsidRPr="00CB6C60">
        <w:rPr>
          <w:rFonts w:ascii="Calibri" w:eastAsia="Calibri" w:hAnsi="Calibri" w:cs="Calibri"/>
          <w:color w:val="333333"/>
          <w:sz w:val="19"/>
          <w:szCs w:val="19"/>
        </w:rPr>
        <w:t>| GNS3 | OSPF | PAT | VLANs</w:t>
      </w:r>
    </w:p>
    <w:p w14:paraId="00000023" w14:textId="77777777" w:rsidR="001C4621" w:rsidRDefault="00000000">
      <w:pPr>
        <w:numPr>
          <w:ilvl w:val="0"/>
          <w:numId w:val="1"/>
        </w:numPr>
        <w:pBdr>
          <w:top w:val="nil"/>
          <w:left w:val="nil"/>
          <w:bottom w:val="nil"/>
          <w:right w:val="nil"/>
          <w:between w:val="nil"/>
        </w:pBdr>
        <w:spacing w:after="60"/>
      </w:pPr>
      <w:r>
        <w:rPr>
          <w:rFonts w:ascii="Calibri" w:eastAsia="Calibri" w:hAnsi="Calibri" w:cs="Calibri"/>
          <w:color w:val="000000"/>
        </w:rPr>
        <w:t>Configured PAT (NAT Overload) on border routers to enable all private hosts to share a single public IP, conserving address space and enforcing security. Deployed OSPF as the dynamic routing protocol for automatic route advertisement and optimal path selection across all sites.</w:t>
      </w:r>
    </w:p>
    <w:p w14:paraId="00000024" w14:textId="77777777" w:rsidR="001C4621" w:rsidRDefault="00000000">
      <w:pPr>
        <w:numPr>
          <w:ilvl w:val="0"/>
          <w:numId w:val="1"/>
        </w:numPr>
        <w:pBdr>
          <w:top w:val="nil"/>
          <w:left w:val="nil"/>
          <w:bottom w:val="nil"/>
          <w:right w:val="nil"/>
          <w:between w:val="nil"/>
        </w:pBdr>
        <w:spacing w:after="60"/>
      </w:pPr>
      <w:r>
        <w:rPr>
          <w:rFonts w:ascii="Calibri" w:eastAsia="Calibri" w:hAnsi="Calibri" w:cs="Calibri"/>
          <w:color w:val="000000"/>
        </w:rPr>
        <w:t>Applied inter-VLAN routing via router-on-a-stick with 802.1Q trunking, and validated full Layer 2-to-Layer 3 operation through ARP analysis, ping, and traceroute testing.</w:t>
      </w:r>
    </w:p>
    <w:p w14:paraId="00000025" w14:textId="730FA719" w:rsidR="001C4621" w:rsidRDefault="00CB6C60" w:rsidP="00CB6C60">
      <w:pPr>
        <w:spacing w:before="160" w:after="20"/>
      </w:pPr>
      <w:r w:rsidRPr="00CB6C60">
        <w:rPr>
          <w:rFonts w:ascii="Calibri" w:eastAsia="Calibri" w:hAnsi="Calibri" w:cs="Calibri"/>
          <w:b/>
          <w:bCs/>
          <w:color w:val="000000"/>
          <w:sz w:val="21"/>
          <w:szCs w:val="21"/>
        </w:rPr>
        <w:t>Engibedia – Graduation Project</w:t>
      </w:r>
      <w:r>
        <w:rPr>
          <w:rFonts w:ascii="Calibri" w:eastAsia="Calibri" w:hAnsi="Calibri" w:cs="Calibri"/>
          <w:i/>
          <w:iCs/>
          <w:color w:val="333333"/>
          <w:sz w:val="19"/>
          <w:szCs w:val="19"/>
        </w:rPr>
        <w:t xml:space="preserve"> </w:t>
      </w:r>
      <w:r>
        <w:rPr>
          <w:rFonts w:ascii="Calibri" w:eastAsia="Calibri" w:hAnsi="Calibri" w:cs="Calibri"/>
          <w:color w:val="333333"/>
          <w:sz w:val="19"/>
          <w:szCs w:val="19"/>
        </w:rPr>
        <w:t xml:space="preserve">| </w:t>
      </w:r>
      <w:r w:rsidRPr="00CB6C60">
        <w:rPr>
          <w:rFonts w:ascii="Calibri" w:eastAsia="Calibri" w:hAnsi="Calibri" w:cs="Calibri"/>
          <w:color w:val="333333"/>
          <w:sz w:val="19"/>
          <w:szCs w:val="19"/>
        </w:rPr>
        <w:t>Educational Learning Platform</w:t>
      </w:r>
    </w:p>
    <w:p w14:paraId="378E16DA" w14:textId="484218D4" w:rsidR="006431C0" w:rsidRPr="006431C0" w:rsidRDefault="006431C0" w:rsidP="006431C0">
      <w:pPr>
        <w:numPr>
          <w:ilvl w:val="0"/>
          <w:numId w:val="1"/>
        </w:numPr>
        <w:pBdr>
          <w:top w:val="nil"/>
          <w:left w:val="nil"/>
          <w:bottom w:val="nil"/>
          <w:right w:val="nil"/>
          <w:between w:val="nil"/>
        </w:pBdr>
        <w:spacing w:after="60"/>
        <w:rPr>
          <w:rFonts w:asciiTheme="majorHAnsi" w:hAnsiTheme="majorHAnsi" w:cstheme="majorHAnsi"/>
          <w:lang w:val="en-US"/>
        </w:rPr>
      </w:pPr>
      <w:r w:rsidRPr="006431C0">
        <w:rPr>
          <w:rFonts w:asciiTheme="majorHAnsi" w:hAnsiTheme="majorHAnsi" w:cstheme="majorHAnsi"/>
          <w:lang w:val="en-US"/>
        </w:rPr>
        <w:t xml:space="preserve">  Developed a full-stack e-learning platform for managing online courses and educational content. </w:t>
      </w:r>
    </w:p>
    <w:p w14:paraId="0000002A" w14:textId="53130DF7" w:rsidR="001C4621" w:rsidRDefault="006431C0" w:rsidP="006431C0">
      <w:pPr>
        <w:numPr>
          <w:ilvl w:val="0"/>
          <w:numId w:val="1"/>
        </w:numPr>
        <w:pBdr>
          <w:top w:val="nil"/>
          <w:left w:val="nil"/>
          <w:bottom w:val="nil"/>
          <w:right w:val="nil"/>
          <w:between w:val="nil"/>
        </w:pBdr>
        <w:spacing w:after="60"/>
        <w:rPr>
          <w:rFonts w:asciiTheme="majorHAnsi" w:hAnsiTheme="majorHAnsi" w:cstheme="majorHAnsi"/>
        </w:rPr>
      </w:pPr>
      <w:r w:rsidRPr="006431C0">
        <w:rPr>
          <w:rFonts w:asciiTheme="majorHAnsi" w:hAnsiTheme="majorHAnsi" w:cstheme="majorHAnsi"/>
        </w:rPr>
        <w:t>Implemented user authentication and role-based access (Students, Instructors, Admins).</w:t>
      </w:r>
    </w:p>
    <w:p w14:paraId="6313AEF5" w14:textId="33B651A8" w:rsidR="006431C0" w:rsidRPr="006431C0" w:rsidRDefault="006431C0" w:rsidP="006431C0">
      <w:pPr>
        <w:pStyle w:val="ListParagraph"/>
        <w:numPr>
          <w:ilvl w:val="0"/>
          <w:numId w:val="1"/>
        </w:numPr>
        <w:pBdr>
          <w:top w:val="nil"/>
          <w:left w:val="nil"/>
          <w:bottom w:val="nil"/>
          <w:right w:val="nil"/>
          <w:between w:val="nil"/>
        </w:pBdr>
        <w:spacing w:after="60"/>
        <w:rPr>
          <w:rFonts w:asciiTheme="majorHAnsi" w:hAnsiTheme="majorHAnsi" w:cstheme="majorHAnsi"/>
        </w:rPr>
      </w:pPr>
      <w:r w:rsidRPr="006431C0">
        <w:rPr>
          <w:rFonts w:asciiTheme="majorHAnsi" w:hAnsiTheme="majorHAnsi" w:cstheme="majorHAnsi"/>
        </w:rPr>
        <w:t xml:space="preserve">Enabled video streaming, PDF sharing, quizzes, and course enrollment. </w:t>
      </w:r>
    </w:p>
    <w:p w14:paraId="7F34EF37" w14:textId="4698842F" w:rsidR="006431C0" w:rsidRDefault="006431C0" w:rsidP="006431C0">
      <w:pPr>
        <w:numPr>
          <w:ilvl w:val="0"/>
          <w:numId w:val="1"/>
        </w:numPr>
        <w:pBdr>
          <w:top w:val="nil"/>
          <w:left w:val="nil"/>
          <w:bottom w:val="nil"/>
          <w:right w:val="nil"/>
          <w:between w:val="nil"/>
        </w:pBdr>
        <w:spacing w:after="60"/>
        <w:rPr>
          <w:rFonts w:asciiTheme="majorHAnsi" w:hAnsiTheme="majorHAnsi" w:cstheme="majorHAnsi"/>
          <w:lang w:val="en-US"/>
        </w:rPr>
      </w:pPr>
      <w:r w:rsidRPr="006431C0">
        <w:rPr>
          <w:rFonts w:asciiTheme="majorHAnsi" w:hAnsiTheme="majorHAnsi" w:cstheme="majorHAnsi"/>
          <w:lang w:val="en-US"/>
        </w:rPr>
        <w:t xml:space="preserve"> Designed a responsive and user-friendly interface with a secure backend.</w:t>
      </w:r>
    </w:p>
    <w:p w14:paraId="69BEC556" w14:textId="77777777" w:rsidR="008F6299" w:rsidRDefault="008F6299" w:rsidP="008F6299">
      <w:pPr>
        <w:pBdr>
          <w:top w:val="nil"/>
          <w:left w:val="nil"/>
          <w:bottom w:val="nil"/>
          <w:right w:val="nil"/>
          <w:between w:val="nil"/>
        </w:pBdr>
        <w:spacing w:after="60"/>
        <w:rPr>
          <w:rFonts w:asciiTheme="majorHAnsi" w:hAnsiTheme="majorHAnsi" w:cstheme="majorHAnsi"/>
          <w:lang w:val="en-US"/>
        </w:rPr>
      </w:pPr>
    </w:p>
    <w:p w14:paraId="3FE80E9A" w14:textId="44850881" w:rsidR="00640E32" w:rsidRPr="008F6299" w:rsidRDefault="008F6299" w:rsidP="00640E32">
      <w:pPr>
        <w:pBdr>
          <w:top w:val="nil"/>
          <w:left w:val="nil"/>
          <w:bottom w:val="single" w:sz="4" w:space="1" w:color="auto"/>
          <w:right w:val="nil"/>
          <w:between w:val="nil"/>
        </w:pBdr>
        <w:spacing w:after="60"/>
        <w:rPr>
          <w:rFonts w:asciiTheme="majorHAnsi" w:hAnsiTheme="majorHAnsi" w:cstheme="majorHAnsi"/>
          <w:b/>
          <w:bCs/>
          <w:sz w:val="22"/>
          <w:szCs w:val="22"/>
          <w:lang w:val="en-US"/>
        </w:rPr>
      </w:pPr>
      <w:r w:rsidRPr="008F6299">
        <w:rPr>
          <w:rFonts w:asciiTheme="majorHAnsi" w:hAnsiTheme="majorHAnsi" w:cstheme="majorHAnsi"/>
          <w:b/>
          <w:bCs/>
          <w:sz w:val="22"/>
          <w:szCs w:val="22"/>
          <w:lang w:val="en-US"/>
        </w:rPr>
        <w:t>Internships</w:t>
      </w:r>
    </w:p>
    <w:p w14:paraId="5D7F2CCC" w14:textId="76080458" w:rsidR="00640E32" w:rsidRPr="00640E32" w:rsidRDefault="00640E32" w:rsidP="00640E32">
      <w:pPr>
        <w:pStyle w:val="ListParagraph"/>
        <w:numPr>
          <w:ilvl w:val="0"/>
          <w:numId w:val="5"/>
        </w:numPr>
        <w:spacing w:after="0" w:line="279" w:lineRule="auto"/>
        <w:jc w:val="both"/>
        <w:rPr>
          <w:rFonts w:asciiTheme="majorHAnsi" w:hAnsiTheme="majorHAnsi" w:cstheme="majorHAnsi"/>
          <w:sz w:val="20"/>
          <w:szCs w:val="20"/>
        </w:rPr>
      </w:pPr>
      <w:r w:rsidRPr="00640E32">
        <w:rPr>
          <w:rFonts w:asciiTheme="majorHAnsi" w:hAnsiTheme="majorHAnsi" w:cstheme="majorHAnsi"/>
          <w:sz w:val="20"/>
          <w:szCs w:val="20"/>
        </w:rPr>
        <w:t>Petrobel (Belayim Petroleum Company), Abu Rudeis, South Sinai</w:t>
      </w:r>
      <w:r w:rsidRPr="00640E32">
        <w:rPr>
          <w:rFonts w:asciiTheme="majorHAnsi" w:hAnsiTheme="majorHAnsi" w:cstheme="majorHAnsi"/>
          <w:sz w:val="20"/>
          <w:szCs w:val="20"/>
        </w:rPr>
        <w:tab/>
        <w:t xml:space="preserve">         </w:t>
      </w:r>
      <w:r w:rsidRPr="00640E32">
        <w:rPr>
          <w:rFonts w:asciiTheme="majorHAnsi" w:hAnsiTheme="majorHAnsi" w:cstheme="majorHAnsi"/>
          <w:sz w:val="20"/>
          <w:szCs w:val="20"/>
        </w:rPr>
        <w:tab/>
        <w:t xml:space="preserve"> </w:t>
      </w:r>
      <w:r>
        <w:rPr>
          <w:rFonts w:asciiTheme="majorHAnsi" w:hAnsiTheme="majorHAnsi" w:cstheme="majorHAnsi"/>
          <w:sz w:val="20"/>
          <w:szCs w:val="20"/>
        </w:rPr>
        <w:t xml:space="preserve">            </w:t>
      </w:r>
      <w:r w:rsidRPr="00640E32">
        <w:rPr>
          <w:rFonts w:asciiTheme="majorHAnsi" w:hAnsiTheme="majorHAnsi" w:cstheme="majorHAnsi"/>
          <w:sz w:val="20"/>
          <w:szCs w:val="20"/>
        </w:rPr>
        <w:t>September 2025</w:t>
      </w:r>
    </w:p>
    <w:p w14:paraId="72E6852B" w14:textId="14DF2899" w:rsidR="00640E32" w:rsidRPr="00640E32" w:rsidRDefault="00640E32" w:rsidP="00640E32">
      <w:pPr>
        <w:pStyle w:val="ListParagraph"/>
        <w:numPr>
          <w:ilvl w:val="0"/>
          <w:numId w:val="5"/>
        </w:numPr>
        <w:spacing w:after="0" w:line="279" w:lineRule="auto"/>
        <w:jc w:val="both"/>
        <w:rPr>
          <w:rFonts w:asciiTheme="majorHAnsi" w:hAnsiTheme="majorHAnsi" w:cstheme="majorHAnsi"/>
          <w:sz w:val="20"/>
          <w:szCs w:val="20"/>
        </w:rPr>
      </w:pPr>
      <w:r w:rsidRPr="00640E32">
        <w:rPr>
          <w:rFonts w:asciiTheme="majorHAnsi" w:hAnsiTheme="majorHAnsi" w:cstheme="majorHAnsi"/>
          <w:sz w:val="20"/>
          <w:szCs w:val="20"/>
        </w:rPr>
        <w:t>Gupco (Gulf of Suez Petroleum), Ras Shoker</w:t>
      </w:r>
      <w:r w:rsidRPr="00640E32">
        <w:rPr>
          <w:rFonts w:asciiTheme="majorHAnsi" w:hAnsiTheme="majorHAnsi" w:cstheme="majorHAnsi"/>
          <w:sz w:val="20"/>
          <w:szCs w:val="20"/>
        </w:rPr>
        <w:tab/>
      </w:r>
      <w:r w:rsidRPr="00640E32">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t xml:space="preserve">             </w:t>
      </w:r>
      <w:r w:rsidRPr="00640E32">
        <w:rPr>
          <w:rFonts w:asciiTheme="majorHAnsi" w:hAnsiTheme="majorHAnsi" w:cstheme="majorHAnsi"/>
          <w:sz w:val="20"/>
          <w:szCs w:val="20"/>
        </w:rPr>
        <w:t xml:space="preserve">July 2025 </w:t>
      </w:r>
    </w:p>
    <w:p w14:paraId="108FB484" w14:textId="0C0D3185" w:rsidR="00640E32" w:rsidRPr="00640E32" w:rsidRDefault="00640E32" w:rsidP="00640E32">
      <w:pPr>
        <w:pStyle w:val="ListParagraph"/>
        <w:numPr>
          <w:ilvl w:val="0"/>
          <w:numId w:val="5"/>
        </w:numPr>
        <w:spacing w:after="0" w:line="279" w:lineRule="auto"/>
        <w:jc w:val="both"/>
        <w:rPr>
          <w:rFonts w:asciiTheme="majorHAnsi" w:hAnsiTheme="majorHAnsi" w:cstheme="majorHAnsi"/>
          <w:sz w:val="20"/>
          <w:szCs w:val="20"/>
        </w:rPr>
      </w:pPr>
      <w:r w:rsidRPr="00640E32">
        <w:rPr>
          <w:rFonts w:asciiTheme="majorHAnsi" w:hAnsiTheme="majorHAnsi" w:cstheme="majorHAnsi"/>
          <w:sz w:val="20"/>
          <w:szCs w:val="20"/>
        </w:rPr>
        <w:t>Information Technology Institute (ITI), Online</w:t>
      </w:r>
      <w:r w:rsidRPr="00640E32">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sidRPr="00640E32">
        <w:rPr>
          <w:rFonts w:asciiTheme="majorHAnsi" w:hAnsiTheme="majorHAnsi" w:cstheme="majorHAnsi"/>
          <w:sz w:val="20"/>
          <w:szCs w:val="20"/>
        </w:rPr>
        <w:tab/>
        <w:t xml:space="preserve">            May 2025 - September 2025 </w:t>
      </w:r>
    </w:p>
    <w:p w14:paraId="79429DA9" w14:textId="4897E5EC" w:rsidR="00640E32" w:rsidRDefault="00640E32" w:rsidP="00640E32">
      <w:pPr>
        <w:pStyle w:val="ListParagraph"/>
        <w:numPr>
          <w:ilvl w:val="0"/>
          <w:numId w:val="5"/>
        </w:numPr>
        <w:spacing w:before="260" w:after="100"/>
        <w:jc w:val="both"/>
        <w:rPr>
          <w:rFonts w:asciiTheme="majorHAnsi" w:hAnsiTheme="majorHAnsi" w:cstheme="majorHAnsi"/>
          <w:sz w:val="20"/>
          <w:szCs w:val="20"/>
        </w:rPr>
      </w:pPr>
      <w:r w:rsidRPr="00640E32">
        <w:rPr>
          <w:rFonts w:asciiTheme="majorHAnsi" w:hAnsiTheme="majorHAnsi" w:cstheme="majorHAnsi"/>
          <w:sz w:val="20"/>
          <w:szCs w:val="20"/>
        </w:rPr>
        <w:t>National Telecommunication Institute (NTI), Mansoura</w:t>
      </w:r>
      <w:r w:rsidRPr="00640E32">
        <w:rPr>
          <w:rFonts w:asciiTheme="majorHAnsi" w:hAnsiTheme="majorHAnsi" w:cstheme="majorHAnsi"/>
          <w:sz w:val="20"/>
          <w:szCs w:val="20"/>
        </w:rPr>
        <w:tab/>
      </w:r>
      <w:r w:rsidRPr="00640E32">
        <w:rPr>
          <w:rFonts w:asciiTheme="majorHAnsi" w:hAnsiTheme="majorHAnsi" w:cstheme="majorHAnsi"/>
          <w:sz w:val="20"/>
          <w:szCs w:val="20"/>
        </w:rPr>
        <w:tab/>
      </w:r>
      <w:r>
        <w:rPr>
          <w:rFonts w:asciiTheme="majorHAnsi" w:hAnsiTheme="majorHAnsi" w:cstheme="majorHAnsi"/>
          <w:sz w:val="20"/>
          <w:szCs w:val="20"/>
        </w:rPr>
        <w:t xml:space="preserve">                            </w:t>
      </w:r>
      <w:r w:rsidRPr="00640E32">
        <w:rPr>
          <w:rFonts w:asciiTheme="majorHAnsi" w:hAnsiTheme="majorHAnsi" w:cstheme="majorHAnsi"/>
          <w:sz w:val="20"/>
          <w:szCs w:val="20"/>
        </w:rPr>
        <w:t xml:space="preserve">March 2025 - April 2025 </w:t>
      </w:r>
    </w:p>
    <w:p w14:paraId="0776B0AC" w14:textId="396FDB3D" w:rsidR="00640E32" w:rsidRPr="00640E32" w:rsidRDefault="00640E32" w:rsidP="00640E32">
      <w:pPr>
        <w:pStyle w:val="ListParagraph"/>
        <w:numPr>
          <w:ilvl w:val="0"/>
          <w:numId w:val="5"/>
        </w:numPr>
        <w:rPr>
          <w:rFonts w:asciiTheme="majorHAnsi" w:hAnsiTheme="majorHAnsi" w:cstheme="majorHAnsi"/>
        </w:rPr>
      </w:pPr>
      <w:r w:rsidRPr="00640E32">
        <w:rPr>
          <w:rFonts w:asciiTheme="majorHAnsi" w:hAnsiTheme="majorHAnsi" w:cstheme="majorHAnsi"/>
        </w:rPr>
        <w:t>Digital Egypt Pioneers Program (MCIT), Mansoura</w:t>
      </w:r>
      <w:r w:rsidRPr="00640E32">
        <w:rPr>
          <w:rFonts w:asciiTheme="majorHAnsi" w:hAnsiTheme="majorHAnsi" w:cstheme="majorHAnsi"/>
        </w:rPr>
        <w:tab/>
      </w:r>
      <w:r w:rsidRPr="00640E32">
        <w:rPr>
          <w:rFonts w:asciiTheme="majorHAnsi" w:hAnsiTheme="majorHAnsi" w:cstheme="majorHAnsi"/>
        </w:rPr>
        <w:tab/>
      </w:r>
      <w:r w:rsidRPr="00640E32">
        <w:rPr>
          <w:rFonts w:asciiTheme="majorHAnsi" w:hAnsiTheme="majorHAnsi" w:cstheme="majorHAnsi"/>
        </w:rPr>
        <w:tab/>
        <w:t xml:space="preserve">                          April 2024 - September 2024</w:t>
      </w:r>
    </w:p>
    <w:p w14:paraId="594A0D2A" w14:textId="77777777" w:rsidR="00640E32" w:rsidRPr="00640E32" w:rsidRDefault="00640E32" w:rsidP="00640E32">
      <w:pPr>
        <w:ind w:right="144"/>
        <w:rPr>
          <w:rFonts w:asciiTheme="majorHAnsi" w:hAnsiTheme="majorHAnsi" w:cstheme="majorHAnsi"/>
        </w:rPr>
      </w:pPr>
    </w:p>
    <w:p w14:paraId="0000002B" w14:textId="3EA41F8B" w:rsidR="001C4621" w:rsidRDefault="00000000">
      <w:pPr>
        <w:pBdr>
          <w:bottom w:val="single" w:sz="6" w:space="2" w:color="000000"/>
        </w:pBdr>
        <w:spacing w:before="260" w:after="100"/>
      </w:pPr>
      <w:r>
        <w:rPr>
          <w:rFonts w:ascii="Calibri" w:eastAsia="Calibri" w:hAnsi="Calibri" w:cs="Calibri"/>
          <w:b/>
          <w:bCs/>
          <w:color w:val="000000"/>
          <w:sz w:val="22"/>
          <w:szCs w:val="22"/>
        </w:rPr>
        <w:lastRenderedPageBreak/>
        <w:t>Technical Skills</w:t>
      </w:r>
    </w:p>
    <w:p w14:paraId="0000002C" w14:textId="5FB1D9D5" w:rsidR="001C4621" w:rsidRDefault="00000000">
      <w:pPr>
        <w:spacing w:after="60"/>
      </w:pPr>
      <w:r>
        <w:rPr>
          <w:rFonts w:ascii="Calibri" w:eastAsia="Calibri" w:hAnsi="Calibri" w:cs="Calibri"/>
          <w:b/>
          <w:bCs/>
        </w:rPr>
        <w:t xml:space="preserve">Networking &amp; Infrastructure: </w:t>
      </w:r>
      <w:r>
        <w:rPr>
          <w:rFonts w:ascii="Calibri" w:eastAsia="Calibri" w:hAnsi="Calibri" w:cs="Calibri"/>
        </w:rPr>
        <w:t>CCNA  |  Incident Troubleshooting | OSPF | EIGRP | VLANs | Subnetting | STP | Inter-VLAN Routing | ACLs | NAT | TCP/IP | LAN/WAN |</w:t>
      </w:r>
      <w:r w:rsidR="006431C0">
        <w:rPr>
          <w:rFonts w:ascii="Calibri" w:eastAsia="Calibri" w:hAnsi="Calibri" w:cs="Calibri"/>
        </w:rPr>
        <w:t xml:space="preserve"> EVE-NG |</w:t>
      </w:r>
      <w:r>
        <w:rPr>
          <w:rFonts w:ascii="Calibri" w:eastAsia="Calibri" w:hAnsi="Calibri" w:cs="Calibri"/>
        </w:rPr>
        <w:t xml:space="preserve">GNS3 | Packet Tracer | Physical Cisco Devices </w:t>
      </w:r>
    </w:p>
    <w:p w14:paraId="7618EBE4" w14:textId="3F72509A" w:rsidR="006431C0" w:rsidRPr="006431C0" w:rsidRDefault="00000000" w:rsidP="006431C0">
      <w:pPr>
        <w:spacing w:after="60"/>
        <w:rPr>
          <w:rFonts w:ascii="Calibri" w:eastAsia="Calibri" w:hAnsi="Calibri" w:cs="Calibri"/>
          <w:color w:val="000000"/>
        </w:rPr>
      </w:pPr>
      <w:r>
        <w:rPr>
          <w:rFonts w:ascii="Calibri" w:eastAsia="Calibri" w:hAnsi="Calibri" w:cs="Calibri"/>
          <w:b/>
          <w:bCs/>
          <w:color w:val="000000"/>
        </w:rPr>
        <w:t xml:space="preserve">Cloud &amp; Linux: </w:t>
      </w:r>
      <w:r>
        <w:rPr>
          <w:rFonts w:ascii="Calibri" w:eastAsia="Calibri" w:hAnsi="Calibri" w:cs="Calibri"/>
          <w:color w:val="000000"/>
        </w:rPr>
        <w:t>AWS (EC2, S3, IAM, VPC, Security Groups) | AWS Cloud Foundations Certified | Red Hat Linux |</w:t>
      </w:r>
      <w:r w:rsidR="006431C0">
        <w:rPr>
          <w:rFonts w:ascii="Calibri" w:eastAsia="Calibri" w:hAnsi="Calibri" w:cs="Calibri"/>
          <w:color w:val="000000"/>
        </w:rPr>
        <w:t xml:space="preserve"> Windows</w:t>
      </w:r>
      <w:r>
        <w:rPr>
          <w:rFonts w:ascii="Calibri" w:eastAsia="Calibri" w:hAnsi="Calibri" w:cs="Calibri"/>
          <w:color w:val="000000"/>
        </w:rPr>
        <w:t xml:space="preserve"> Server Administration </w:t>
      </w:r>
    </w:p>
    <w:p w14:paraId="0000002F" w14:textId="0D171FB2" w:rsidR="001C4621" w:rsidRDefault="00000000">
      <w:pPr>
        <w:spacing w:after="60"/>
        <w:rPr>
          <w:rFonts w:ascii="Calibri" w:eastAsia="Calibri" w:hAnsi="Calibri" w:cs="Calibri"/>
          <w:color w:val="000000"/>
        </w:rPr>
      </w:pPr>
      <w:r>
        <w:rPr>
          <w:rFonts w:ascii="Calibri" w:eastAsia="Calibri" w:hAnsi="Calibri" w:cs="Calibri"/>
          <w:b/>
          <w:bCs/>
          <w:color w:val="000000"/>
        </w:rPr>
        <w:t xml:space="preserve">Programming &amp; Tools: </w:t>
      </w:r>
      <w:r>
        <w:rPr>
          <w:rFonts w:ascii="Calibri" w:eastAsia="Calibri" w:hAnsi="Calibri" w:cs="Calibri"/>
          <w:color w:val="000000"/>
        </w:rPr>
        <w:t>Python |</w:t>
      </w:r>
      <w:r w:rsidR="006431C0">
        <w:rPr>
          <w:rFonts w:ascii="Calibri" w:eastAsia="Calibri" w:hAnsi="Calibri" w:cs="Calibri"/>
          <w:color w:val="000000"/>
        </w:rPr>
        <w:t xml:space="preserve"> Wireshark | Burbsuite </w:t>
      </w:r>
      <w:r>
        <w:rPr>
          <w:rFonts w:ascii="Calibri" w:eastAsia="Calibri" w:hAnsi="Calibri" w:cs="Calibri"/>
          <w:color w:val="000000"/>
        </w:rPr>
        <w:t>| Microsoft Office</w:t>
      </w:r>
    </w:p>
    <w:p w14:paraId="00000030" w14:textId="77777777" w:rsidR="001C4621" w:rsidRDefault="00000000">
      <w:pPr>
        <w:spacing w:after="60"/>
        <w:rPr>
          <w:rFonts w:ascii="Calibri" w:eastAsia="Calibri" w:hAnsi="Calibri" w:cs="Calibri"/>
        </w:rPr>
      </w:pPr>
      <w:r>
        <w:rPr>
          <w:rFonts w:ascii="Calibri" w:eastAsia="Calibri" w:hAnsi="Calibri" w:cs="Calibri"/>
          <w:b/>
          <w:bCs/>
        </w:rPr>
        <w:t>Languages:</w:t>
      </w:r>
      <w:r>
        <w:rPr>
          <w:rFonts w:ascii="Calibri" w:eastAsia="Calibri" w:hAnsi="Calibri" w:cs="Calibri"/>
        </w:rPr>
        <w:t xml:space="preserve"> Arabic (Native) | English </w:t>
      </w:r>
    </w:p>
    <w:p w14:paraId="00000031" w14:textId="77777777" w:rsidR="001C4621" w:rsidRDefault="00000000">
      <w:pPr>
        <w:pBdr>
          <w:bottom w:val="single" w:sz="6" w:space="2" w:color="000000"/>
        </w:pBdr>
        <w:spacing w:before="260" w:after="100"/>
      </w:pPr>
      <w:r>
        <w:rPr>
          <w:rFonts w:ascii="Calibri" w:eastAsia="Calibri" w:hAnsi="Calibri" w:cs="Calibri"/>
          <w:b/>
          <w:bCs/>
          <w:color w:val="000000"/>
          <w:sz w:val="22"/>
          <w:szCs w:val="22"/>
        </w:rPr>
        <w:t xml:space="preserve"> Soft Skills</w:t>
      </w:r>
    </w:p>
    <w:p w14:paraId="58F53933" w14:textId="77777777" w:rsidR="006431C0" w:rsidRPr="006431C0" w:rsidRDefault="006431C0" w:rsidP="006431C0">
      <w:pPr>
        <w:pStyle w:val="ListParagraph"/>
        <w:numPr>
          <w:ilvl w:val="0"/>
          <w:numId w:val="3"/>
        </w:numPr>
        <w:spacing w:after="0" w:line="279" w:lineRule="auto"/>
        <w:jc w:val="lowKashida"/>
        <w:rPr>
          <w:rFonts w:asciiTheme="majorHAnsi" w:hAnsiTheme="majorHAnsi" w:cstheme="majorHAnsi"/>
          <w:sz w:val="20"/>
          <w:szCs w:val="20"/>
        </w:rPr>
      </w:pPr>
      <w:r w:rsidRPr="006431C0">
        <w:rPr>
          <w:rFonts w:asciiTheme="majorHAnsi" w:hAnsiTheme="majorHAnsi" w:cstheme="majorHAnsi"/>
          <w:sz w:val="20"/>
          <w:szCs w:val="20"/>
        </w:rPr>
        <w:t>Analytical Thinking</w:t>
      </w:r>
    </w:p>
    <w:p w14:paraId="6A12A9F6" w14:textId="7CB69BF5" w:rsidR="006431C0" w:rsidRPr="006431C0" w:rsidRDefault="006431C0" w:rsidP="006431C0">
      <w:pPr>
        <w:pStyle w:val="ListParagraph"/>
        <w:numPr>
          <w:ilvl w:val="0"/>
          <w:numId w:val="3"/>
        </w:numPr>
        <w:spacing w:after="0" w:line="279" w:lineRule="auto"/>
        <w:jc w:val="lowKashida"/>
        <w:rPr>
          <w:rFonts w:asciiTheme="majorHAnsi" w:hAnsiTheme="majorHAnsi" w:cstheme="majorHAnsi"/>
          <w:sz w:val="20"/>
          <w:szCs w:val="20"/>
        </w:rPr>
      </w:pPr>
      <w:r w:rsidRPr="006431C0">
        <w:rPr>
          <w:rFonts w:asciiTheme="majorHAnsi" w:hAnsiTheme="majorHAnsi" w:cstheme="majorHAnsi"/>
          <w:sz w:val="20"/>
          <w:szCs w:val="20"/>
        </w:rPr>
        <w:t>Problem Solving</w:t>
      </w:r>
    </w:p>
    <w:p w14:paraId="690F2A84" w14:textId="77777777" w:rsidR="006431C0" w:rsidRPr="006431C0" w:rsidRDefault="006431C0" w:rsidP="006431C0">
      <w:pPr>
        <w:pStyle w:val="ListParagraph"/>
        <w:numPr>
          <w:ilvl w:val="0"/>
          <w:numId w:val="3"/>
        </w:numPr>
        <w:spacing w:after="0" w:line="279" w:lineRule="auto"/>
        <w:jc w:val="lowKashida"/>
        <w:rPr>
          <w:rFonts w:asciiTheme="majorHAnsi" w:hAnsiTheme="majorHAnsi" w:cstheme="majorHAnsi"/>
          <w:sz w:val="20"/>
          <w:szCs w:val="20"/>
        </w:rPr>
      </w:pPr>
      <w:r w:rsidRPr="006431C0">
        <w:rPr>
          <w:rFonts w:asciiTheme="majorHAnsi" w:hAnsiTheme="majorHAnsi" w:cstheme="majorHAnsi"/>
          <w:sz w:val="20"/>
          <w:szCs w:val="20"/>
        </w:rPr>
        <w:t>Communication Skills</w:t>
      </w:r>
    </w:p>
    <w:p w14:paraId="5598D49A" w14:textId="1EA8C80C" w:rsidR="006431C0" w:rsidRPr="006431C0" w:rsidRDefault="006431C0" w:rsidP="006431C0">
      <w:pPr>
        <w:pStyle w:val="ListParagraph"/>
        <w:numPr>
          <w:ilvl w:val="0"/>
          <w:numId w:val="3"/>
        </w:numPr>
        <w:spacing w:after="0" w:line="279" w:lineRule="auto"/>
        <w:jc w:val="lowKashida"/>
        <w:rPr>
          <w:rFonts w:asciiTheme="majorHAnsi" w:hAnsiTheme="majorHAnsi" w:cstheme="majorHAnsi"/>
          <w:sz w:val="20"/>
          <w:szCs w:val="20"/>
        </w:rPr>
      </w:pPr>
      <w:r w:rsidRPr="006431C0">
        <w:rPr>
          <w:rFonts w:asciiTheme="majorHAnsi" w:hAnsiTheme="majorHAnsi" w:cstheme="majorHAnsi"/>
          <w:sz w:val="20"/>
          <w:szCs w:val="20"/>
        </w:rPr>
        <w:t>Team Collaboration</w:t>
      </w:r>
    </w:p>
    <w:p w14:paraId="6321075D" w14:textId="77777777" w:rsidR="006431C0" w:rsidRPr="006431C0" w:rsidRDefault="006431C0" w:rsidP="006431C0">
      <w:pPr>
        <w:pStyle w:val="ListParagraph"/>
        <w:numPr>
          <w:ilvl w:val="0"/>
          <w:numId w:val="3"/>
        </w:numPr>
        <w:spacing w:after="0" w:line="279" w:lineRule="auto"/>
        <w:jc w:val="lowKashida"/>
        <w:rPr>
          <w:rFonts w:asciiTheme="majorHAnsi" w:hAnsiTheme="majorHAnsi" w:cstheme="majorHAnsi"/>
          <w:sz w:val="20"/>
          <w:szCs w:val="20"/>
        </w:rPr>
      </w:pPr>
      <w:r w:rsidRPr="006431C0">
        <w:rPr>
          <w:rFonts w:asciiTheme="majorHAnsi" w:hAnsiTheme="majorHAnsi" w:cstheme="majorHAnsi"/>
          <w:sz w:val="20"/>
          <w:szCs w:val="20"/>
        </w:rPr>
        <w:t>Adaptability</w:t>
      </w:r>
    </w:p>
    <w:p w14:paraId="37E3226F" w14:textId="3977AE74" w:rsidR="006431C0" w:rsidRPr="006431C0" w:rsidRDefault="006431C0" w:rsidP="006431C0">
      <w:pPr>
        <w:pStyle w:val="ListParagraph"/>
        <w:numPr>
          <w:ilvl w:val="0"/>
          <w:numId w:val="3"/>
        </w:numPr>
        <w:spacing w:after="0" w:line="279" w:lineRule="auto"/>
        <w:jc w:val="lowKashida"/>
        <w:rPr>
          <w:rFonts w:asciiTheme="majorHAnsi" w:hAnsiTheme="majorHAnsi" w:cstheme="majorHAnsi"/>
          <w:sz w:val="20"/>
          <w:szCs w:val="20"/>
        </w:rPr>
      </w:pPr>
      <w:r w:rsidRPr="006431C0">
        <w:rPr>
          <w:rFonts w:asciiTheme="majorHAnsi" w:hAnsiTheme="majorHAnsi" w:cstheme="majorHAnsi"/>
          <w:sz w:val="20"/>
          <w:szCs w:val="20"/>
        </w:rPr>
        <w:t>Continuous Learning</w:t>
      </w:r>
    </w:p>
    <w:p w14:paraId="00000036" w14:textId="3DC7DFD7" w:rsidR="001C4621" w:rsidRDefault="00000000" w:rsidP="006431C0">
      <w:pPr>
        <w:spacing w:line="279" w:lineRule="auto"/>
      </w:pPr>
      <w:r w:rsidRPr="006431C0">
        <w:rPr>
          <w:rFonts w:ascii="Calibri" w:eastAsia="Calibri" w:hAnsi="Calibri" w:cs="Calibri"/>
          <w:b/>
          <w:bCs/>
          <w:color w:val="000000"/>
          <w:sz w:val="22"/>
          <w:szCs w:val="22"/>
        </w:rPr>
        <w:t>Certifications &amp; Courses</w:t>
      </w:r>
    </w:p>
    <w:p w14:paraId="00000037" w14:textId="77777777" w:rsidR="001C4621" w:rsidRDefault="00000000">
      <w:pPr>
        <w:numPr>
          <w:ilvl w:val="0"/>
          <w:numId w:val="1"/>
        </w:numPr>
        <w:pBdr>
          <w:top w:val="nil"/>
          <w:left w:val="nil"/>
          <w:bottom w:val="nil"/>
          <w:right w:val="nil"/>
          <w:between w:val="nil"/>
        </w:pBdr>
        <w:spacing w:after="60"/>
      </w:pPr>
      <w:r>
        <w:rPr>
          <w:rFonts w:ascii="Calibri" w:eastAsia="Calibri" w:hAnsi="Calibri" w:cs="Calibri"/>
          <w:color w:val="000000"/>
        </w:rPr>
        <w:t>NOC Automation Track – National Telecommunication Institute (NTI) (2026)</w:t>
      </w:r>
    </w:p>
    <w:p w14:paraId="00000038" w14:textId="77777777" w:rsidR="001C4621" w:rsidRDefault="00000000">
      <w:pPr>
        <w:numPr>
          <w:ilvl w:val="0"/>
          <w:numId w:val="1"/>
        </w:numPr>
        <w:pBdr>
          <w:top w:val="nil"/>
          <w:left w:val="nil"/>
          <w:bottom w:val="nil"/>
          <w:right w:val="nil"/>
          <w:between w:val="nil"/>
        </w:pBdr>
        <w:spacing w:after="60"/>
      </w:pPr>
      <w:r>
        <w:rPr>
          <w:rFonts w:ascii="Calibri" w:eastAsia="Calibri" w:hAnsi="Calibri" w:cs="Calibri"/>
          <w:color w:val="000000"/>
        </w:rPr>
        <w:t>AWS Cloud Foundations Certificate – Amazon Web Services (2024)</w:t>
      </w:r>
    </w:p>
    <w:p w14:paraId="3D580270" w14:textId="77777777" w:rsidR="006431C0" w:rsidRPr="006431C0" w:rsidRDefault="006431C0" w:rsidP="006431C0">
      <w:pPr>
        <w:pStyle w:val="ListParagraph"/>
        <w:numPr>
          <w:ilvl w:val="0"/>
          <w:numId w:val="1"/>
        </w:numPr>
        <w:spacing w:after="0" w:line="279" w:lineRule="auto"/>
        <w:rPr>
          <w:rFonts w:asciiTheme="majorHAnsi" w:hAnsiTheme="majorHAnsi" w:cstheme="majorHAnsi"/>
          <w:sz w:val="20"/>
          <w:szCs w:val="20"/>
        </w:rPr>
      </w:pPr>
      <w:r w:rsidRPr="006431C0">
        <w:rPr>
          <w:rFonts w:asciiTheme="majorHAnsi" w:hAnsiTheme="majorHAnsi" w:cstheme="majorHAnsi"/>
          <w:sz w:val="20"/>
          <w:szCs w:val="20"/>
        </w:rPr>
        <w:t>CCNA: Enterprise Networking, Security, and Automation from Cisco Networking Academy</w:t>
      </w:r>
      <w:r w:rsidRPr="006431C0">
        <w:rPr>
          <w:rFonts w:asciiTheme="majorHAnsi" w:hAnsiTheme="majorHAnsi" w:cstheme="majorHAnsi"/>
          <w:sz w:val="20"/>
          <w:szCs w:val="20"/>
        </w:rPr>
        <w:tab/>
      </w:r>
    </w:p>
    <w:p w14:paraId="74625482" w14:textId="77777777" w:rsidR="006431C0" w:rsidRPr="006431C0" w:rsidRDefault="006431C0" w:rsidP="006431C0">
      <w:pPr>
        <w:pStyle w:val="ListParagraph"/>
        <w:numPr>
          <w:ilvl w:val="0"/>
          <w:numId w:val="1"/>
        </w:numPr>
        <w:spacing w:after="0" w:line="279" w:lineRule="auto"/>
        <w:rPr>
          <w:rFonts w:asciiTheme="majorHAnsi" w:hAnsiTheme="majorHAnsi" w:cstheme="majorHAnsi"/>
          <w:sz w:val="20"/>
          <w:szCs w:val="20"/>
        </w:rPr>
      </w:pPr>
      <w:r w:rsidRPr="006431C0">
        <w:rPr>
          <w:rFonts w:asciiTheme="majorHAnsi" w:hAnsiTheme="majorHAnsi" w:cstheme="majorHAnsi"/>
          <w:sz w:val="20"/>
          <w:szCs w:val="20"/>
        </w:rPr>
        <w:t>CCNA: Switching, Routing, and Wireless Essentials from Cisco Networking Academy</w:t>
      </w:r>
      <w:r w:rsidRPr="006431C0">
        <w:rPr>
          <w:rFonts w:asciiTheme="majorHAnsi" w:hAnsiTheme="majorHAnsi" w:cstheme="majorHAnsi"/>
          <w:sz w:val="20"/>
          <w:szCs w:val="20"/>
        </w:rPr>
        <w:tab/>
      </w:r>
    </w:p>
    <w:p w14:paraId="0000003C" w14:textId="0A605634" w:rsidR="001C4621" w:rsidRDefault="006431C0" w:rsidP="008F6299">
      <w:pPr>
        <w:numPr>
          <w:ilvl w:val="0"/>
          <w:numId w:val="1"/>
        </w:numPr>
        <w:pBdr>
          <w:top w:val="nil"/>
          <w:left w:val="nil"/>
          <w:bottom w:val="nil"/>
          <w:right w:val="nil"/>
          <w:between w:val="nil"/>
        </w:pBdr>
        <w:spacing w:after="60"/>
      </w:pPr>
      <w:r w:rsidRPr="006431C0">
        <w:rPr>
          <w:rFonts w:asciiTheme="majorHAnsi" w:hAnsiTheme="majorHAnsi" w:cstheme="majorHAnsi"/>
        </w:rPr>
        <w:t>CCNA: Introduction to Networks from Cisco Networking Academy</w:t>
      </w:r>
    </w:p>
    <w:sectPr w:rsidR="001C4621" w:rsidSect="00640E32">
      <w:pgSz w:w="11906" w:h="16838"/>
      <w:pgMar w:top="620" w:right="760" w:bottom="620" w:left="76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BFCD39B-92E5-446C-9804-BF968BB44EBB}"/>
  </w:font>
  <w:font w:name="Cambria">
    <w:altName w:val="Cambria"/>
    <w:panose1 w:val="02040503050406030204"/>
    <w:charset w:val="00"/>
    <w:family w:val="roman"/>
    <w:pitch w:val="variable"/>
    <w:sig w:usb0="E00006FF" w:usb1="420024FF" w:usb2="02000000" w:usb3="00000000" w:csb0="0000019F" w:csb1="00000000"/>
    <w:embedRegular r:id="rId2" w:fontKey="{A1EB718D-6A53-40B3-8420-501FB9A6D9FE}"/>
    <w:embedBold r:id="rId3" w:fontKey="{CE09AB36-DD75-4D11-BB2B-568C5417E39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CA79FD93-C646-4339-85F7-4CB4B6C11132}"/>
    <w:embedBold r:id="rId5" w:fontKey="{236E02C8-366A-413C-A7D3-CA7992839688}"/>
    <w:embedItalic r:id="rId6" w:fontKey="{C72AB897-E04F-4443-8400-5363B20E195F}"/>
    <w:embedBoldItalic r:id="rId7" w:fontKey="{29DC3214-755A-49C6-85A8-E77B7E7D1B48}"/>
  </w:font>
  <w:font w:name="Aptos">
    <w:charset w:val="00"/>
    <w:family w:val="swiss"/>
    <w:pitch w:val="variable"/>
    <w:sig w:usb0="20000287" w:usb1="00000003" w:usb2="00000000" w:usb3="00000000" w:csb0="0000019F" w:csb1="00000000"/>
    <w:embedRegular r:id="rId8" w:fontKey="{54D2F77E-5514-41A3-AB85-1940F9012ED2}"/>
    <w:embedBold r:id="rId9" w:fontKey="{36B5E6D4-55CA-4FAC-8B14-2EB0CAAC36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2C8F2FBF"/>
    <w:multiLevelType w:val="hybridMultilevel"/>
    <w:tmpl w:val="CD48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2E0549"/>
    <w:multiLevelType w:val="hybridMultilevel"/>
    <w:tmpl w:val="595A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9C6788"/>
    <w:multiLevelType w:val="hybridMultilevel"/>
    <w:tmpl w:val="28C8F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1C5CF3"/>
    <w:multiLevelType w:val="multilevel"/>
    <w:tmpl w:val="3038302E"/>
    <w:lvl w:ilvl="0">
      <w:start w:val="1"/>
      <w:numFmt w:val="bullet"/>
      <w:lvlText w:val="•"/>
      <w:lvlJc w:val="left"/>
      <w:pPr>
        <w:ind w:left="36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70E30EA0"/>
    <w:multiLevelType w:val="hybridMultilevel"/>
    <w:tmpl w:val="A8009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24937">
    <w:abstractNumId w:val="4"/>
  </w:num>
  <w:num w:numId="2" w16cid:durableId="1992561792">
    <w:abstractNumId w:val="0"/>
  </w:num>
  <w:num w:numId="3" w16cid:durableId="1726248644">
    <w:abstractNumId w:val="3"/>
  </w:num>
  <w:num w:numId="4" w16cid:durableId="78017971">
    <w:abstractNumId w:val="5"/>
  </w:num>
  <w:num w:numId="5" w16cid:durableId="1348676060">
    <w:abstractNumId w:val="2"/>
  </w:num>
  <w:num w:numId="6" w16cid:durableId="2127457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621"/>
    <w:rsid w:val="001C4621"/>
    <w:rsid w:val="00640E32"/>
    <w:rsid w:val="006431C0"/>
    <w:rsid w:val="00694FC4"/>
    <w:rsid w:val="0078616F"/>
    <w:rsid w:val="008F6299"/>
    <w:rsid w:val="00970E7F"/>
    <w:rsid w:val="00CB6C60"/>
    <w:rsid w:val="00E32D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8B42B"/>
  <w15:docId w15:val="{B1374AEB-3458-479A-85B0-008D7EBE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970E7F"/>
    <w:rPr>
      <w:color w:val="0000FF" w:themeColor="hyperlink"/>
      <w:u w:val="single"/>
    </w:rPr>
  </w:style>
  <w:style w:type="paragraph" w:styleId="ListParagraph">
    <w:name w:val="List Paragraph"/>
    <w:basedOn w:val="Normal"/>
    <w:uiPriority w:val="34"/>
    <w:qFormat/>
    <w:rsid w:val="00CB6C60"/>
    <w:pPr>
      <w:spacing w:after="200" w:line="288" w:lineRule="auto"/>
      <w:ind w:left="720"/>
      <w:contextualSpacing/>
    </w:pPr>
    <w:rPr>
      <w:rFonts w:asciiTheme="minorHAnsi" w:eastAsiaTheme="minorEastAsia" w:hAnsiTheme="minorHAnsi" w:cstheme="minorBidi"/>
      <w:sz w:val="21"/>
      <w:szCs w:val="21"/>
      <w:lang w:val="en-US"/>
    </w:rPr>
  </w:style>
  <w:style w:type="paragraph" w:styleId="ListBullet">
    <w:name w:val="List Bullet"/>
    <w:basedOn w:val="Normal"/>
    <w:uiPriority w:val="99"/>
    <w:rsid w:val="00CB6C60"/>
    <w:pPr>
      <w:numPr>
        <w:numId w:val="2"/>
      </w:numPr>
      <w:tabs>
        <w:tab w:val="clear" w:pos="360"/>
      </w:tabs>
      <w:spacing w:after="200" w:line="288" w:lineRule="auto"/>
      <w:ind w:left="0" w:firstLine="0"/>
      <w:contextualSpacing/>
    </w:pPr>
    <w:rPr>
      <w:rFonts w:asciiTheme="minorHAnsi" w:eastAsiaTheme="minorEastAsia" w:hAnsiTheme="minorHAnsi" w:cstheme="minorBidi"/>
      <w:sz w:val="21"/>
      <w:szCs w:val="21"/>
      <w:lang w:val="en-US"/>
    </w:rPr>
  </w:style>
  <w:style w:type="character" w:styleId="UnresolvedMention">
    <w:name w:val="Unresolved Mention"/>
    <w:basedOn w:val="DefaultParagraphFont"/>
    <w:uiPriority w:val="99"/>
    <w:semiHidden/>
    <w:unhideWhenUsed/>
    <w:rsid w:val="008F6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uhamednashaat/" TargetMode="External"/><Relationship Id="rId3" Type="http://schemas.openxmlformats.org/officeDocument/2006/relationships/numbering" Target="numbering.xml"/><Relationship Id="rId7" Type="http://schemas.openxmlformats.org/officeDocument/2006/relationships/hyperlink" Target="mailto:mohamednashaat424@gmail.com"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nashaat.vercel.app/" TargetMode="External"/><Relationship Id="rId4" Type="http://schemas.openxmlformats.org/officeDocument/2006/relationships/styles" Target="styles.xml"/><Relationship Id="rId9" Type="http://schemas.openxmlformats.org/officeDocument/2006/relationships/hyperlink" Target="https://github.com/Mohamednashaat93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pTPuRyAv8nA5fsJjZe4lSDTv4g==">CgMxLjA4AHIhMTlzZ1E4MnlWSWVsV3ByVnBBRExxcEJYMHZKRXdRS3J5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A180DDF-0A6D-4CFD-A1CB-A824B401D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0xNyteW0lf</dc:creator>
  <cp:lastModifiedBy>Mohamed Nashaat</cp:lastModifiedBy>
  <cp:revision>3</cp:revision>
  <dcterms:created xsi:type="dcterms:W3CDTF">2026-08-01T15:58:00Z</dcterms:created>
  <dcterms:modified xsi:type="dcterms:W3CDTF">2026-08-08T11:17:00Z</dcterms:modified>
</cp:coreProperties>
</file>