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IT Asset Manager – Project Submission (Part 1)</w:t>
      </w:r>
    </w:p>
    <w:p>
      <w:pPr/>
      <w:r>
        <w:t xml:space="preserve">Oct 17, 2026</w:t>
      </w:r>
      <w:r>
        <w:t xml:space="preserve"> · </w:t>
      </w:r>
      <w:r>
        <w:t xml:space="preserve">@Mohammad Aldemaiji</w:t>
      </w:r>
    </w:p>
    <w:p>
      <w:pPr>
        <w:pStyle w:val="Heading2"/>
      </w:pPr>
      <w:r>
        <w:t xml:space="preserve">Repository</w:t>
      </w:r>
    </w:p>
    <w:p>
      <w:pPr/>
      <w:r>
        <w:rPr>
          <w:b/>
        </w:rPr>
        <w:t xml:space="preserve">GitHub repository (public):</w:t>
      </w:r>
      <w:r>
        <w:t xml:space="preserve"> </w:t>
      </w:r>
      <w:hyperlink r:id="rId3" w:history="1">
        <w:r>
          <w:rPr>
            <w:rStyle w:val="Hyperlink"/>
          </w:rPr>
          <w:t xml:space="preserve">https://github.com/Mohammad-Aldemaiji/IT-Asset-Manager</w:t>
        </w:r>
      </w:hyperlink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17"/>
        <w:gridCol w:w="6342"/>
      </w:tblGrid>
      <w:tr>
        <w:trPr>
          <w:tblHeader/>
        </w:trPr>
        <w:tc>
          <w:tcPr>
            <w:tcW w:w="3017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342" w:type="dxa"/>
            <w:shd w:val="clear" w:color="auto" w:fill="F2F2F2"/>
          </w:tcPr>
          <w:p>
            <w:pPr/>
            <w:r>
              <w:t xml:space="preserve">Details</w:t>
            </w:r>
          </w:p>
        </w:tc>
      </w:tr>
      <w:tr>
        <w:tc>
          <w:tcPr>
            <w:tcW w:w="3017" w:type="dxa"/>
          </w:tcPr>
          <w:p>
            <w:pPr/>
            <w:r>
              <w:t xml:space="preserve">Project</w:t>
            </w:r>
          </w:p>
        </w:tc>
        <w:tc>
          <w:tcPr>
            <w:tcW w:w="6342" w:type="dxa"/>
          </w:tcPr>
          <w:p>
            <w:pPr/>
            <w:r>
              <w:t xml:space="preserve">IT Asset Manager — Part 1 (React frontend)</w:t>
            </w:r>
          </w:p>
        </w:tc>
      </w:tr>
      <w:tr>
        <w:tc>
          <w:tcPr>
            <w:tcW w:w="3017" w:type="dxa"/>
          </w:tcPr>
          <w:p>
            <w:pPr/>
            <w:r>
              <w:t xml:space="preserve">Asset type managed</w:t>
            </w:r>
          </w:p>
        </w:tc>
        <w:tc>
          <w:tcPr>
            <w:tcW w:w="6342" w:type="dxa"/>
          </w:tcPr>
          <w:p>
            <w:pPr/>
            <w:r>
              <w:t xml:space="preserve">IT equipment (laptops, desktops, monitors, servers, printers, phones, tablets, network devices)</w:t>
            </w:r>
          </w:p>
        </w:tc>
      </w:tr>
      <w:tr>
        <w:tc>
          <w:tcPr>
            <w:tcW w:w="3017" w:type="dxa"/>
          </w:tcPr>
          <w:p>
            <w:pPr/>
            <w:r>
              <w:t xml:space="preserve">Deadline</w:t>
            </w:r>
          </w:p>
        </w:tc>
        <w:tc>
          <w:tcPr>
            <w:tcW w:w="6342" w:type="dxa"/>
          </w:tcPr>
          <w:p>
            <w:pPr/>
            <w:r>
              <w:t xml:space="preserve">17 October 2026</w:t>
            </w:r>
          </w:p>
        </w:tc>
      </w:tr>
      <w:tr>
        <w:tc>
          <w:tcPr>
            <w:tcW w:w="3017" w:type="dxa"/>
          </w:tcPr>
          <w:p>
            <w:pPr/>
            <w:r>
              <w:t xml:space="preserve">Submitted by</w:t>
            </w:r>
          </w:p>
        </w:tc>
        <w:tc>
          <w:tcPr>
            <w:tcW w:w="6342" w:type="dxa"/>
          </w:tcPr>
          <w:p>
            <w:pPr/>
            <w:r>
              <w:t xml:space="preserve">[Name of submitting student]</w:t>
            </w:r>
          </w:p>
        </w:tc>
      </w:tr>
    </w:tbl>
    <w:p>
      <w:pPr>
        <w:pStyle w:val="Heading2"/>
      </w:pPr>
      <w:r>
        <w:t xml:space="preserve">Team members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25"/>
        <w:gridCol w:w="5275"/>
        <w:gridCol w:w="2659"/>
      </w:tblGrid>
      <w:tr>
        <w:trPr>
          <w:tblHeader/>
        </w:trPr>
        <w:tc>
          <w:tcPr>
            <w:tcW w:w="1425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5275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2659" w:type="dxa"/>
            <w:shd w:val="clear" w:color="auto" w:fill="F2F2F2"/>
          </w:tcPr>
          <w:p>
            <w:pPr/>
            <w:r>
              <w:t xml:space="preserve">Student ID</w:t>
            </w:r>
          </w:p>
        </w:tc>
      </w:tr>
      <w:tr>
        <w:tc>
          <w:tcPr>
            <w:tcW w:w="1425" w:type="dxa"/>
          </w:tcPr>
          <w:p>
            <w:pPr/>
            <w:r>
              <w:t xml:space="preserve">1</w:t>
            </w:r>
          </w:p>
        </w:tc>
        <w:tc>
          <w:tcPr>
            <w:tcW w:w="5275" w:type="dxa"/>
          </w:tcPr>
          <w:p>
            <w:pPr/>
            <w:r>
              <w:t xml:space="preserve">Mohammad Aldemaiji</w:t>
            </w:r>
          </w:p>
        </w:tc>
        <w:tc>
          <w:tcPr>
            <w:tcW w:w="2659" w:type="dxa"/>
          </w:tcPr>
          <w:p>
            <w:pPr/>
            <w:r>
              <w:t xml:space="preserve">222110184</w:t>
            </w:r>
          </w:p>
        </w:tc>
      </w:tr>
      <w:tr>
        <w:tc>
          <w:tcPr>
            <w:tcW w:w="1425" w:type="dxa"/>
          </w:tcPr>
          <w:p>
            <w:pPr/>
            <w:r>
              <w:t xml:space="preserve">2</w:t>
            </w:r>
          </w:p>
        </w:tc>
        <w:tc>
          <w:tcPr>
            <w:tcW w:w="5275" w:type="dxa"/>
          </w:tcPr>
          <w:p>
            <w:pPr/>
            <w:r>
              <w:t xml:space="preserve">Abdulmalik Mohamede</w:t>
            </w:r>
          </w:p>
        </w:tc>
        <w:tc>
          <w:tcPr>
            <w:tcW w:w="2659" w:type="dxa"/>
          </w:tcPr>
          <w:p>
            <w:pPr/>
            <w:r>
              <w:t xml:space="preserve">221211415</w:t>
            </w:r>
          </w:p>
        </w:tc>
      </w:tr>
      <w:tr>
        <w:tc>
          <w:tcPr>
            <w:tcW w:w="1425" w:type="dxa"/>
          </w:tcPr>
          <w:p>
            <w:pPr/>
            <w:r>
              <w:t xml:space="preserve">3</w:t>
            </w:r>
          </w:p>
        </w:tc>
        <w:tc>
          <w:tcPr>
            <w:tcW w:w="5275" w:type="dxa"/>
          </w:tcPr>
          <w:p>
            <w:pPr/>
            <w:r>
              <w:t xml:space="preserve">Abdulrahman Makhanik</w:t>
            </w:r>
          </w:p>
        </w:tc>
        <w:tc>
          <w:tcPr>
            <w:tcW w:w="2659" w:type="dxa"/>
          </w:tcPr>
          <w:p>
            <w:pPr/>
            <w:r>
              <w:t xml:space="preserve">222110452</w:t>
            </w:r>
          </w:p>
        </w:tc>
      </w:tr>
      <w:tr>
        <w:tc>
          <w:tcPr>
            <w:tcW w:w="1425" w:type="dxa"/>
          </w:tcPr>
          <w:p>
            <w:pPr/>
            <w:r>
              <w:t xml:space="preserve">4</w:t>
            </w:r>
          </w:p>
        </w:tc>
        <w:tc>
          <w:tcPr>
            <w:tcW w:w="5275" w:type="dxa"/>
          </w:tcPr>
          <w:p>
            <w:pPr/>
            <w:r>
              <w:t xml:space="preserve">Ibrahim Aldayhani</w:t>
            </w:r>
          </w:p>
        </w:tc>
        <w:tc>
          <w:tcPr>
            <w:tcW w:w="2659" w:type="dxa"/>
          </w:tcPr>
          <w:p>
            <w:pPr/>
            <w:r>
              <w:t xml:space="preserve">222111329</w:t>
            </w:r>
          </w:p>
        </w:tc>
      </w:tr>
    </w:tbl>
    <w:p>
      <w:pPr>
        <w:pStyle w:val="Heading2"/>
      </w:pPr>
      <w:r>
        <w:t xml:space="preserve">Project description</w:t>
      </w:r>
    </w:p>
    <w:p>
      <w:pPr/>
      <w:r>
        <w:t xml:space="preserve">IT Asset Manager is a React application for managing a company's IT equipment, such as laptops, desktops, servers, printers, phones and network devices. A menu links its four pages: a dashboard with summary statistics, an asset list with search, filters and sorting, a form for adding and editing assets with full input validation, and an About page listing the team members. Deleting an asset asks for confirmation first.</w:t>
      </w:r>
    </w:p>
    <w:p>
      <w:pPr/>
      <w:r>
        <w:t xml:space="preserve">As required for Part 1, the data is a collection of JavaScript objects kept in memory, with no database. The repository also includes 70 automated tests (all passing), documentation of the architecture, technology stack and features, and an AI-generated code review covering security, performance, code quality and code reuse.</w:t>
      </w:r>
    </w:p>
    <w:p>
      <w:pPr>
        <w:pStyle w:val="Heading2"/>
      </w:pPr>
      <w:r>
        <w:t xml:space="preserve">Requirements checklist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003"/>
        <w:gridCol w:w="4637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003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4637" w:type="dxa"/>
            <w:shd w:val="clear" w:color="auto" w:fill="F2F2F2"/>
          </w:tcPr>
          <w:p>
            <w:pPr/>
            <w:r>
              <w:t xml:space="preserve">How it is met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003" w:type="dxa"/>
          </w:tcPr>
          <w:p>
            <w:pPr/>
            <w:r>
              <w:t xml:space="preserve">The project must be a React project</w:t>
            </w:r>
          </w:p>
        </w:tc>
        <w:tc>
          <w:tcPr>
            <w:tcW w:w="4637" w:type="dxa"/>
          </w:tcPr>
          <w:p>
            <w:pPr/>
            <w:r>
              <w:t xml:space="preserve">React 19 app built with Vite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003" w:type="dxa"/>
          </w:tcPr>
          <w:p>
            <w:pPr/>
            <w:r>
              <w:t xml:space="preserve">A menu to navigate between features</w:t>
            </w:r>
          </w:p>
        </w:tc>
        <w:tc>
          <w:tcPr>
            <w:tcW w:w="4637" w:type="dxa"/>
          </w:tcPr>
          <w:p>
            <w:pPr/>
            <w:r>
              <w:t xml:space="preserve">Menu on every page: Dashboard · Assets · Add Asset · About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003" w:type="dxa"/>
          </w:tcPr>
          <w:p>
            <w:pPr/>
            <w:r>
              <w:t xml:space="preserve">Manage data: add, remove, update, search, display</w:t>
            </w:r>
          </w:p>
        </w:tc>
        <w:tc>
          <w:tcPr>
            <w:tcW w:w="4637" w:type="dxa"/>
          </w:tcPr>
          <w:p>
            <w:pPr/>
            <w:r>
              <w:t xml:space="preserve">Add Asset form · Delete with confirmation · Edit form · search box with category/status filters and sorting · asset table and details page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003" w:type="dxa"/>
          </w:tcPr>
          <w:p>
            <w:pPr/>
            <w:r>
              <w:t xml:space="preserve">About page with team members (name, student ID) and a menu item</w:t>
            </w:r>
          </w:p>
        </w:tc>
        <w:tc>
          <w:tcPr>
            <w:tcW w:w="4637" w:type="dxa"/>
          </w:tcPr>
          <w:p>
            <w:pPr/>
            <w:r>
              <w:t xml:space="preserve">About page, opened from the </w:t>
            </w:r>
            <w:r>
              <w:rPr>
                <w:b/>
              </w:rPr>
              <w:t xml:space="preserve">About</w:t>
            </w:r>
            <w:r>
              <w:t xml:space="preserve"> menu item</w:t>
            </w:r>
          </w:p>
        </w:tc>
      </w:tr>
      <w:tr>
        <w:tc>
          <w:tcPr>
            <w:tcW w:w="720" w:type="dxa"/>
          </w:tcPr>
          <w:p>
            <w:pPr/>
            <w:r>
              <w:t xml:space="preserve">–</w:t>
            </w:r>
          </w:p>
        </w:tc>
        <w:tc>
          <w:tcPr>
            <w:tcW w:w="4003" w:type="dxa"/>
          </w:tcPr>
          <w:p>
            <w:pPr/>
            <w:r>
              <w:t xml:space="preserve">Data is a collection of objects, not a database</w:t>
            </w:r>
          </w:p>
        </w:tc>
        <w:tc>
          <w:tcPr>
            <w:tcW w:w="4637" w:type="dxa"/>
          </w:tcPr>
          <w:p>
            <w:pPr/>
            <w:r>
              <w:rPr>
                <w:rStyle w:val="CodeChar"/>
              </w:rPr>
              <w:t xml:space="preserve">src/data/initialAssets.js</w:t>
            </w:r>
            <w:r>
              <w:t xml:space="preserve">, kept in React state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–</w:t>
            </w:r>
          </w:p>
        </w:tc>
        <w:tc>
          <w:tcPr>
            <w:tcW w:w="4003" w:type="dxa"/>
          </w:tcPr>
          <w:p>
            <w:pPr/>
            <w:r>
              <w:t xml:space="preserve">AI-generated documentation (architecture, tech stack, features)</w:t>
            </w:r>
          </w:p>
        </w:tc>
        <w:tc>
          <w:tcPr>
            <w:tcW w:w="4637" w:type="dxa"/>
          </w:tcPr>
          <w:p>
            <w:pPr/>
            <w:r>
              <w:rPr>
                <w:rStyle w:val="CodeChar"/>
              </w:rPr>
              <w:t xml:space="preserve">docs/ARCHITECTURE.md</w:t>
            </w:r>
            <w:r>
              <w:t xml:space="preserve">, </w:t>
            </w:r>
            <w:r>
              <w:rPr>
                <w:rStyle w:val="CodeChar"/>
              </w:rPr>
              <w:t xml:space="preserve">docs/TECH_STACK.md</w:t>
            </w:r>
            <w:r>
              <w:t xml:space="preserve">, </w:t>
            </w:r>
            <w:r>
              <w:rPr>
                <w:rStyle w:val="CodeChar"/>
              </w:rPr>
              <w:t xml:space="preserve">docs/FEATURES.md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–</w:t>
            </w:r>
          </w:p>
        </w:tc>
        <w:tc>
          <w:tcPr>
            <w:tcW w:w="4003" w:type="dxa"/>
          </w:tcPr>
          <w:p>
            <w:pPr/>
            <w:r>
              <w:t xml:space="preserve">AI-generated tests, run</w:t>
            </w:r>
          </w:p>
        </w:tc>
        <w:tc>
          <w:tcPr>
            <w:tcW w:w="4637" w:type="dxa"/>
          </w:tcPr>
          <w:p>
            <w:pPr/>
            <w:r>
              <w:t xml:space="preserve">70 tests, all passing — </w:t>
            </w:r>
            <w:r>
              <w:rPr>
                <w:rStyle w:val="CodeChar"/>
              </w:rPr>
              <w:t xml:space="preserve">docs/TESTING.md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–</w:t>
            </w:r>
          </w:p>
        </w:tc>
        <w:tc>
          <w:tcPr>
            <w:tcW w:w="4003" w:type="dxa"/>
          </w:tcPr>
          <w:p>
            <w:pPr/>
            <w:r>
              <w:t xml:space="preserve">AI code review (security, performance, quality, reuse)</w:t>
            </w:r>
          </w:p>
        </w:tc>
        <w:tc>
          <w:tcPr>
            <w:tcW w:w="4637" w:type="dxa"/>
          </w:tcPr>
          <w:p>
            <w:pPr/>
            <w:r>
              <w:rPr>
                <w:rStyle w:val="CodeChar"/>
              </w:rPr>
              <w:t xml:space="preserve">docs/CODE_REVIEW.md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–</w:t>
            </w:r>
          </w:p>
        </w:tc>
        <w:tc>
          <w:tcPr>
            <w:tcW w:w="4003" w:type="dxa"/>
          </w:tcPr>
          <w:p>
            <w:pPr/>
            <w:r>
              <w:t xml:space="preserve">Code shared on a public GitHub repository</w:t>
            </w:r>
          </w:p>
        </w:tc>
        <w:tc>
          <w:tcPr>
            <w:tcW w:w="4637" w:type="dxa"/>
          </w:tcPr>
          <w:p>
            <w:pPr/>
            <w:r>
              <w:t xml:space="preserve">Link at the top of this document</w:t>
            </w:r>
          </w:p>
        </w:tc>
      </w:tr>
    </w:tbl>
    <w:p>
      <w:pPr>
        <w:pStyle w:val="Heading2"/>
      </w:pPr>
      <w:r>
        <w:t xml:space="preserve">Repository contents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65"/>
        <w:gridCol w:w="6094"/>
      </w:tblGrid>
      <w:tr>
        <w:trPr>
          <w:tblHeader/>
        </w:trPr>
        <w:tc>
          <w:tcPr>
            <w:tcW w:w="3265" w:type="dxa"/>
            <w:shd w:val="clear" w:color="auto" w:fill="F2F2F2"/>
          </w:tcPr>
          <w:p>
            <w:pPr/>
            <w:r>
              <w:t xml:space="preserve">Folder / file</w:t>
            </w:r>
          </w:p>
        </w:tc>
        <w:tc>
          <w:tcPr>
            <w:tcW w:w="6094" w:type="dxa"/>
            <w:shd w:val="clear" w:color="auto" w:fill="F2F2F2"/>
          </w:tcPr>
          <w:p>
            <w:pPr/>
            <w:r>
              <w:t xml:space="preserve">Contents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src/</w:t>
            </w:r>
          </w:p>
        </w:tc>
        <w:tc>
          <w:tcPr>
            <w:tcW w:w="6094" w:type="dxa"/>
          </w:tcPr>
          <w:p>
            <w:pPr/>
            <w:r>
              <w:t xml:space="preserve">The React application (pages, components, state, validation and search logic, sample data)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tests/</w:t>
            </w:r>
          </w:p>
        </w:tc>
        <w:tc>
          <w:tcPr>
            <w:tcW w:w="6094" w:type="dxa"/>
          </w:tcPr>
          <w:p>
            <w:pPr/>
            <w:r>
              <w:t xml:space="preserve">70 automated tests: unit tests for the logic, integration tests that click through the app</w:t>
            </w:r>
          </w:p>
        </w:tc>
      </w:tr>
      <w:tr>
        <w:tc>
          <w:tcPr>
            <w:tcW w:w="3265" w:type="dxa"/>
          </w:tcPr>
          <w:p>
            <w:pPr/>
            <w:hyperlink r:id="rId4" w:history="1">
              <w:r>
                <w:rPr>
                  <w:rStyle w:val="CodeChar"/>
                </w:rPr>
                <w:t xml:space="preserve">docs/REQUIREMENTS.md</w:t>
              </w:r>
            </w:hyperlink>
          </w:p>
        </w:tc>
        <w:tc>
          <w:tcPr>
            <w:tcW w:w="6094" w:type="dxa"/>
          </w:tcPr>
          <w:p>
            <w:pPr/>
            <w:r>
              <w:t xml:space="preserve">Requirements, data model and validation rules</w:t>
            </w:r>
          </w:p>
        </w:tc>
      </w:tr>
      <w:tr>
        <w:tc>
          <w:tcPr>
            <w:tcW w:w="3265" w:type="dxa"/>
          </w:tcPr>
          <w:p>
            <w:pPr/>
            <w:hyperlink r:id="rId5" w:history="1">
              <w:r>
                <w:rPr>
                  <w:rStyle w:val="CodeChar"/>
                </w:rPr>
                <w:t xml:space="preserve">docs/UI_DESIGN.md</w:t>
              </w:r>
            </w:hyperlink>
          </w:p>
        </w:tc>
        <w:tc>
          <w:tcPr>
            <w:tcW w:w="6094" w:type="dxa"/>
          </w:tcPr>
          <w:p>
            <w:pPr/>
            <w:r>
              <w:t xml:space="preserve">Visual design: layout, colours, responsive behaviour</w:t>
            </w:r>
          </w:p>
        </w:tc>
      </w:tr>
      <w:tr>
        <w:tc>
          <w:tcPr>
            <w:tcW w:w="3265" w:type="dxa"/>
          </w:tcPr>
          <w:p>
            <w:pPr/>
            <w:hyperlink r:id="rId6" w:history="1">
              <w:r>
                <w:rPr>
                  <w:rStyle w:val="CodeChar"/>
                </w:rPr>
                <w:t xml:space="preserve">docs/ARCHITECTURE.md</w:t>
              </w:r>
            </w:hyperlink>
          </w:p>
        </w:tc>
        <w:tc>
          <w:tcPr>
            <w:tcW w:w="6094" w:type="dxa"/>
          </w:tcPr>
          <w:p>
            <w:pPr/>
            <w:r>
              <w:t xml:space="preserve">Architecture and data flow, with diagrams</w:t>
            </w:r>
          </w:p>
        </w:tc>
      </w:tr>
      <w:tr>
        <w:tc>
          <w:tcPr>
            <w:tcW w:w="3265" w:type="dxa"/>
          </w:tcPr>
          <w:p>
            <w:pPr/>
            <w:hyperlink r:id="rId7" w:history="1">
              <w:r>
                <w:rPr>
                  <w:rStyle w:val="CodeChar"/>
                </w:rPr>
                <w:t xml:space="preserve">docs/TECH_STACK.md</w:t>
              </w:r>
            </w:hyperlink>
          </w:p>
        </w:tc>
        <w:tc>
          <w:tcPr>
            <w:tcW w:w="6094" w:type="dxa"/>
          </w:tcPr>
          <w:p>
            <w:pPr/>
            <w:r>
              <w:t xml:space="preserve">Technology stack</w:t>
            </w:r>
          </w:p>
        </w:tc>
      </w:tr>
      <w:tr>
        <w:tc>
          <w:tcPr>
            <w:tcW w:w="3265" w:type="dxa"/>
          </w:tcPr>
          <w:p>
            <w:pPr/>
            <w:hyperlink r:id="rId8" w:history="1">
              <w:r>
                <w:rPr>
                  <w:rStyle w:val="CodeChar"/>
                </w:rPr>
                <w:t xml:space="preserve">docs/FEATURES.md</w:t>
              </w:r>
            </w:hyperlink>
          </w:p>
        </w:tc>
        <w:tc>
          <w:tcPr>
            <w:tcW w:w="6094" w:type="dxa"/>
          </w:tcPr>
          <w:p>
            <w:pPr/>
            <w:r>
              <w:t xml:space="preserve">Features with screenshots</w:t>
            </w:r>
          </w:p>
        </w:tc>
      </w:tr>
      <w:tr>
        <w:tc>
          <w:tcPr>
            <w:tcW w:w="3265" w:type="dxa"/>
          </w:tcPr>
          <w:p>
            <w:pPr/>
            <w:hyperlink r:id="rId9" w:history="1">
              <w:r>
                <w:rPr>
                  <w:rStyle w:val="CodeChar"/>
                </w:rPr>
                <w:t xml:space="preserve">docs/TESTING.md</w:t>
              </w:r>
            </w:hyperlink>
          </w:p>
        </w:tc>
        <w:tc>
          <w:tcPr>
            <w:tcW w:w="6094" w:type="dxa"/>
          </w:tcPr>
          <w:p>
            <w:pPr/>
            <w:r>
              <w:t xml:space="preserve">Test strategy, full test list, results and coverage</w:t>
            </w:r>
          </w:p>
        </w:tc>
      </w:tr>
      <w:tr>
        <w:tc>
          <w:tcPr>
            <w:tcW w:w="3265" w:type="dxa"/>
          </w:tcPr>
          <w:p>
            <w:pPr/>
            <w:hyperlink r:id="rId10" w:history="1">
              <w:r>
                <w:rPr>
                  <w:rStyle w:val="CodeChar"/>
                </w:rPr>
                <w:t xml:space="preserve">docs/CODE_REVIEW.md</w:t>
              </w:r>
            </w:hyperlink>
          </w:p>
        </w:tc>
        <w:tc>
          <w:tcPr>
            <w:tcW w:w="6094" w:type="dxa"/>
          </w:tcPr>
          <w:p>
            <w:pPr/>
            <w:r>
              <w:t xml:space="preserve">AI code review: security, performance, code quality, code reuse</w:t>
            </w:r>
          </w:p>
        </w:tc>
      </w:tr>
      <w:tr>
        <w:tc>
          <w:tcPr>
            <w:tcW w:w="3265" w:type="dxa"/>
          </w:tcPr>
          <w:p>
            <w:pPr/>
            <w:hyperlink r:id="rId11" w:history="1">
              <w:r>
                <w:rPr>
                  <w:rStyle w:val="CodeChar"/>
                </w:rPr>
                <w:t xml:space="preserve">docs/AI_USAGE.md</w:t>
              </w:r>
            </w:hyperlink>
          </w:p>
        </w:tc>
        <w:tc>
          <w:tcPr>
            <w:tcW w:w="6094" w:type="dxa"/>
          </w:tcPr>
          <w:p>
            <w:pPr/>
            <w:r>
              <w:t xml:space="preserve">Which AI tool was used and for what</w:t>
            </w:r>
          </w:p>
        </w:tc>
      </w:tr>
    </w:tbl>
    <w:p>
      <w:pPr/>
      <w:r>
        <w:t xml:space="preserve">Test results: </w:t>
      </w:r>
      <w:r>
        <w:rPr>
          <w:b/>
        </w:rPr>
        <w:t xml:space="preserve">70 passed, 0 failed</w:t>
      </w:r>
      <w:r>
        <w:t xml:space="preserve"> · about 95% of statements covered · </w:t>
      </w:r>
      <w:r>
        <w:rPr>
          <w:rStyle w:val="CodeChar"/>
        </w:rPr>
        <w:t xml:space="preserve">npm audit</w:t>
      </w:r>
      <w:r>
        <w:t xml:space="preserve">: 0 vulnerabilities.</w:t>
      </w:r>
    </w:p>
    <w:p>
      <w:pPr>
        <w:pStyle w:val="Heading2"/>
      </w:pPr>
      <w:r>
        <w:t xml:space="preserve">How to run</w:t>
      </w:r>
    </w:p>
    <w:p>
      <w:pPr/>
      <w:r>
        <w:t xml:space="preserve">Requires Node.js 22.13 or newer.</w:t>
      </w:r>
    </w:p>
    <w:p>
      <w:pPr>
        <w:pStyle w:val="Code"/>
      </w:pPr>
      <w:r>
        <w:t xml:space="preserve">git clone https://github.com/Mohammad-Aldemaiji/IT-Asset-Manager.git</w:t>
        <w:br/>
        <w:t xml:space="preserve">cd IT-Asset-Manager</w:t>
        <w:br/>
        <w:t xml:space="preserve">npm install</w:t>
        <w:br/>
        <w:t xml:space="preserve">npm run dev</w:t>
      </w:r>
    </w:p>
    <w:p>
      <w:pPr/>
      <w:r>
        <w:t xml:space="preserve">Open the address shown in the terminal (normally http://localhost:5173). Run the tests with </w:t>
      </w:r>
      <w:r>
        <w:rPr>
          <w:rStyle w:val="CodeChar"/>
        </w:rPr>
        <w:t xml:space="preserve">npm test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Mohammad-Aldemaiji/IT-Asset-Manager" TargetMode="External"/><Relationship Id="rId4" Type="http://schemas.openxmlformats.org/officeDocument/2006/relationships/hyperlink" Target="https://github.com/Mohammad-Aldemaiji/IT-Asset-Manager/blob/main/docs/REQUIREMENTS.md" TargetMode="External"/><Relationship Id="rId5" Type="http://schemas.openxmlformats.org/officeDocument/2006/relationships/hyperlink" Target="https://github.com/Mohammad-Aldemaiji/IT-Asset-Manager/blob/main/docs/UI_DESIGN.md" TargetMode="External"/><Relationship Id="rId6" Type="http://schemas.openxmlformats.org/officeDocument/2006/relationships/hyperlink" Target="https://github.com/Mohammad-Aldemaiji/IT-Asset-Manager/blob/main/docs/ARCHITECTURE.md" TargetMode="External"/><Relationship Id="rId7" Type="http://schemas.openxmlformats.org/officeDocument/2006/relationships/hyperlink" Target="https://github.com/Mohammad-Aldemaiji/IT-Asset-Manager/blob/main/docs/TECH_STACK.md" TargetMode="External"/><Relationship Id="rId8" Type="http://schemas.openxmlformats.org/officeDocument/2006/relationships/hyperlink" Target="https://github.com/Mohammad-Aldemaiji/IT-Asset-Manager/blob/main/docs/FEATURES.md" TargetMode="External"/><Relationship Id="rId9" Type="http://schemas.openxmlformats.org/officeDocument/2006/relationships/hyperlink" Target="https://github.com/Mohammad-Aldemaiji/IT-Asset-Manager/blob/main/docs/TESTING.md" TargetMode="External"/><Relationship Id="rId10" Type="http://schemas.openxmlformats.org/officeDocument/2006/relationships/hyperlink" Target="https://github.com/Mohammad-Aldemaiji/IT-Asset-Manager/blob/main/docs/CODE_REVIEW.md" TargetMode="External"/><Relationship Id="rId11" Type="http://schemas.openxmlformats.org/officeDocument/2006/relationships/hyperlink" Target="https://github.com/Mohammad-Aldemaiji/IT-Asset-Manager/blob/main/docs/AI_USAGE.md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IT Asset Manager – Project Submission (Part 1)</dc:title>
  <dc:description>Claude Docs node/0dfee073-90a8@8 docx-w7</dc:description>
  <cp:revision>8</cp:revision>
</cp:coreProperties>
</file>