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rPr>
          <w:rFonts w:ascii="Arial" w:hAnsi="Arial" w:eastAsia="Arial"/>
          <w:rtl/>
        </w:rPr>
        <w:t>جامعة دمشق</w:t>
      </w:r>
    </w:p>
    <w:p>
      <w:pPr>
        <w:pStyle w:val="Heading2"/>
        <w:jc w:val="right"/>
        <w:bidi/>
      </w:pPr>
      <w:r>
        <w:rPr>
          <w:rFonts w:ascii="Arial" w:hAnsi="Arial" w:eastAsia="Arial"/>
          <w:rtl/>
        </w:rPr>
        <w:t>كلية الهندسة المعلوماتية</w:t>
      </w:r>
    </w:p>
    <w:p>
      <w:pPr>
        <w:pStyle w:val="Heading3"/>
        <w:jc w:val="right"/>
        <w:bidi/>
      </w:pPr>
      <w:r>
        <w:rPr>
          <w:rFonts w:ascii="Arial" w:hAnsi="Arial" w:eastAsia="Arial"/>
          <w:rtl/>
        </w:rPr>
        <w:t>مشروع تخرج لنيل درجة الإجازة في الهندسة المعلوماتية</w:t>
      </w:r>
    </w:p>
    <w:p>
      <w:r>
        <w:br w:type="page"/>
      </w:r>
    </w:p>
    <w:p>
      <w:pPr>
        <w:pStyle w:val="Heading1"/>
        <w:jc w:val="right"/>
        <w:bidi/>
      </w:pPr>
      <w:r>
        <w:rPr>
          <w:rFonts w:ascii="Arial" w:hAnsi="Arial" w:eastAsia="Arial"/>
          <w:rtl/>
        </w:rPr>
        <w:t>SafeDrive AI</w:t>
      </w:r>
    </w:p>
    <w:p>
      <w:pPr>
        <w:pStyle w:val="Heading2"/>
        <w:jc w:val="right"/>
        <w:bidi/>
      </w:pPr>
      <w:r>
        <w:rPr>
          <w:rFonts w:ascii="Arial" w:hAnsi="Arial" w:eastAsia="Arial"/>
          <w:rtl/>
        </w:rPr>
        <w:t>A Real-Time Driver Monitoring and Risky Behavior Detection System</w:t>
      </w:r>
    </w:p>
    <w:p>
      <w:pPr>
        <w:pStyle w:val="Heading3"/>
        <w:jc w:val="right"/>
        <w:bidi/>
      </w:pPr>
      <w:r>
        <w:rPr>
          <w:rFonts w:ascii="Arial" w:hAnsi="Arial" w:eastAsia="Arial"/>
          <w:rtl/>
        </w:rPr>
        <w:t>نظام آني لمراقبة السائق وكشف السلوكيات الخطرة</w:t>
      </w:r>
    </w:p>
    <w:p>
      <w:pPr>
        <w:jc w:val="right"/>
        <w:bidi/>
      </w:pPr>
      <w:r>
        <w:rPr>
          <w:rFonts w:ascii="Arial" w:hAnsi="Arial" w:eastAsia="Arial"/>
          <w:rtl/>
        </w:rPr>
        <w:t>إشراف</w:t>
      </w:r>
    </w:p>
    <w:p>
      <w:pPr>
        <w:jc w:val="right"/>
        <w:bidi/>
      </w:pPr>
      <w:r>
        <w:rPr>
          <w:rFonts w:ascii="Arial" w:hAnsi="Arial" w:eastAsia="Arial"/>
          <w:rtl/>
        </w:rPr>
        <w:t>الدكتورة ندى غنيم الدكتور عمر حمدون</w:t>
      </w:r>
    </w:p>
    <w:p>
      <w:pPr>
        <w:jc w:val="right"/>
        <w:bidi/>
      </w:pPr>
      <w:r>
        <w:rPr>
          <w:rFonts w:ascii="Arial" w:hAnsi="Arial" w:eastAsia="Arial"/>
          <w:rtl/>
        </w:rPr>
        <w:t>إعداد الطلاب</w:t>
      </w:r>
    </w:p>
    <w:p>
      <w:pPr>
        <w:jc w:val="right"/>
        <w:bidi/>
      </w:pPr>
      <w:r>
        <w:rPr>
          <w:rFonts w:ascii="Arial" w:hAnsi="Arial" w:eastAsia="Arial"/>
          <w:rtl/>
        </w:rPr>
        <w:t>محمد عاشور محمد حمزة مقداد محمد معاذ سويد أحمد سعود طارق صباغ التاجي</w:t>
      </w:r>
    </w:p>
    <w:p>
      <w:pPr>
        <w:jc w:val="right"/>
        <w:bidi/>
      </w:pPr>
      <w:r>
        <w:rPr>
          <w:rFonts w:ascii="Arial" w:hAnsi="Arial" w:eastAsia="Arial"/>
          <w:rtl/>
        </w:rPr>
        <w:t>العام الدراسي: [يُستكمل] تاريخ المناقشة: [يُستكمل]</w:t>
      </w:r>
    </w:p>
    <w:p>
      <w:pPr>
        <w:pStyle w:val="Heading2"/>
        <w:jc w:val="right"/>
        <w:bidi/>
      </w:pPr>
      <w:r>
        <w:rPr>
          <w:rFonts w:ascii="Arial" w:hAnsi="Arial" w:eastAsia="Arial"/>
          <w:rtl/>
        </w:rPr>
        <w:t>إقرار الحالة العلمية للنسخة الموثقة</w:t>
      </w:r>
    </w:p>
    <w:p>
      <w:pPr>
        <w:jc w:val="right"/>
        <w:bidi/>
      </w:pPr>
      <w:r>
        <w:rPr>
          <w:rFonts w:ascii="Arial" w:hAnsi="Arial" w:eastAsia="Arial"/>
          <w:rtl/>
        </w:rPr>
        <w:t>يوثّق هذا التقرير نسخة SafeDrive AI الحالية بوصفها نموذجًا تجريبيًا يعمل في وضع SHADOW ومهيأً للعرض المضبوط Controlled Demo. لا تمثل النتائج اعتمادًا طبيًا أو قانونيًا، ولا تعني أن النظام أصبح صالحًا للإنتاج على مركبات عامة. النموذج المدمج للنعاس هو LightGBM بحالة EXPERIMENTAL، ويُستخدم كدليل مساعد داخل طبقة Fusion وليس كصاحب القرار الوحيد. أما LSTM وGRU فهما تجربتان بحثيتان تم تنفيذهما ومقارنتهما، ولم يُعتمدا في النسخة التشغيلية بسبب ارتفاع الإنذارات الكاذبة وضعف التعميم. كاشف السلوكيات YOLO11n مدمج كتجربة بحثية باستخدام أوزان مدرّبة مسبقًا، في حين أن الخادم والـAPIs ولوحة التحكم والمزامنة مع الشركة ما تزال تصميمًا تكامليًا غير منفذ في هذا المستودع.</w:t>
      </w:r>
    </w:p>
    <w:p>
      <w:pPr>
        <w:pStyle w:val="Heading2"/>
        <w:jc w:val="right"/>
        <w:bidi/>
      </w:pPr>
      <w:r>
        <w:rPr>
          <w:rFonts w:ascii="Arial" w:hAnsi="Arial" w:eastAsia="Arial"/>
          <w:rtl/>
        </w:rPr>
        <w:t>الملخص</w:t>
      </w:r>
    </w:p>
    <w:p>
      <w:pPr>
        <w:jc w:val="right"/>
        <w:bidi/>
      </w:pPr>
      <w:r>
        <w:rPr>
          <w:rFonts w:ascii="Arial" w:hAnsi="Arial" w:eastAsia="Arial"/>
          <w:rtl/>
        </w:rPr>
        <w:t>يقدم المشروع نظامًا آنيًا لمراقبة السائق باستخدام كاميرا واحدة ورؤية حاسوبية قابلة للتشغيل محليًا على منصة مضمنة منخفضة الموارد. لا يتعامل النظام مع النعاس على أنه تصنيف لصورة منفردة؛ بل يجمع إشارات العين والفم واتجاه النظر ووضعية الرأس ضمن نوافذ زمنية، ويستخرج منها ميزات هندسية، ثم يدمج احتمال نموذج تعلم آلي مع أحداث قابلة للتفسير مثل الرمش والتثاؤب والإغلاق الطويل وPERCLOS. تنتج طبقة Fusion حالة السائق والمخالفات وأسباب القرار، ثم يحول Alarm Controller انتقالات الحالة إلى إنذارات صوتية وبصرية محدودة زمنيًا بدل إصدار صوت في كل إطار. يسجل النظام كذلك فيديو الحدث مع بيانات وصفية وTelemetry منظمة لدعم التدقيق وإعادة الاختبار والعمل دون اتصال.</w:t>
      </w:r>
    </w:p>
    <w:p>
      <w:pPr>
        <w:jc w:val="right"/>
        <w:bidi/>
      </w:pPr>
      <w:r>
        <w:rPr>
          <w:rFonts w:ascii="Arial" w:hAnsi="Arial" w:eastAsia="Arial"/>
          <w:rtl/>
        </w:rPr>
        <w:t>بُني مسار البيانات انطلاقًا من بيانات NTHU وSUST وUTA ذات وسوم على مستوى الفيديو. بعد التنظيف أصبح لدينا 1,086,627 صف تدريب و263,852 صف اختبار. حُولت الإشارات إلى 70,869 نافذة تدريب و15,844 نافذة اختبار بطول ثانيتين وخطوة نصف ثانية، ثم أُنتجت 390 خانة لكل نافذة واختيرت 65 ميزة لنموذج LightGBM. نُفذت 289 عملية تدريب تشمل Grouped Cross-Validation وOptuna وثلاثة Seeds وOOF وLODO. حقق النموذج على الاختبار الثابت Precision قدرها 51.6% وRecall قدرها 87.4% وF1 قدرها 64.9%، مع FPR مرتفعة قدرها 76.2%؛ لذلك لم يُستخدم منفردًا لإطلاق الإنذار. بعد إدخال Event Engine وFusion وسياسات الجودة والتعافي، حقق اختبار Regression على جلسة واحدة موصوفة يدويًا Precision قدرها 81.6% وRecall قدرها 79.2% وF1 قدرها 80.4% وFPR قدرها 4.9%، مع تأخير اكتشاف وسيطي قدره 3 ثوانٍ. هذه النتيجة تدعم جدوى المعمارية الهجينة، لكنها تكشف الحاجة إلى بيانات زمنية موسومة متعددة السائقين واختبار أداء رسمي على العتاد المستهدف قبل أي ادعاء إنتاجي.</w:t>
      </w:r>
    </w:p>
    <w:p>
      <w:pPr>
        <w:jc w:val="right"/>
        <w:bidi/>
      </w:pPr>
      <w:r>
        <w:rPr>
          <w:rFonts w:ascii="Arial" w:hAnsi="Arial" w:eastAsia="Arial"/>
          <w:rtl/>
        </w:rPr>
        <w:t>الكلمات المفتاحية: Driver Monitoring System، Drowsiness Detection، Computer Vision، MediaPipe، LightGBM، Temporal Fusion، PERCLOS، YOLO11n، Raspberry Pi، Edge AI، Incident Recording.</w:t>
      </w:r>
    </w:p>
    <w:p>
      <w:r>
        <w:br w:type="page"/>
      </w:r>
    </w:p>
    <w:p>
      <w:pPr>
        <w:pStyle w:val="Heading1"/>
        <w:jc w:val="right"/>
        <w:bidi/>
      </w:pPr>
      <w:r>
        <w:rPr>
          <w:rFonts w:ascii="Arial" w:hAnsi="Arial" w:eastAsia="Arial"/>
          <w:rtl/>
        </w:rPr>
        <w:t>فهرس المحتويات</w:t>
      </w:r>
    </w:p>
    <w:p>
      <w:pPr>
        <w:jc w:val="right"/>
        <w:bidi/>
      </w:pPr>
      <w:r>
        <w:fldChar w:fldCharType="begin"/>
        <w:instrText xml:space="preserve"> TOC \o "1-3" \h \z \u </w:instrText>
        <w:fldChar w:fldCharType="separate"/>
        <w:t>حدّث الفهرس في Word بالضغط على F9</w:t>
        <w:fldChar w:fldCharType="end"/>
      </w:r>
    </w:p>
    <w:p>
      <w:pPr>
        <w:pStyle w:val="ListNumber"/>
        <w:jc w:val="right"/>
        <w:bidi/>
      </w:pPr>
      <w:r>
        <w:rPr>
          <w:rFonts w:ascii="Arial" w:hAnsi="Arial" w:eastAsia="Arial"/>
          <w:rtl/>
        </w:rPr>
        <w:t>المقدمة</w:t>
      </w:r>
    </w:p>
    <w:p>
      <w:pPr>
        <w:pStyle w:val="ListNumber"/>
        <w:jc w:val="right"/>
        <w:bidi/>
      </w:pPr>
      <w:r>
        <w:rPr>
          <w:rFonts w:ascii="Arial" w:hAnsi="Arial" w:eastAsia="Arial"/>
          <w:rtl/>
        </w:rPr>
        <w:t>الدراسة المرجعية والأعمال المشابهة</w:t>
      </w:r>
    </w:p>
    <w:p>
      <w:pPr>
        <w:pStyle w:val="ListNumber"/>
        <w:jc w:val="right"/>
        <w:bidi/>
      </w:pPr>
      <w:r>
        <w:rPr>
          <w:rFonts w:ascii="Arial" w:hAnsi="Arial" w:eastAsia="Arial"/>
          <w:rtl/>
        </w:rPr>
        <w:t>تحليل النظام والمتطلبات</w:t>
      </w:r>
    </w:p>
    <w:p>
      <w:pPr>
        <w:pStyle w:val="ListNumber"/>
        <w:jc w:val="right"/>
        <w:bidi/>
      </w:pPr>
      <w:r>
        <w:rPr>
          <w:rFonts w:ascii="Arial" w:hAnsi="Arial" w:eastAsia="Arial"/>
          <w:rtl/>
        </w:rPr>
        <w:t>تصميم وبنية النظام</w:t>
      </w:r>
    </w:p>
    <w:p>
      <w:pPr>
        <w:pStyle w:val="ListNumber"/>
        <w:jc w:val="right"/>
        <w:bidi/>
      </w:pPr>
      <w:r>
        <w:rPr>
          <w:rFonts w:ascii="Arial" w:hAnsi="Arial" w:eastAsia="Arial"/>
          <w:rtl/>
        </w:rPr>
        <w:t>البيانات ونماذج الذكاء الاصطناعي واتخاذ القرار</w:t>
      </w:r>
    </w:p>
    <w:p>
      <w:pPr>
        <w:pStyle w:val="ListNumber"/>
        <w:jc w:val="right"/>
        <w:bidi/>
      </w:pPr>
      <w:r>
        <w:rPr>
          <w:rFonts w:ascii="Arial" w:hAnsi="Arial" w:eastAsia="Arial"/>
          <w:rtl/>
        </w:rPr>
        <w:t>Fusion وآلية تحديد الحالة والإنذار</w:t>
      </w:r>
    </w:p>
    <w:p>
      <w:pPr>
        <w:pStyle w:val="ListNumber"/>
        <w:jc w:val="right"/>
        <w:bidi/>
      </w:pPr>
      <w:r>
        <w:rPr>
          <w:rFonts w:ascii="Arial" w:hAnsi="Arial" w:eastAsia="Arial"/>
          <w:rtl/>
        </w:rPr>
        <w:t>إدارة الأحداث والفيديو</w:t>
      </w:r>
    </w:p>
    <w:p>
      <w:pPr>
        <w:pStyle w:val="ListNumber"/>
        <w:jc w:val="right"/>
        <w:bidi/>
      </w:pPr>
      <w:r>
        <w:rPr>
          <w:rFonts w:ascii="Arial" w:hAnsi="Arial" w:eastAsia="Arial"/>
          <w:rtl/>
        </w:rPr>
        <w:t>تنفيذ النظام</w:t>
      </w:r>
    </w:p>
    <w:p>
      <w:pPr>
        <w:pStyle w:val="ListNumber"/>
        <w:jc w:val="right"/>
        <w:bidi/>
      </w:pPr>
      <w:r>
        <w:rPr>
          <w:rFonts w:ascii="Arial" w:hAnsi="Arial" w:eastAsia="Arial"/>
          <w:rtl/>
        </w:rPr>
        <w:t>الاختبارات والنتائج</w:t>
      </w:r>
    </w:p>
    <w:p>
      <w:pPr>
        <w:pStyle w:val="ListNumber"/>
        <w:jc w:val="right"/>
        <w:bidi/>
      </w:pPr>
      <w:r>
        <w:rPr>
          <w:rFonts w:ascii="Arial" w:hAnsi="Arial" w:eastAsia="Arial"/>
          <w:rtl/>
        </w:rPr>
        <w:t>التحديات والقيود والمخاطر</w:t>
      </w:r>
    </w:p>
    <w:p>
      <w:pPr>
        <w:pStyle w:val="ListNumber"/>
        <w:jc w:val="right"/>
        <w:bidi/>
      </w:pPr>
      <w:r>
        <w:rPr>
          <w:rFonts w:ascii="Arial" w:hAnsi="Arial" w:eastAsia="Arial"/>
          <w:rtl/>
        </w:rPr>
        <w:t>التحسينات المستقبلية</w:t>
      </w:r>
    </w:p>
    <w:p>
      <w:pPr>
        <w:pStyle w:val="ListNumber"/>
        <w:jc w:val="right"/>
        <w:bidi/>
      </w:pPr>
      <w:r>
        <w:rPr>
          <w:rFonts w:ascii="Arial" w:hAnsi="Arial" w:eastAsia="Arial"/>
          <w:rtl/>
        </w:rPr>
        <w:t>إدارة المشروع وتقسيم العمل</w:t>
      </w:r>
    </w:p>
    <w:p>
      <w:pPr>
        <w:pStyle w:val="ListNumber"/>
        <w:jc w:val="right"/>
        <w:bidi/>
      </w:pPr>
      <w:r>
        <w:rPr>
          <w:rFonts w:ascii="Arial" w:hAnsi="Arial" w:eastAsia="Arial"/>
          <w:rtl/>
        </w:rPr>
        <w:t>الخاتمة</w:t>
      </w:r>
    </w:p>
    <w:p>
      <w:pPr>
        <w:pStyle w:val="ListNumber"/>
        <w:jc w:val="right"/>
        <w:bidi/>
      </w:pPr>
      <w:r>
        <w:rPr>
          <w:rFonts w:ascii="Arial" w:hAnsi="Arial" w:eastAsia="Arial"/>
          <w:rtl/>
        </w:rPr>
        <w:t>المراجع</w:t>
      </w:r>
    </w:p>
    <w:p>
      <w:pPr>
        <w:pStyle w:val="ListNumber"/>
        <w:jc w:val="right"/>
        <w:bidi/>
      </w:pPr>
      <w:r>
        <w:rPr>
          <w:rFonts w:ascii="Arial" w:hAnsi="Arial" w:eastAsia="Arial"/>
          <w:rtl/>
        </w:rPr>
        <w:t>الملاحق</w:t>
      </w:r>
    </w:p>
    <w:p>
      <w:r>
        <w:br w:type="page"/>
      </w:r>
    </w:p>
    <w:p>
      <w:pPr>
        <w:pStyle w:val="Heading1"/>
        <w:jc w:val="right"/>
        <w:bidi/>
      </w:pPr>
      <w:r>
        <w:rPr>
          <w:rFonts w:ascii="Arial" w:hAnsi="Arial" w:eastAsia="Arial"/>
          <w:rtl/>
        </w:rPr>
        <w:t>الفصل الأول: المقدمة</w:t>
      </w:r>
    </w:p>
    <w:p>
      <w:pPr>
        <w:pStyle w:val="Heading2"/>
        <w:jc w:val="right"/>
        <w:bidi/>
      </w:pPr>
      <w:r>
        <w:rPr>
          <w:rFonts w:ascii="Arial" w:hAnsi="Arial" w:eastAsia="Arial"/>
          <w:rtl/>
        </w:rPr>
        <w:t>1.1 خلفية عامة</w:t>
      </w:r>
    </w:p>
    <w:p>
      <w:pPr>
        <w:jc w:val="right"/>
        <w:bidi/>
      </w:pPr>
      <w:r>
        <w:rPr>
          <w:rFonts w:ascii="Arial" w:hAnsi="Arial" w:eastAsia="Arial"/>
          <w:rtl/>
        </w:rPr>
        <w:t>تعد إصابات الطرق مشكلة صحة عامة واقتصاد عالمي؛ تشير منظمة الصحة العالمية إلى نحو 1.19 مليون وفاة سنويًا بسبب حوادث المرور، وإلى أن استخدام الهاتف أثناء القيادة يرتبط بزيادة خطر الحادث بنحو أربعة أضعاف [1]. ولا تقتصر المشكلة على الهاتف، إذ يؤثر الإرهاق في الانتباه وسرعة الاستجابة والإدراك واتخاذ القرار. تذكر اللائحة الأوروبية الخاصة بأنظمة Driver Drowsiness and Attention Warning أن التعب عامل في نحو 10–25% من حوادث الطرق في الاتحاد الأوروبي، وتشترط أن يراقب النظام مستوى نعاس السائق وينبهه عبر HMI مع تقليل معدل الخطأ في ظروف القيادة الفعلية [2].</w:t>
      </w:r>
    </w:p>
    <w:p>
      <w:pPr>
        <w:jc w:val="right"/>
        <w:bidi/>
      </w:pPr>
      <w:r>
        <w:rPr>
          <w:rFonts w:ascii="Arial" w:hAnsi="Arial" w:eastAsia="Arial"/>
          <w:rtl/>
        </w:rPr>
        <w:t>تتيح الرؤية الحاسوبية مراقبة غير تلامسية باستخدام كاميرا داخل المقصورة، بخلاف EEG أو ECG أو المستشعرات المثبتة على الجسم. ويمكن اشتقاق مؤشرات مثل فتحة العين، مدة الإغلاق، نسبة PERCLOS، التثاؤب، حركة الرأس واتجاه النظر. لكن تحويل هذه المؤشرات إلى قرار آمن ليس مسألة تصنيف صورة فحسب؛ فالعين المغلقة في إطار واحد قد تكون رمشة طبيعية، أو فقد تتبع، أو نظرة للأسفل، أو بداية إغلاق خطر. لذلك يجب أن يكون النظام زمنيًا، قابلًا لتقدير جودة القياس، وقادرًا على دمج أكثر من دليل.</w:t>
      </w:r>
    </w:p>
    <w:p>
      <w:pPr>
        <w:pStyle w:val="Heading2"/>
        <w:jc w:val="right"/>
        <w:bidi/>
      </w:pPr>
      <w:r>
        <w:rPr>
          <w:rFonts w:ascii="Arial" w:hAnsi="Arial" w:eastAsia="Arial"/>
          <w:rtl/>
        </w:rPr>
        <w:t>1.2 مشكلة المشروع</w:t>
      </w:r>
    </w:p>
    <w:p>
      <w:pPr>
        <w:jc w:val="right"/>
        <w:bidi/>
      </w:pPr>
      <w:r>
        <w:rPr>
          <w:rFonts w:ascii="Arial" w:hAnsi="Arial" w:eastAsia="Arial"/>
          <w:rtl/>
        </w:rPr>
        <w:t>المشكلة المركزية هي تصميم نظام محلي آني يستطيع:</w:t>
      </w:r>
    </w:p>
    <w:p>
      <w:pPr>
        <w:pStyle w:val="ListNumber"/>
        <w:jc w:val="right"/>
        <w:bidi/>
      </w:pPr>
      <w:r>
        <w:rPr>
          <w:rFonts w:ascii="Arial" w:hAnsi="Arial" w:eastAsia="Arial"/>
          <w:rtl/>
        </w:rPr>
        <w:t>قياس حالة الوجه والعين والفم والرأس من كاميرا منخفضة الكلفة.</w:t>
      </w:r>
    </w:p>
    <w:p>
      <w:pPr>
        <w:pStyle w:val="ListNumber"/>
        <w:jc w:val="right"/>
        <w:bidi/>
      </w:pPr>
      <w:r>
        <w:rPr>
          <w:rFonts w:ascii="Arial" w:hAnsi="Arial" w:eastAsia="Arial"/>
          <w:rtl/>
        </w:rPr>
        <w:t>تمييز الأحداث القصيرة الطبيعية عن أنماط التعب المستمرة.</w:t>
      </w:r>
    </w:p>
    <w:p>
      <w:pPr>
        <w:pStyle w:val="ListNumber"/>
        <w:jc w:val="right"/>
        <w:bidi/>
      </w:pPr>
      <w:r>
        <w:rPr>
          <w:rFonts w:ascii="Arial" w:hAnsi="Arial" w:eastAsia="Arial"/>
          <w:rtl/>
        </w:rPr>
        <w:t>كشف مخالفات مثل الهاتف والأكل والتدخين بصورة قابلة للتوسعة.</w:t>
      </w:r>
    </w:p>
    <w:p>
      <w:pPr>
        <w:pStyle w:val="ListNumber"/>
        <w:jc w:val="right"/>
        <w:bidi/>
      </w:pPr>
      <w:r>
        <w:rPr>
          <w:rFonts w:ascii="Arial" w:hAnsi="Arial" w:eastAsia="Arial"/>
          <w:rtl/>
        </w:rPr>
        <w:t>تقليل الإنذارات الكاذبة الناتجة عن اختلاف السائقين والكاميرات والبيانات.</w:t>
      </w:r>
    </w:p>
    <w:p>
      <w:pPr>
        <w:pStyle w:val="ListNumber"/>
        <w:jc w:val="right"/>
        <w:bidi/>
      </w:pPr>
      <w:r>
        <w:rPr>
          <w:rFonts w:ascii="Arial" w:hAnsi="Arial" w:eastAsia="Arial"/>
          <w:rtl/>
        </w:rPr>
        <w:t>إصدار إنذار مفهوم ومتناسب مع الخطورة، دون تكراره في كل إطار.</w:t>
      </w:r>
    </w:p>
    <w:p>
      <w:pPr>
        <w:pStyle w:val="ListNumber"/>
        <w:jc w:val="right"/>
        <w:bidi/>
      </w:pPr>
      <w:r>
        <w:rPr>
          <w:rFonts w:ascii="Arial" w:hAnsi="Arial" w:eastAsia="Arial"/>
          <w:rtl/>
        </w:rPr>
        <w:t>حفظ دليل فيديو وTelemetry يفسران لماذا صدر الإنذار.</w:t>
      </w:r>
    </w:p>
    <w:p>
      <w:pPr>
        <w:pStyle w:val="ListNumber"/>
        <w:jc w:val="right"/>
        <w:bidi/>
      </w:pPr>
      <w:r>
        <w:rPr>
          <w:rFonts w:ascii="Arial" w:hAnsi="Arial" w:eastAsia="Arial"/>
          <w:rtl/>
        </w:rPr>
        <w:t>الاستمرار في الكشف والتنبيه محليًا عند انقطاع الإنترنت.</w:t>
      </w:r>
    </w:p>
    <w:p>
      <w:pPr>
        <w:jc w:val="right"/>
        <w:bidi/>
      </w:pPr>
      <w:r>
        <w:rPr>
          <w:rFonts w:ascii="Arial" w:hAnsi="Arial" w:eastAsia="Arial"/>
          <w:rtl/>
        </w:rPr>
        <w:t>زاد تعقيد المشكلة بسبب أن مجموعات بيانات النعاس المتاحة في المشروع موسومة غالبًا على مستوى الفيديو. عندما يرث كل إطار أو نافذة وسم الفيديو، قد تُوسم لحظة طبيعية داخل فيديو نعسان على أنها إيجابية. يسمى ذلك Weak Labeling، وهو يحد من قدرة أي مصنف ثنائي على أن يكون مرجع القرار النهائي.</w:t>
      </w:r>
    </w:p>
    <w:p>
      <w:pPr>
        <w:pStyle w:val="Heading2"/>
        <w:jc w:val="right"/>
        <w:bidi/>
      </w:pPr>
      <w:r>
        <w:rPr>
          <w:rFonts w:ascii="Arial" w:hAnsi="Arial" w:eastAsia="Arial"/>
          <w:rtl/>
        </w:rPr>
        <w:t>1.3 أهمية المشروع</w:t>
      </w:r>
    </w:p>
    <w:p>
      <w:pPr>
        <w:jc w:val="right"/>
        <w:bidi/>
      </w:pPr>
      <w:r>
        <w:rPr>
          <w:rFonts w:ascii="Arial" w:hAnsi="Arial" w:eastAsia="Arial"/>
          <w:rtl/>
        </w:rPr>
        <w:t>تكمن أهمية المشروع في الجمع بين البحث والتطبيق. فمن الناحية العلمية، يختبر الفرق بين النماذج الزمنية الخام والميزات الهندسية ويدرس أثر Domain Shift والوسوم الضعيفة. ومن الناحية العملية، يبني خط تشغيل كاملًا من الكاميرا حتى الإنذار والتسجيل، مع فصل المكونات وتوفير Structured Logging. كما ينسجم اتجاهه العام مع الحاجة التنظيمية إلى أنظمة DDAW محلية تحترم الخصوصية وتقلل الأخطاء [2].</w:t>
      </w:r>
    </w:p>
    <w:p>
      <w:pPr>
        <w:pStyle w:val="Heading2"/>
        <w:jc w:val="right"/>
        <w:bidi/>
      </w:pPr>
      <w:r>
        <w:rPr>
          <w:rFonts w:ascii="Arial" w:hAnsi="Arial" w:eastAsia="Arial"/>
          <w:rtl/>
        </w:rPr>
        <w:t>1.4 أهداف المشروع</w:t>
      </w:r>
    </w:p>
    <w:p>
      <w:pPr>
        <w:pStyle w:val="Heading3"/>
        <w:jc w:val="right"/>
        <w:bidi/>
      </w:pPr>
      <w:r>
        <w:rPr>
          <w:rFonts w:ascii="Arial" w:hAnsi="Arial" w:eastAsia="Arial"/>
          <w:rtl/>
        </w:rPr>
        <w:t>1.4.1 الهدف العام</w:t>
      </w:r>
    </w:p>
    <w:p>
      <w:pPr>
        <w:jc w:val="right"/>
        <w:bidi/>
      </w:pPr>
      <w:r>
        <w:rPr>
          <w:rFonts w:ascii="Arial" w:hAnsi="Arial" w:eastAsia="Arial"/>
          <w:rtl/>
        </w:rPr>
        <w:t>بناء إطار Driver Monitoring System آني وقابل للتفسير والتوسعة، يعمل على عتاد مضمن دون مسرّع ذكاء اصطناعي، ويكشف مؤشرات النعاس والتعب والسلوكيات الخطرة ويصدر تنبيهًا متدرجًا مع حفظ دليل الحدث.</w:t>
      </w:r>
    </w:p>
    <w:p>
      <w:pPr>
        <w:pStyle w:val="Heading3"/>
        <w:jc w:val="right"/>
        <w:bidi/>
      </w:pPr>
      <w:r>
        <w:rPr>
          <w:rFonts w:ascii="Arial" w:hAnsi="Arial" w:eastAsia="Arial"/>
          <w:rtl/>
        </w:rPr>
        <w:t>1.4.2 الأهداف الفرعية</w:t>
      </w:r>
    </w:p>
    <w:p>
      <w:pPr>
        <w:pStyle w:val="ListBullet"/>
        <w:jc w:val="right"/>
        <w:bidi/>
      </w:pPr>
      <w:r>
        <w:rPr>
          <w:rFonts w:ascii="Arial" w:hAnsi="Arial" w:eastAsia="Arial"/>
          <w:rtl/>
        </w:rPr>
        <w:t>بناء مسار تجهيز بيانات قابل لإعادة التشغيل ويمنع تسرب الفيديو أو السائق.</w:t>
      </w:r>
    </w:p>
    <w:p>
      <w:pPr>
        <w:pStyle w:val="ListBullet"/>
        <w:jc w:val="right"/>
        <w:bidi/>
      </w:pPr>
      <w:r>
        <w:rPr>
          <w:rFonts w:ascii="Arial" w:hAnsi="Arial" w:eastAsia="Arial"/>
          <w:rtl/>
        </w:rPr>
        <w:t>مقارنة LSTM وGRU مع نموذج خفيف قائم على ميزات النوافذ.</w:t>
      </w:r>
    </w:p>
    <w:p>
      <w:pPr>
        <w:pStyle w:val="ListBullet"/>
        <w:jc w:val="right"/>
        <w:bidi/>
      </w:pPr>
      <w:r>
        <w:rPr>
          <w:rFonts w:ascii="Arial" w:hAnsi="Arial" w:eastAsia="Arial"/>
          <w:rtl/>
        </w:rPr>
        <w:t>معايرة إشارات العين لكل سائق بدل الاعتماد على عتبة مطلقة واحدة.</w:t>
      </w:r>
    </w:p>
    <w:p>
      <w:pPr>
        <w:pStyle w:val="ListBullet"/>
        <w:jc w:val="right"/>
        <w:bidi/>
      </w:pPr>
      <w:r>
        <w:rPr>
          <w:rFonts w:ascii="Arial" w:hAnsi="Arial" w:eastAsia="Arial"/>
          <w:rtl/>
        </w:rPr>
        <w:t>كشف Blink وYawn وLong Blink وProlonged Closure وPERCLOS.</w:t>
      </w:r>
    </w:p>
    <w:p>
      <w:pPr>
        <w:pStyle w:val="ListBullet"/>
        <w:jc w:val="right"/>
        <w:bidi/>
      </w:pPr>
      <w:r>
        <w:rPr>
          <w:rFonts w:ascii="Arial" w:hAnsi="Arial" w:eastAsia="Arial"/>
          <w:rtl/>
        </w:rPr>
        <w:t>دمج الأدلة في Fusion FSM بذاكرة زمنية وReason Codes.</w:t>
      </w:r>
    </w:p>
    <w:p>
      <w:pPr>
        <w:pStyle w:val="ListBullet"/>
        <w:jc w:val="right"/>
        <w:bidi/>
      </w:pPr>
      <w:r>
        <w:rPr>
          <w:rFonts w:ascii="Arial" w:hAnsi="Arial" w:eastAsia="Arial"/>
          <w:rtl/>
        </w:rPr>
        <w:t>دمج كاشف YOLO للهاتف والتدخين والأكل دون ربطه بموديل النعاس.</w:t>
      </w:r>
    </w:p>
    <w:p>
      <w:pPr>
        <w:pStyle w:val="ListBullet"/>
        <w:jc w:val="right"/>
        <w:bidi/>
      </w:pPr>
      <w:r>
        <w:rPr>
          <w:rFonts w:ascii="Arial" w:hAnsi="Arial" w:eastAsia="Arial"/>
          <w:rtl/>
        </w:rPr>
        <w:t>بناء Alarm Controller مستقل وحوادث فيديو قابلة للمراجعة.</w:t>
      </w:r>
    </w:p>
    <w:p>
      <w:pPr>
        <w:pStyle w:val="ListBullet"/>
        <w:jc w:val="right"/>
        <w:bidi/>
      </w:pPr>
      <w:r>
        <w:rPr>
          <w:rFonts w:ascii="Arial" w:hAnsi="Arial" w:eastAsia="Arial"/>
          <w:rtl/>
        </w:rPr>
        <w:t>توفير Replay وAnnotation وEvaluation وGolden Parity للتحقق.</w:t>
      </w:r>
    </w:p>
    <w:p>
      <w:pPr>
        <w:pStyle w:val="ListBullet"/>
        <w:jc w:val="right"/>
        <w:bidi/>
      </w:pPr>
      <w:r>
        <w:rPr>
          <w:rFonts w:ascii="Arial" w:hAnsi="Arial" w:eastAsia="Arial"/>
          <w:rtl/>
        </w:rPr>
        <w:t>تهيئة النشر على Raspberry Pi 5 والعمل Offline-first.</w:t>
      </w:r>
    </w:p>
    <w:p>
      <w:pPr>
        <w:pStyle w:val="Heading2"/>
        <w:jc w:val="right"/>
        <w:bidi/>
      </w:pPr>
      <w:r>
        <w:rPr>
          <w:rFonts w:ascii="Arial" w:hAnsi="Arial" w:eastAsia="Arial"/>
          <w:rtl/>
        </w:rPr>
        <w:t>1.5 نطاق المشروع</w:t>
      </w:r>
    </w:p>
    <w:p>
      <w:pPr>
        <w:jc w:val="right"/>
        <w:bidi/>
      </w:pPr>
      <w:r>
        <w:rPr>
          <w:rFonts w:ascii="Arial" w:hAnsi="Arial" w:eastAsia="Arial"/>
          <w:rtl/>
        </w:rPr>
        <w:t>المكونات المنفذة حاليًا هي التقاط الفيديو، MediaPipe، المعايرة، بناء ميزات V3، LightGBM، Event Engine، Fusion، YOLO التجريبي، الإنذار المحلي، HMI، التسجيل، Telemetry، Replay والتقييم. تشمل الحالات النهائية UNKNOWN, NORMAL, FATIGUE_WARNING, DROWSY, CRITICAL، وتشمل المخالفات الحالية YAWNING, EXCESSIVE_BLINKING, PROLONGED_EYE_CLOSURE, PHONE_USE, SMOKING, EATING وDISTRACTION.</w:t>
      </w:r>
    </w:p>
    <w:p>
      <w:pPr>
        <w:jc w:val="right"/>
        <w:bidi/>
      </w:pPr>
      <w:r>
        <w:rPr>
          <w:rFonts w:ascii="Arial" w:hAnsi="Arial" w:eastAsia="Arial"/>
          <w:rtl/>
        </w:rPr>
        <w:t>لا يشمل النطاق الحالي Backend إنتاجيًا أو Dashboard مكتملة أو رفعًا فعليًا إلى الشركة أو اعتمادًا قانونيًا. وتبقى فئات الهاتف والأكل والتدخين ضمن Controlled Demo حتى توسم فيديوهات من الكاميرا الحقيقية ويعاد قياسها.</w:t>
      </w:r>
    </w:p>
    <w:p>
      <w:pPr>
        <w:pStyle w:val="Heading2"/>
        <w:jc w:val="right"/>
        <w:bidi/>
      </w:pPr>
      <w:r>
        <w:rPr>
          <w:rFonts w:ascii="Arial" w:hAnsi="Arial" w:eastAsia="Arial"/>
          <w:rtl/>
        </w:rPr>
        <w:t>1.6 منهجية العمل</w:t>
      </w:r>
    </w:p>
    <w:p>
      <w:pPr>
        <w:jc w:val="right"/>
        <w:bidi/>
      </w:pPr>
      <w:r>
        <w:rPr>
          <w:rFonts w:ascii="Arial" w:hAnsi="Arial" w:eastAsia="Arial"/>
          <w:rtl/>
        </w:rPr>
        <w:t>اتبعت المنهجية دورة تكرارية: استخراج إشارات Frame-level، بناء نوافذ، تدقيق الميزات، اختيارها، تدريب النماذج، تحليل الأخطاء، دمج الموديل في Runtime، تسجيل جلسات حية، إعادة Replay، ثم إصلاح قواعد العين وFusion والإنذار. جرى تثبيت العقود والإصدارات والـchecksums للحفاظ على قابلية إعادة الإنتاج.</w:t>
      </w:r>
    </w:p>
    <w:p>
      <w:pPr>
        <w:pStyle w:val="Heading2"/>
        <w:jc w:val="right"/>
        <w:bidi/>
      </w:pPr>
      <w:r>
        <w:rPr>
          <w:rFonts w:ascii="Arial" w:hAnsi="Arial" w:eastAsia="Arial"/>
          <w:rtl/>
        </w:rPr>
        <w:t>1.7 بنية التقرير</w:t>
      </w:r>
    </w:p>
    <w:p>
      <w:pPr>
        <w:jc w:val="right"/>
        <w:bidi/>
      </w:pPr>
      <w:r>
        <w:rPr>
          <w:rFonts w:ascii="Arial" w:hAnsi="Arial" w:eastAsia="Arial"/>
          <w:rtl/>
        </w:rPr>
        <w:t>ينتقل التقرير من الخلفية والأعمال المشابهة إلى المتطلبات والمعمارية، ثم يخصص فصلًا للبيانات والنماذج وفصلًا للـFusion، ويعرض إدارة الفيديو والتنفيذ والنتائج والقيود. توضح الملاحق العقود والملفات وإرشادات التشغيل ومصادر الأرقام.</w:t>
      </w:r>
    </w:p>
    <w:p>
      <w:r>
        <w:br w:type="page"/>
      </w:r>
    </w:p>
    <w:p>
      <w:pPr>
        <w:pStyle w:val="Heading1"/>
        <w:jc w:val="right"/>
        <w:bidi/>
      </w:pPr>
      <w:r>
        <w:rPr>
          <w:rFonts w:ascii="Arial" w:hAnsi="Arial" w:eastAsia="Arial"/>
          <w:rtl/>
        </w:rPr>
        <w:t>الفصل الثاني: الدراسة المرجعية والأعمال المشابهة</w:t>
      </w:r>
    </w:p>
    <w:p>
      <w:pPr>
        <w:pStyle w:val="Heading2"/>
        <w:jc w:val="right"/>
        <w:bidi/>
      </w:pPr>
      <w:r>
        <w:rPr>
          <w:rFonts w:ascii="Arial" w:hAnsi="Arial" w:eastAsia="Arial"/>
          <w:rtl/>
        </w:rPr>
        <w:t>2.1 أنظمة مراقبة السائق</w:t>
      </w:r>
    </w:p>
    <w:p>
      <w:pPr>
        <w:jc w:val="right"/>
        <w:bidi/>
      </w:pPr>
      <w:r>
        <w:rPr>
          <w:rFonts w:ascii="Arial" w:hAnsi="Arial" w:eastAsia="Arial"/>
          <w:rtl/>
        </w:rPr>
        <w:t>يمكن تصنيف DMS إلى أربع عائلات. تعتمد الأولى على إشارات المركبة مثل زاوية المقود وموضع المسار؛ وهي قليلة التدخل لكنها قد تتأثر بالطريق ونمط القيادة. تستخدم الثانية مستشعرات فسيولوجية مثل EEG وECG؛ وقد تكون حساسة لكنها مزعجة ومكلفة. تعتمد الثالثة على كاميرا السائق لاستخراج العين والفم والرأس. أما الرابعة فهجينة تدمج الكاميرا مع سياق المركبة أو مؤشرات متعددة. اختار المشروع العائلة البصرية الهجينة داخليًا: كاميرا واحدة، نموذج احتمالي، أحداث فسيولوجية وقواعد زمنية.</w:t>
      </w:r>
    </w:p>
    <w:p>
      <w:pPr>
        <w:pStyle w:val="Heading2"/>
        <w:jc w:val="right"/>
        <w:bidi/>
      </w:pPr>
      <w:r>
        <w:rPr>
          <w:rFonts w:ascii="Arial" w:hAnsi="Arial" w:eastAsia="Arial"/>
          <w:rtl/>
        </w:rPr>
        <w:t>2.2 كشف النعاس والتعب</w:t>
      </w:r>
    </w:p>
    <w:p>
      <w:pPr>
        <w:jc w:val="right"/>
        <w:bidi/>
      </w:pPr>
      <w:r>
        <w:rPr>
          <w:rFonts w:ascii="Arial" w:hAnsi="Arial" w:eastAsia="Arial"/>
          <w:rtl/>
        </w:rPr>
        <w:t>يعد EAR مقياسًا هندسيًا لفتحة العين مستخرجًا من نقاط الجفن. أظهر عمل Soukupová وČech إمكانية استخدام landmarks وإشارة EAR الزمنية لكشف الرمش [3]. أما PERCLOS فيقيس نسبة الوقت الذي تكون فيه العين مغلقة بدرجة كبيرة، وهو مؤشر مدروس على النعاس، لكن الأدلة المنشورة تؤكد أن دمجه مع مؤشرات سلوكية أو فسيولوجية أخرى أفضل من الاعتماد عليه وحده [4]. لهذا يستخدم المشروع EAR للكشف عن الحدث وPERCLOS للتراكم، لكنه يضيف جودة القياس واحتمال الموديل وحركة الرأس والتعافي.</w:t>
      </w:r>
    </w:p>
    <w:p>
      <w:pPr>
        <w:pStyle w:val="Heading2"/>
        <w:jc w:val="right"/>
        <w:bidi/>
      </w:pPr>
      <w:r>
        <w:rPr>
          <w:rFonts w:ascii="Arial" w:hAnsi="Arial" w:eastAsia="Arial"/>
          <w:rtl/>
        </w:rPr>
        <w:t>2.3 كشف تشتت السائق</w:t>
      </w:r>
    </w:p>
    <w:p>
      <w:pPr>
        <w:jc w:val="right"/>
        <w:bidi/>
      </w:pPr>
      <w:r>
        <w:rPr>
          <w:rFonts w:ascii="Arial" w:hAnsi="Arial" w:eastAsia="Arial"/>
          <w:rtl/>
        </w:rPr>
        <w:t>يشمل التشتت البصري النظر بعيدًا أو للأسفل، والتشتت اليدوي استخدام الهاتف أو تناول الطعام، والتشتت المعرفي الذي لا يمكن استنتاجه دائمًا من الصورة. يستخدم النظام gaze وhead pose لاستخراج دليل اتجاهي، وYOLO11n لكشف أجسام أو سلوكيات ظاهرة. لا يحول الهاتف حالة السائق إلى DROWSY؛ بل ينشر مخالفة مستقلة لأن محور الخطر مختلف.</w:t>
      </w:r>
    </w:p>
    <w:p>
      <w:pPr>
        <w:pStyle w:val="Heading2"/>
        <w:jc w:val="right"/>
        <w:bidi/>
      </w:pPr>
      <w:r>
        <w:rPr>
          <w:rFonts w:ascii="Arial" w:hAnsi="Arial" w:eastAsia="Arial"/>
          <w:rtl/>
        </w:rPr>
        <w:t>2.4 الأعمال والبيانات المشابهة</w:t>
      </w:r>
    </w:p>
    <w:p>
      <w:pPr>
        <w:jc w:val="right"/>
        <w:bidi/>
      </w:pPr>
      <w:r>
        <w:rPr>
          <w:rFonts w:ascii="Arial" w:hAnsi="Arial" w:eastAsia="Arial"/>
          <w:rtl/>
        </w:rPr>
        <w:t>توفر NTHU-DDD فيديوهات نهارية وليلية مع نظارات ونظارات شمسية وسلوكيات مثل التثاؤب والإيماء والرمش البطيء، وبمعدلات 15 و30 FPS ودقة 640×480 [5]. توضح هذه البيانات أهمية الزمنية وتنوع المجال، لكنها لا تلغي فجوة المجال بين تصوير dataset وكاميرا المقصورة الفعلية. يستخدم MediaPipe Face Landmarker نموذجًا جاهزًا ينتج landmarks ثلاثية الأبعاد وblendshapes ومصفوفات تحويل في الصور والفيديو [6]. ويستخدم المشروع LightGBM، وهو Gradient Boosted Decision Tree صُمم للكفاءة [7]، إلى جانب YOLO11n خفيف نسبيًا للكشف عن الأجسام [8].</w:t>
      </w:r>
    </w:p>
    <w:p>
      <w:pPr>
        <w:pStyle w:val="Heading2"/>
        <w:jc w:val="right"/>
        <w:bidi/>
      </w:pPr>
      <w:r>
        <w:rPr>
          <w:rFonts w:ascii="Arial" w:hAnsi="Arial" w:eastAsia="Arial"/>
          <w:rtl/>
        </w:rPr>
        <w:t>2.5 مقارنة منهجية</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fill="D9EAF7"/>
          </w:tcPr>
          <w:p>
            <w:pPr>
              <w:jc w:val="right"/>
              <w:bidi/>
            </w:pPr>
            <w:r>
              <w:rPr>
                <w:rFonts w:ascii="Arial" w:hAnsi="Arial" w:eastAsia="Arial"/>
                <w:b/>
                <w:sz w:val="17"/>
                <w:rtl/>
              </w:rPr>
              <w:t>النهج</w:t>
            </w:r>
          </w:p>
        </w:tc>
        <w:tc>
          <w:tcPr>
            <w:tcW w:type="dxa" w:w="1606"/>
            <w:shd w:fill="D9EAF7"/>
          </w:tcPr>
          <w:p>
            <w:pPr>
              <w:jc w:val="right"/>
              <w:bidi/>
            </w:pPr>
            <w:r>
              <w:rPr>
                <w:rFonts w:ascii="Arial" w:hAnsi="Arial" w:eastAsia="Arial"/>
                <w:b/>
                <w:sz w:val="17"/>
                <w:rtl/>
              </w:rPr>
              <w:t>المدخل</w:t>
            </w:r>
          </w:p>
        </w:tc>
        <w:tc>
          <w:tcPr>
            <w:tcW w:type="dxa" w:w="1606"/>
            <w:shd w:fill="D9EAF7"/>
          </w:tcPr>
          <w:p>
            <w:pPr>
              <w:jc w:val="right"/>
              <w:bidi/>
            </w:pPr>
            <w:r>
              <w:rPr>
                <w:rFonts w:ascii="Arial" w:hAnsi="Arial" w:eastAsia="Arial"/>
                <w:b/>
                <w:sz w:val="17"/>
                <w:rtl/>
              </w:rPr>
              <w:t>الزمنية</w:t>
            </w:r>
          </w:p>
        </w:tc>
        <w:tc>
          <w:tcPr>
            <w:tcW w:type="dxa" w:w="1606"/>
            <w:shd w:fill="D9EAF7"/>
          </w:tcPr>
          <w:p>
            <w:pPr>
              <w:jc w:val="right"/>
              <w:bidi/>
            </w:pPr>
            <w:r>
              <w:rPr>
                <w:rFonts w:ascii="Arial" w:hAnsi="Arial" w:eastAsia="Arial"/>
                <w:b/>
                <w:sz w:val="17"/>
                <w:rtl/>
              </w:rPr>
              <w:t>القوة</w:t>
            </w:r>
          </w:p>
        </w:tc>
        <w:tc>
          <w:tcPr>
            <w:tcW w:type="dxa" w:w="1606"/>
            <w:shd w:fill="D9EAF7"/>
          </w:tcPr>
          <w:p>
            <w:pPr>
              <w:jc w:val="right"/>
              <w:bidi/>
            </w:pPr>
            <w:r>
              <w:rPr>
                <w:rFonts w:ascii="Arial" w:hAnsi="Arial" w:eastAsia="Arial"/>
                <w:b/>
                <w:sz w:val="17"/>
                <w:rtl/>
              </w:rPr>
              <w:t>الضعف</w:t>
            </w:r>
          </w:p>
        </w:tc>
        <w:tc>
          <w:tcPr>
            <w:tcW w:type="dxa" w:w="1606"/>
            <w:shd w:fill="D9EAF7"/>
          </w:tcPr>
          <w:p>
            <w:pPr>
              <w:jc w:val="right"/>
              <w:bidi/>
            </w:pPr>
            <w:r>
              <w:rPr>
                <w:rFonts w:ascii="Arial" w:hAnsi="Arial" w:eastAsia="Arial"/>
                <w:b/>
                <w:sz w:val="17"/>
                <w:rtl/>
              </w:rPr>
              <w:t>موقعه في مشروعنا</w:t>
            </w:r>
          </w:p>
        </w:tc>
      </w:tr>
      <w:tr>
        <w:tc>
          <w:tcPr>
            <w:tcW w:type="dxa" w:w="1606"/>
          </w:tcPr>
          <w:p>
            <w:pPr>
              <w:jc w:val="right"/>
              <w:bidi/>
            </w:pPr>
            <w:r>
              <w:rPr>
                <w:rFonts w:ascii="Arial" w:hAnsi="Arial" w:eastAsia="Arial"/>
                <w:sz w:val="17"/>
                <w:rtl/>
              </w:rPr>
              <w:t>Frame classifier</w:t>
            </w:r>
          </w:p>
        </w:tc>
        <w:tc>
          <w:tcPr>
            <w:tcW w:type="dxa" w:w="1606"/>
          </w:tcPr>
          <w:p>
            <w:pPr>
              <w:jc w:val="right"/>
              <w:bidi/>
            </w:pPr>
            <w:r>
              <w:rPr>
                <w:rFonts w:ascii="Arial" w:hAnsi="Arial" w:eastAsia="Arial"/>
                <w:sz w:val="17"/>
                <w:rtl/>
              </w:rPr>
              <w:t>صورة مفردة</w:t>
            </w:r>
          </w:p>
        </w:tc>
        <w:tc>
          <w:tcPr>
            <w:tcW w:type="dxa" w:w="1606"/>
          </w:tcPr>
          <w:p>
            <w:pPr>
              <w:jc w:val="right"/>
              <w:bidi/>
            </w:pPr>
            <w:r>
              <w:rPr>
                <w:rFonts w:ascii="Arial" w:hAnsi="Arial" w:eastAsia="Arial"/>
                <w:sz w:val="17"/>
                <w:rtl/>
              </w:rPr>
              <w:t>لا</w:t>
            </w:r>
          </w:p>
        </w:tc>
        <w:tc>
          <w:tcPr>
            <w:tcW w:type="dxa" w:w="1606"/>
          </w:tcPr>
          <w:p>
            <w:pPr>
              <w:jc w:val="right"/>
              <w:bidi/>
            </w:pPr>
            <w:r>
              <w:rPr>
                <w:rFonts w:ascii="Arial" w:hAnsi="Arial" w:eastAsia="Arial"/>
                <w:sz w:val="17"/>
                <w:rtl/>
              </w:rPr>
              <w:t>بسيط وسريع</w:t>
            </w:r>
          </w:p>
        </w:tc>
        <w:tc>
          <w:tcPr>
            <w:tcW w:type="dxa" w:w="1606"/>
          </w:tcPr>
          <w:p>
            <w:pPr>
              <w:jc w:val="right"/>
              <w:bidi/>
            </w:pPr>
            <w:r>
              <w:rPr>
                <w:rFonts w:ascii="Arial" w:hAnsi="Arial" w:eastAsia="Arial"/>
                <w:sz w:val="17"/>
                <w:rtl/>
              </w:rPr>
              <w:t>يخلط الرمش بالإغلاق</w:t>
            </w:r>
          </w:p>
        </w:tc>
        <w:tc>
          <w:tcPr>
            <w:tcW w:type="dxa" w:w="1606"/>
          </w:tcPr>
          <w:p>
            <w:pPr>
              <w:jc w:val="right"/>
              <w:bidi/>
            </w:pPr>
            <w:r>
              <w:rPr>
                <w:rFonts w:ascii="Arial" w:hAnsi="Arial" w:eastAsia="Arial"/>
                <w:sz w:val="17"/>
                <w:rtl/>
              </w:rPr>
              <w:t>غير معتمد للقرار</w:t>
            </w:r>
          </w:p>
        </w:tc>
      </w:tr>
      <w:tr>
        <w:tc>
          <w:tcPr>
            <w:tcW w:type="dxa" w:w="1606"/>
          </w:tcPr>
          <w:p>
            <w:pPr>
              <w:jc w:val="right"/>
              <w:bidi/>
            </w:pPr>
            <w:r>
              <w:rPr>
                <w:rFonts w:ascii="Arial" w:hAnsi="Arial" w:eastAsia="Arial"/>
                <w:sz w:val="17"/>
                <w:rtl/>
              </w:rPr>
              <w:t>EAR/PERCLOS rules</w:t>
            </w:r>
          </w:p>
        </w:tc>
        <w:tc>
          <w:tcPr>
            <w:tcW w:type="dxa" w:w="1606"/>
          </w:tcPr>
          <w:p>
            <w:pPr>
              <w:jc w:val="right"/>
              <w:bidi/>
            </w:pPr>
            <w:r>
              <w:rPr>
                <w:rFonts w:ascii="Arial" w:hAnsi="Arial" w:eastAsia="Arial"/>
                <w:sz w:val="17"/>
                <w:rtl/>
              </w:rPr>
              <w:t>Landmarks</w:t>
            </w:r>
          </w:p>
        </w:tc>
        <w:tc>
          <w:tcPr>
            <w:tcW w:type="dxa" w:w="1606"/>
          </w:tcPr>
          <w:p>
            <w:pPr>
              <w:jc w:val="right"/>
              <w:bidi/>
            </w:pPr>
            <w:r>
              <w:rPr>
                <w:rFonts w:ascii="Arial" w:hAnsi="Arial" w:eastAsia="Arial"/>
                <w:sz w:val="17"/>
                <w:rtl/>
              </w:rPr>
              <w:t>نعم</w:t>
            </w:r>
          </w:p>
        </w:tc>
        <w:tc>
          <w:tcPr>
            <w:tcW w:type="dxa" w:w="1606"/>
          </w:tcPr>
          <w:p>
            <w:pPr>
              <w:jc w:val="right"/>
              <w:bidi/>
            </w:pPr>
            <w:r>
              <w:rPr>
                <w:rFonts w:ascii="Arial" w:hAnsi="Arial" w:eastAsia="Arial"/>
                <w:sz w:val="17"/>
                <w:rtl/>
              </w:rPr>
              <w:t>خفيف وقابل للتفسير</w:t>
            </w:r>
          </w:p>
        </w:tc>
        <w:tc>
          <w:tcPr>
            <w:tcW w:type="dxa" w:w="1606"/>
          </w:tcPr>
          <w:p>
            <w:pPr>
              <w:jc w:val="right"/>
              <w:bidi/>
            </w:pPr>
            <w:r>
              <w:rPr>
                <w:rFonts w:ascii="Arial" w:hAnsi="Arial" w:eastAsia="Arial"/>
                <w:sz w:val="17"/>
                <w:rtl/>
              </w:rPr>
              <w:t>حساس للزاوية والشخص</w:t>
            </w:r>
          </w:p>
        </w:tc>
        <w:tc>
          <w:tcPr>
            <w:tcW w:type="dxa" w:w="1606"/>
          </w:tcPr>
          <w:p>
            <w:pPr>
              <w:jc w:val="right"/>
              <w:bidi/>
            </w:pPr>
            <w:r>
              <w:rPr>
                <w:rFonts w:ascii="Arial" w:hAnsi="Arial" w:eastAsia="Arial"/>
                <w:sz w:val="17"/>
                <w:rtl/>
              </w:rPr>
              <w:t>Event Engine بعد معايرة</w:t>
            </w:r>
          </w:p>
        </w:tc>
      </w:tr>
      <w:tr>
        <w:tc>
          <w:tcPr>
            <w:tcW w:type="dxa" w:w="1606"/>
          </w:tcPr>
          <w:p>
            <w:pPr>
              <w:jc w:val="right"/>
              <w:bidi/>
            </w:pPr>
            <w:r>
              <w:rPr>
                <w:rFonts w:ascii="Arial" w:hAnsi="Arial" w:eastAsia="Arial"/>
                <w:sz w:val="17"/>
                <w:rtl/>
              </w:rPr>
              <w:t>LSTM/GRU</w:t>
            </w:r>
          </w:p>
        </w:tc>
        <w:tc>
          <w:tcPr>
            <w:tcW w:type="dxa" w:w="1606"/>
          </w:tcPr>
          <w:p>
            <w:pPr>
              <w:jc w:val="right"/>
              <w:bidi/>
            </w:pPr>
            <w:r>
              <w:rPr>
                <w:rFonts w:ascii="Arial" w:hAnsi="Arial" w:eastAsia="Arial"/>
                <w:sz w:val="17"/>
                <w:rtl/>
              </w:rPr>
              <w:t>تسلسل Raw</w:t>
            </w:r>
          </w:p>
        </w:tc>
        <w:tc>
          <w:tcPr>
            <w:tcW w:type="dxa" w:w="1606"/>
          </w:tcPr>
          <w:p>
            <w:pPr>
              <w:jc w:val="right"/>
              <w:bidi/>
            </w:pPr>
            <w:r>
              <w:rPr>
                <w:rFonts w:ascii="Arial" w:hAnsi="Arial" w:eastAsia="Arial"/>
                <w:sz w:val="17"/>
                <w:rtl/>
              </w:rPr>
              <w:t>نعم</w:t>
            </w:r>
          </w:p>
        </w:tc>
        <w:tc>
          <w:tcPr>
            <w:tcW w:type="dxa" w:w="1606"/>
          </w:tcPr>
          <w:p>
            <w:pPr>
              <w:jc w:val="right"/>
              <w:bidi/>
            </w:pPr>
            <w:r>
              <w:rPr>
                <w:rFonts w:ascii="Arial" w:hAnsi="Arial" w:eastAsia="Arial"/>
                <w:sz w:val="17"/>
                <w:rtl/>
              </w:rPr>
              <w:t>يتعلم الديناميكية</w:t>
            </w:r>
          </w:p>
        </w:tc>
        <w:tc>
          <w:tcPr>
            <w:tcW w:type="dxa" w:w="1606"/>
          </w:tcPr>
          <w:p>
            <w:pPr>
              <w:jc w:val="right"/>
              <w:bidi/>
            </w:pPr>
            <w:r>
              <w:rPr>
                <w:rFonts w:ascii="Arial" w:hAnsi="Arial" w:eastAsia="Arial"/>
                <w:sz w:val="17"/>
                <w:rtl/>
              </w:rPr>
              <w:t>يحتاج بيانات زمنية جيدة وقد ينهار مجالياً</w:t>
            </w:r>
          </w:p>
        </w:tc>
        <w:tc>
          <w:tcPr>
            <w:tcW w:type="dxa" w:w="1606"/>
          </w:tcPr>
          <w:p>
            <w:pPr>
              <w:jc w:val="right"/>
              <w:bidi/>
            </w:pPr>
            <w:r>
              <w:rPr>
                <w:rFonts w:ascii="Arial" w:hAnsi="Arial" w:eastAsia="Arial"/>
                <w:sz w:val="17"/>
                <w:rtl/>
              </w:rPr>
              <w:t>تجربة بحثية مرفوضة للنشر</w:t>
            </w:r>
          </w:p>
        </w:tc>
      </w:tr>
      <w:tr>
        <w:tc>
          <w:tcPr>
            <w:tcW w:type="dxa" w:w="1606"/>
          </w:tcPr>
          <w:p>
            <w:pPr>
              <w:jc w:val="right"/>
              <w:bidi/>
            </w:pPr>
            <w:r>
              <w:rPr>
                <w:rFonts w:ascii="Arial" w:hAnsi="Arial" w:eastAsia="Arial"/>
                <w:sz w:val="17"/>
                <w:rtl/>
              </w:rPr>
              <w:t>LightGBM window features</w:t>
            </w:r>
          </w:p>
        </w:tc>
        <w:tc>
          <w:tcPr>
            <w:tcW w:type="dxa" w:w="1606"/>
          </w:tcPr>
          <w:p>
            <w:pPr>
              <w:jc w:val="right"/>
              <w:bidi/>
            </w:pPr>
            <w:r>
              <w:rPr>
                <w:rFonts w:ascii="Arial" w:hAnsi="Arial" w:eastAsia="Arial"/>
                <w:sz w:val="17"/>
                <w:rtl/>
              </w:rPr>
              <w:t>65 ميزة</w:t>
            </w:r>
          </w:p>
        </w:tc>
        <w:tc>
          <w:tcPr>
            <w:tcW w:type="dxa" w:w="1606"/>
          </w:tcPr>
          <w:p>
            <w:pPr>
              <w:jc w:val="right"/>
              <w:bidi/>
            </w:pPr>
            <w:r>
              <w:rPr>
                <w:rFonts w:ascii="Arial" w:hAnsi="Arial" w:eastAsia="Arial"/>
                <w:sz w:val="17"/>
                <w:rtl/>
              </w:rPr>
              <w:t>ضمن نافذة</w:t>
            </w:r>
          </w:p>
        </w:tc>
        <w:tc>
          <w:tcPr>
            <w:tcW w:type="dxa" w:w="1606"/>
          </w:tcPr>
          <w:p>
            <w:pPr>
              <w:jc w:val="right"/>
              <w:bidi/>
            </w:pPr>
            <w:r>
              <w:rPr>
                <w:rFonts w:ascii="Arial" w:hAnsi="Arial" w:eastAsia="Arial"/>
                <w:sz w:val="17"/>
                <w:rtl/>
              </w:rPr>
              <w:t>خفيف وسريع وقابل للتدقيق</w:t>
            </w:r>
          </w:p>
        </w:tc>
        <w:tc>
          <w:tcPr>
            <w:tcW w:type="dxa" w:w="1606"/>
          </w:tcPr>
          <w:p>
            <w:pPr>
              <w:jc w:val="right"/>
              <w:bidi/>
            </w:pPr>
            <w:r>
              <w:rPr>
                <w:rFonts w:ascii="Arial" w:hAnsi="Arial" w:eastAsia="Arial"/>
                <w:sz w:val="17"/>
                <w:rtl/>
              </w:rPr>
              <w:t>يختصر التسلسل ويتأثر بالوسم الضعيف</w:t>
            </w:r>
          </w:p>
        </w:tc>
        <w:tc>
          <w:tcPr>
            <w:tcW w:type="dxa" w:w="1606"/>
          </w:tcPr>
          <w:p>
            <w:pPr>
              <w:jc w:val="right"/>
              <w:bidi/>
            </w:pPr>
            <w:r>
              <w:rPr>
                <w:rFonts w:ascii="Arial" w:hAnsi="Arial" w:eastAsia="Arial"/>
                <w:sz w:val="17"/>
                <w:rtl/>
              </w:rPr>
              <w:t>دليل مساعد مدمج</w:t>
            </w:r>
          </w:p>
        </w:tc>
      </w:tr>
      <w:tr>
        <w:tc>
          <w:tcPr>
            <w:tcW w:type="dxa" w:w="1606"/>
          </w:tcPr>
          <w:p>
            <w:pPr>
              <w:jc w:val="right"/>
              <w:bidi/>
            </w:pPr>
            <w:r>
              <w:rPr>
                <w:rFonts w:ascii="Arial" w:hAnsi="Arial" w:eastAsia="Arial"/>
                <w:sz w:val="17"/>
                <w:rtl/>
              </w:rPr>
              <w:t>YOLO11n</w:t>
            </w:r>
          </w:p>
        </w:tc>
        <w:tc>
          <w:tcPr>
            <w:tcW w:type="dxa" w:w="1606"/>
          </w:tcPr>
          <w:p>
            <w:pPr>
              <w:jc w:val="right"/>
              <w:bidi/>
            </w:pPr>
            <w:r>
              <w:rPr>
                <w:rFonts w:ascii="Arial" w:hAnsi="Arial" w:eastAsia="Arial"/>
                <w:sz w:val="17"/>
                <w:rtl/>
              </w:rPr>
              <w:t>صورة/ROI</w:t>
            </w:r>
          </w:p>
        </w:tc>
        <w:tc>
          <w:tcPr>
            <w:tcW w:type="dxa" w:w="1606"/>
          </w:tcPr>
          <w:p>
            <w:pPr>
              <w:jc w:val="right"/>
              <w:bidi/>
            </w:pPr>
            <w:r>
              <w:rPr>
                <w:rFonts w:ascii="Arial" w:hAnsi="Arial" w:eastAsia="Arial"/>
                <w:sz w:val="17"/>
                <w:rtl/>
              </w:rPr>
              <w:t>ترشيح زمني خارجي</w:t>
            </w:r>
          </w:p>
        </w:tc>
        <w:tc>
          <w:tcPr>
            <w:tcW w:type="dxa" w:w="1606"/>
          </w:tcPr>
          <w:p>
            <w:pPr>
              <w:jc w:val="right"/>
              <w:bidi/>
            </w:pPr>
            <w:r>
              <w:rPr>
                <w:rFonts w:ascii="Arial" w:hAnsi="Arial" w:eastAsia="Arial"/>
                <w:sz w:val="17"/>
                <w:rtl/>
              </w:rPr>
              <w:t>كشف متعدد الأجسام</w:t>
            </w:r>
          </w:p>
        </w:tc>
        <w:tc>
          <w:tcPr>
            <w:tcW w:type="dxa" w:w="1606"/>
          </w:tcPr>
          <w:p>
            <w:pPr>
              <w:jc w:val="right"/>
              <w:bidi/>
            </w:pPr>
            <w:r>
              <w:rPr>
                <w:rFonts w:ascii="Arial" w:hAnsi="Arial" w:eastAsia="Arial"/>
                <w:sz w:val="17"/>
                <w:rtl/>
              </w:rPr>
              <w:t>يحتاج بيانات مقصورة وترخيص مناسب</w:t>
            </w:r>
          </w:p>
        </w:tc>
        <w:tc>
          <w:tcPr>
            <w:tcW w:type="dxa" w:w="1606"/>
          </w:tcPr>
          <w:p>
            <w:pPr>
              <w:jc w:val="right"/>
              <w:bidi/>
            </w:pPr>
            <w:r>
              <w:rPr>
                <w:rFonts w:ascii="Arial" w:hAnsi="Arial" w:eastAsia="Arial"/>
                <w:sz w:val="17"/>
                <w:rtl/>
              </w:rPr>
              <w:t>تجربة سلوكيات مستقلة</w:t>
            </w:r>
          </w:p>
        </w:tc>
      </w:tr>
      <w:tr>
        <w:tc>
          <w:tcPr>
            <w:tcW w:type="dxa" w:w="1606"/>
          </w:tcPr>
          <w:p>
            <w:pPr>
              <w:jc w:val="right"/>
              <w:bidi/>
            </w:pPr>
            <w:r>
              <w:rPr>
                <w:rFonts w:ascii="Arial" w:hAnsi="Arial" w:eastAsia="Arial"/>
                <w:sz w:val="17"/>
                <w:rtl/>
              </w:rPr>
              <w:t>Fusion متعدد الأدلة</w:t>
            </w:r>
          </w:p>
        </w:tc>
        <w:tc>
          <w:tcPr>
            <w:tcW w:type="dxa" w:w="1606"/>
          </w:tcPr>
          <w:p>
            <w:pPr>
              <w:jc w:val="right"/>
              <w:bidi/>
            </w:pPr>
            <w:r>
              <w:rPr>
                <w:rFonts w:ascii="Arial" w:hAnsi="Arial" w:eastAsia="Arial"/>
                <w:sz w:val="17"/>
                <w:rtl/>
              </w:rPr>
              <w:t>احتمالات وأحداث</w:t>
            </w:r>
          </w:p>
        </w:tc>
        <w:tc>
          <w:tcPr>
            <w:tcW w:type="dxa" w:w="1606"/>
          </w:tcPr>
          <w:p>
            <w:pPr>
              <w:jc w:val="right"/>
              <w:bidi/>
            </w:pPr>
            <w:r>
              <w:rPr>
                <w:rFonts w:ascii="Arial" w:hAnsi="Arial" w:eastAsia="Arial"/>
                <w:sz w:val="17"/>
                <w:rtl/>
              </w:rPr>
              <w:t>نعم</w:t>
            </w:r>
          </w:p>
        </w:tc>
        <w:tc>
          <w:tcPr>
            <w:tcW w:type="dxa" w:w="1606"/>
          </w:tcPr>
          <w:p>
            <w:pPr>
              <w:jc w:val="right"/>
              <w:bidi/>
            </w:pPr>
            <w:r>
              <w:rPr>
                <w:rFonts w:ascii="Arial" w:hAnsi="Arial" w:eastAsia="Arial"/>
                <w:sz w:val="17"/>
                <w:rtl/>
              </w:rPr>
              <w:t>يقلل FP ويشرح القرار</w:t>
            </w:r>
          </w:p>
        </w:tc>
        <w:tc>
          <w:tcPr>
            <w:tcW w:type="dxa" w:w="1606"/>
          </w:tcPr>
          <w:p>
            <w:pPr>
              <w:jc w:val="right"/>
              <w:bidi/>
            </w:pPr>
            <w:r>
              <w:rPr>
                <w:rFonts w:ascii="Arial" w:hAnsi="Arial" w:eastAsia="Arial"/>
                <w:sz w:val="17"/>
                <w:rtl/>
              </w:rPr>
              <w:t>يحتاج ضبطًا واختبارات قبول</w:t>
            </w:r>
          </w:p>
        </w:tc>
        <w:tc>
          <w:tcPr>
            <w:tcW w:type="dxa" w:w="1606"/>
          </w:tcPr>
          <w:p>
            <w:pPr>
              <w:jc w:val="right"/>
              <w:bidi/>
            </w:pPr>
            <w:r>
              <w:rPr>
                <w:rFonts w:ascii="Arial" w:hAnsi="Arial" w:eastAsia="Arial"/>
                <w:sz w:val="17"/>
                <w:rtl/>
              </w:rPr>
              <w:t>صاحب القرار النهائي</w:t>
            </w:r>
          </w:p>
        </w:tc>
      </w:tr>
    </w:tbl>
    <w:p>
      <w:pPr>
        <w:pStyle w:val="Heading2"/>
        <w:jc w:val="right"/>
        <w:bidi/>
      </w:pPr>
      <w:r>
        <w:rPr>
          <w:rFonts w:ascii="Arial" w:hAnsi="Arial" w:eastAsia="Arial"/>
          <w:rtl/>
        </w:rPr>
        <w:t>2.6 ما الذي يميز SafeDrive AI؟</w:t>
      </w:r>
    </w:p>
    <w:p>
      <w:pPr>
        <w:jc w:val="right"/>
        <w:bidi/>
      </w:pPr>
      <w:r>
        <w:rPr>
          <w:rFonts w:ascii="Arial" w:hAnsi="Arial" w:eastAsia="Arial"/>
          <w:rtl/>
        </w:rPr>
        <w:t>التميّز ليس الادعاء بأن مصنفًا واحدًا يحقق رقم دقة مرتفعًا؛ بل بناء نظام متكامل يقر بعدم يقين البيانات. يحتفظ LightGBM بدوره الاحتمالي، بينما تمنع Quality Gates والأحداث الفسيولوجية انتقاله المنفرد إلى Critical. يفصل النظام المخالفة عن حالة التعب، ويفصل Fusion عن Alarm Controller، ويحفظ كل مرحلة في Telemetry مرتبطة بـsession_id وframe_id وwindow_id وincident_id. كما أن Outbox المحلية تسمح بالعمل دون إنترنت، وأن EvidenceBus يسمح بإضافة detector جديد دون إعادة تدريب موديل النعاس.</w:t>
      </w:r>
    </w:p>
    <w:p>
      <w:r>
        <w:br w:type="page"/>
      </w:r>
    </w:p>
    <w:p>
      <w:pPr>
        <w:pStyle w:val="Heading1"/>
        <w:jc w:val="right"/>
        <w:bidi/>
      </w:pPr>
      <w:r>
        <w:rPr>
          <w:rFonts w:ascii="Arial" w:hAnsi="Arial" w:eastAsia="Arial"/>
          <w:rtl/>
        </w:rPr>
        <w:t>الفصل الثالث: تحليل النظام والمتطلبات</w:t>
      </w:r>
    </w:p>
    <w:p>
      <w:pPr>
        <w:pStyle w:val="Heading2"/>
        <w:jc w:val="right"/>
        <w:bidi/>
      </w:pPr>
      <w:r>
        <w:rPr>
          <w:rFonts w:ascii="Arial" w:hAnsi="Arial" w:eastAsia="Arial"/>
          <w:rtl/>
        </w:rPr>
        <w:t>3.1 أصحاب المصلحة</w:t>
      </w:r>
    </w:p>
    <w:tbl>
      <w:tblPr>
        <w:tblStyle w:val="TableGrid"/>
        <w:tblW w:type="auto" w:w="0"/>
        <w:tblLook w:firstColumn="1" w:firstRow="1" w:lastColumn="0" w:lastRow="0" w:noHBand="0" w:noVBand="1" w:val="04A0"/>
      </w:tblPr>
      <w:tblGrid>
        <w:gridCol w:w="4819"/>
        <w:gridCol w:w="4819"/>
      </w:tblGrid>
      <w:tr>
        <w:tc>
          <w:tcPr>
            <w:tcW w:type="dxa" w:w="4819"/>
            <w:shd w:fill="D9EAF7"/>
          </w:tcPr>
          <w:p>
            <w:pPr>
              <w:jc w:val="right"/>
              <w:bidi/>
            </w:pPr>
            <w:r>
              <w:rPr>
                <w:rFonts w:ascii="Arial" w:hAnsi="Arial" w:eastAsia="Arial"/>
                <w:b/>
                <w:sz w:val="17"/>
                <w:rtl/>
              </w:rPr>
              <w:t>صاحب المصلحة</w:t>
            </w:r>
          </w:p>
        </w:tc>
        <w:tc>
          <w:tcPr>
            <w:tcW w:type="dxa" w:w="4819"/>
            <w:shd w:fill="D9EAF7"/>
          </w:tcPr>
          <w:p>
            <w:pPr>
              <w:jc w:val="right"/>
              <w:bidi/>
            </w:pPr>
            <w:r>
              <w:rPr>
                <w:rFonts w:ascii="Arial" w:hAnsi="Arial" w:eastAsia="Arial"/>
                <w:b/>
                <w:sz w:val="17"/>
                <w:rtl/>
              </w:rPr>
              <w:t>الحاجة الرئيسية</w:t>
            </w:r>
          </w:p>
        </w:tc>
      </w:tr>
      <w:tr>
        <w:tc>
          <w:tcPr>
            <w:tcW w:type="dxa" w:w="4819"/>
          </w:tcPr>
          <w:p>
            <w:pPr>
              <w:jc w:val="right"/>
              <w:bidi/>
            </w:pPr>
            <w:r>
              <w:rPr>
                <w:rFonts w:ascii="Arial" w:hAnsi="Arial" w:eastAsia="Arial"/>
                <w:sz w:val="17"/>
                <w:rtl/>
              </w:rPr>
              <w:t>السائق</w:t>
            </w:r>
          </w:p>
        </w:tc>
        <w:tc>
          <w:tcPr>
            <w:tcW w:type="dxa" w:w="4819"/>
          </w:tcPr>
          <w:p>
            <w:pPr>
              <w:jc w:val="right"/>
              <w:bidi/>
            </w:pPr>
            <w:r>
              <w:rPr>
                <w:rFonts w:ascii="Arial" w:hAnsi="Arial" w:eastAsia="Arial"/>
                <w:sz w:val="17"/>
                <w:rtl/>
              </w:rPr>
              <w:t>تنبيه مفهوم وفي الوقت المناسب دون إزعاج متكرر</w:t>
            </w:r>
          </w:p>
        </w:tc>
      </w:tr>
      <w:tr>
        <w:tc>
          <w:tcPr>
            <w:tcW w:type="dxa" w:w="4819"/>
          </w:tcPr>
          <w:p>
            <w:pPr>
              <w:jc w:val="right"/>
              <w:bidi/>
            </w:pPr>
            <w:r>
              <w:rPr>
                <w:rFonts w:ascii="Arial" w:hAnsi="Arial" w:eastAsia="Arial"/>
                <w:sz w:val="17"/>
                <w:rtl/>
              </w:rPr>
              <w:t>شركة الأسطول</w:t>
            </w:r>
          </w:p>
        </w:tc>
        <w:tc>
          <w:tcPr>
            <w:tcW w:type="dxa" w:w="4819"/>
          </w:tcPr>
          <w:p>
            <w:pPr>
              <w:jc w:val="right"/>
              <w:bidi/>
            </w:pPr>
            <w:r>
              <w:rPr>
                <w:rFonts w:ascii="Arial" w:hAnsi="Arial" w:eastAsia="Arial"/>
                <w:sz w:val="17"/>
                <w:rtl/>
              </w:rPr>
              <w:t>سجل حوادث قابل للتتبع وواجهة رفع مستقبلية</w:t>
            </w:r>
          </w:p>
        </w:tc>
      </w:tr>
      <w:tr>
        <w:tc>
          <w:tcPr>
            <w:tcW w:type="dxa" w:w="4819"/>
          </w:tcPr>
          <w:p>
            <w:pPr>
              <w:jc w:val="right"/>
              <w:bidi/>
            </w:pPr>
            <w:r>
              <w:rPr>
                <w:rFonts w:ascii="Arial" w:hAnsi="Arial" w:eastAsia="Arial"/>
                <w:sz w:val="17"/>
                <w:rtl/>
              </w:rPr>
              <w:t>فريق السلامة</w:t>
            </w:r>
          </w:p>
        </w:tc>
        <w:tc>
          <w:tcPr>
            <w:tcW w:type="dxa" w:w="4819"/>
          </w:tcPr>
          <w:p>
            <w:pPr>
              <w:jc w:val="right"/>
              <w:bidi/>
            </w:pPr>
            <w:r>
              <w:rPr>
                <w:rFonts w:ascii="Arial" w:hAnsi="Arial" w:eastAsia="Arial"/>
                <w:sz w:val="17"/>
                <w:rtl/>
              </w:rPr>
              <w:t>مراجعة الفيديو وأسباب القرار وإحصاءات الأخطاء</w:t>
            </w:r>
          </w:p>
        </w:tc>
      </w:tr>
      <w:tr>
        <w:tc>
          <w:tcPr>
            <w:tcW w:type="dxa" w:w="4819"/>
          </w:tcPr>
          <w:p>
            <w:pPr>
              <w:jc w:val="right"/>
              <w:bidi/>
            </w:pPr>
            <w:r>
              <w:rPr>
                <w:rFonts w:ascii="Arial" w:hAnsi="Arial" w:eastAsia="Arial"/>
                <w:sz w:val="17"/>
                <w:rtl/>
              </w:rPr>
              <w:t>فريق الذكاء الاصطناعي</w:t>
            </w:r>
          </w:p>
        </w:tc>
        <w:tc>
          <w:tcPr>
            <w:tcW w:type="dxa" w:w="4819"/>
          </w:tcPr>
          <w:p>
            <w:pPr>
              <w:jc w:val="right"/>
              <w:bidi/>
            </w:pPr>
            <w:r>
              <w:rPr>
                <w:rFonts w:ascii="Arial" w:hAnsi="Arial" w:eastAsia="Arial"/>
                <w:sz w:val="17"/>
                <w:rtl/>
              </w:rPr>
              <w:t>بيانات موسومة وقياس drift وإعادة تدريب قابلة للتكرار</w:t>
            </w:r>
          </w:p>
        </w:tc>
      </w:tr>
      <w:tr>
        <w:tc>
          <w:tcPr>
            <w:tcW w:type="dxa" w:w="4819"/>
          </w:tcPr>
          <w:p>
            <w:pPr>
              <w:jc w:val="right"/>
              <w:bidi/>
            </w:pPr>
            <w:r>
              <w:rPr>
                <w:rFonts w:ascii="Arial" w:hAnsi="Arial" w:eastAsia="Arial"/>
                <w:sz w:val="17"/>
                <w:rtl/>
              </w:rPr>
              <w:t>فريق Backend</w:t>
            </w:r>
          </w:p>
        </w:tc>
        <w:tc>
          <w:tcPr>
            <w:tcW w:type="dxa" w:w="4819"/>
          </w:tcPr>
          <w:p>
            <w:pPr>
              <w:jc w:val="right"/>
              <w:bidi/>
            </w:pPr>
            <w:r>
              <w:rPr>
                <w:rFonts w:ascii="Arial" w:hAnsi="Arial" w:eastAsia="Arial"/>
                <w:sz w:val="17"/>
                <w:rtl/>
              </w:rPr>
              <w:t>عقد Incident ثابت ورفع idempotent</w:t>
            </w:r>
          </w:p>
        </w:tc>
      </w:tr>
      <w:tr>
        <w:tc>
          <w:tcPr>
            <w:tcW w:type="dxa" w:w="4819"/>
          </w:tcPr>
          <w:p>
            <w:pPr>
              <w:jc w:val="right"/>
              <w:bidi/>
            </w:pPr>
            <w:r>
              <w:rPr>
                <w:rFonts w:ascii="Arial" w:hAnsi="Arial" w:eastAsia="Arial"/>
                <w:sz w:val="17"/>
                <w:rtl/>
              </w:rPr>
              <w:t>المشرفون والباحثون</w:t>
            </w:r>
          </w:p>
        </w:tc>
        <w:tc>
          <w:tcPr>
            <w:tcW w:type="dxa" w:w="4819"/>
          </w:tcPr>
          <w:p>
            <w:pPr>
              <w:jc w:val="right"/>
              <w:bidi/>
            </w:pPr>
            <w:r>
              <w:rPr>
                <w:rFonts w:ascii="Arial" w:hAnsi="Arial" w:eastAsia="Arial"/>
                <w:sz w:val="17"/>
                <w:rtl/>
              </w:rPr>
              <w:t>منهجية علمية، فصل test ومنع leakage</w:t>
            </w:r>
          </w:p>
        </w:tc>
      </w:tr>
      <w:tr>
        <w:tc>
          <w:tcPr>
            <w:tcW w:type="dxa" w:w="4819"/>
          </w:tcPr>
          <w:p>
            <w:pPr>
              <w:jc w:val="right"/>
              <w:bidi/>
            </w:pPr>
            <w:r>
              <w:rPr>
                <w:rFonts w:ascii="Arial" w:hAnsi="Arial" w:eastAsia="Arial"/>
                <w:sz w:val="17"/>
                <w:rtl/>
              </w:rPr>
              <w:t>مسؤول الخصوصية</w:t>
            </w:r>
          </w:p>
        </w:tc>
        <w:tc>
          <w:tcPr>
            <w:tcW w:type="dxa" w:w="4819"/>
          </w:tcPr>
          <w:p>
            <w:pPr>
              <w:jc w:val="right"/>
              <w:bidi/>
            </w:pPr>
            <w:r>
              <w:rPr>
                <w:rFonts w:ascii="Arial" w:hAnsi="Arial" w:eastAsia="Arial"/>
                <w:sz w:val="17"/>
                <w:rtl/>
              </w:rPr>
              <w:t>تقليل الاحتفاظ وحماية الفيديو والهوية</w:t>
            </w:r>
          </w:p>
        </w:tc>
      </w:tr>
    </w:tbl>
    <w:p>
      <w:pPr>
        <w:pStyle w:val="Heading2"/>
        <w:jc w:val="right"/>
        <w:bidi/>
      </w:pPr>
      <w:r>
        <w:rPr>
          <w:rFonts w:ascii="Arial" w:hAnsi="Arial" w:eastAsia="Arial"/>
          <w:rtl/>
        </w:rPr>
        <w:t>3.2 سيناريوهات الاستخدام</w:t>
      </w:r>
    </w:p>
    <w:p>
      <w:pPr>
        <w:pStyle w:val="ListNumber"/>
        <w:jc w:val="right"/>
        <w:bidi/>
      </w:pPr>
      <w:r>
        <w:rPr>
          <w:rFonts w:ascii="Arial" w:hAnsi="Arial" w:eastAsia="Arial"/>
          <w:rtl/>
        </w:rPr>
        <w:t>يبدأ السائق جلسة؛ يتحقق النظام من الكاميرا والموديلات والصوت والتخزين.</w:t>
      </w:r>
    </w:p>
    <w:p>
      <w:pPr>
        <w:pStyle w:val="ListNumber"/>
        <w:jc w:val="right"/>
        <w:bidi/>
      </w:pPr>
      <w:r>
        <w:rPr>
          <w:rFonts w:ascii="Arial" w:hAnsi="Arial" w:eastAsia="Arial"/>
          <w:rtl/>
        </w:rPr>
        <w:t>يجمع 10 ثوانٍ للمعايرة، وقد يمتد إلى 15 ثانية إذا لم تتوفر 75 عينة جيدة.</w:t>
      </w:r>
    </w:p>
    <w:p>
      <w:pPr>
        <w:pStyle w:val="ListNumber"/>
        <w:jc w:val="right"/>
        <w:bidi/>
      </w:pPr>
      <w:r>
        <w:rPr>
          <w:rFonts w:ascii="Arial" w:hAnsi="Arial" w:eastAsia="Arial"/>
          <w:rtl/>
        </w:rPr>
        <w:t>في القيادة الطبيعية يحافظ على NORMAL ويسجل Health وملخصات دورية.</w:t>
      </w:r>
    </w:p>
    <w:p>
      <w:pPr>
        <w:pStyle w:val="ListNumber"/>
        <w:jc w:val="right"/>
        <w:bidi/>
      </w:pPr>
      <w:r>
        <w:rPr>
          <w:rFonts w:ascii="Arial" w:hAnsi="Arial" w:eastAsia="Arial"/>
          <w:rtl/>
        </w:rPr>
        <w:t>عند تثاؤب يسجل مخالفة وIncident مرئيًا دون تحويل السائق تلقائيًا إلى Drowsy.</w:t>
      </w:r>
    </w:p>
    <w:p>
      <w:pPr>
        <w:pStyle w:val="ListNumber"/>
        <w:jc w:val="right"/>
        <w:bidi/>
      </w:pPr>
      <w:r>
        <w:rPr>
          <w:rFonts w:ascii="Arial" w:hAnsi="Arial" w:eastAsia="Arial"/>
          <w:rtl/>
        </w:rPr>
        <w:t>عند تراكم دليل نعاس ينتقل إلى Warning ثم Drowsy ويصدر نغمة Drowsy.</w:t>
      </w:r>
    </w:p>
    <w:p>
      <w:pPr>
        <w:pStyle w:val="ListNumber"/>
        <w:jc w:val="right"/>
        <w:bidi/>
      </w:pPr>
      <w:r>
        <w:rPr>
          <w:rFonts w:ascii="Arial" w:hAnsi="Arial" w:eastAsia="Arial"/>
          <w:rtl/>
        </w:rPr>
        <w:t>عند إغلاق ثنائي موثوق 1.5 ثانية ينتقل إلى Critical فورًا ويصدر نمطًا مختلفًا.</w:t>
      </w:r>
    </w:p>
    <w:p>
      <w:pPr>
        <w:pStyle w:val="ListNumber"/>
        <w:jc w:val="right"/>
        <w:bidi/>
      </w:pPr>
      <w:r>
        <w:rPr>
          <w:rFonts w:ascii="Arial" w:hAnsi="Arial" w:eastAsia="Arial"/>
          <w:rtl/>
        </w:rPr>
        <w:t>عند فتح العين يتوقف الصوت بعد 0.5 ثانية، بينما تكمل Fusion تعافيًا مدته 3 ثوانٍ.</w:t>
      </w:r>
    </w:p>
    <w:p>
      <w:pPr>
        <w:pStyle w:val="ListNumber"/>
        <w:jc w:val="right"/>
        <w:bidi/>
      </w:pPr>
      <w:r>
        <w:rPr>
          <w:rFonts w:ascii="Arial" w:hAnsi="Arial" w:eastAsia="Arial"/>
          <w:rtl/>
        </w:rPr>
        <w:t>عند استخدام الهاتف ينشر YOLO EvidenceEvent فتظهر مخالفة ويُحفظ الحدث.</w:t>
      </w:r>
    </w:p>
    <w:p>
      <w:pPr>
        <w:pStyle w:val="ListNumber"/>
        <w:jc w:val="right"/>
        <w:bidi/>
      </w:pPr>
      <w:r>
        <w:rPr>
          <w:rFonts w:ascii="Arial" w:hAnsi="Arial" w:eastAsia="Arial"/>
          <w:rtl/>
        </w:rPr>
        <w:t>عند انقطاع الشبكة يستمر كل ما سبق محليًا وتبقى الحوادث في Outbox.</w:t>
      </w:r>
    </w:p>
    <w:p>
      <w:pPr>
        <w:pStyle w:val="Heading2"/>
        <w:jc w:val="right"/>
        <w:bidi/>
      </w:pPr>
      <w:r>
        <w:rPr>
          <w:rFonts w:ascii="Arial" w:hAnsi="Arial" w:eastAsia="Arial"/>
          <w:rtl/>
        </w:rPr>
        <w:t>3.3 المتطلبات الوظيفية</w:t>
      </w:r>
    </w:p>
    <w:p>
      <w:pPr>
        <w:pStyle w:val="ListBullet"/>
        <w:jc w:val="right"/>
        <w:bidi/>
      </w:pPr>
      <w:r>
        <w:rPr>
          <w:rFonts w:ascii="Arial" w:hAnsi="Arial" w:eastAsia="Arial"/>
          <w:rtl/>
        </w:rPr>
        <w:t>FR-01: التقاط 640×480 عند معدل مستهدف 15 FPS مع timestamps monotonic.</w:t>
      </w:r>
    </w:p>
    <w:p>
      <w:pPr>
        <w:pStyle w:val="ListBullet"/>
        <w:jc w:val="right"/>
        <w:bidi/>
      </w:pPr>
      <w:r>
        <w:rPr>
          <w:rFonts w:ascii="Arial" w:hAnsi="Arial" w:eastAsia="Arial"/>
          <w:rtl/>
        </w:rPr>
        <w:t>FR-02: اكتشاف الوجه واستخراج EAR وMAR وpose وgaze وجودة القياس.</w:t>
      </w:r>
    </w:p>
    <w:p>
      <w:pPr>
        <w:pStyle w:val="ListBullet"/>
        <w:jc w:val="right"/>
        <w:bidi/>
      </w:pPr>
      <w:r>
        <w:rPr>
          <w:rFonts w:ascii="Arial" w:hAnsi="Arial" w:eastAsia="Arial"/>
          <w:rtl/>
        </w:rPr>
        <w:t>FR-03: معايرة شخصية وعدم اعتبار فشلها حالة طبيعية.</w:t>
      </w:r>
    </w:p>
    <w:p>
      <w:pPr>
        <w:pStyle w:val="ListBullet"/>
        <w:jc w:val="right"/>
        <w:bidi/>
      </w:pPr>
      <w:r>
        <w:rPr>
          <w:rFonts w:ascii="Arial" w:hAnsi="Arial" w:eastAsia="Arial"/>
          <w:rtl/>
        </w:rPr>
        <w:t>FR-04: إنشاء نافذة ثانيتين وتحديث الموديل كل 0.5 ثانية.</w:t>
      </w:r>
    </w:p>
    <w:p>
      <w:pPr>
        <w:pStyle w:val="ListBullet"/>
        <w:jc w:val="right"/>
        <w:bidi/>
      </w:pPr>
      <w:r>
        <w:rPr>
          <w:rFonts w:ascii="Arial" w:hAnsi="Arial" w:eastAsia="Arial"/>
          <w:rtl/>
        </w:rPr>
        <w:t>FR-05: التحقق من Model Bundle وFeature order وchecksums.</w:t>
      </w:r>
    </w:p>
    <w:p>
      <w:pPr>
        <w:pStyle w:val="ListBullet"/>
        <w:jc w:val="right"/>
        <w:bidi/>
      </w:pPr>
      <w:r>
        <w:rPr>
          <w:rFonts w:ascii="Arial" w:hAnsi="Arial" w:eastAsia="Arial"/>
          <w:rtl/>
        </w:rPr>
        <w:t>FR-06: كشف الرمش والتثاؤب والإغلاق وPERCLOS وحركة الرأس.</w:t>
      </w:r>
    </w:p>
    <w:p>
      <w:pPr>
        <w:pStyle w:val="ListBullet"/>
        <w:jc w:val="right"/>
        <w:bidi/>
      </w:pPr>
      <w:r>
        <w:rPr>
          <w:rFonts w:ascii="Arial" w:hAnsi="Arial" w:eastAsia="Arial"/>
          <w:rtl/>
        </w:rPr>
        <w:t>FR-07: دمج النموذج والأحداث والأدلة الخارجية في Fusion FSM.</w:t>
      </w:r>
    </w:p>
    <w:p>
      <w:pPr>
        <w:pStyle w:val="ListBullet"/>
        <w:jc w:val="right"/>
        <w:bidi/>
      </w:pPr>
      <w:r>
        <w:rPr>
          <w:rFonts w:ascii="Arial" w:hAnsi="Arial" w:eastAsia="Arial"/>
          <w:rtl/>
        </w:rPr>
        <w:t>FR-08: إصدار حالة ومخالفات وAlarm Level وReason Codes.</w:t>
      </w:r>
    </w:p>
    <w:p>
      <w:pPr>
        <w:pStyle w:val="ListBullet"/>
        <w:jc w:val="right"/>
        <w:bidi/>
      </w:pPr>
      <w:r>
        <w:rPr>
          <w:rFonts w:ascii="Arial" w:hAnsi="Arial" w:eastAsia="Arial"/>
          <w:rtl/>
        </w:rPr>
        <w:t>FR-09: إصدار صوت Onset/Reminder/Escalation دون تكرار لكل frame.</w:t>
      </w:r>
    </w:p>
    <w:p>
      <w:pPr>
        <w:pStyle w:val="ListBullet"/>
        <w:jc w:val="right"/>
        <w:bidi/>
      </w:pPr>
      <w:r>
        <w:rPr>
          <w:rFonts w:ascii="Arial" w:hAnsi="Arial" w:eastAsia="Arial"/>
          <w:rtl/>
        </w:rPr>
        <w:t>FR-10: تسجيل pre-alert وalert وpost-alert مع metadata وTelemetry.</w:t>
      </w:r>
    </w:p>
    <w:p>
      <w:pPr>
        <w:pStyle w:val="ListBullet"/>
        <w:jc w:val="right"/>
        <w:bidi/>
      </w:pPr>
      <w:r>
        <w:rPr>
          <w:rFonts w:ascii="Arial" w:hAnsi="Arial" w:eastAsia="Arial"/>
          <w:rtl/>
        </w:rPr>
        <w:t>FR-11: دعم Replay صامت وتسجيل جلسة كاملة للعثور على False Negatives.</w:t>
      </w:r>
    </w:p>
    <w:p>
      <w:pPr>
        <w:pStyle w:val="ListBullet"/>
        <w:jc w:val="right"/>
        <w:bidi/>
      </w:pPr>
      <w:r>
        <w:rPr>
          <w:rFonts w:ascii="Arial" w:hAnsi="Arial" w:eastAsia="Arial"/>
          <w:rtl/>
        </w:rPr>
        <w:t>FR-12: نشر EvidenceEvent من detector جديد عبر EvidenceBus.</w:t>
      </w:r>
    </w:p>
    <w:p>
      <w:pPr>
        <w:pStyle w:val="Heading2"/>
        <w:jc w:val="right"/>
        <w:bidi/>
      </w:pPr>
      <w:r>
        <w:rPr>
          <w:rFonts w:ascii="Arial" w:hAnsi="Arial" w:eastAsia="Arial"/>
          <w:rtl/>
        </w:rPr>
        <w:t>3.4 المتطلبات غير الوظيفية</w:t>
      </w:r>
    </w:p>
    <w:p>
      <w:pPr>
        <w:pStyle w:val="ListBullet"/>
        <w:jc w:val="right"/>
        <w:bidi/>
      </w:pPr>
      <w:r>
        <w:rPr>
          <w:rFonts w:ascii="Arial" w:hAnsi="Arial" w:eastAsia="Arial"/>
          <w:rtl/>
        </w:rPr>
        <w:t>الاستجابة: دورة قرار كل 0.5 ثانية، مع هدف latency أقل من 0.7 ثانية.</w:t>
      </w:r>
    </w:p>
    <w:p>
      <w:pPr>
        <w:pStyle w:val="ListBullet"/>
        <w:jc w:val="right"/>
        <w:bidi/>
      </w:pPr>
      <w:r>
        <w:rPr>
          <w:rFonts w:ascii="Arial" w:hAnsi="Arial" w:eastAsia="Arial"/>
          <w:rtl/>
        </w:rPr>
        <w:t>الاعتمادية: queues محدودة، فشل فرعي لا يوقف مسار القرار قدر الإمكان.</w:t>
      </w:r>
    </w:p>
    <w:p>
      <w:pPr>
        <w:pStyle w:val="ListBullet"/>
        <w:jc w:val="right"/>
        <w:bidi/>
      </w:pPr>
      <w:r>
        <w:rPr>
          <w:rFonts w:ascii="Arial" w:hAnsi="Arial" w:eastAsia="Arial"/>
          <w:rtl/>
        </w:rPr>
        <w:t>القابلية للتفسير: كل انتقال يحمل reason_codes والقيم المؤثرة.</w:t>
      </w:r>
    </w:p>
    <w:p>
      <w:pPr>
        <w:pStyle w:val="ListBullet"/>
        <w:jc w:val="right"/>
        <w:bidi/>
      </w:pPr>
      <w:r>
        <w:rPr>
          <w:rFonts w:ascii="Arial" w:hAnsi="Arial" w:eastAsia="Arial"/>
          <w:rtl/>
        </w:rPr>
        <w:t>الخصوصية: معالجة محلية وعدم استخدام التعرف على الهوية.</w:t>
      </w:r>
    </w:p>
    <w:p>
      <w:pPr>
        <w:pStyle w:val="ListBullet"/>
        <w:jc w:val="right"/>
        <w:bidi/>
      </w:pPr>
      <w:r>
        <w:rPr>
          <w:rFonts w:ascii="Arial" w:hAnsi="Arial" w:eastAsia="Arial"/>
          <w:rtl/>
        </w:rPr>
        <w:t>القابلية للصيانة: فصل المسؤوليات وConfig versioning.</w:t>
      </w:r>
    </w:p>
    <w:p>
      <w:pPr>
        <w:pStyle w:val="ListBullet"/>
        <w:jc w:val="right"/>
        <w:bidi/>
      </w:pPr>
      <w:r>
        <w:rPr>
          <w:rFonts w:ascii="Arial" w:hAnsi="Arial" w:eastAsia="Arial"/>
          <w:rtl/>
        </w:rPr>
        <w:t>قابلية النقل: العمل على Linux laptop ثم Raspberry Pi 5 CPU-only.</w:t>
      </w:r>
    </w:p>
    <w:p>
      <w:pPr>
        <w:pStyle w:val="ListBullet"/>
        <w:jc w:val="right"/>
        <w:bidi/>
      </w:pPr>
      <w:r>
        <w:rPr>
          <w:rFonts w:ascii="Arial" w:hAnsi="Arial" w:eastAsia="Arial"/>
          <w:rtl/>
        </w:rPr>
        <w:t>قابلية الاختبار: Fake clock، Fake audio، replay وgolden samples.</w:t>
      </w:r>
    </w:p>
    <w:p>
      <w:pPr>
        <w:pStyle w:val="Heading2"/>
        <w:jc w:val="right"/>
        <w:bidi/>
      </w:pPr>
      <w:r>
        <w:rPr>
          <w:rFonts w:ascii="Arial" w:hAnsi="Arial" w:eastAsia="Arial"/>
          <w:rtl/>
        </w:rPr>
        <w:t>3.5 الحالات المكتشفة</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النوع</w:t>
            </w:r>
          </w:p>
        </w:tc>
        <w:tc>
          <w:tcPr>
            <w:tcW w:type="dxa" w:w="3213"/>
            <w:shd w:fill="D9EAF7"/>
          </w:tcPr>
          <w:p>
            <w:pPr>
              <w:jc w:val="right"/>
              <w:bidi/>
            </w:pPr>
            <w:r>
              <w:rPr>
                <w:rFonts w:ascii="Arial" w:hAnsi="Arial" w:eastAsia="Arial"/>
                <w:b/>
                <w:sz w:val="17"/>
                <w:rtl/>
              </w:rPr>
              <w:t>القيم</w:t>
            </w:r>
          </w:p>
        </w:tc>
        <w:tc>
          <w:tcPr>
            <w:tcW w:type="dxa" w:w="3213"/>
            <w:shd w:fill="D9EAF7"/>
          </w:tcPr>
          <w:p>
            <w:pPr>
              <w:jc w:val="right"/>
              <w:bidi/>
            </w:pPr>
            <w:r>
              <w:rPr>
                <w:rFonts w:ascii="Arial" w:hAnsi="Arial" w:eastAsia="Arial"/>
                <w:b/>
                <w:sz w:val="17"/>
                <w:rtl/>
              </w:rPr>
              <w:t>الحالة</w:t>
            </w:r>
          </w:p>
        </w:tc>
      </w:tr>
      <w:tr>
        <w:tc>
          <w:tcPr>
            <w:tcW w:type="dxa" w:w="3213"/>
          </w:tcPr>
          <w:p>
            <w:pPr>
              <w:jc w:val="right"/>
              <w:bidi/>
            </w:pPr>
            <w:r>
              <w:rPr>
                <w:rFonts w:ascii="Arial" w:hAnsi="Arial" w:eastAsia="Arial"/>
                <w:sz w:val="17"/>
                <w:rtl/>
              </w:rPr>
              <w:t>Driver State</w:t>
            </w:r>
          </w:p>
        </w:tc>
        <w:tc>
          <w:tcPr>
            <w:tcW w:type="dxa" w:w="3213"/>
          </w:tcPr>
          <w:p>
            <w:pPr>
              <w:jc w:val="right"/>
              <w:bidi/>
            </w:pPr>
            <w:r>
              <w:rPr>
                <w:rFonts w:ascii="Arial" w:hAnsi="Arial" w:eastAsia="Arial"/>
                <w:sz w:val="17"/>
                <w:rtl/>
              </w:rPr>
              <w:t>UNKNOWN/NORMAL/FATIGUE_WARNING/DROWSY/CRITICAL</w:t>
            </w:r>
          </w:p>
        </w:tc>
        <w:tc>
          <w:tcPr>
            <w:tcW w:type="dxa" w:w="3213"/>
          </w:tcPr>
          <w:p>
            <w:pPr>
              <w:jc w:val="right"/>
              <w:bidi/>
            </w:pPr>
            <w:r>
              <w:rPr>
                <w:rFonts w:ascii="Arial" w:hAnsi="Arial" w:eastAsia="Arial"/>
                <w:sz w:val="17"/>
                <w:rtl/>
              </w:rPr>
              <w:t>منفذ</w:t>
            </w:r>
          </w:p>
        </w:tc>
      </w:tr>
      <w:tr>
        <w:tc>
          <w:tcPr>
            <w:tcW w:type="dxa" w:w="3213"/>
          </w:tcPr>
          <w:p>
            <w:pPr>
              <w:jc w:val="right"/>
              <w:bidi/>
            </w:pPr>
            <w:r>
              <w:rPr>
                <w:rFonts w:ascii="Arial" w:hAnsi="Arial" w:eastAsia="Arial"/>
                <w:sz w:val="17"/>
                <w:rtl/>
              </w:rPr>
              <w:t>Eye events</w:t>
            </w:r>
          </w:p>
        </w:tc>
        <w:tc>
          <w:tcPr>
            <w:tcW w:type="dxa" w:w="3213"/>
          </w:tcPr>
          <w:p>
            <w:pPr>
              <w:jc w:val="right"/>
              <w:bidi/>
            </w:pPr>
            <w:r>
              <w:rPr>
                <w:rFonts w:ascii="Arial" w:hAnsi="Arial" w:eastAsia="Arial"/>
                <w:sz w:val="17"/>
                <w:rtl/>
              </w:rPr>
              <w:t>Blink/Long Blink/Prolonged Closure/PERCLOS</w:t>
            </w:r>
          </w:p>
        </w:tc>
        <w:tc>
          <w:tcPr>
            <w:tcW w:type="dxa" w:w="3213"/>
          </w:tcPr>
          <w:p>
            <w:pPr>
              <w:jc w:val="right"/>
              <w:bidi/>
            </w:pPr>
            <w:r>
              <w:rPr>
                <w:rFonts w:ascii="Arial" w:hAnsi="Arial" w:eastAsia="Arial"/>
                <w:sz w:val="17"/>
                <w:rtl/>
              </w:rPr>
              <w:t>منفذ</w:t>
            </w:r>
          </w:p>
        </w:tc>
      </w:tr>
      <w:tr>
        <w:tc>
          <w:tcPr>
            <w:tcW w:type="dxa" w:w="3213"/>
          </w:tcPr>
          <w:p>
            <w:pPr>
              <w:jc w:val="right"/>
              <w:bidi/>
            </w:pPr>
            <w:r>
              <w:rPr>
                <w:rFonts w:ascii="Arial" w:hAnsi="Arial" w:eastAsia="Arial"/>
                <w:sz w:val="17"/>
                <w:rtl/>
              </w:rPr>
              <w:t>Mouth</w:t>
            </w:r>
          </w:p>
        </w:tc>
        <w:tc>
          <w:tcPr>
            <w:tcW w:type="dxa" w:w="3213"/>
          </w:tcPr>
          <w:p>
            <w:pPr>
              <w:jc w:val="right"/>
              <w:bidi/>
            </w:pPr>
            <w:r>
              <w:rPr>
                <w:rFonts w:ascii="Arial" w:hAnsi="Arial" w:eastAsia="Arial"/>
                <w:sz w:val="17"/>
                <w:rtl/>
              </w:rPr>
              <w:t>Yawn/Repeated Yawns</w:t>
            </w:r>
          </w:p>
        </w:tc>
        <w:tc>
          <w:tcPr>
            <w:tcW w:type="dxa" w:w="3213"/>
          </w:tcPr>
          <w:p>
            <w:pPr>
              <w:jc w:val="right"/>
              <w:bidi/>
            </w:pPr>
            <w:r>
              <w:rPr>
                <w:rFonts w:ascii="Arial" w:hAnsi="Arial" w:eastAsia="Arial"/>
                <w:sz w:val="17"/>
                <w:rtl/>
              </w:rPr>
              <w:t>منفذ</w:t>
            </w:r>
          </w:p>
        </w:tc>
      </w:tr>
      <w:tr>
        <w:tc>
          <w:tcPr>
            <w:tcW w:type="dxa" w:w="3213"/>
          </w:tcPr>
          <w:p>
            <w:pPr>
              <w:jc w:val="right"/>
              <w:bidi/>
            </w:pPr>
            <w:r>
              <w:rPr>
                <w:rFonts w:ascii="Arial" w:hAnsi="Arial" w:eastAsia="Arial"/>
                <w:sz w:val="17"/>
                <w:rtl/>
              </w:rPr>
              <w:t>Risk behavior</w:t>
            </w:r>
          </w:p>
        </w:tc>
        <w:tc>
          <w:tcPr>
            <w:tcW w:type="dxa" w:w="3213"/>
          </w:tcPr>
          <w:p>
            <w:pPr>
              <w:jc w:val="right"/>
              <w:bidi/>
            </w:pPr>
            <w:r>
              <w:rPr>
                <w:rFonts w:ascii="Arial" w:hAnsi="Arial" w:eastAsia="Arial"/>
                <w:sz w:val="17"/>
                <w:rtl/>
              </w:rPr>
              <w:t>Phone/Smoking/Eating</w:t>
            </w:r>
          </w:p>
        </w:tc>
        <w:tc>
          <w:tcPr>
            <w:tcW w:type="dxa" w:w="3213"/>
          </w:tcPr>
          <w:p>
            <w:pPr>
              <w:jc w:val="right"/>
              <w:bidi/>
            </w:pPr>
            <w:r>
              <w:rPr>
                <w:rFonts w:ascii="Arial" w:hAnsi="Arial" w:eastAsia="Arial"/>
                <w:sz w:val="17"/>
                <w:rtl/>
              </w:rPr>
              <w:t>مدمج تجريبيًا</w:t>
            </w:r>
          </w:p>
        </w:tc>
      </w:tr>
      <w:tr>
        <w:tc>
          <w:tcPr>
            <w:tcW w:type="dxa" w:w="3213"/>
          </w:tcPr>
          <w:p>
            <w:pPr>
              <w:jc w:val="right"/>
              <w:bidi/>
            </w:pPr>
            <w:r>
              <w:rPr>
                <w:rFonts w:ascii="Arial" w:hAnsi="Arial" w:eastAsia="Arial"/>
                <w:sz w:val="17"/>
                <w:rtl/>
              </w:rPr>
              <w:t>Distraction</w:t>
            </w:r>
          </w:p>
        </w:tc>
        <w:tc>
          <w:tcPr>
            <w:tcW w:type="dxa" w:w="3213"/>
          </w:tcPr>
          <w:p>
            <w:pPr>
              <w:jc w:val="right"/>
              <w:bidi/>
            </w:pPr>
            <w:r>
              <w:rPr>
                <w:rFonts w:ascii="Arial" w:hAnsi="Arial" w:eastAsia="Arial"/>
                <w:sz w:val="17"/>
                <w:rtl/>
              </w:rPr>
              <w:t>Downward gaze/pose evidence</w:t>
            </w:r>
          </w:p>
        </w:tc>
        <w:tc>
          <w:tcPr>
            <w:tcW w:type="dxa" w:w="3213"/>
          </w:tcPr>
          <w:p>
            <w:pPr>
              <w:jc w:val="right"/>
              <w:bidi/>
            </w:pPr>
            <w:r>
              <w:rPr>
                <w:rFonts w:ascii="Arial" w:hAnsi="Arial" w:eastAsia="Arial"/>
                <w:sz w:val="17"/>
                <w:rtl/>
              </w:rPr>
              <w:t>جزئي وتجريبي</w:t>
            </w:r>
          </w:p>
        </w:tc>
      </w:tr>
      <w:tr>
        <w:tc>
          <w:tcPr>
            <w:tcW w:type="dxa" w:w="3213"/>
          </w:tcPr>
          <w:p>
            <w:pPr>
              <w:jc w:val="right"/>
              <w:bidi/>
            </w:pPr>
            <w:r>
              <w:rPr>
                <w:rFonts w:ascii="Arial" w:hAnsi="Arial" w:eastAsia="Arial"/>
                <w:sz w:val="17"/>
                <w:rtl/>
              </w:rPr>
              <w:t>Backend synchronization</w:t>
            </w:r>
          </w:p>
        </w:tc>
        <w:tc>
          <w:tcPr>
            <w:tcW w:type="dxa" w:w="3213"/>
          </w:tcPr>
          <w:p>
            <w:pPr>
              <w:jc w:val="right"/>
              <w:bidi/>
            </w:pPr>
            <w:r>
              <w:rPr>
                <w:rFonts w:ascii="Arial" w:hAnsi="Arial" w:eastAsia="Arial"/>
                <w:sz w:val="17"/>
                <w:rtl/>
              </w:rPr>
              <w:t>Incident upload</w:t>
            </w:r>
          </w:p>
        </w:tc>
        <w:tc>
          <w:tcPr>
            <w:tcW w:type="dxa" w:w="3213"/>
          </w:tcPr>
          <w:p>
            <w:pPr>
              <w:jc w:val="right"/>
              <w:bidi/>
            </w:pPr>
            <w:r>
              <w:rPr>
                <w:rFonts w:ascii="Arial" w:hAnsi="Arial" w:eastAsia="Arial"/>
                <w:sz w:val="17"/>
                <w:rtl/>
              </w:rPr>
              <w:t>مصمم غير منفذ</w:t>
            </w:r>
          </w:p>
        </w:tc>
      </w:tr>
    </w:tbl>
    <w:p>
      <w:pPr>
        <w:pStyle w:val="Heading2"/>
        <w:jc w:val="right"/>
        <w:bidi/>
      </w:pPr>
      <w:r>
        <w:rPr>
          <w:rFonts w:ascii="Arial" w:hAnsi="Arial" w:eastAsia="Arial"/>
          <w:rtl/>
        </w:rPr>
        <w:t>3.6 القيود والافتراضات</w:t>
      </w:r>
    </w:p>
    <w:p>
      <w:pPr>
        <w:jc w:val="right"/>
        <w:bidi/>
      </w:pPr>
      <w:r>
        <w:rPr>
          <w:rFonts w:ascii="Arial" w:hAnsi="Arial" w:eastAsia="Arial"/>
          <w:rtl/>
        </w:rPr>
        <w:t>يفترض النظام كاميرا أمام السائق وعلى مستوى العين تقريبًا، ووجهًا ظاهرًا بما يكفي، ومعايرة أولية طبيعية. لا يفترض FPS ثابتًا؛ كل الحسابات الزمنية تعتمد timestamps. لا يضمن الأداء تحت إضاءة ضعيفة جدًا أو نظارات شمسية أو حجب الوجه. كما لا يساوي النعاس التمثيلي النعاس الطبيعي أو التشخيص السريري.</w:t>
      </w:r>
    </w:p>
    <w:p>
      <w:pPr>
        <w:pStyle w:val="Heading2"/>
        <w:jc w:val="right"/>
        <w:bidi/>
      </w:pPr>
      <w:r>
        <w:rPr>
          <w:rFonts w:ascii="Arial" w:hAnsi="Arial" w:eastAsia="Arial"/>
          <w:rtl/>
        </w:rPr>
        <w:t>3.7 مخططات UML</w:t>
      </w:r>
    </w:p>
    <w:p>
      <w:pPr>
        <w:pStyle w:val="Heading3"/>
        <w:jc w:val="right"/>
        <w:bidi/>
      </w:pPr>
      <w:r>
        <w:rPr>
          <w:rFonts w:ascii="Arial" w:hAnsi="Arial" w:eastAsia="Arial"/>
          <w:rtl/>
        </w:rPr>
        <w:t>3.7.1 Use Case Diagram</w:t>
      </w:r>
    </w:p>
    <w:p>
      <w:pPr>
        <w:pStyle w:val="CodeBlock"/>
        <w:jc w:val="left"/>
      </w:pPr>
      <w:r>
        <w:t>flowchart LR</w:t>
        <w:br/>
        <w:t xml:space="preserve">  Driver((Driver)) --&gt; Start[Start monitored session]</w:t>
        <w:br/>
        <w:t xml:space="preserve">  Driver --&gt; Receive[Receive audio/visual warning]</w:t>
        <w:br/>
        <w:t xml:space="preserve">  Operator((Fleet operator)) --&gt; Review[Review future uploaded incident]</w:t>
        <w:br/>
        <w:t xml:space="preserve">  Engineer((AI engineer)) --&gt; Replay[Replay and annotate session]</w:t>
        <w:br/>
        <w:t xml:space="preserve">  Engineer --&gt; Activate[Verify and activate model bundle]</w:t>
        <w:br/>
        <w:t xml:space="preserve">  System[SafeDrive AI] --&gt; Detect[Detect fatigue and violations]</w:t>
        <w:br/>
        <w:t xml:space="preserve">  System --&gt; Record[Record incident evidence]</w:t>
        <w:br/>
        <w:t xml:space="preserve">  Record -. future .-&gt; Review</w:t>
      </w:r>
    </w:p>
    <w:p>
      <w:pPr>
        <w:pStyle w:val="Heading3"/>
        <w:jc w:val="right"/>
        <w:bidi/>
      </w:pPr>
      <w:r>
        <w:rPr>
          <w:rFonts w:ascii="Arial" w:hAnsi="Arial" w:eastAsia="Arial"/>
          <w:rtl/>
        </w:rPr>
        <w:t>3.7.2 Activity Diagram</w:t>
      </w:r>
    </w:p>
    <w:p>
      <w:pPr>
        <w:pStyle w:val="CodeBlock"/>
        <w:jc w:val="left"/>
      </w:pPr>
      <w:r>
        <w:t>flowchart TD</w:t>
        <w:br/>
        <w:t xml:space="preserve">  Start --&gt; SelfTest{Startup self-test passed?}</w:t>
        <w:br/>
        <w:t xml:space="preserve">  SelfTest -- No --&gt; Stop[Fail clearly before session]</w:t>
        <w:br/>
        <w:t xml:space="preserve">  SelfTest -- Yes --&gt; Cal[Personal calibration]</w:t>
        <w:br/>
        <w:t xml:space="preserve">  Cal --&gt; Quality{Reliable signal?}</w:t>
        <w:br/>
        <w:t xml:space="preserve">  Quality -- No --&gt; Unknown[State UNKNOWN]</w:t>
        <w:br/>
        <w:t xml:space="preserve">  Quality -- Yes --&gt; Process[Events + window + model]</w:t>
        <w:br/>
        <w:t xml:space="preserve">  Process --&gt; Fuse[Fusion decision]</w:t>
        <w:br/>
        <w:t xml:space="preserve">  Fuse --&gt; Risk{Drowsy/Critical?}</w:t>
        <w:br/>
        <w:t xml:space="preserve">  Risk -- Yes --&gt; Alarm[Alarm episode + incident]</w:t>
        <w:br/>
        <w:t xml:space="preserve">  Risk -- No --&gt; Log[Status and health logging]</w:t>
        <w:br/>
        <w:t xml:space="preserve">  Alarm --&gt; Process</w:t>
        <w:br/>
        <w:t xml:space="preserve">  Log --&gt; Process</w:t>
      </w:r>
    </w:p>
    <w:p>
      <w:pPr>
        <w:pStyle w:val="Heading3"/>
        <w:jc w:val="right"/>
        <w:bidi/>
      </w:pPr>
      <w:r>
        <w:rPr>
          <w:rFonts w:ascii="Arial" w:hAnsi="Arial" w:eastAsia="Arial"/>
          <w:rtl/>
        </w:rPr>
        <w:t>3.7.3 Sequence Diagram</w:t>
      </w:r>
    </w:p>
    <w:p>
      <w:pPr>
        <w:pStyle w:val="CodeBlock"/>
        <w:jc w:val="left"/>
      </w:pPr>
      <w:r>
        <w:t>sequenceDiagram</w:t>
        <w:br/>
        <w:t xml:space="preserve">  participant C as Camera</w:t>
        <w:br/>
        <w:t xml:space="preserve">  participant P as MediaPipe</w:t>
        <w:br/>
        <w:t xml:space="preserve">  participant E as Event Engine</w:t>
        <w:br/>
        <w:t xml:space="preserve">  participant M as LightGBM</w:t>
        <w:br/>
        <w:t xml:space="preserve">  participant F as Fusion</w:t>
        <w:br/>
        <w:t xml:space="preserve">  participant A as Alarm Controller</w:t>
        <w:br/>
        <w:t xml:space="preserve">  participant R as Recorder</w:t>
        <w:br/>
        <w:t xml:space="preserve">  C-&gt;&gt;P: FramePacket(frame,timestamp)</w:t>
        <w:br/>
        <w:t xml:space="preserve">  P-&gt;&gt;E: FaceSignal + quality</w:t>
        <w:br/>
        <w:t xml:space="preserve">  P-&gt;&gt;M: 2 s / 65-feature snapshot</w:t>
        <w:br/>
        <w:t xml:space="preserve">  E-&gt;&gt;F: events, PERCLOS, eye status</w:t>
        <w:br/>
        <w:t xml:space="preserve">  M-&gt;&gt;F: calibrated probability + drift status</w:t>
        <w:br/>
        <w:t xml:space="preserve">  F-&gt;&gt;A: FusionDecision</w:t>
        <w:br/>
        <w:t xml:space="preserve">  F-&gt;&gt;R: state, violations, reasons</w:t>
        <w:br/>
        <w:t xml:space="preserve">  A--&gt;&gt;C: local audio/HMI command</w:t>
        <w:br/>
        <w:t xml:space="preserve">  R--&gt;&gt;R: finalize video + incident.json + telemetry</w:t>
      </w:r>
    </w:p>
    <w:p>
      <w:pPr>
        <w:jc w:val="center"/>
      </w:pPr>
      <w:r>
        <w:drawing>
          <wp:inline xmlns:a="http://schemas.openxmlformats.org/drawingml/2006/main" xmlns:pic="http://schemas.openxmlformats.org/drawingml/2006/picture">
            <wp:extent cx="5760720" cy="2858478"/>
            <wp:docPr id="1" name="Picture 1"/>
            <wp:cNvGraphicFramePr>
              <a:graphicFrameLocks noChangeAspect="1"/>
            </wp:cNvGraphicFramePr>
            <a:graphic>
              <a:graphicData uri="http://schemas.openxmlformats.org/drawingml/2006/picture">
                <pic:pic>
                  <pic:nvPicPr>
                    <pic:cNvPr id="0" name="fig01_system_architecture.png"/>
                    <pic:cNvPicPr/>
                  </pic:nvPicPr>
                  <pic:blipFill>
                    <a:blip r:embed="rId10"/>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1: المعمارية العامة لنظام SafeDrive AI.</w:t>
      </w:r>
    </w:p>
    <w:p>
      <w:r>
        <w:br w:type="page"/>
      </w:r>
    </w:p>
    <w:p>
      <w:pPr>
        <w:pStyle w:val="Heading1"/>
        <w:jc w:val="right"/>
        <w:bidi/>
      </w:pPr>
      <w:r>
        <w:rPr>
          <w:rFonts w:ascii="Arial" w:hAnsi="Arial" w:eastAsia="Arial"/>
          <w:rtl/>
        </w:rPr>
        <w:t>الفصل الرابع: تصميم وبنية النظام</w:t>
      </w:r>
    </w:p>
    <w:p>
      <w:pPr>
        <w:pStyle w:val="Heading2"/>
        <w:jc w:val="right"/>
        <w:bidi/>
      </w:pPr>
      <w:r>
        <w:rPr>
          <w:rFonts w:ascii="Arial" w:hAnsi="Arial" w:eastAsia="Arial"/>
          <w:rtl/>
        </w:rPr>
        <w:t>4.1 النظرة العامة</w:t>
      </w:r>
    </w:p>
    <w:p>
      <w:pPr>
        <w:jc w:val="right"/>
        <w:bidi/>
      </w:pPr>
      <w:r>
        <w:rPr>
          <w:rFonts w:ascii="Arial" w:hAnsi="Arial" w:eastAsia="Arial"/>
          <w:rtl/>
        </w:rPr>
        <w:t>المسار التشغيلي هو Composition من وحدات مستقلة. app.py يربطها ولا ينفذ داخله حساب EAR أو قواعد Fusion. يلتقط Capture أحدث frame، يمرره إلى MediaPipe، ثم تنقسم الإشارة إلى مسار متوافق مع الموديل ومسار للأحداث. يرسل النموذج احتمالًا معايرًا، بينما يرسل Event Engine أحداثًا وجودة وPERCLOS. تجمع Fusion كل ذلك مع EvidenceBus، ثم ترسل القرار إلى Alarm وRecorder وTelemetry.</w:t>
      </w:r>
    </w:p>
    <w:p>
      <w:pPr>
        <w:pStyle w:val="Heading2"/>
        <w:jc w:val="right"/>
        <w:bidi/>
      </w:pPr>
      <w:r>
        <w:rPr>
          <w:rFonts w:ascii="Arial" w:hAnsi="Arial" w:eastAsia="Arial"/>
          <w:rtl/>
        </w:rPr>
        <w:t>4.2 مكونات العتاد</w:t>
      </w:r>
    </w:p>
    <w:p>
      <w:pPr>
        <w:pStyle w:val="ListBullet"/>
        <w:jc w:val="right"/>
        <w:bidi/>
      </w:pPr>
      <w:r>
        <w:rPr>
          <w:rFonts w:ascii="Arial" w:hAnsi="Arial" w:eastAsia="Arial"/>
          <w:rtl/>
        </w:rPr>
        <w:t>Raspberry Pi 5 بوصفه المنصة المضمنة المستهدفة الحالية، دون TPU أو مسرع خارجي.</w:t>
      </w:r>
    </w:p>
    <w:p>
      <w:pPr>
        <w:pStyle w:val="ListBullet"/>
        <w:jc w:val="right"/>
        <w:bidi/>
      </w:pPr>
      <w:r>
        <w:rPr>
          <w:rFonts w:ascii="Arial" w:hAnsi="Arial" w:eastAsia="Arial"/>
          <w:rtl/>
        </w:rPr>
        <w:t>كاميرا USB قابلة لضبط 640×480 و15 FPS.</w:t>
      </w:r>
    </w:p>
    <w:p>
      <w:pPr>
        <w:pStyle w:val="ListBullet"/>
        <w:jc w:val="right"/>
        <w:bidi/>
      </w:pPr>
      <w:r>
        <w:rPr>
          <w:rFonts w:ascii="Arial" w:hAnsi="Arial" w:eastAsia="Arial"/>
          <w:rtl/>
        </w:rPr>
        <w:t>سماعة النظام على اللابتوب، وعقد GPIO Buzzer للمنصة المضمنة.</w:t>
      </w:r>
    </w:p>
    <w:p>
      <w:pPr>
        <w:pStyle w:val="ListBullet"/>
        <w:jc w:val="right"/>
        <w:bidi/>
      </w:pPr>
      <w:r>
        <w:rPr>
          <w:rFonts w:ascii="Arial" w:hAnsi="Arial" w:eastAsia="Arial"/>
          <w:rtl/>
        </w:rPr>
        <w:t>تخزين محلي للفيديو والحوادث والسجلات.</w:t>
      </w:r>
    </w:p>
    <w:p>
      <w:pPr>
        <w:pStyle w:val="ListBullet"/>
        <w:jc w:val="right"/>
        <w:bidi/>
      </w:pPr>
      <w:r>
        <w:rPr>
          <w:rFonts w:ascii="Arial" w:hAnsi="Arial" w:eastAsia="Arial"/>
          <w:rtl/>
        </w:rPr>
        <w:t>شاشة أو HMI اختيارية للعرض المضبوط.</w:t>
      </w:r>
    </w:p>
    <w:p>
      <w:pPr>
        <w:pStyle w:val="Heading2"/>
        <w:jc w:val="right"/>
        <w:bidi/>
      </w:pPr>
      <w:r>
        <w:rPr>
          <w:rFonts w:ascii="Arial" w:hAnsi="Arial" w:eastAsia="Arial"/>
          <w:rtl/>
        </w:rPr>
        <w:t>4.3 مكونات البرمجيات</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المكون</w:t>
            </w:r>
          </w:p>
        </w:tc>
        <w:tc>
          <w:tcPr>
            <w:tcW w:type="dxa" w:w="3213"/>
            <w:shd w:fill="D9EAF7"/>
          </w:tcPr>
          <w:p>
            <w:pPr>
              <w:jc w:val="right"/>
              <w:bidi/>
            </w:pPr>
            <w:r>
              <w:rPr>
                <w:rFonts w:ascii="Arial" w:hAnsi="Arial" w:eastAsia="Arial"/>
                <w:b/>
                <w:sz w:val="17"/>
                <w:rtl/>
              </w:rPr>
              <w:t>التقنية</w:t>
            </w:r>
          </w:p>
        </w:tc>
        <w:tc>
          <w:tcPr>
            <w:tcW w:type="dxa" w:w="3213"/>
            <w:shd w:fill="D9EAF7"/>
          </w:tcPr>
          <w:p>
            <w:pPr>
              <w:jc w:val="right"/>
              <w:bidi/>
            </w:pPr>
            <w:r>
              <w:rPr>
                <w:rFonts w:ascii="Arial" w:hAnsi="Arial" w:eastAsia="Arial"/>
                <w:b/>
                <w:sz w:val="17"/>
                <w:rtl/>
              </w:rPr>
              <w:t>المسؤولية</w:t>
            </w:r>
          </w:p>
        </w:tc>
      </w:tr>
      <w:tr>
        <w:tc>
          <w:tcPr>
            <w:tcW w:type="dxa" w:w="3213"/>
          </w:tcPr>
          <w:p>
            <w:pPr>
              <w:jc w:val="right"/>
              <w:bidi/>
            </w:pPr>
            <w:r>
              <w:rPr>
                <w:rFonts w:ascii="Arial" w:hAnsi="Arial" w:eastAsia="Arial"/>
                <w:sz w:val="17"/>
                <w:rtl/>
              </w:rPr>
              <w:t>Capture</w:t>
            </w:r>
          </w:p>
        </w:tc>
        <w:tc>
          <w:tcPr>
            <w:tcW w:type="dxa" w:w="3213"/>
          </w:tcPr>
          <w:p>
            <w:pPr>
              <w:jc w:val="right"/>
              <w:bidi/>
            </w:pPr>
            <w:r>
              <w:rPr>
                <w:rFonts w:ascii="Arial" w:hAnsi="Arial" w:eastAsia="Arial"/>
                <w:sz w:val="17"/>
                <w:rtl/>
              </w:rPr>
              <w:t>OpenCV</w:t>
            </w:r>
          </w:p>
        </w:tc>
        <w:tc>
          <w:tcPr>
            <w:tcW w:type="dxa" w:w="3213"/>
          </w:tcPr>
          <w:p>
            <w:pPr>
              <w:jc w:val="right"/>
              <w:bidi/>
            </w:pPr>
            <w:r>
              <w:rPr>
                <w:rFonts w:ascii="Arial" w:hAnsi="Arial" w:eastAsia="Arial"/>
                <w:sz w:val="17"/>
                <w:rtl/>
              </w:rPr>
              <w:t>FramePacket وlatest-frame queue</w:t>
            </w:r>
          </w:p>
        </w:tc>
      </w:tr>
      <w:tr>
        <w:tc>
          <w:tcPr>
            <w:tcW w:type="dxa" w:w="3213"/>
          </w:tcPr>
          <w:p>
            <w:pPr>
              <w:jc w:val="right"/>
              <w:bidi/>
            </w:pPr>
            <w:r>
              <w:rPr>
                <w:rFonts w:ascii="Arial" w:hAnsi="Arial" w:eastAsia="Arial"/>
                <w:sz w:val="17"/>
                <w:rtl/>
              </w:rPr>
              <w:t>Perception</w:t>
            </w:r>
          </w:p>
        </w:tc>
        <w:tc>
          <w:tcPr>
            <w:tcW w:type="dxa" w:w="3213"/>
          </w:tcPr>
          <w:p>
            <w:pPr>
              <w:jc w:val="right"/>
              <w:bidi/>
            </w:pPr>
            <w:r>
              <w:rPr>
                <w:rFonts w:ascii="Arial" w:hAnsi="Arial" w:eastAsia="Arial"/>
                <w:sz w:val="17"/>
                <w:rtl/>
              </w:rPr>
              <w:t>MediaPipe Face Landmarker</w:t>
            </w:r>
          </w:p>
        </w:tc>
        <w:tc>
          <w:tcPr>
            <w:tcW w:type="dxa" w:w="3213"/>
          </w:tcPr>
          <w:p>
            <w:pPr>
              <w:jc w:val="right"/>
              <w:bidi/>
            </w:pPr>
            <w:r>
              <w:rPr>
                <w:rFonts w:ascii="Arial" w:hAnsi="Arial" w:eastAsia="Arial"/>
                <w:sz w:val="17"/>
                <w:rtl/>
              </w:rPr>
              <w:t>landmarks وEAR/MAR/pose/gaze/quality</w:t>
            </w:r>
          </w:p>
        </w:tc>
      </w:tr>
      <w:tr>
        <w:tc>
          <w:tcPr>
            <w:tcW w:type="dxa" w:w="3213"/>
          </w:tcPr>
          <w:p>
            <w:pPr>
              <w:jc w:val="right"/>
              <w:bidi/>
            </w:pPr>
            <w:r>
              <w:rPr>
                <w:rFonts w:ascii="Arial" w:hAnsi="Arial" w:eastAsia="Arial"/>
                <w:sz w:val="17"/>
                <w:rtl/>
              </w:rPr>
              <w:t>Temporal</w:t>
            </w:r>
          </w:p>
        </w:tc>
        <w:tc>
          <w:tcPr>
            <w:tcW w:type="dxa" w:w="3213"/>
          </w:tcPr>
          <w:p>
            <w:pPr>
              <w:jc w:val="right"/>
              <w:bidi/>
            </w:pPr>
            <w:r>
              <w:rPr>
                <w:rFonts w:ascii="Arial" w:hAnsi="Arial" w:eastAsia="Arial"/>
                <w:sz w:val="17"/>
                <w:rtl/>
              </w:rPr>
              <w:t>Ring buffers + NumPy</w:t>
            </w:r>
          </w:p>
        </w:tc>
        <w:tc>
          <w:tcPr>
            <w:tcW w:type="dxa" w:w="3213"/>
          </w:tcPr>
          <w:p>
            <w:pPr>
              <w:jc w:val="right"/>
              <w:bidi/>
            </w:pPr>
            <w:r>
              <w:rPr>
                <w:rFonts w:ascii="Arial" w:hAnsi="Arial" w:eastAsia="Arial"/>
                <w:sz w:val="17"/>
                <w:rtl/>
              </w:rPr>
              <w:t>نوافذ حسب الزمن وإعادة أخذ عينات</w:t>
            </w:r>
          </w:p>
        </w:tc>
      </w:tr>
      <w:tr>
        <w:tc>
          <w:tcPr>
            <w:tcW w:type="dxa" w:w="3213"/>
          </w:tcPr>
          <w:p>
            <w:pPr>
              <w:jc w:val="right"/>
              <w:bidi/>
            </w:pPr>
            <w:r>
              <w:rPr>
                <w:rFonts w:ascii="Arial" w:hAnsi="Arial" w:eastAsia="Arial"/>
                <w:sz w:val="17"/>
                <w:rtl/>
              </w:rPr>
              <w:t>Model</w:t>
            </w:r>
          </w:p>
        </w:tc>
        <w:tc>
          <w:tcPr>
            <w:tcW w:type="dxa" w:w="3213"/>
          </w:tcPr>
          <w:p>
            <w:pPr>
              <w:jc w:val="right"/>
              <w:bidi/>
            </w:pPr>
            <w:r>
              <w:rPr>
                <w:rFonts w:ascii="Arial" w:hAnsi="Arial" w:eastAsia="Arial"/>
                <w:sz w:val="17"/>
                <w:rtl/>
              </w:rPr>
              <w:t>LightGBM native model</w:t>
            </w:r>
          </w:p>
        </w:tc>
        <w:tc>
          <w:tcPr>
            <w:tcW w:type="dxa" w:w="3213"/>
          </w:tcPr>
          <w:p>
            <w:pPr>
              <w:jc w:val="right"/>
              <w:bidi/>
            </w:pPr>
            <w:r>
              <w:rPr>
                <w:rFonts w:ascii="Arial" w:hAnsi="Arial" w:eastAsia="Arial"/>
                <w:sz w:val="17"/>
                <w:rtl/>
              </w:rPr>
              <w:t>احتمال خطر خام ثم Platt calibration</w:t>
            </w:r>
          </w:p>
        </w:tc>
      </w:tr>
      <w:tr>
        <w:tc>
          <w:tcPr>
            <w:tcW w:type="dxa" w:w="3213"/>
          </w:tcPr>
          <w:p>
            <w:pPr>
              <w:jc w:val="right"/>
              <w:bidi/>
            </w:pPr>
            <w:r>
              <w:rPr>
                <w:rFonts w:ascii="Arial" w:hAnsi="Arial" w:eastAsia="Arial"/>
                <w:sz w:val="17"/>
                <w:rtl/>
              </w:rPr>
              <w:t>Events</w:t>
            </w:r>
          </w:p>
        </w:tc>
        <w:tc>
          <w:tcPr>
            <w:tcW w:type="dxa" w:w="3213"/>
          </w:tcPr>
          <w:p>
            <w:pPr>
              <w:jc w:val="right"/>
              <w:bidi/>
            </w:pPr>
            <w:r>
              <w:rPr>
                <w:rFonts w:ascii="Arial" w:hAnsi="Arial" w:eastAsia="Arial"/>
                <w:sz w:val="17"/>
                <w:rtl/>
              </w:rPr>
              <w:t>Python FSM</w:t>
            </w:r>
          </w:p>
        </w:tc>
        <w:tc>
          <w:tcPr>
            <w:tcW w:type="dxa" w:w="3213"/>
          </w:tcPr>
          <w:p>
            <w:pPr>
              <w:jc w:val="right"/>
              <w:bidi/>
            </w:pPr>
            <w:r>
              <w:rPr>
                <w:rFonts w:ascii="Arial" w:hAnsi="Arial" w:eastAsia="Arial"/>
                <w:sz w:val="17"/>
                <w:rtl/>
              </w:rPr>
              <w:t>Blink/Yawn/Closure/PERCLOS</w:t>
            </w:r>
          </w:p>
        </w:tc>
      </w:tr>
      <w:tr>
        <w:tc>
          <w:tcPr>
            <w:tcW w:type="dxa" w:w="3213"/>
          </w:tcPr>
          <w:p>
            <w:pPr>
              <w:jc w:val="right"/>
              <w:bidi/>
            </w:pPr>
            <w:r>
              <w:rPr>
                <w:rFonts w:ascii="Arial" w:hAnsi="Arial" w:eastAsia="Arial"/>
                <w:sz w:val="17"/>
                <w:rtl/>
              </w:rPr>
              <w:t>Objects</w:t>
            </w:r>
          </w:p>
        </w:tc>
        <w:tc>
          <w:tcPr>
            <w:tcW w:type="dxa" w:w="3213"/>
          </w:tcPr>
          <w:p>
            <w:pPr>
              <w:jc w:val="right"/>
              <w:bidi/>
            </w:pPr>
            <w:r>
              <w:rPr>
                <w:rFonts w:ascii="Arial" w:hAnsi="Arial" w:eastAsia="Arial"/>
                <w:sz w:val="17"/>
                <w:rtl/>
              </w:rPr>
              <w:t>Ultralytics YOLO11n</w:t>
            </w:r>
          </w:p>
        </w:tc>
        <w:tc>
          <w:tcPr>
            <w:tcW w:type="dxa" w:w="3213"/>
          </w:tcPr>
          <w:p>
            <w:pPr>
              <w:jc w:val="right"/>
              <w:bidi/>
            </w:pPr>
            <w:r>
              <w:rPr>
                <w:rFonts w:ascii="Arial" w:hAnsi="Arial" w:eastAsia="Arial"/>
                <w:sz w:val="17"/>
                <w:rtl/>
              </w:rPr>
              <w:t>phone/cigarette/drink_or_food</w:t>
            </w:r>
          </w:p>
        </w:tc>
      </w:tr>
      <w:tr>
        <w:tc>
          <w:tcPr>
            <w:tcW w:type="dxa" w:w="3213"/>
          </w:tcPr>
          <w:p>
            <w:pPr>
              <w:jc w:val="right"/>
              <w:bidi/>
            </w:pPr>
            <w:r>
              <w:rPr>
                <w:rFonts w:ascii="Arial" w:hAnsi="Arial" w:eastAsia="Arial"/>
                <w:sz w:val="17"/>
                <w:rtl/>
              </w:rPr>
              <w:t>Fusion</w:t>
            </w:r>
          </w:p>
        </w:tc>
        <w:tc>
          <w:tcPr>
            <w:tcW w:type="dxa" w:w="3213"/>
          </w:tcPr>
          <w:p>
            <w:pPr>
              <w:jc w:val="right"/>
              <w:bidi/>
            </w:pPr>
            <w:r>
              <w:rPr>
                <w:rFonts w:ascii="Arial" w:hAnsi="Arial" w:eastAsia="Arial"/>
                <w:sz w:val="17"/>
                <w:rtl/>
              </w:rPr>
              <w:t>FSM</w:t>
            </w:r>
          </w:p>
        </w:tc>
        <w:tc>
          <w:tcPr>
            <w:tcW w:type="dxa" w:w="3213"/>
          </w:tcPr>
          <w:p>
            <w:pPr>
              <w:jc w:val="right"/>
              <w:bidi/>
            </w:pPr>
            <w:r>
              <w:rPr>
                <w:rFonts w:ascii="Arial" w:hAnsi="Arial" w:eastAsia="Arial"/>
                <w:sz w:val="17"/>
                <w:rtl/>
              </w:rPr>
              <w:t>الحالة والمخالفات والأسباب</w:t>
            </w:r>
          </w:p>
        </w:tc>
      </w:tr>
      <w:tr>
        <w:tc>
          <w:tcPr>
            <w:tcW w:type="dxa" w:w="3213"/>
          </w:tcPr>
          <w:p>
            <w:pPr>
              <w:jc w:val="right"/>
              <w:bidi/>
            </w:pPr>
            <w:r>
              <w:rPr>
                <w:rFonts w:ascii="Arial" w:hAnsi="Arial" w:eastAsia="Arial"/>
                <w:sz w:val="17"/>
                <w:rtl/>
              </w:rPr>
              <w:t>Alarm</w:t>
            </w:r>
          </w:p>
        </w:tc>
        <w:tc>
          <w:tcPr>
            <w:tcW w:type="dxa" w:w="3213"/>
          </w:tcPr>
          <w:p>
            <w:pPr>
              <w:jc w:val="right"/>
              <w:bidi/>
            </w:pPr>
            <w:r>
              <w:rPr>
                <w:rFonts w:ascii="Arial" w:hAnsi="Arial" w:eastAsia="Arial"/>
                <w:sz w:val="17"/>
                <w:rtl/>
              </w:rPr>
              <w:t>Worker + PCM WAV</w:t>
            </w:r>
          </w:p>
        </w:tc>
        <w:tc>
          <w:tcPr>
            <w:tcW w:type="dxa" w:w="3213"/>
          </w:tcPr>
          <w:p>
            <w:pPr>
              <w:jc w:val="right"/>
              <w:bidi/>
            </w:pPr>
            <w:r>
              <w:rPr>
                <w:rFonts w:ascii="Arial" w:hAnsi="Arial" w:eastAsia="Arial"/>
                <w:sz w:val="17"/>
                <w:rtl/>
              </w:rPr>
              <w:t>الصوت والتذكير والتصعيد</w:t>
            </w:r>
          </w:p>
        </w:tc>
      </w:tr>
      <w:tr>
        <w:tc>
          <w:tcPr>
            <w:tcW w:type="dxa" w:w="3213"/>
          </w:tcPr>
          <w:p>
            <w:pPr>
              <w:jc w:val="right"/>
              <w:bidi/>
            </w:pPr>
            <w:r>
              <w:rPr>
                <w:rFonts w:ascii="Arial" w:hAnsi="Arial" w:eastAsia="Arial"/>
                <w:sz w:val="17"/>
                <w:rtl/>
              </w:rPr>
              <w:t>Recording</w:t>
            </w:r>
          </w:p>
        </w:tc>
        <w:tc>
          <w:tcPr>
            <w:tcW w:type="dxa" w:w="3213"/>
          </w:tcPr>
          <w:p>
            <w:pPr>
              <w:jc w:val="right"/>
              <w:bidi/>
            </w:pPr>
            <w:r>
              <w:rPr>
                <w:rFonts w:ascii="Arial" w:hAnsi="Arial" w:eastAsia="Arial"/>
                <w:sz w:val="17"/>
                <w:rtl/>
              </w:rPr>
              <w:t>FFmpeg/OpenCV</w:t>
            </w:r>
          </w:p>
        </w:tc>
        <w:tc>
          <w:tcPr>
            <w:tcW w:type="dxa" w:w="3213"/>
          </w:tcPr>
          <w:p>
            <w:pPr>
              <w:jc w:val="right"/>
              <w:bidi/>
            </w:pPr>
            <w:r>
              <w:rPr>
                <w:rFonts w:ascii="Arial" w:hAnsi="Arial" w:eastAsia="Arial"/>
                <w:sz w:val="17"/>
                <w:rtl/>
              </w:rPr>
              <w:t>Rolling incident evidence</w:t>
            </w:r>
          </w:p>
        </w:tc>
      </w:tr>
      <w:tr>
        <w:tc>
          <w:tcPr>
            <w:tcW w:type="dxa" w:w="3213"/>
          </w:tcPr>
          <w:p>
            <w:pPr>
              <w:jc w:val="right"/>
              <w:bidi/>
            </w:pPr>
            <w:r>
              <w:rPr>
                <w:rFonts w:ascii="Arial" w:hAnsi="Arial" w:eastAsia="Arial"/>
                <w:sz w:val="17"/>
                <w:rtl/>
              </w:rPr>
              <w:t>Telemetry</w:t>
            </w:r>
          </w:p>
        </w:tc>
        <w:tc>
          <w:tcPr>
            <w:tcW w:type="dxa" w:w="3213"/>
          </w:tcPr>
          <w:p>
            <w:pPr>
              <w:jc w:val="right"/>
              <w:bidi/>
            </w:pPr>
            <w:r>
              <w:rPr>
                <w:rFonts w:ascii="Arial" w:hAnsi="Arial" w:eastAsia="Arial"/>
                <w:sz w:val="17"/>
                <w:rtl/>
              </w:rPr>
              <w:t>JSONL rotating logs</w:t>
            </w:r>
          </w:p>
        </w:tc>
        <w:tc>
          <w:tcPr>
            <w:tcW w:type="dxa" w:w="3213"/>
          </w:tcPr>
          <w:p>
            <w:pPr>
              <w:jc w:val="right"/>
              <w:bidi/>
            </w:pPr>
            <w:r>
              <w:rPr>
                <w:rFonts w:ascii="Arial" w:hAnsi="Arial" w:eastAsia="Arial"/>
                <w:sz w:val="17"/>
                <w:rtl/>
              </w:rPr>
              <w:t>التتبع والصحة وإعادة التحليل</w:t>
            </w:r>
          </w:p>
        </w:tc>
      </w:tr>
    </w:tbl>
    <w:p>
      <w:pPr>
        <w:pStyle w:val="Heading2"/>
        <w:jc w:val="right"/>
        <w:bidi/>
      </w:pPr>
      <w:r>
        <w:rPr>
          <w:rFonts w:ascii="Arial" w:hAnsi="Arial" w:eastAsia="Arial"/>
          <w:rtl/>
        </w:rPr>
        <w:t>4.4 تدفق البيانات والـQueues</w:t>
      </w:r>
    </w:p>
    <w:p>
      <w:pPr>
        <w:jc w:val="right"/>
        <w:bidi/>
      </w:pPr>
      <w:r>
        <w:rPr>
          <w:rFonts w:ascii="Arial" w:hAnsi="Arial" w:eastAsia="Arial"/>
          <w:rtl/>
        </w:rPr>
        <w:t>تُحد AI queue إلى عنصرين وتحتفظ بالأحدث. إذا تأخر الاستدلال تُسقط frames قديمة بدل زيادة latency. يعمل Recorder وTelemetry في مسارين منفصلين بصفوف محدودة وعدادات dropped frames. يعمل YOLO في process معزول لأن جمع MediaPipe/EGL وPyTorch في عملية واحدة سبب native crash سابقًا؛ العزل يحمي الحلقة الأساسية.</w:t>
      </w:r>
    </w:p>
    <w:p>
      <w:pPr>
        <w:jc w:val="center"/>
      </w:pPr>
      <w:r>
        <w:drawing>
          <wp:inline xmlns:a="http://schemas.openxmlformats.org/drawingml/2006/main" xmlns:pic="http://schemas.openxmlformats.org/drawingml/2006/picture">
            <wp:extent cx="5760720" cy="2858478"/>
            <wp:docPr id="2" name="Picture 2"/>
            <wp:cNvGraphicFramePr>
              <a:graphicFrameLocks noChangeAspect="1"/>
            </wp:cNvGraphicFramePr>
            <a:graphic>
              <a:graphicData uri="http://schemas.openxmlformats.org/drawingml/2006/picture">
                <pic:pic>
                  <pic:nvPicPr>
                    <pic:cNvPr id="0" name="fig07_runtime_flow.png"/>
                    <pic:cNvPicPr/>
                  </pic:nvPicPr>
                  <pic:blipFill>
                    <a:blip r:embed="rId11"/>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2: تدفق التنفيذ والصفوف المحدودة.</w:t>
      </w:r>
    </w:p>
    <w:p>
      <w:pPr>
        <w:pStyle w:val="Heading2"/>
        <w:jc w:val="right"/>
        <w:bidi/>
      </w:pPr>
      <w:r>
        <w:rPr>
          <w:rFonts w:ascii="Arial" w:hAnsi="Arial" w:eastAsia="Arial"/>
          <w:rtl/>
        </w:rPr>
        <w:t>4.5 تصميم Backend والـAPIs — غير منفذ حاليًا</w:t>
      </w:r>
    </w:p>
    <w:p>
      <w:pPr>
        <w:jc w:val="right"/>
        <w:bidi/>
      </w:pPr>
      <w:r>
        <w:rPr>
          <w:rFonts w:ascii="Arial" w:hAnsi="Arial" w:eastAsia="Arial"/>
          <w:rtl/>
        </w:rPr>
        <w:t>ينتهي التنفيذ الحالي عند FilesystemOutboxSink. التصميم المستقبلي يقترح API تقبل Incident مكتملة بصورة idempotent باستخدام incident_id، وتعيد acknowledgment لكل ملف قبل الحذف المحلي. ينبغي أن تشمل المصادقة، retry بزيادة زمنية، تشفير النقل، إدارة النسخ، وسياسة retention. يمكن استخدام Flask داخل هذا المكون، لكن لا يصح وصفه كتنفيذ قائم قبل توفر routes وقاعدة بيانات واختبارات تكامل.</w:t>
      </w:r>
    </w:p>
    <w:p>
      <w:pPr>
        <w:pStyle w:val="Heading2"/>
        <w:jc w:val="right"/>
        <w:bidi/>
      </w:pPr>
      <w:r>
        <w:rPr>
          <w:rFonts w:ascii="Arial" w:hAnsi="Arial" w:eastAsia="Arial"/>
          <w:rtl/>
        </w:rPr>
        <w:t>4.6 تصميم Dashboard — غير منفذ حاليًا</w:t>
      </w:r>
    </w:p>
    <w:p>
      <w:pPr>
        <w:jc w:val="right"/>
        <w:bidi/>
      </w:pPr>
      <w:r>
        <w:rPr>
          <w:rFonts w:ascii="Arial" w:hAnsi="Arial" w:eastAsia="Arial"/>
          <w:rtl/>
        </w:rPr>
        <w:t>تعرض اللوحة المقترحة قائمة الحوادث، المدة، أعلى حالة، المخالفات، أعلى probability، عدد الرمشات والتثاؤب وPERCLOS، نسخة الموديل وسبب القرار، مع فيديو وtimeline. يجب ألا تعرض احتمالًا منفردًا بوصفه حقيقة، بل تربطه بالـFusion Decision وجودة الإشارة.</w:t>
      </w:r>
    </w:p>
    <w:p>
      <w:pPr>
        <w:pStyle w:val="Heading2"/>
        <w:jc w:val="right"/>
        <w:bidi/>
      </w:pPr>
      <w:r>
        <w:rPr>
          <w:rFonts w:ascii="Arial" w:hAnsi="Arial" w:eastAsia="Arial"/>
          <w:rtl/>
        </w:rPr>
        <w:t>4.7 Offline-first</w:t>
      </w:r>
    </w:p>
    <w:p>
      <w:pPr>
        <w:jc w:val="right"/>
        <w:bidi/>
      </w:pPr>
      <w:r>
        <w:rPr>
          <w:rFonts w:ascii="Arial" w:hAnsi="Arial" w:eastAsia="Arial"/>
          <w:rtl/>
        </w:rPr>
        <w:t>لا تعتمد الكاميرا أو MediaPipe أو Fusion أو الإنذار على الشبكة. عند الانقطاع تحفظ الحادثة في Outbox. عند عودة الاتصال يتولى Adapter مستقبلي الرفع وإعادة المحاولة، ولا يحذف المحتوى إلا بعد إقرار الخادم. هذا الفصل يمنع الشبكة من تعطيل وظيفة السلامة.</w:t>
      </w:r>
    </w:p>
    <w:p>
      <w:pPr>
        <w:jc w:val="center"/>
      </w:pPr>
      <w:r>
        <w:drawing>
          <wp:inline xmlns:a="http://schemas.openxmlformats.org/drawingml/2006/main" xmlns:pic="http://schemas.openxmlformats.org/drawingml/2006/picture">
            <wp:extent cx="5760720" cy="2858478"/>
            <wp:docPr id="3" name="Picture 3"/>
            <wp:cNvGraphicFramePr>
              <a:graphicFrameLocks noChangeAspect="1"/>
            </wp:cNvGraphicFramePr>
            <a:graphic>
              <a:graphicData uri="http://schemas.openxmlformats.org/drawingml/2006/picture">
                <pic:pic>
                  <pic:nvPicPr>
                    <pic:cNvPr id="0" name="fig12_offline_outbox.png"/>
                    <pic:cNvPicPr/>
                  </pic:nvPicPr>
                  <pic:blipFill>
                    <a:blip r:embed="rId12"/>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3: العمل المحلي والمزامنة المستقبلية.</w:t>
      </w:r>
    </w:p>
    <w:p>
      <w:r>
        <w:br w:type="page"/>
      </w:r>
    </w:p>
    <w:p>
      <w:pPr>
        <w:pStyle w:val="Heading1"/>
        <w:jc w:val="right"/>
        <w:bidi/>
      </w:pPr>
      <w:r>
        <w:rPr>
          <w:rFonts w:ascii="Arial" w:hAnsi="Arial" w:eastAsia="Arial"/>
          <w:rtl/>
        </w:rPr>
        <w:t>الفصل الخامس: البيانات ونماذج الذكاء الاصطناعي واتخاذ القرار</w:t>
      </w:r>
    </w:p>
    <w:p>
      <w:pPr>
        <w:pStyle w:val="Heading2"/>
        <w:jc w:val="right"/>
        <w:bidi/>
      </w:pPr>
      <w:r>
        <w:rPr>
          <w:rFonts w:ascii="Arial" w:hAnsi="Arial" w:eastAsia="Arial"/>
          <w:rtl/>
        </w:rPr>
        <w:t>5.1 مصادر البيانات وخصائص الوسم</w:t>
      </w:r>
    </w:p>
    <w:p>
      <w:pPr>
        <w:jc w:val="right"/>
        <w:bidi/>
      </w:pPr>
      <w:r>
        <w:rPr>
          <w:rFonts w:ascii="Arial" w:hAnsi="Arial" w:eastAsia="Arial"/>
          <w:rtl/>
        </w:rPr>
        <w:t>استخدم المشروع بيانات NTHU وSUST وUTA في بناء train/test، واستخدم SAFEE كاختبار إيجابي ضاغط فقط لعدم توفر سالب كافٍ فيه ضمن المسار المعتمد. كانت الوحدة الخام سطرًا لكل frame مع timestamp وvideo_id وsubject_id وdataset_name وlabel وإشارات الوجه. الوسم موروث من الفيديو، ولذلك لا يمثل Ground Truth دقيقًا لكل لحظة.</w:t>
      </w:r>
    </w:p>
    <w:p>
      <w:pPr>
        <w:jc w:val="right"/>
        <w:bidi/>
      </w:pPr>
      <w:r>
        <w:rPr>
          <w:rFonts w:ascii="Arial" w:hAnsi="Arial" w:eastAsia="Arial"/>
          <w:rtl/>
        </w:rPr>
        <w:t>هذه النقطة تفسر جانبًا من FP: نافذة عين مفتوحة من فيديو مصنف نعسان تحمل label=1، فتتعلم الخوارزمية أحيانًا خصائص الشخص أو المجال بدل الحدث الحقيقي. لذلك تستخدم المقاييس Offline لقياس الاتفاق مع الوسم الموروث، ولا تساوي دقة سريرية.</w:t>
      </w:r>
    </w:p>
    <w:p>
      <w:pPr>
        <w:pStyle w:val="Heading2"/>
        <w:jc w:val="right"/>
        <w:bidi/>
      </w:pPr>
      <w:r>
        <w:rPr>
          <w:rFonts w:ascii="Arial" w:hAnsi="Arial" w:eastAsia="Arial"/>
          <w:rtl/>
        </w:rPr>
        <w:t>5.2 تنظيف البيانات</w:t>
      </w:r>
    </w:p>
    <w:p>
      <w:pPr>
        <w:jc w:val="right"/>
        <w:bidi/>
      </w:pPr>
      <w:r>
        <w:rPr>
          <w:rFonts w:ascii="Arial" w:hAnsi="Arial" w:eastAsia="Arial"/>
          <w:rtl/>
        </w:rPr>
        <w:t>استُخدم clipping فيزيائي للإشارات، ووحدات motion موحدة، ولم يطبق normalization عام. منعت النوافذ من عبور video boundaries، وطلب اتفاق الوسوم داخل النافذة وتغطية 80%. دُربت عتبات mouth_open حسب dataset من train فقط ودون labels، لكن ميزات mouth_open_* الخاصة بالمجال استُبعدت من عقد الموديل النهائي لتقليل shortcut.</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fill="D9EAF7"/>
          </w:tcPr>
          <w:p>
            <w:pPr>
              <w:jc w:val="right"/>
              <w:bidi/>
            </w:pPr>
            <w:r>
              <w:rPr>
                <w:rFonts w:ascii="Arial" w:hAnsi="Arial" w:eastAsia="Arial"/>
                <w:b/>
                <w:sz w:val="17"/>
                <w:rtl/>
              </w:rPr>
              <w:t>الانقسام</w:t>
            </w:r>
          </w:p>
        </w:tc>
        <w:tc>
          <w:tcPr>
            <w:tcW w:type="dxa" w:w="1606"/>
            <w:shd w:fill="D9EAF7"/>
          </w:tcPr>
          <w:p>
            <w:pPr>
              <w:jc w:val="right"/>
              <w:bidi/>
            </w:pPr>
            <w:r>
              <w:rPr>
                <w:rFonts w:ascii="Arial" w:hAnsi="Arial" w:eastAsia="Arial"/>
                <w:b/>
                <w:sz w:val="17"/>
                <w:rtl/>
              </w:rPr>
              <w:t>الصفوف قبل التنظيف</w:t>
            </w:r>
          </w:p>
        </w:tc>
        <w:tc>
          <w:tcPr>
            <w:tcW w:type="dxa" w:w="1606"/>
            <w:shd w:fill="D9EAF7"/>
          </w:tcPr>
          <w:p>
            <w:pPr>
              <w:jc w:val="right"/>
              <w:bidi/>
            </w:pPr>
            <w:r>
              <w:rPr>
                <w:rFonts w:ascii="Arial" w:hAnsi="Arial" w:eastAsia="Arial"/>
                <w:b/>
                <w:sz w:val="17"/>
                <w:rtl/>
              </w:rPr>
              <w:t>الصفوف بعد التنظيف</w:t>
            </w:r>
          </w:p>
        </w:tc>
        <w:tc>
          <w:tcPr>
            <w:tcW w:type="dxa" w:w="1606"/>
            <w:shd w:fill="D9EAF7"/>
          </w:tcPr>
          <w:p>
            <w:pPr>
              <w:jc w:val="right"/>
              <w:bidi/>
            </w:pPr>
            <w:r>
              <w:rPr>
                <w:rFonts w:ascii="Arial" w:hAnsi="Arial" w:eastAsia="Arial"/>
                <w:b/>
                <w:sz w:val="17"/>
                <w:rtl/>
              </w:rPr>
              <w:t>النوافذ</w:t>
            </w:r>
          </w:p>
        </w:tc>
        <w:tc>
          <w:tcPr>
            <w:tcW w:type="dxa" w:w="1606"/>
            <w:shd w:fill="D9EAF7"/>
          </w:tcPr>
          <w:p>
            <w:pPr>
              <w:jc w:val="right"/>
              <w:bidi/>
            </w:pPr>
            <w:r>
              <w:rPr>
                <w:rFonts w:ascii="Arial" w:hAnsi="Arial" w:eastAsia="Arial"/>
                <w:b/>
                <w:sz w:val="17"/>
                <w:rtl/>
              </w:rPr>
              <w:t>Label 0</w:t>
            </w:r>
          </w:p>
        </w:tc>
        <w:tc>
          <w:tcPr>
            <w:tcW w:type="dxa" w:w="1606"/>
            <w:shd w:fill="D9EAF7"/>
          </w:tcPr>
          <w:p>
            <w:pPr>
              <w:jc w:val="right"/>
              <w:bidi/>
            </w:pPr>
            <w:r>
              <w:rPr>
                <w:rFonts w:ascii="Arial" w:hAnsi="Arial" w:eastAsia="Arial"/>
                <w:b/>
                <w:sz w:val="17"/>
                <w:rtl/>
              </w:rPr>
              <w:t>Label 1</w:t>
            </w:r>
          </w:p>
        </w:tc>
      </w:tr>
      <w:tr>
        <w:tc>
          <w:tcPr>
            <w:tcW w:type="dxa" w:w="1606"/>
          </w:tcPr>
          <w:p>
            <w:pPr>
              <w:jc w:val="right"/>
              <w:bidi/>
            </w:pPr>
            <w:r>
              <w:rPr>
                <w:rFonts w:ascii="Arial" w:hAnsi="Arial" w:eastAsia="Arial"/>
                <w:sz w:val="17"/>
                <w:rtl/>
              </w:rPr>
              <w:t>Train</w:t>
            </w:r>
          </w:p>
        </w:tc>
        <w:tc>
          <w:tcPr>
            <w:tcW w:type="dxa" w:w="1606"/>
          </w:tcPr>
          <w:p>
            <w:pPr>
              <w:jc w:val="right"/>
              <w:bidi/>
            </w:pPr>
            <w:r>
              <w:rPr>
                <w:rFonts w:ascii="Arial" w:hAnsi="Arial" w:eastAsia="Arial"/>
                <w:sz w:val="17"/>
                <w:rtl/>
              </w:rPr>
              <w:t>1,116,818</w:t>
            </w:r>
          </w:p>
        </w:tc>
        <w:tc>
          <w:tcPr>
            <w:tcW w:type="dxa" w:w="1606"/>
          </w:tcPr>
          <w:p>
            <w:pPr>
              <w:jc w:val="right"/>
              <w:bidi/>
            </w:pPr>
            <w:r>
              <w:rPr>
                <w:rFonts w:ascii="Arial" w:hAnsi="Arial" w:eastAsia="Arial"/>
                <w:sz w:val="17"/>
                <w:rtl/>
              </w:rPr>
              <w:t>1,086,627</w:t>
            </w:r>
          </w:p>
        </w:tc>
        <w:tc>
          <w:tcPr>
            <w:tcW w:type="dxa" w:w="1606"/>
          </w:tcPr>
          <w:p>
            <w:pPr>
              <w:jc w:val="right"/>
              <w:bidi/>
            </w:pPr>
            <w:r>
              <w:rPr>
                <w:rFonts w:ascii="Arial" w:hAnsi="Arial" w:eastAsia="Arial"/>
                <w:sz w:val="17"/>
                <w:rtl/>
              </w:rPr>
              <w:t>70,869</w:t>
            </w:r>
          </w:p>
        </w:tc>
        <w:tc>
          <w:tcPr>
            <w:tcW w:type="dxa" w:w="1606"/>
          </w:tcPr>
          <w:p>
            <w:pPr>
              <w:jc w:val="right"/>
              <w:bidi/>
            </w:pPr>
            <w:r>
              <w:rPr>
                <w:rFonts w:ascii="Arial" w:hAnsi="Arial" w:eastAsia="Arial"/>
                <w:sz w:val="17"/>
                <w:rtl/>
              </w:rPr>
              <w:t>35,529</w:t>
            </w:r>
          </w:p>
        </w:tc>
        <w:tc>
          <w:tcPr>
            <w:tcW w:type="dxa" w:w="1606"/>
          </w:tcPr>
          <w:p>
            <w:pPr>
              <w:jc w:val="right"/>
              <w:bidi/>
            </w:pPr>
            <w:r>
              <w:rPr>
                <w:rFonts w:ascii="Arial" w:hAnsi="Arial" w:eastAsia="Arial"/>
                <w:sz w:val="17"/>
                <w:rtl/>
              </w:rPr>
              <w:t>35,340</w:t>
            </w:r>
          </w:p>
        </w:tc>
      </w:tr>
      <w:tr>
        <w:tc>
          <w:tcPr>
            <w:tcW w:type="dxa" w:w="1606"/>
          </w:tcPr>
          <w:p>
            <w:pPr>
              <w:jc w:val="right"/>
              <w:bidi/>
            </w:pPr>
            <w:r>
              <w:rPr>
                <w:rFonts w:ascii="Arial" w:hAnsi="Arial" w:eastAsia="Arial"/>
                <w:sz w:val="17"/>
                <w:rtl/>
              </w:rPr>
              <w:t>Test</w:t>
            </w:r>
          </w:p>
        </w:tc>
        <w:tc>
          <w:tcPr>
            <w:tcW w:type="dxa" w:w="1606"/>
          </w:tcPr>
          <w:p>
            <w:pPr>
              <w:jc w:val="right"/>
              <w:bidi/>
            </w:pPr>
            <w:r>
              <w:rPr>
                <w:rFonts w:ascii="Arial" w:hAnsi="Arial" w:eastAsia="Arial"/>
                <w:sz w:val="17"/>
                <w:rtl/>
              </w:rPr>
              <w:t>264,653</w:t>
            </w:r>
          </w:p>
        </w:tc>
        <w:tc>
          <w:tcPr>
            <w:tcW w:type="dxa" w:w="1606"/>
          </w:tcPr>
          <w:p>
            <w:pPr>
              <w:jc w:val="right"/>
              <w:bidi/>
            </w:pPr>
            <w:r>
              <w:rPr>
                <w:rFonts w:ascii="Arial" w:hAnsi="Arial" w:eastAsia="Arial"/>
                <w:sz w:val="17"/>
                <w:rtl/>
              </w:rPr>
              <w:t>263,852</w:t>
            </w:r>
          </w:p>
        </w:tc>
        <w:tc>
          <w:tcPr>
            <w:tcW w:type="dxa" w:w="1606"/>
          </w:tcPr>
          <w:p>
            <w:pPr>
              <w:jc w:val="right"/>
              <w:bidi/>
            </w:pPr>
            <w:r>
              <w:rPr>
                <w:rFonts w:ascii="Arial" w:hAnsi="Arial" w:eastAsia="Arial"/>
                <w:sz w:val="17"/>
                <w:rtl/>
              </w:rPr>
              <w:t>15,844</w:t>
            </w:r>
          </w:p>
        </w:tc>
        <w:tc>
          <w:tcPr>
            <w:tcW w:type="dxa" w:w="1606"/>
          </w:tcPr>
          <w:p>
            <w:pPr>
              <w:jc w:val="right"/>
              <w:bidi/>
            </w:pPr>
            <w:r>
              <w:rPr>
                <w:rFonts w:ascii="Arial" w:hAnsi="Arial" w:eastAsia="Arial"/>
                <w:sz w:val="17"/>
                <w:rtl/>
              </w:rPr>
              <w:t>8,184</w:t>
            </w:r>
          </w:p>
        </w:tc>
        <w:tc>
          <w:tcPr>
            <w:tcW w:type="dxa" w:w="1606"/>
          </w:tcPr>
          <w:p>
            <w:pPr>
              <w:jc w:val="right"/>
              <w:bidi/>
            </w:pPr>
            <w:r>
              <w:rPr>
                <w:rFonts w:ascii="Arial" w:hAnsi="Arial" w:eastAsia="Arial"/>
                <w:sz w:val="17"/>
                <w:rtl/>
              </w:rPr>
              <w:t>7,660</w:t>
            </w:r>
          </w:p>
        </w:tc>
      </w:tr>
    </w:tbl>
    <w:p>
      <w:pPr>
        <w:pStyle w:val="Heading2"/>
        <w:jc w:val="right"/>
        <w:bidi/>
      </w:pPr>
      <w:r>
        <w:rPr>
          <w:rFonts w:ascii="Arial" w:hAnsi="Arial" w:eastAsia="Arial"/>
          <w:rtl/>
        </w:rPr>
        <w:t>5.3 القنوات Frame-level الثماني عشرة</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w:t>
            </w:r>
          </w:p>
        </w:tc>
        <w:tc>
          <w:tcPr>
            <w:tcW w:type="dxa" w:w="3213"/>
            <w:shd w:fill="D9EAF7"/>
          </w:tcPr>
          <w:p>
            <w:pPr>
              <w:jc w:val="right"/>
              <w:bidi/>
            </w:pPr>
            <w:r>
              <w:rPr>
                <w:rFonts w:ascii="Arial" w:hAnsi="Arial" w:eastAsia="Arial"/>
                <w:b/>
                <w:sz w:val="17"/>
                <w:rtl/>
              </w:rPr>
              <w:t>القناة</w:t>
            </w:r>
          </w:p>
        </w:tc>
        <w:tc>
          <w:tcPr>
            <w:tcW w:type="dxa" w:w="3213"/>
            <w:shd w:fill="D9EAF7"/>
          </w:tcPr>
          <w:p>
            <w:pPr>
              <w:jc w:val="right"/>
              <w:bidi/>
            </w:pPr>
            <w:r>
              <w:rPr>
                <w:rFonts w:ascii="Arial" w:hAnsi="Arial" w:eastAsia="Arial"/>
                <w:b/>
                <w:sz w:val="17"/>
                <w:rtl/>
              </w:rPr>
              <w:t>المعنى</w:t>
            </w:r>
          </w:p>
        </w:tc>
      </w:tr>
      <w:tr>
        <w:tc>
          <w:tcPr>
            <w:tcW w:type="dxa" w:w="3213"/>
          </w:tcPr>
          <w:p>
            <w:pPr>
              <w:jc w:val="right"/>
              <w:bidi/>
            </w:pPr>
            <w:r>
              <w:rPr>
                <w:rFonts w:ascii="Arial" w:hAnsi="Arial" w:eastAsia="Arial"/>
                <w:sz w:val="17"/>
                <w:rtl/>
              </w:rPr>
              <w:t>1</w:t>
            </w:r>
          </w:p>
        </w:tc>
        <w:tc>
          <w:tcPr>
            <w:tcW w:type="dxa" w:w="3213"/>
          </w:tcPr>
          <w:p>
            <w:pPr>
              <w:jc w:val="right"/>
              <w:bidi/>
            </w:pPr>
            <w:r>
              <w:rPr>
                <w:rFonts w:ascii="Arial" w:hAnsi="Arial" w:eastAsia="Arial"/>
                <w:sz w:val="17"/>
                <w:rtl/>
              </w:rPr>
              <w:t>ear</w:t>
            </w:r>
          </w:p>
        </w:tc>
        <w:tc>
          <w:tcPr>
            <w:tcW w:type="dxa" w:w="3213"/>
          </w:tcPr>
          <w:p>
            <w:pPr>
              <w:jc w:val="right"/>
              <w:bidi/>
            </w:pPr>
            <w:r>
              <w:rPr>
                <w:rFonts w:ascii="Arial" w:hAnsi="Arial" w:eastAsia="Arial"/>
                <w:sz w:val="17"/>
                <w:rtl/>
              </w:rPr>
              <w:t>متوسط فتحة العين</w:t>
            </w:r>
          </w:p>
        </w:tc>
      </w:tr>
      <w:tr>
        <w:tc>
          <w:tcPr>
            <w:tcW w:type="dxa" w:w="3213"/>
          </w:tcPr>
          <w:p>
            <w:pPr>
              <w:jc w:val="right"/>
              <w:bidi/>
            </w:pPr>
            <w:r>
              <w:rPr>
                <w:rFonts w:ascii="Arial" w:hAnsi="Arial" w:eastAsia="Arial"/>
                <w:sz w:val="17"/>
                <w:rtl/>
              </w:rPr>
              <w:t>2</w:t>
            </w:r>
          </w:p>
        </w:tc>
        <w:tc>
          <w:tcPr>
            <w:tcW w:type="dxa" w:w="3213"/>
          </w:tcPr>
          <w:p>
            <w:pPr>
              <w:jc w:val="right"/>
              <w:bidi/>
            </w:pPr>
            <w:r>
              <w:rPr>
                <w:rFonts w:ascii="Arial" w:hAnsi="Arial" w:eastAsia="Arial"/>
                <w:sz w:val="17"/>
                <w:rtl/>
              </w:rPr>
              <w:t>eyes_closed</w:t>
            </w:r>
          </w:p>
        </w:tc>
        <w:tc>
          <w:tcPr>
            <w:tcW w:type="dxa" w:w="3213"/>
          </w:tcPr>
          <w:p>
            <w:pPr>
              <w:jc w:val="right"/>
              <w:bidi/>
            </w:pPr>
            <w:r>
              <w:rPr>
                <w:rFonts w:ascii="Arial" w:hAnsi="Arial" w:eastAsia="Arial"/>
                <w:sz w:val="17"/>
                <w:rtl/>
              </w:rPr>
              <w:t>مؤشر إغلاق مشتق في V3</w:t>
            </w:r>
          </w:p>
        </w:tc>
      </w:tr>
      <w:tr>
        <w:tc>
          <w:tcPr>
            <w:tcW w:type="dxa" w:w="3213"/>
          </w:tcPr>
          <w:p>
            <w:pPr>
              <w:jc w:val="right"/>
              <w:bidi/>
            </w:pPr>
            <w:r>
              <w:rPr>
                <w:rFonts w:ascii="Arial" w:hAnsi="Arial" w:eastAsia="Arial"/>
                <w:sz w:val="17"/>
                <w:rtl/>
              </w:rPr>
              <w:t>3</w:t>
            </w:r>
          </w:p>
        </w:tc>
        <w:tc>
          <w:tcPr>
            <w:tcW w:type="dxa" w:w="3213"/>
          </w:tcPr>
          <w:p>
            <w:pPr>
              <w:jc w:val="right"/>
              <w:bidi/>
            </w:pPr>
            <w:r>
              <w:rPr>
                <w:rFonts w:ascii="Arial" w:hAnsi="Arial" w:eastAsia="Arial"/>
                <w:sz w:val="17"/>
                <w:rtl/>
              </w:rPr>
              <w:t>face_velocity_x</w:t>
            </w:r>
          </w:p>
        </w:tc>
        <w:tc>
          <w:tcPr>
            <w:tcW w:type="dxa" w:w="3213"/>
          </w:tcPr>
          <w:p>
            <w:pPr>
              <w:jc w:val="right"/>
              <w:bidi/>
            </w:pPr>
            <w:r>
              <w:rPr>
                <w:rFonts w:ascii="Arial" w:hAnsi="Arial" w:eastAsia="Arial"/>
                <w:sz w:val="17"/>
                <w:rtl/>
              </w:rPr>
              <w:t>سرعة الوجه أفقياً بوحدة عرض وجه/ثانية</w:t>
            </w:r>
          </w:p>
        </w:tc>
      </w:tr>
      <w:tr>
        <w:tc>
          <w:tcPr>
            <w:tcW w:type="dxa" w:w="3213"/>
          </w:tcPr>
          <w:p>
            <w:pPr>
              <w:jc w:val="right"/>
              <w:bidi/>
            </w:pPr>
            <w:r>
              <w:rPr>
                <w:rFonts w:ascii="Arial" w:hAnsi="Arial" w:eastAsia="Arial"/>
                <w:sz w:val="17"/>
                <w:rtl/>
              </w:rPr>
              <w:t>4</w:t>
            </w:r>
          </w:p>
        </w:tc>
        <w:tc>
          <w:tcPr>
            <w:tcW w:type="dxa" w:w="3213"/>
          </w:tcPr>
          <w:p>
            <w:pPr>
              <w:jc w:val="right"/>
              <w:bidi/>
            </w:pPr>
            <w:r>
              <w:rPr>
                <w:rFonts w:ascii="Arial" w:hAnsi="Arial" w:eastAsia="Arial"/>
                <w:sz w:val="17"/>
                <w:rtl/>
              </w:rPr>
              <w:t>face_velocity_y</w:t>
            </w:r>
          </w:p>
        </w:tc>
        <w:tc>
          <w:tcPr>
            <w:tcW w:type="dxa" w:w="3213"/>
          </w:tcPr>
          <w:p>
            <w:pPr>
              <w:jc w:val="right"/>
              <w:bidi/>
            </w:pPr>
            <w:r>
              <w:rPr>
                <w:rFonts w:ascii="Arial" w:hAnsi="Arial" w:eastAsia="Arial"/>
                <w:sz w:val="17"/>
                <w:rtl/>
              </w:rPr>
              <w:t>سرعة الوجه رأسياً بوحدة ارتفاع وجه/ثانية</w:t>
            </w:r>
          </w:p>
        </w:tc>
      </w:tr>
      <w:tr>
        <w:tc>
          <w:tcPr>
            <w:tcW w:type="dxa" w:w="3213"/>
          </w:tcPr>
          <w:p>
            <w:pPr>
              <w:jc w:val="right"/>
              <w:bidi/>
            </w:pPr>
            <w:r>
              <w:rPr>
                <w:rFonts w:ascii="Arial" w:hAnsi="Arial" w:eastAsia="Arial"/>
                <w:sz w:val="17"/>
                <w:rtl/>
              </w:rPr>
              <w:t>5</w:t>
            </w:r>
          </w:p>
        </w:tc>
        <w:tc>
          <w:tcPr>
            <w:tcW w:type="dxa" w:w="3213"/>
          </w:tcPr>
          <w:p>
            <w:pPr>
              <w:jc w:val="right"/>
              <w:bidi/>
            </w:pPr>
            <w:r>
              <w:rPr>
                <w:rFonts w:ascii="Arial" w:hAnsi="Arial" w:eastAsia="Arial"/>
                <w:sz w:val="17"/>
                <w:rtl/>
              </w:rPr>
              <w:t>gaze_x</w:t>
            </w:r>
          </w:p>
        </w:tc>
        <w:tc>
          <w:tcPr>
            <w:tcW w:type="dxa" w:w="3213"/>
          </w:tcPr>
          <w:p>
            <w:pPr>
              <w:jc w:val="right"/>
              <w:bidi/>
            </w:pPr>
            <w:r>
              <w:rPr>
                <w:rFonts w:ascii="Arial" w:hAnsi="Arial" w:eastAsia="Arial"/>
                <w:sz w:val="17"/>
                <w:rtl/>
              </w:rPr>
              <w:t>اتجاه القزحية الأفقي المطبّع</w:t>
            </w:r>
          </w:p>
        </w:tc>
      </w:tr>
      <w:tr>
        <w:tc>
          <w:tcPr>
            <w:tcW w:type="dxa" w:w="3213"/>
          </w:tcPr>
          <w:p>
            <w:pPr>
              <w:jc w:val="right"/>
              <w:bidi/>
            </w:pPr>
            <w:r>
              <w:rPr>
                <w:rFonts w:ascii="Arial" w:hAnsi="Arial" w:eastAsia="Arial"/>
                <w:sz w:val="17"/>
                <w:rtl/>
              </w:rPr>
              <w:t>6</w:t>
            </w:r>
          </w:p>
        </w:tc>
        <w:tc>
          <w:tcPr>
            <w:tcW w:type="dxa" w:w="3213"/>
          </w:tcPr>
          <w:p>
            <w:pPr>
              <w:jc w:val="right"/>
              <w:bidi/>
            </w:pPr>
            <w:r>
              <w:rPr>
                <w:rFonts w:ascii="Arial" w:hAnsi="Arial" w:eastAsia="Arial"/>
                <w:sz w:val="17"/>
                <w:rtl/>
              </w:rPr>
              <w:t>gaze_y</w:t>
            </w:r>
          </w:p>
        </w:tc>
        <w:tc>
          <w:tcPr>
            <w:tcW w:type="dxa" w:w="3213"/>
          </w:tcPr>
          <w:p>
            <w:pPr>
              <w:jc w:val="right"/>
              <w:bidi/>
            </w:pPr>
            <w:r>
              <w:rPr>
                <w:rFonts w:ascii="Arial" w:hAnsi="Arial" w:eastAsia="Arial"/>
                <w:sz w:val="17"/>
                <w:rtl/>
              </w:rPr>
              <w:t>اتجاه القزحية الرأسي المطبّع</w:t>
            </w:r>
          </w:p>
        </w:tc>
      </w:tr>
      <w:tr>
        <w:tc>
          <w:tcPr>
            <w:tcW w:type="dxa" w:w="3213"/>
          </w:tcPr>
          <w:p>
            <w:pPr>
              <w:jc w:val="right"/>
              <w:bidi/>
            </w:pPr>
            <w:r>
              <w:rPr>
                <w:rFonts w:ascii="Arial" w:hAnsi="Arial" w:eastAsia="Arial"/>
                <w:sz w:val="17"/>
                <w:rtl/>
              </w:rPr>
              <w:t>7</w:t>
            </w:r>
          </w:p>
        </w:tc>
        <w:tc>
          <w:tcPr>
            <w:tcW w:type="dxa" w:w="3213"/>
          </w:tcPr>
          <w:p>
            <w:pPr>
              <w:jc w:val="right"/>
              <w:bidi/>
            </w:pPr>
            <w:r>
              <w:rPr>
                <w:rFonts w:ascii="Arial" w:hAnsi="Arial" w:eastAsia="Arial"/>
                <w:sz w:val="17"/>
                <w:rtl/>
              </w:rPr>
              <w:t>gaze_zone</w:t>
            </w:r>
          </w:p>
        </w:tc>
        <w:tc>
          <w:tcPr>
            <w:tcW w:type="dxa" w:w="3213"/>
          </w:tcPr>
          <w:p>
            <w:pPr>
              <w:jc w:val="right"/>
              <w:bidi/>
            </w:pPr>
            <w:r>
              <w:rPr>
                <w:rFonts w:ascii="Arial" w:hAnsi="Arial" w:eastAsia="Arial"/>
                <w:sz w:val="17"/>
                <w:rtl/>
              </w:rPr>
              <w:t>CENTER/LEFT/RIGHT/UP/DOWN/UNKNOWN</w:t>
            </w:r>
          </w:p>
        </w:tc>
      </w:tr>
      <w:tr>
        <w:tc>
          <w:tcPr>
            <w:tcW w:type="dxa" w:w="3213"/>
          </w:tcPr>
          <w:p>
            <w:pPr>
              <w:jc w:val="right"/>
              <w:bidi/>
            </w:pPr>
            <w:r>
              <w:rPr>
                <w:rFonts w:ascii="Arial" w:hAnsi="Arial" w:eastAsia="Arial"/>
                <w:sz w:val="17"/>
                <w:rtl/>
              </w:rPr>
              <w:t>8</w:t>
            </w:r>
          </w:p>
        </w:tc>
        <w:tc>
          <w:tcPr>
            <w:tcW w:type="dxa" w:w="3213"/>
          </w:tcPr>
          <w:p>
            <w:pPr>
              <w:jc w:val="right"/>
              <w:bidi/>
            </w:pPr>
            <w:r>
              <w:rPr>
                <w:rFonts w:ascii="Arial" w:hAnsi="Arial" w:eastAsia="Arial"/>
                <w:sz w:val="17"/>
                <w:rtl/>
              </w:rPr>
              <w:t>head_motion</w:t>
            </w:r>
          </w:p>
        </w:tc>
        <w:tc>
          <w:tcPr>
            <w:tcW w:type="dxa" w:w="3213"/>
          </w:tcPr>
          <w:p>
            <w:pPr>
              <w:jc w:val="right"/>
              <w:bidi/>
            </w:pPr>
            <w:r>
              <w:rPr>
                <w:rFonts w:ascii="Arial" w:hAnsi="Arial" w:eastAsia="Arial"/>
                <w:sz w:val="17"/>
                <w:rtl/>
              </w:rPr>
              <w:t>تغير زوايا الرأس بالدرجة/ثانية</w:t>
            </w:r>
          </w:p>
        </w:tc>
      </w:tr>
      <w:tr>
        <w:tc>
          <w:tcPr>
            <w:tcW w:type="dxa" w:w="3213"/>
          </w:tcPr>
          <w:p>
            <w:pPr>
              <w:jc w:val="right"/>
              <w:bidi/>
            </w:pPr>
            <w:r>
              <w:rPr>
                <w:rFonts w:ascii="Arial" w:hAnsi="Arial" w:eastAsia="Arial"/>
                <w:sz w:val="17"/>
                <w:rtl/>
              </w:rPr>
              <w:t>9</w:t>
            </w:r>
          </w:p>
        </w:tc>
        <w:tc>
          <w:tcPr>
            <w:tcW w:type="dxa" w:w="3213"/>
          </w:tcPr>
          <w:p>
            <w:pPr>
              <w:jc w:val="right"/>
              <w:bidi/>
            </w:pPr>
            <w:r>
              <w:rPr>
                <w:rFonts w:ascii="Arial" w:hAnsi="Arial" w:eastAsia="Arial"/>
                <w:sz w:val="17"/>
                <w:rtl/>
              </w:rPr>
              <w:t>left_ear</w:t>
            </w:r>
          </w:p>
        </w:tc>
        <w:tc>
          <w:tcPr>
            <w:tcW w:type="dxa" w:w="3213"/>
          </w:tcPr>
          <w:p>
            <w:pPr>
              <w:jc w:val="right"/>
              <w:bidi/>
            </w:pPr>
            <w:r>
              <w:rPr>
                <w:rFonts w:ascii="Arial" w:hAnsi="Arial" w:eastAsia="Arial"/>
                <w:sz w:val="17"/>
                <w:rtl/>
              </w:rPr>
              <w:t>فتحة العين اليسرى</w:t>
            </w:r>
          </w:p>
        </w:tc>
      </w:tr>
      <w:tr>
        <w:tc>
          <w:tcPr>
            <w:tcW w:type="dxa" w:w="3213"/>
          </w:tcPr>
          <w:p>
            <w:pPr>
              <w:jc w:val="right"/>
              <w:bidi/>
            </w:pPr>
            <w:r>
              <w:rPr>
                <w:rFonts w:ascii="Arial" w:hAnsi="Arial" w:eastAsia="Arial"/>
                <w:sz w:val="17"/>
                <w:rtl/>
              </w:rPr>
              <w:t>10</w:t>
            </w:r>
          </w:p>
        </w:tc>
        <w:tc>
          <w:tcPr>
            <w:tcW w:type="dxa" w:w="3213"/>
          </w:tcPr>
          <w:p>
            <w:pPr>
              <w:jc w:val="right"/>
              <w:bidi/>
            </w:pPr>
            <w:r>
              <w:rPr>
                <w:rFonts w:ascii="Arial" w:hAnsi="Arial" w:eastAsia="Arial"/>
                <w:sz w:val="17"/>
                <w:rtl/>
              </w:rPr>
              <w:t>left_eye_closed</w:t>
            </w:r>
          </w:p>
        </w:tc>
        <w:tc>
          <w:tcPr>
            <w:tcW w:type="dxa" w:w="3213"/>
          </w:tcPr>
          <w:p>
            <w:pPr>
              <w:jc w:val="right"/>
              <w:bidi/>
            </w:pPr>
            <w:r>
              <w:rPr>
                <w:rFonts w:ascii="Arial" w:hAnsi="Arial" w:eastAsia="Arial"/>
                <w:sz w:val="17"/>
                <w:rtl/>
              </w:rPr>
              <w:t>مؤشر إغلاق العين اليسرى</w:t>
            </w:r>
          </w:p>
        </w:tc>
      </w:tr>
      <w:tr>
        <w:tc>
          <w:tcPr>
            <w:tcW w:type="dxa" w:w="3213"/>
          </w:tcPr>
          <w:p>
            <w:pPr>
              <w:jc w:val="right"/>
              <w:bidi/>
            </w:pPr>
            <w:r>
              <w:rPr>
                <w:rFonts w:ascii="Arial" w:hAnsi="Arial" w:eastAsia="Arial"/>
                <w:sz w:val="17"/>
                <w:rtl/>
              </w:rPr>
              <w:t>11</w:t>
            </w:r>
          </w:p>
        </w:tc>
        <w:tc>
          <w:tcPr>
            <w:tcW w:type="dxa" w:w="3213"/>
          </w:tcPr>
          <w:p>
            <w:pPr>
              <w:jc w:val="right"/>
              <w:bidi/>
            </w:pPr>
            <w:r>
              <w:rPr>
                <w:rFonts w:ascii="Arial" w:hAnsi="Arial" w:eastAsia="Arial"/>
                <w:sz w:val="17"/>
                <w:rtl/>
              </w:rPr>
              <w:t>mar</w:t>
            </w:r>
          </w:p>
        </w:tc>
        <w:tc>
          <w:tcPr>
            <w:tcW w:type="dxa" w:w="3213"/>
          </w:tcPr>
          <w:p>
            <w:pPr>
              <w:jc w:val="right"/>
              <w:bidi/>
            </w:pPr>
            <w:r>
              <w:rPr>
                <w:rFonts w:ascii="Arial" w:hAnsi="Arial" w:eastAsia="Arial"/>
                <w:sz w:val="17"/>
                <w:rtl/>
              </w:rPr>
              <w:t>Mouth Aspect Ratio</w:t>
            </w:r>
          </w:p>
        </w:tc>
      </w:tr>
      <w:tr>
        <w:tc>
          <w:tcPr>
            <w:tcW w:type="dxa" w:w="3213"/>
          </w:tcPr>
          <w:p>
            <w:pPr>
              <w:jc w:val="right"/>
              <w:bidi/>
            </w:pPr>
            <w:r>
              <w:rPr>
                <w:rFonts w:ascii="Arial" w:hAnsi="Arial" w:eastAsia="Arial"/>
                <w:sz w:val="17"/>
                <w:rtl/>
              </w:rPr>
              <w:t>12</w:t>
            </w:r>
          </w:p>
        </w:tc>
        <w:tc>
          <w:tcPr>
            <w:tcW w:type="dxa" w:w="3213"/>
          </w:tcPr>
          <w:p>
            <w:pPr>
              <w:jc w:val="right"/>
              <w:bidi/>
            </w:pPr>
            <w:r>
              <w:rPr>
                <w:rFonts w:ascii="Arial" w:hAnsi="Arial" w:eastAsia="Arial"/>
                <w:sz w:val="17"/>
                <w:rtl/>
              </w:rPr>
              <w:t>mouth_open</w:t>
            </w:r>
          </w:p>
        </w:tc>
        <w:tc>
          <w:tcPr>
            <w:tcW w:type="dxa" w:w="3213"/>
          </w:tcPr>
          <w:p>
            <w:pPr>
              <w:jc w:val="right"/>
              <w:bidi/>
            </w:pPr>
            <w:r>
              <w:rPr>
                <w:rFonts w:ascii="Arial" w:hAnsi="Arial" w:eastAsia="Arial"/>
                <w:sz w:val="17"/>
                <w:rtl/>
              </w:rPr>
              <w:t>مؤشر فتح الفم في V3</w:t>
            </w:r>
          </w:p>
        </w:tc>
      </w:tr>
      <w:tr>
        <w:tc>
          <w:tcPr>
            <w:tcW w:type="dxa" w:w="3213"/>
          </w:tcPr>
          <w:p>
            <w:pPr>
              <w:jc w:val="right"/>
              <w:bidi/>
            </w:pPr>
            <w:r>
              <w:rPr>
                <w:rFonts w:ascii="Arial" w:hAnsi="Arial" w:eastAsia="Arial"/>
                <w:sz w:val="17"/>
                <w:rtl/>
              </w:rPr>
              <w:t>13</w:t>
            </w:r>
          </w:p>
        </w:tc>
        <w:tc>
          <w:tcPr>
            <w:tcW w:type="dxa" w:w="3213"/>
          </w:tcPr>
          <w:p>
            <w:pPr>
              <w:jc w:val="right"/>
              <w:bidi/>
            </w:pPr>
            <w:r>
              <w:rPr>
                <w:rFonts w:ascii="Arial" w:hAnsi="Arial" w:eastAsia="Arial"/>
                <w:sz w:val="17"/>
                <w:rtl/>
              </w:rPr>
              <w:t>pitch</w:t>
            </w:r>
          </w:p>
        </w:tc>
        <w:tc>
          <w:tcPr>
            <w:tcW w:type="dxa" w:w="3213"/>
          </w:tcPr>
          <w:p>
            <w:pPr>
              <w:jc w:val="right"/>
              <w:bidi/>
            </w:pPr>
            <w:r>
              <w:rPr>
                <w:rFonts w:ascii="Arial" w:hAnsi="Arial" w:eastAsia="Arial"/>
                <w:sz w:val="17"/>
                <w:rtl/>
              </w:rPr>
              <w:t>ميل الرأس للأعلى والأسفل</w:t>
            </w:r>
          </w:p>
        </w:tc>
      </w:tr>
      <w:tr>
        <w:tc>
          <w:tcPr>
            <w:tcW w:type="dxa" w:w="3213"/>
          </w:tcPr>
          <w:p>
            <w:pPr>
              <w:jc w:val="right"/>
              <w:bidi/>
            </w:pPr>
            <w:r>
              <w:rPr>
                <w:rFonts w:ascii="Arial" w:hAnsi="Arial" w:eastAsia="Arial"/>
                <w:sz w:val="17"/>
                <w:rtl/>
              </w:rPr>
              <w:t>14</w:t>
            </w:r>
          </w:p>
        </w:tc>
        <w:tc>
          <w:tcPr>
            <w:tcW w:type="dxa" w:w="3213"/>
          </w:tcPr>
          <w:p>
            <w:pPr>
              <w:jc w:val="right"/>
              <w:bidi/>
            </w:pPr>
            <w:r>
              <w:rPr>
                <w:rFonts w:ascii="Arial" w:hAnsi="Arial" w:eastAsia="Arial"/>
                <w:sz w:val="17"/>
                <w:rtl/>
              </w:rPr>
              <w:t>relative_ear</w:t>
            </w:r>
          </w:p>
        </w:tc>
        <w:tc>
          <w:tcPr>
            <w:tcW w:type="dxa" w:w="3213"/>
          </w:tcPr>
          <w:p>
            <w:pPr>
              <w:jc w:val="right"/>
              <w:bidi/>
            </w:pPr>
            <w:r>
              <w:rPr>
                <w:rFonts w:ascii="Arial" w:hAnsi="Arial" w:eastAsia="Arial"/>
                <w:sz w:val="17"/>
                <w:rtl/>
              </w:rPr>
              <w:t>EAR نسبة إلى baseline</w:t>
            </w:r>
          </w:p>
        </w:tc>
      </w:tr>
      <w:tr>
        <w:tc>
          <w:tcPr>
            <w:tcW w:type="dxa" w:w="3213"/>
          </w:tcPr>
          <w:p>
            <w:pPr>
              <w:jc w:val="right"/>
              <w:bidi/>
            </w:pPr>
            <w:r>
              <w:rPr>
                <w:rFonts w:ascii="Arial" w:hAnsi="Arial" w:eastAsia="Arial"/>
                <w:sz w:val="17"/>
                <w:rtl/>
              </w:rPr>
              <w:t>15</w:t>
            </w:r>
          </w:p>
        </w:tc>
        <w:tc>
          <w:tcPr>
            <w:tcW w:type="dxa" w:w="3213"/>
          </w:tcPr>
          <w:p>
            <w:pPr>
              <w:jc w:val="right"/>
              <w:bidi/>
            </w:pPr>
            <w:r>
              <w:rPr>
                <w:rFonts w:ascii="Arial" w:hAnsi="Arial" w:eastAsia="Arial"/>
                <w:sz w:val="17"/>
                <w:rtl/>
              </w:rPr>
              <w:t>right_ear</w:t>
            </w:r>
          </w:p>
        </w:tc>
        <w:tc>
          <w:tcPr>
            <w:tcW w:type="dxa" w:w="3213"/>
          </w:tcPr>
          <w:p>
            <w:pPr>
              <w:jc w:val="right"/>
              <w:bidi/>
            </w:pPr>
            <w:r>
              <w:rPr>
                <w:rFonts w:ascii="Arial" w:hAnsi="Arial" w:eastAsia="Arial"/>
                <w:sz w:val="17"/>
                <w:rtl/>
              </w:rPr>
              <w:t>فتحة العين اليمنى</w:t>
            </w:r>
          </w:p>
        </w:tc>
      </w:tr>
      <w:tr>
        <w:tc>
          <w:tcPr>
            <w:tcW w:type="dxa" w:w="3213"/>
          </w:tcPr>
          <w:p>
            <w:pPr>
              <w:jc w:val="right"/>
              <w:bidi/>
            </w:pPr>
            <w:r>
              <w:rPr>
                <w:rFonts w:ascii="Arial" w:hAnsi="Arial" w:eastAsia="Arial"/>
                <w:sz w:val="17"/>
                <w:rtl/>
              </w:rPr>
              <w:t>16</w:t>
            </w:r>
          </w:p>
        </w:tc>
        <w:tc>
          <w:tcPr>
            <w:tcW w:type="dxa" w:w="3213"/>
          </w:tcPr>
          <w:p>
            <w:pPr>
              <w:jc w:val="right"/>
              <w:bidi/>
            </w:pPr>
            <w:r>
              <w:rPr>
                <w:rFonts w:ascii="Arial" w:hAnsi="Arial" w:eastAsia="Arial"/>
                <w:sz w:val="17"/>
                <w:rtl/>
              </w:rPr>
              <w:t>right_eye_closed</w:t>
            </w:r>
          </w:p>
        </w:tc>
        <w:tc>
          <w:tcPr>
            <w:tcW w:type="dxa" w:w="3213"/>
          </w:tcPr>
          <w:p>
            <w:pPr>
              <w:jc w:val="right"/>
              <w:bidi/>
            </w:pPr>
            <w:r>
              <w:rPr>
                <w:rFonts w:ascii="Arial" w:hAnsi="Arial" w:eastAsia="Arial"/>
                <w:sz w:val="17"/>
                <w:rtl/>
              </w:rPr>
              <w:t>مؤشر إغلاق العين اليمنى</w:t>
            </w:r>
          </w:p>
        </w:tc>
      </w:tr>
      <w:tr>
        <w:tc>
          <w:tcPr>
            <w:tcW w:type="dxa" w:w="3213"/>
          </w:tcPr>
          <w:p>
            <w:pPr>
              <w:jc w:val="right"/>
              <w:bidi/>
            </w:pPr>
            <w:r>
              <w:rPr>
                <w:rFonts w:ascii="Arial" w:hAnsi="Arial" w:eastAsia="Arial"/>
                <w:sz w:val="17"/>
                <w:rtl/>
              </w:rPr>
              <w:t>17</w:t>
            </w:r>
          </w:p>
        </w:tc>
        <w:tc>
          <w:tcPr>
            <w:tcW w:type="dxa" w:w="3213"/>
          </w:tcPr>
          <w:p>
            <w:pPr>
              <w:jc w:val="right"/>
              <w:bidi/>
            </w:pPr>
            <w:r>
              <w:rPr>
                <w:rFonts w:ascii="Arial" w:hAnsi="Arial" w:eastAsia="Arial"/>
                <w:sz w:val="17"/>
                <w:rtl/>
              </w:rPr>
              <w:t>roll</w:t>
            </w:r>
          </w:p>
        </w:tc>
        <w:tc>
          <w:tcPr>
            <w:tcW w:type="dxa" w:w="3213"/>
          </w:tcPr>
          <w:p>
            <w:pPr>
              <w:jc w:val="right"/>
              <w:bidi/>
            </w:pPr>
            <w:r>
              <w:rPr>
                <w:rFonts w:ascii="Arial" w:hAnsi="Arial" w:eastAsia="Arial"/>
                <w:sz w:val="17"/>
                <w:rtl/>
              </w:rPr>
              <w:t>الميل الجانبي للرأس</w:t>
            </w:r>
          </w:p>
        </w:tc>
      </w:tr>
      <w:tr>
        <w:tc>
          <w:tcPr>
            <w:tcW w:type="dxa" w:w="3213"/>
          </w:tcPr>
          <w:p>
            <w:pPr>
              <w:jc w:val="right"/>
              <w:bidi/>
            </w:pPr>
            <w:r>
              <w:rPr>
                <w:rFonts w:ascii="Arial" w:hAnsi="Arial" w:eastAsia="Arial"/>
                <w:sz w:val="17"/>
                <w:rtl/>
              </w:rPr>
              <w:t>18</w:t>
            </w:r>
          </w:p>
        </w:tc>
        <w:tc>
          <w:tcPr>
            <w:tcW w:type="dxa" w:w="3213"/>
          </w:tcPr>
          <w:p>
            <w:pPr>
              <w:jc w:val="right"/>
              <w:bidi/>
            </w:pPr>
            <w:r>
              <w:rPr>
                <w:rFonts w:ascii="Arial" w:hAnsi="Arial" w:eastAsia="Arial"/>
                <w:sz w:val="17"/>
                <w:rtl/>
              </w:rPr>
              <w:t>yaw</w:t>
            </w:r>
          </w:p>
        </w:tc>
        <w:tc>
          <w:tcPr>
            <w:tcW w:type="dxa" w:w="3213"/>
          </w:tcPr>
          <w:p>
            <w:pPr>
              <w:jc w:val="right"/>
              <w:bidi/>
            </w:pPr>
            <w:r>
              <w:rPr>
                <w:rFonts w:ascii="Arial" w:hAnsi="Arial" w:eastAsia="Arial"/>
                <w:sz w:val="17"/>
                <w:rtl/>
              </w:rPr>
              <w:t>التفات الرأس يمينًا ويسارًا</w:t>
            </w:r>
          </w:p>
        </w:tc>
      </w:tr>
    </w:tbl>
    <w:p>
      <w:pPr>
        <w:jc w:val="right"/>
        <w:bidi/>
      </w:pPr>
      <w:r>
        <w:rPr>
          <w:rFonts w:ascii="Arial" w:hAnsi="Arial" w:eastAsia="Arial"/>
          <w:rtl/>
        </w:rPr>
        <w:t>يستخدم Feature Schema النهائي 13 إشارة أساسية من هذه المجموعة لبناء الـ65 ميزة؛ أما المؤشرات الثنائية الخاصة بالعتبات وبعض القنوات الزائدة فلا تدخل إلى LightGBM.</w:t>
      </w:r>
    </w:p>
    <w:p>
      <w:pPr>
        <w:pStyle w:val="Heading2"/>
        <w:jc w:val="right"/>
        <w:bidi/>
      </w:pPr>
      <w:r>
        <w:rPr>
          <w:rFonts w:ascii="Arial" w:hAnsi="Arial" w:eastAsia="Arial"/>
          <w:rtl/>
        </w:rPr>
        <w:t>5.4 النوافذ الزمنية و15 Hz</w:t>
      </w:r>
    </w:p>
    <w:p>
      <w:pPr>
        <w:jc w:val="right"/>
        <w:bidi/>
      </w:pPr>
      <w:r>
        <w:rPr>
          <w:rFonts w:ascii="Arial" w:hAnsi="Arial" w:eastAsia="Arial"/>
          <w:rtl/>
        </w:rPr>
        <w:t>طول النافذة الفيزيائي ثانيتان، والخطوة نصف ثانية، والهدف 30 نقطة. لا تعني 15 Hz أن النظام يأخذ 15 صورة فقط؛ بل يعني 15 عينة زمنية في الثانية. كاميرا 60 FPS قد تنتج 120 frame خلال النافذة وكاميرا 30 FPS تنتج 60 وكاميرا 15 FPS تنتج 30، ثم يعاد أخذ العينات بالـtimestamp إلى 30 نقطة تمثل المدة نفسها. بذلك لا يعتمد القرار على عدد frames الخام، بل على الزمن الفيزيائي.</w:t>
      </w:r>
    </w:p>
    <w:p>
      <w:pPr>
        <w:jc w:val="center"/>
      </w:pPr>
      <w:r>
        <w:drawing>
          <wp:inline xmlns:a="http://schemas.openxmlformats.org/drawingml/2006/main" xmlns:pic="http://schemas.openxmlformats.org/drawingml/2006/picture">
            <wp:extent cx="5760720" cy="2858478"/>
            <wp:docPr id="4" name="Picture 4"/>
            <wp:cNvGraphicFramePr>
              <a:graphicFrameLocks noChangeAspect="1"/>
            </wp:cNvGraphicFramePr>
            <a:graphic>
              <a:graphicData uri="http://schemas.openxmlformats.org/drawingml/2006/picture">
                <pic:pic>
                  <pic:nvPicPr>
                    <pic:cNvPr id="0" name="fig03_temporal_window.png"/>
                    <pic:cNvPicPr/>
                  </pic:nvPicPr>
                  <pic:blipFill>
                    <a:blip r:embed="rId13"/>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4: توحيد نافذة ثانيتين عبر معدلات تصوير مختلفة.</w:t>
      </w:r>
    </w:p>
    <w:p>
      <w:pPr>
        <w:pStyle w:val="Heading2"/>
        <w:jc w:val="right"/>
        <w:bidi/>
      </w:pPr>
      <w:r>
        <w:rPr>
          <w:rFonts w:ascii="Arial" w:hAnsi="Arial" w:eastAsia="Arial"/>
          <w:rtl/>
        </w:rPr>
        <w:t>5.5 هندسة الميزات واختيارها</w:t>
      </w:r>
    </w:p>
    <w:p>
      <w:pPr>
        <w:jc w:val="right"/>
        <w:bidi/>
      </w:pPr>
      <w:r>
        <w:rPr>
          <w:rFonts w:ascii="Arial" w:hAnsi="Arial" w:eastAsia="Arial"/>
          <w:rtl/>
        </w:rPr>
        <w:t>حوّل V3 كل قناة إلى إحصاءات وديناميكا: mean، min، max، q25، q75، variance، energy، range، coefficient of variation، skewness، mean/max absolute change ونسب فئوية. أنتج الملف النهائي 390 عمودًا تشمل metadata والميزات. بعد Validation وConsistency Audit وSelection استقر عقد الإنتاج على 65 ميزة موزعة تقريبًا إلى 24 للعين، 16 لوضعية الرأس، 14 للنظر، 6 للفم و5 للحركة.</w:t>
      </w:r>
    </w:p>
    <w:p>
      <w:pPr>
        <w:jc w:val="center"/>
      </w:pPr>
      <w:r>
        <w:drawing>
          <wp:inline xmlns:a="http://schemas.openxmlformats.org/drawingml/2006/main" xmlns:pic="http://schemas.openxmlformats.org/drawingml/2006/picture">
            <wp:extent cx="5760720" cy="2858478"/>
            <wp:docPr id="5" name="Picture 5"/>
            <wp:cNvGraphicFramePr>
              <a:graphicFrameLocks noChangeAspect="1"/>
            </wp:cNvGraphicFramePr>
            <a:graphic>
              <a:graphicData uri="http://schemas.openxmlformats.org/drawingml/2006/picture">
                <pic:pic>
                  <pic:nvPicPr>
                    <pic:cNvPr id="0" name="fig02_data_pipeline.png"/>
                    <pic:cNvPicPr/>
                  </pic:nvPicPr>
                  <pic:blipFill>
                    <a:blip r:embed="rId14"/>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5: مسار البيانات من الوسوم الضعيفة إلى 65 ميزة.</w:t>
      </w:r>
    </w:p>
    <w:p>
      <w:pPr>
        <w:pStyle w:val="Heading2"/>
        <w:jc w:val="right"/>
        <w:bidi/>
      </w:pPr>
      <w:r>
        <w:rPr>
          <w:rFonts w:ascii="Arial" w:hAnsi="Arial" w:eastAsia="Arial"/>
          <w:rtl/>
        </w:rPr>
        <w:t>5.6 تقسيم البيانات ومنع التسرب</w:t>
      </w:r>
    </w:p>
    <w:p>
      <w:pPr>
        <w:jc w:val="right"/>
        <w:bidi/>
      </w:pPr>
      <w:r>
        <w:rPr>
          <w:rFonts w:ascii="Arial" w:hAnsi="Arial" w:eastAsia="Arial"/>
          <w:rtl/>
        </w:rPr>
        <w:t>بُني group من dataset_name::subject_id، مع fallback إلى video_id إذا كان subject مجهولًا. بقي test ثابتًا خارج اختيار الميزات والـhyperparameters والمعايرة والعتبة. أُنتجت OOF predictions من grouped folds، واستخدمت في Platt calibration واختيار operating point. كما نُفذ LODO لقياس القدرة على التعميم عند حجب dataset كاملة.</w:t>
      </w:r>
    </w:p>
    <w:p>
      <w:pPr>
        <w:pStyle w:val="Heading2"/>
        <w:jc w:val="right"/>
        <w:bidi/>
      </w:pPr>
      <w:r>
        <w:rPr>
          <w:rFonts w:ascii="Arial" w:hAnsi="Arial" w:eastAsia="Arial"/>
          <w:rtl/>
        </w:rPr>
        <w:t>5.7 لماذا لا يكفي إطار واحد؟</w:t>
      </w:r>
    </w:p>
    <w:p>
      <w:pPr>
        <w:jc w:val="right"/>
        <w:bidi/>
      </w:pPr>
      <w:r>
        <w:rPr>
          <w:rFonts w:ascii="Arial" w:hAnsi="Arial" w:eastAsia="Arial"/>
          <w:rtl/>
        </w:rPr>
        <w:t>لا يستطيع إطار واحد تمييز رمشة مدتها 100 ms عن إغلاق 1.5 s، ولا يعرف هل تغير EAR بسبب ابتعاد الوجه أو النظر للأسفل. الزمن يكشف المدة والتكرار وسياق الفتح قبل الإغلاق وبعده. لهذا لا يُسمح لنتيجة per-frame بإنتاج Critical.</w:t>
      </w:r>
    </w:p>
    <w:p>
      <w:pPr>
        <w:jc w:val="center"/>
      </w:pPr>
      <w:r>
        <w:drawing>
          <wp:inline xmlns:a="http://schemas.openxmlformats.org/drawingml/2006/main" xmlns:pic="http://schemas.openxmlformats.org/drawingml/2006/picture">
            <wp:extent cx="5760720" cy="2858478"/>
            <wp:docPr id="6" name="Picture 6"/>
            <wp:cNvGraphicFramePr>
              <a:graphicFrameLocks noChangeAspect="1"/>
            </wp:cNvGraphicFramePr>
            <a:graphic>
              <a:graphicData uri="http://schemas.openxmlformats.org/drawingml/2006/picture">
                <pic:pic>
                  <pic:nvPicPr>
                    <pic:cNvPr id="0" name="fig04_frame_vs_temporal.png"/>
                    <pic:cNvPicPr/>
                  </pic:nvPicPr>
                  <pic:blipFill>
                    <a:blip r:embed="rId15"/>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6: غموض الصورة المفردة والحاجة إلى السياق الزمني.</w:t>
      </w:r>
    </w:p>
    <w:p>
      <w:pPr>
        <w:pStyle w:val="Heading2"/>
        <w:jc w:val="right"/>
        <w:bidi/>
      </w:pPr>
      <w:r>
        <w:rPr>
          <w:rFonts w:ascii="Arial" w:hAnsi="Arial" w:eastAsia="Arial"/>
          <w:rtl/>
        </w:rPr>
        <w:t>5.8 تجربة LSTM وGRU على Raw Temporal Data</w:t>
      </w:r>
    </w:p>
    <w:p>
      <w:pPr>
        <w:jc w:val="right"/>
        <w:bidi/>
      </w:pPr>
      <w:r>
        <w:rPr>
          <w:rFonts w:ascii="Arial" w:hAnsi="Arial" w:eastAsia="Arial"/>
          <w:rtl/>
        </w:rPr>
        <w:t>استقبلت التجربة الأولى مصفوفة (45,18) تمثل 3 ثوانٍ عند 15 Hz. كانت بنية LSTM: Input → LSTM(64) → Dropout(0.30) → Dense(32, ReLU) → Dense(1, Sigmoid)، وGRU مماثلة باستبدال الخلية المتكررة. جرى التدريب بثلاثة seeds وclass weights وearly stopping. بلغ متوسط test F1 نحو 60.7% للـGRU و54.2% للـLSTM، مع FPR نحو 64.7% و62.1% على الترتيب.</w:t>
      </w:r>
    </w:p>
    <w:p>
      <w:pPr>
        <w:jc w:val="right"/>
        <w:bidi/>
      </w:pPr>
      <w:r>
        <w:rPr>
          <w:rFonts w:ascii="Arial" w:hAnsi="Arial" w:eastAsia="Arial"/>
          <w:rtl/>
        </w:rPr>
        <w:t>جرب GRU V2 أربع مجموعات قنوات؛ اختيرت مجموعة no_absolute_pose_gaze_13. حققت Recall=96.25% لكنها حققت Precision=48.51% وFPR=93.64% و185.36 false alerts/hour. أي أنها تعلمت الميل إلى الإيجابي، وهو غير مقبول تشغيليًا. لذلك لم يُنشر GRU رغم زمنيته، لأن الزمنية وحدها لا تعوض ضعف الوسوم وفجوة المجال.</w:t>
      </w:r>
    </w:p>
    <w:p>
      <w:pPr>
        <w:pStyle w:val="Heading2"/>
        <w:jc w:val="right"/>
        <w:bidi/>
      </w:pPr>
      <w:r>
        <w:rPr>
          <w:rFonts w:ascii="Arial" w:hAnsi="Arial" w:eastAsia="Arial"/>
          <w:rtl/>
        </w:rPr>
        <w:t>5.9 LightGBM المعتمد</w:t>
      </w:r>
    </w:p>
    <w:p>
      <w:pPr>
        <w:jc w:val="right"/>
        <w:bidi/>
      </w:pPr>
      <w:r>
        <w:rPr>
          <w:rFonts w:ascii="Arial" w:hAnsi="Arial" w:eastAsia="Arial"/>
          <w:rtl/>
        </w:rPr>
        <w:t>LightGBM ليس شبكة عصبية ولا يملك layers بالمعنى المعروف. إنه 38 شجرة Gradient Boosting متتابعة، أقصى عمق 7 وحتى 26 ورقة للشجرة، learning rate نحو 0.032956. يدخل إليه vector شكله (65,) ويخرج score واحدًا، ثم تحول sigmoid والمعايرة إلى calibrated probability. لا يحتاج StandardScaler.</w:t>
      </w:r>
    </w:p>
    <w:p>
      <w:pPr>
        <w:jc w:val="right"/>
        <w:bidi/>
      </w:pPr>
      <w:r>
        <w:rPr>
          <w:rFonts w:ascii="Arial" w:hAnsi="Arial" w:eastAsia="Arial"/>
          <w:rtl/>
        </w:rPr>
        <w:t>يحتوي Model Bundle على model.txt, calibration.json, operating_point.json, feature_schema.json, training_manifest.json, golden_samples.json, checksums وModel Card. يرفض Runtime bundle ذات hash أو schema غير مطابق، وقد حققت Golden Samples parity ضمن 1e-6.</w:t>
      </w:r>
    </w:p>
    <w:p>
      <w:pPr>
        <w:pStyle w:val="Heading2"/>
        <w:jc w:val="right"/>
        <w:bidi/>
      </w:pPr>
      <w:r>
        <w:rPr>
          <w:rFonts w:ascii="Arial" w:hAnsi="Arial" w:eastAsia="Arial"/>
          <w:rtl/>
        </w:rPr>
        <w:t>5.10 Platt Calibration وDrift</w:t>
      </w:r>
    </w:p>
    <w:p>
      <w:pPr>
        <w:jc w:val="right"/>
        <w:bidi/>
      </w:pPr>
      <w:r>
        <w:rPr>
          <w:rFonts w:ascii="Arial" w:hAnsi="Arial" w:eastAsia="Arial"/>
          <w:rtl/>
        </w:rPr>
        <w:t>تطبق Platt Calibration معاملات مدربة من OOF فقط لتقريب score من probability قابلة للمقارنة. يحتفظ feature_reference.json بـq01/q99 لأهم الميزات. إذا خرج أكثر من 30% من أهم 20 feature عن المجال لثلاث نوافذ متتالية، يسجل النظام MODEL_INPUT_OOD ويوقف مساهمة الموديل مؤقتًا، مع استمرار الأحداث الحرجة المستقلة.</w:t>
      </w:r>
    </w:p>
    <w:p>
      <w:pPr>
        <w:jc w:val="center"/>
      </w:pPr>
      <w:r>
        <w:drawing>
          <wp:inline xmlns:a="http://schemas.openxmlformats.org/drawingml/2006/main" xmlns:pic="http://schemas.openxmlformats.org/drawingml/2006/picture">
            <wp:extent cx="5760720" cy="2858478"/>
            <wp:docPr id="7" name="Picture 7"/>
            <wp:cNvGraphicFramePr>
              <a:graphicFrameLocks noChangeAspect="1"/>
            </wp:cNvGraphicFramePr>
            <a:graphic>
              <a:graphicData uri="http://schemas.openxmlformats.org/drawingml/2006/picture">
                <pic:pic>
                  <pic:nvPicPr>
                    <pic:cNvPr id="0" name="fig05_training_protocol.png"/>
                    <pic:cNvPicPr/>
                  </pic:nvPicPr>
                  <pic:blipFill>
                    <a:blip r:embed="rId16"/>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7: بروتوكول التدريب ومنع تسرب test.</w:t>
      </w:r>
    </w:p>
    <w:p>
      <w:pPr>
        <w:jc w:val="center"/>
      </w:pPr>
      <w:r>
        <w:drawing>
          <wp:inline xmlns:a="http://schemas.openxmlformats.org/drawingml/2006/main" xmlns:pic="http://schemas.openxmlformats.org/drawingml/2006/picture">
            <wp:extent cx="5760720" cy="2853441"/>
            <wp:docPr id="8" name="Picture 8"/>
            <wp:cNvGraphicFramePr>
              <a:graphicFrameLocks noChangeAspect="1"/>
            </wp:cNvGraphicFramePr>
            <a:graphic>
              <a:graphicData uri="http://schemas.openxmlformats.org/drawingml/2006/picture">
                <pic:pic>
                  <pic:nvPicPr>
                    <pic:cNvPr id="0" name="fig06_model_comparison.png"/>
                    <pic:cNvPicPr/>
                  </pic:nvPicPr>
                  <pic:blipFill>
                    <a:blip r:embed="rId17"/>
                    <a:stretch>
                      <a:fillRect/>
                    </a:stretch>
                  </pic:blipFill>
                  <pic:spPr>
                    <a:xfrm>
                      <a:off x="0" y="0"/>
                      <a:ext cx="5760720" cy="2853441"/>
                    </a:xfrm>
                    <a:prstGeom prst="rect"/>
                  </pic:spPr>
                </pic:pic>
              </a:graphicData>
            </a:graphic>
          </wp:inline>
        </w:drawing>
      </w:r>
    </w:p>
    <w:p>
      <w:pPr>
        <w:jc w:val="center"/>
        <w:bidi/>
      </w:pPr>
      <w:r>
        <w:rPr>
          <w:rFonts w:ascii="Arial" w:hAnsi="Arial" w:eastAsia="Arial"/>
          <w:i/>
          <w:color w:val="505050"/>
          <w:sz w:val="19"/>
          <w:rtl/>
        </w:rPr>
        <w:t>الشكل 8: مقارنة تاريخية بين النماذج التجريبية.</w:t>
      </w:r>
    </w:p>
    <w:p>
      <w:r>
        <w:br w:type="page"/>
      </w:r>
    </w:p>
    <w:p>
      <w:pPr>
        <w:pStyle w:val="Heading1"/>
        <w:jc w:val="right"/>
        <w:bidi/>
      </w:pPr>
      <w:r>
        <w:rPr>
          <w:rFonts w:ascii="Arial" w:hAnsi="Arial" w:eastAsia="Arial"/>
          <w:rtl/>
        </w:rPr>
        <w:t>الفصل السادس: Fusion وآلية تحديد الحالة والإنذار</w:t>
      </w:r>
    </w:p>
    <w:p>
      <w:pPr>
        <w:pStyle w:val="Heading2"/>
        <w:jc w:val="right"/>
        <w:bidi/>
      </w:pPr>
      <w:r>
        <w:rPr>
          <w:rFonts w:ascii="Arial" w:hAnsi="Arial" w:eastAsia="Arial"/>
          <w:rtl/>
        </w:rPr>
        <w:t>6.1 لماذا Fusion؟</w:t>
      </w:r>
    </w:p>
    <w:p>
      <w:pPr>
        <w:jc w:val="right"/>
        <w:bidi/>
      </w:pPr>
      <w:r>
        <w:rPr>
          <w:rFonts w:ascii="Arial" w:hAnsi="Arial" w:eastAsia="Arial"/>
          <w:rtl/>
        </w:rPr>
        <w:t>أظهر test أن LightGBM يحقق Recall مرتفعة نسبيًا لكنه ينتج FP كثيرة. رفع threshold يقلل FP لكنه يفقد حالات كثيرة. بدل تحويل probability مباشرة إلى إنذار، تجمع Fusion probability والأحداث وجودة القياس والذاكرة الزمنية. النتيجة Decision قابلة للتفسير، لا Label مبهمة.</w:t>
      </w:r>
    </w:p>
    <w:p>
      <w:pPr>
        <w:pStyle w:val="Heading2"/>
        <w:jc w:val="right"/>
        <w:bidi/>
      </w:pPr>
      <w:r>
        <w:rPr>
          <w:rFonts w:ascii="Arial" w:hAnsi="Arial" w:eastAsia="Arial"/>
          <w:rtl/>
        </w:rPr>
        <w:t>6.2 مسارا العين</w:t>
      </w:r>
    </w:p>
    <w:p>
      <w:pPr>
        <w:pStyle w:val="ListBullet"/>
        <w:jc w:val="right"/>
        <w:bidi/>
      </w:pPr>
      <w:r>
        <w:rPr>
          <w:rFonts w:ascii="Arial" w:hAnsi="Arial" w:eastAsia="Arial"/>
          <w:rtl/>
        </w:rPr>
        <w:t>model_ear: يحافظ على صيغة V3 لضمان parity مع التدريب.</w:t>
      </w:r>
    </w:p>
    <w:p>
      <w:pPr>
        <w:pStyle w:val="ListBullet"/>
        <w:jc w:val="right"/>
        <w:bidi/>
      </w:pPr>
      <w:r>
        <w:rPr>
          <w:rFonts w:ascii="Arial" w:hAnsi="Arial" w:eastAsia="Arial"/>
          <w:rtl/>
        </w:rPr>
        <w:t>event_ear: يحسب EAR قياسيًا من نقاط جفن متناظرة ولكل عين baseline مستقل.</w:t>
      </w:r>
    </w:p>
    <w:p>
      <w:pPr>
        <w:jc w:val="right"/>
        <w:bidi/>
      </w:pPr>
      <w:r>
        <w:rPr>
          <w:rFonts w:ascii="Arial" w:hAnsi="Arial" w:eastAsia="Arial"/>
          <w:rtl/>
        </w:rPr>
        <w:t>يمنع الفصل تعديل إشارة الموديل عند إصلاح الرمش. تسجل الإشارة حالات VALID وGRACE وLOST. تستمر GRACE لمدة 0.30 ثانية دون اختراع PERCLOS، وينتقل النظام إلى UNKNOWN بعد فقد موثوق مستمر 0.50 ثانية خارج Critical.</w:t>
      </w:r>
    </w:p>
    <w:p>
      <w:pPr>
        <w:pStyle w:val="Heading2"/>
        <w:jc w:val="right"/>
        <w:bidi/>
      </w:pPr>
      <w:r>
        <w:rPr>
          <w:rFonts w:ascii="Arial" w:hAnsi="Arial" w:eastAsia="Arial"/>
          <w:rtl/>
        </w:rPr>
        <w:t>6.3 المعايرة الشخصية</w:t>
      </w:r>
    </w:p>
    <w:p>
      <w:pPr>
        <w:jc w:val="right"/>
        <w:bidi/>
      </w:pPr>
      <w:r>
        <w:rPr>
          <w:rFonts w:ascii="Arial" w:hAnsi="Arial" w:eastAsia="Arial"/>
          <w:rtl/>
        </w:rPr>
        <w:t>تبدأ المعايرة 10 ثوانٍ وتمتد إلى 15. تقبل frame إذا كانت جودة الوجه 0.55 أو أكثر والـpose ضمن 25 درجة. يلزم 75 frame جيدة. يستخدم model baseline median، بينما يستبعد event baseline أدنى 20% وأعلى 5% لتقليل أثر الرمش والقيم الشاذة. يسجل النظام التشتت وعدم التناظر وأسباب الرفض. إذا فشلت المعايرة تصبح الحالة UNKNOWN.</w:t>
      </w:r>
    </w:p>
    <w:p>
      <w:pPr>
        <w:pStyle w:val="Heading2"/>
        <w:jc w:val="right"/>
        <w:bidi/>
      </w:pPr>
      <w:r>
        <w:rPr>
          <w:rFonts w:ascii="Arial" w:hAnsi="Arial" w:eastAsia="Arial"/>
          <w:rtl/>
        </w:rPr>
        <w:t>6.4 Event Engine</w:t>
      </w:r>
    </w:p>
    <w:p>
      <w:pPr>
        <w:jc w:val="right"/>
        <w:bidi/>
      </w:pPr>
      <w:r>
        <w:rPr>
          <w:rFonts w:ascii="Arial" w:hAnsi="Arial" w:eastAsia="Arial"/>
          <w:rtl/>
        </w:rPr>
        <w:t>يستخدم FSM للعين UNKNOWN → OPEN → CLOSED → OPEN. يبدأ الإغلاق عند relative EAR ≤0.60 ويؤكد الفتح عند ≥0.72. تحتسب رمشة إذا كان الإغلاق بين 0.05 و0.80 ثانية، ويصبح أطول من ذلك Long Blink. يمنع الإغلاق الأحادي من Blink أو Critical، ويلزم تزامن العينين ضمن 0.15 ثانية. يحسب PERCLOS بالمدة الفعلية للعين المغلقة، لا بعدد frames، ويؤجل استخدامه حتى تتوفر مدة وتغطية موثوقتان.</w:t>
      </w:r>
    </w:p>
    <w:p>
      <w:pPr>
        <w:jc w:val="right"/>
        <w:bidi/>
      </w:pPr>
      <w:r>
        <w:rPr>
          <w:rFonts w:ascii="Arial" w:hAnsi="Arial" w:eastAsia="Arial"/>
          <w:rtl/>
        </w:rPr>
        <w:t>يتطلب Strong Bilateral Closure تغطية 80% داخل 1.5 ثانية، median لقيمة العين الأعلى ≤0.30، و80% من العينات تحت 0.40، مع استبعاد downward gaze الموثوق. يبدأ Yawn عندما يتجاوز MAR النسبي 1.55 لمدة 1.2–8 ثوانٍ. ويكتشف Head Nod من تغير pitch يبلغ نحو 18 درجة ضمن مدة مناسبة.</w:t>
      </w:r>
    </w:p>
    <w:p>
      <w:pPr>
        <w:pStyle w:val="Heading2"/>
        <w:jc w:val="right"/>
        <w:bidi/>
      </w:pPr>
      <w:r>
        <w:rPr>
          <w:rFonts w:ascii="Arial" w:hAnsi="Arial" w:eastAsia="Arial"/>
          <w:rtl/>
        </w:rPr>
        <w:t>6.5 حالات Fusion</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الحالة</w:t>
            </w:r>
          </w:p>
        </w:tc>
        <w:tc>
          <w:tcPr>
            <w:tcW w:type="dxa" w:w="3213"/>
            <w:shd w:fill="D9EAF7"/>
          </w:tcPr>
          <w:p>
            <w:pPr>
              <w:jc w:val="right"/>
              <w:bidi/>
            </w:pPr>
            <w:r>
              <w:rPr>
                <w:rFonts w:ascii="Arial" w:hAnsi="Arial" w:eastAsia="Arial"/>
                <w:b/>
                <w:sz w:val="17"/>
                <w:rtl/>
              </w:rPr>
              <w:t>المعنى</w:t>
            </w:r>
          </w:p>
        </w:tc>
        <w:tc>
          <w:tcPr>
            <w:tcW w:type="dxa" w:w="3213"/>
            <w:shd w:fill="D9EAF7"/>
          </w:tcPr>
          <w:p>
            <w:pPr>
              <w:jc w:val="right"/>
              <w:bidi/>
            </w:pPr>
            <w:r>
              <w:rPr>
                <w:rFonts w:ascii="Arial" w:hAnsi="Arial" w:eastAsia="Arial"/>
                <w:b/>
                <w:sz w:val="17"/>
                <w:rtl/>
              </w:rPr>
              <w:t>شرط نموذجي</w:t>
            </w:r>
          </w:p>
        </w:tc>
      </w:tr>
      <w:tr>
        <w:tc>
          <w:tcPr>
            <w:tcW w:type="dxa" w:w="3213"/>
          </w:tcPr>
          <w:p>
            <w:pPr>
              <w:jc w:val="right"/>
              <w:bidi/>
            </w:pPr>
            <w:r>
              <w:rPr>
                <w:rFonts w:ascii="Arial" w:hAnsi="Arial" w:eastAsia="Arial"/>
                <w:sz w:val="17"/>
                <w:rtl/>
              </w:rPr>
              <w:t>UNKNOWN</w:t>
            </w:r>
          </w:p>
        </w:tc>
        <w:tc>
          <w:tcPr>
            <w:tcW w:type="dxa" w:w="3213"/>
          </w:tcPr>
          <w:p>
            <w:pPr>
              <w:jc w:val="right"/>
              <w:bidi/>
            </w:pPr>
            <w:r>
              <w:rPr>
                <w:rFonts w:ascii="Arial" w:hAnsi="Arial" w:eastAsia="Arial"/>
                <w:sz w:val="17"/>
                <w:rtl/>
              </w:rPr>
              <w:t>قياس أو معايرة غير موثوقين</w:t>
            </w:r>
          </w:p>
        </w:tc>
        <w:tc>
          <w:tcPr>
            <w:tcW w:type="dxa" w:w="3213"/>
          </w:tcPr>
          <w:p>
            <w:pPr>
              <w:jc w:val="right"/>
              <w:bidi/>
            </w:pPr>
            <w:r>
              <w:rPr>
                <w:rFonts w:ascii="Arial" w:hAnsi="Arial" w:eastAsia="Arial"/>
                <w:sz w:val="17"/>
                <w:rtl/>
              </w:rPr>
              <w:t>فقد الوجه أو signal stale</w:t>
            </w:r>
          </w:p>
        </w:tc>
      </w:tr>
      <w:tr>
        <w:tc>
          <w:tcPr>
            <w:tcW w:type="dxa" w:w="3213"/>
          </w:tcPr>
          <w:p>
            <w:pPr>
              <w:jc w:val="right"/>
              <w:bidi/>
            </w:pPr>
            <w:r>
              <w:rPr>
                <w:rFonts w:ascii="Arial" w:hAnsi="Arial" w:eastAsia="Arial"/>
                <w:sz w:val="17"/>
                <w:rtl/>
              </w:rPr>
              <w:t>NORMAL</w:t>
            </w:r>
          </w:p>
        </w:tc>
        <w:tc>
          <w:tcPr>
            <w:tcW w:type="dxa" w:w="3213"/>
          </w:tcPr>
          <w:p>
            <w:pPr>
              <w:jc w:val="right"/>
              <w:bidi/>
            </w:pPr>
            <w:r>
              <w:rPr>
                <w:rFonts w:ascii="Arial" w:hAnsi="Arial" w:eastAsia="Arial"/>
                <w:sz w:val="17"/>
                <w:rtl/>
              </w:rPr>
              <w:t>بيانات موثوقة ولا دليل خطر</w:t>
            </w:r>
          </w:p>
        </w:tc>
        <w:tc>
          <w:tcPr>
            <w:tcW w:type="dxa" w:w="3213"/>
          </w:tcPr>
          <w:p>
            <w:pPr>
              <w:jc w:val="right"/>
              <w:bidi/>
            </w:pPr>
            <w:r>
              <w:rPr>
                <w:rFonts w:ascii="Arial" w:hAnsi="Arial" w:eastAsia="Arial"/>
                <w:sz w:val="17"/>
                <w:rtl/>
              </w:rPr>
              <w:t>risk تحت 0.42 مع persistence</w:t>
            </w:r>
          </w:p>
        </w:tc>
      </w:tr>
      <w:tr>
        <w:tc>
          <w:tcPr>
            <w:tcW w:type="dxa" w:w="3213"/>
          </w:tcPr>
          <w:p>
            <w:pPr>
              <w:jc w:val="right"/>
              <w:bidi/>
            </w:pPr>
            <w:r>
              <w:rPr>
                <w:rFonts w:ascii="Arial" w:hAnsi="Arial" w:eastAsia="Arial"/>
                <w:sz w:val="17"/>
                <w:rtl/>
              </w:rPr>
              <w:t>FATIGUE_WARNING</w:t>
            </w:r>
          </w:p>
        </w:tc>
        <w:tc>
          <w:tcPr>
            <w:tcW w:type="dxa" w:w="3213"/>
          </w:tcPr>
          <w:p>
            <w:pPr>
              <w:jc w:val="right"/>
              <w:bidi/>
            </w:pPr>
            <w:r>
              <w:rPr>
                <w:rFonts w:ascii="Arial" w:hAnsi="Arial" w:eastAsia="Arial"/>
                <w:sz w:val="17"/>
                <w:rtl/>
              </w:rPr>
              <w:t>دليل متوسط أو تراكم أولي</w:t>
            </w:r>
          </w:p>
        </w:tc>
        <w:tc>
          <w:tcPr>
            <w:tcW w:type="dxa" w:w="3213"/>
          </w:tcPr>
          <w:p>
            <w:pPr>
              <w:jc w:val="right"/>
              <w:bidi/>
            </w:pPr>
            <w:r>
              <w:rPr>
                <w:rFonts w:ascii="Arial" w:hAnsi="Arial" w:eastAsia="Arial"/>
                <w:sz w:val="17"/>
                <w:rtl/>
              </w:rPr>
              <w:t>model≥0.55 مع دليل مساعد</w:t>
            </w:r>
          </w:p>
        </w:tc>
      </w:tr>
      <w:tr>
        <w:tc>
          <w:tcPr>
            <w:tcW w:type="dxa" w:w="3213"/>
          </w:tcPr>
          <w:p>
            <w:pPr>
              <w:jc w:val="right"/>
              <w:bidi/>
            </w:pPr>
            <w:r>
              <w:rPr>
                <w:rFonts w:ascii="Arial" w:hAnsi="Arial" w:eastAsia="Arial"/>
                <w:sz w:val="17"/>
                <w:rtl/>
              </w:rPr>
              <w:t>DROWSY</w:t>
            </w:r>
          </w:p>
        </w:tc>
        <w:tc>
          <w:tcPr>
            <w:tcW w:type="dxa" w:w="3213"/>
          </w:tcPr>
          <w:p>
            <w:pPr>
              <w:jc w:val="right"/>
              <w:bidi/>
            </w:pPr>
            <w:r>
              <w:rPr>
                <w:rFonts w:ascii="Arial" w:hAnsi="Arial" w:eastAsia="Arial"/>
                <w:sz w:val="17"/>
                <w:rtl/>
              </w:rPr>
              <w:t>نعاس مدعوم فسيولوجيًا</w:t>
            </w:r>
          </w:p>
        </w:tc>
        <w:tc>
          <w:tcPr>
            <w:tcW w:type="dxa" w:w="3213"/>
          </w:tcPr>
          <w:p>
            <w:pPr>
              <w:jc w:val="right"/>
              <w:bidi/>
            </w:pPr>
            <w:r>
              <w:rPr>
                <w:rFonts w:ascii="Arial" w:hAnsi="Arial" w:eastAsia="Arial"/>
                <w:sz w:val="17"/>
                <w:rtl/>
              </w:rPr>
              <w:t>model≥0.75 مع دليل أو PERCLOS موثوق</w:t>
            </w:r>
          </w:p>
        </w:tc>
      </w:tr>
      <w:tr>
        <w:tc>
          <w:tcPr>
            <w:tcW w:type="dxa" w:w="3213"/>
          </w:tcPr>
          <w:p>
            <w:pPr>
              <w:jc w:val="right"/>
              <w:bidi/>
            </w:pPr>
            <w:r>
              <w:rPr>
                <w:rFonts w:ascii="Arial" w:hAnsi="Arial" w:eastAsia="Arial"/>
                <w:sz w:val="17"/>
                <w:rtl/>
              </w:rPr>
              <w:t>CRITICAL</w:t>
            </w:r>
          </w:p>
        </w:tc>
        <w:tc>
          <w:tcPr>
            <w:tcW w:type="dxa" w:w="3213"/>
          </w:tcPr>
          <w:p>
            <w:pPr>
              <w:jc w:val="right"/>
              <w:bidi/>
            </w:pPr>
            <w:r>
              <w:rPr>
                <w:rFonts w:ascii="Arial" w:hAnsi="Arial" w:eastAsia="Arial"/>
                <w:sz w:val="17"/>
                <w:rtl/>
              </w:rPr>
              <w:t>خطر فوري</w:t>
            </w:r>
          </w:p>
        </w:tc>
        <w:tc>
          <w:tcPr>
            <w:tcW w:type="dxa" w:w="3213"/>
          </w:tcPr>
          <w:p>
            <w:pPr>
              <w:jc w:val="right"/>
              <w:bidi/>
            </w:pPr>
            <w:r>
              <w:rPr>
                <w:rFonts w:ascii="Arial" w:hAnsi="Arial" w:eastAsia="Arial"/>
                <w:sz w:val="17"/>
                <w:rtl/>
              </w:rPr>
              <w:t>Strong bilateral closure ≥1.5 s فقط</w:t>
            </w:r>
          </w:p>
        </w:tc>
      </w:tr>
    </w:tbl>
    <w:p>
      <w:pPr>
        <w:jc w:val="right"/>
        <w:bidi/>
      </w:pPr>
      <w:r>
        <w:rPr>
          <w:rFonts w:ascii="Arial" w:hAnsi="Arial" w:eastAsia="Arial"/>
          <w:rtl/>
        </w:rPr>
        <w:t>تطبق EWMA بـalpha=0.35، وعتبات دخول وخروج مختلفة: warning enter=0.55 وexit=0.42، drowsy enter=0.75 وexit=0.58. يمنع Hysteresis التذبذب. يحتاج Warning ثانيتين، Drowsy 1.5 ثانية، وNormal 3 ثوانٍ. في النسخة 2.4 يمكن إظهار Drowsy قبل Critical بعد 0.5 ثانية من إغلاق ثنائي قوي إذا كان risk≥0.75، لكن Critical لا تنتظر الموديل بعد اكتمال 1.5 ثانية.</w:t>
      </w:r>
    </w:p>
    <w:p>
      <w:pPr>
        <w:jc w:val="center"/>
      </w:pPr>
      <w:r>
        <w:drawing>
          <wp:inline xmlns:a="http://schemas.openxmlformats.org/drawingml/2006/main" xmlns:pic="http://schemas.openxmlformats.org/drawingml/2006/picture">
            <wp:extent cx="5760720" cy="2858478"/>
            <wp:docPr id="9" name="Picture 9"/>
            <wp:cNvGraphicFramePr>
              <a:graphicFrameLocks noChangeAspect="1"/>
            </wp:cNvGraphicFramePr>
            <a:graphic>
              <a:graphicData uri="http://schemas.openxmlformats.org/drawingml/2006/picture">
                <pic:pic>
                  <pic:nvPicPr>
                    <pic:cNvPr id="0" name="fig08_fusion_evidence.png"/>
                    <pic:cNvPicPr/>
                  </pic:nvPicPr>
                  <pic:blipFill>
                    <a:blip r:embed="rId18"/>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9: دمج الأدلة داخل Fusion FSM.</w:t>
      </w:r>
    </w:p>
    <w:p>
      <w:pPr>
        <w:jc w:val="center"/>
      </w:pPr>
      <w:r>
        <w:drawing>
          <wp:inline xmlns:a="http://schemas.openxmlformats.org/drawingml/2006/main" xmlns:pic="http://schemas.openxmlformats.org/drawingml/2006/picture">
            <wp:extent cx="5760720" cy="2858478"/>
            <wp:docPr id="10" name="Picture 10"/>
            <wp:cNvGraphicFramePr>
              <a:graphicFrameLocks noChangeAspect="1"/>
            </wp:cNvGraphicFramePr>
            <a:graphic>
              <a:graphicData uri="http://schemas.openxmlformats.org/drawingml/2006/picture">
                <pic:pic>
                  <pic:nvPicPr>
                    <pic:cNvPr id="0" name="fig09_driver_states.png"/>
                    <pic:cNvPicPr/>
                  </pic:nvPicPr>
                  <pic:blipFill>
                    <a:blip r:embed="rId19"/>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10: مخطط حالات السائق.</w:t>
      </w:r>
    </w:p>
    <w:p>
      <w:pPr>
        <w:pStyle w:val="Heading2"/>
        <w:jc w:val="right"/>
        <w:bidi/>
      </w:pPr>
      <w:r>
        <w:rPr>
          <w:rFonts w:ascii="Arial" w:hAnsi="Arial" w:eastAsia="Arial"/>
          <w:rtl/>
        </w:rPr>
        <w:t>6.6 فصل الحالة عن المخالفة</w:t>
      </w:r>
    </w:p>
    <w:p>
      <w:pPr>
        <w:jc w:val="right"/>
        <w:bidi/>
      </w:pPr>
      <w:r>
        <w:rPr>
          <w:rFonts w:ascii="Arial" w:hAnsi="Arial" w:eastAsia="Arial"/>
          <w:rtl/>
        </w:rPr>
        <w:t>التثاؤب والهاتف والتدخين والأكل مخالفات يمكن أن تكون موجودة مع NORMAL. لا يحول Yawn منفرد السائق إلى Fatigue، ولا يحول Phone إلى Drowsy. يبقى driver_state مخصصًا لحالة التعب، بينما violations قائمة مستقلة. هذا يمنع خلط نوعي الخطر ويسهل إضافة detector جديد.</w:t>
      </w:r>
    </w:p>
    <w:p>
      <w:pPr>
        <w:pStyle w:val="Heading2"/>
        <w:jc w:val="right"/>
        <w:bidi/>
      </w:pPr>
      <w:r>
        <w:rPr>
          <w:rFonts w:ascii="Arial" w:hAnsi="Arial" w:eastAsia="Arial"/>
          <w:rtl/>
        </w:rPr>
        <w:t>6.7 Alarm Controller</w:t>
      </w:r>
    </w:p>
    <w:p>
      <w:pPr>
        <w:jc w:val="right"/>
        <w:bidi/>
      </w:pPr>
      <w:r>
        <w:rPr>
          <w:rFonts w:ascii="Arial" w:hAnsi="Arial" w:eastAsia="Arial"/>
          <w:rtl/>
        </w:rPr>
        <w:t>Fusion تصدر حالة كل دورة، لكن Alarm Controller يصدر أمرًا عند حدث زمني فقط:</w:t>
      </w:r>
    </w:p>
    <w:p>
      <w:pPr>
        <w:pStyle w:val="ListBullet"/>
        <w:jc w:val="right"/>
        <w:bidi/>
      </w:pPr>
      <w:r>
        <w:rPr>
          <w:rFonts w:ascii="Arial" w:hAnsi="Arial" w:eastAsia="Arial"/>
          <w:rtl/>
        </w:rPr>
        <w:t>Drowsy onset: نغمة 750 Hz مدة 0.45 ثانية، ثم reminder كل 10 ثوانٍ.</w:t>
      </w:r>
    </w:p>
    <w:p>
      <w:pPr>
        <w:pStyle w:val="ListBullet"/>
        <w:jc w:val="right"/>
        <w:bidi/>
      </w:pPr>
      <w:r>
        <w:rPr>
          <w:rFonts w:ascii="Arial" w:hAnsi="Arial" w:eastAsia="Arial"/>
          <w:rtl/>
        </w:rPr>
        <w:t>Critical onset: نبضتان 0.70 ثانية عند 1100 و1400 Hz بفاصل 0.20 ثانية، ثم reminder</w:t>
      </w:r>
    </w:p>
    <w:p>
      <w:pPr>
        <w:jc w:val="right"/>
        <w:bidi/>
      </w:pPr>
      <w:r>
        <w:rPr>
          <w:rFonts w:ascii="Arial" w:hAnsi="Arial" w:eastAsia="Arial"/>
          <w:rtl/>
        </w:rPr>
        <w:t>كل 4 ثوانٍ؛ وإذا استمرت 15 ثانية يصبح كل 2.5 ثانية.</w:t>
      </w:r>
    </w:p>
    <w:p>
      <w:pPr>
        <w:pStyle w:val="ListBullet"/>
        <w:jc w:val="right"/>
        <w:bidi/>
      </w:pPr>
      <w:r>
        <w:rPr>
          <w:rFonts w:ascii="Arial" w:hAnsi="Arial" w:eastAsia="Arial"/>
          <w:rtl/>
        </w:rPr>
        <w:t>ثلاث Drowsy episodes خلال 60 ثانية أو استمرار 30 ثانية ينتجان escalation من ثلاث</w:t>
      </w:r>
    </w:p>
    <w:p>
      <w:pPr>
        <w:jc w:val="right"/>
        <w:bidi/>
      </w:pPr>
      <w:r>
        <w:rPr>
          <w:rFonts w:ascii="Arial" w:hAnsi="Arial" w:eastAsia="Arial"/>
          <w:rtl/>
        </w:rPr>
        <w:t>نبضات قصيرة، ثم reminder كل 7 ثوانٍ.</w:t>
      </w:r>
    </w:p>
    <w:p>
      <w:pPr>
        <w:pStyle w:val="ListBullet"/>
        <w:jc w:val="right"/>
        <w:bidi/>
      </w:pPr>
      <w:r>
        <w:rPr>
          <w:rFonts w:ascii="Arial" w:hAnsi="Arial" w:eastAsia="Arial"/>
          <w:rtl/>
        </w:rPr>
        <w:t>فتح موثوق 0.5 ثانية يوقف الصوت، بينما تبقى Fusion في recovery حتى 3 ثوانٍ.</w:t>
      </w:r>
    </w:p>
    <w:p>
      <w:pPr>
        <w:pStyle w:val="ListBullet"/>
        <w:jc w:val="right"/>
        <w:bidi/>
      </w:pPr>
      <w:r>
        <w:rPr>
          <w:rFonts w:ascii="Arial" w:hAnsi="Arial" w:eastAsia="Arial"/>
          <w:rtl/>
        </w:rPr>
        <w:t>Warning وYawn وUnknown لا تطلق صوت Drowsy.</w:t>
      </w:r>
    </w:p>
    <w:p>
      <w:pPr>
        <w:jc w:val="right"/>
        <w:bidi/>
      </w:pPr>
      <w:r>
        <w:rPr>
          <w:rFonts w:ascii="Arial" w:hAnsi="Arial" w:eastAsia="Arial"/>
          <w:rtl/>
        </w:rPr>
        <w:t>تشغل طبقة الصوت worker مستقلًا وصف أولوية محدودًا. يستطيع Critical قطع صوت Drowsy. في Replay يستخدم Null/Log-only output ولا تصدر أصوات حقيقية.</w:t>
      </w:r>
    </w:p>
    <w:p>
      <w:pPr>
        <w:jc w:val="center"/>
      </w:pPr>
      <w:r>
        <w:drawing>
          <wp:inline xmlns:a="http://schemas.openxmlformats.org/drawingml/2006/main" xmlns:pic="http://schemas.openxmlformats.org/drawingml/2006/picture">
            <wp:extent cx="5760720" cy="2858478"/>
            <wp:docPr id="11" name="Picture 11"/>
            <wp:cNvGraphicFramePr>
              <a:graphicFrameLocks noChangeAspect="1"/>
            </wp:cNvGraphicFramePr>
            <a:graphic>
              <a:graphicData uri="http://schemas.openxmlformats.org/drawingml/2006/picture">
                <pic:pic>
                  <pic:nvPicPr>
                    <pic:cNvPr id="0" name="fig10_alarm_controller.png"/>
                    <pic:cNvPicPr/>
                  </pic:nvPicPr>
                  <pic:blipFill>
                    <a:blip r:embed="rId20"/>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11: دورة Alarm Episode.</w:t>
      </w:r>
    </w:p>
    <w:p>
      <w:r>
        <w:br w:type="page"/>
      </w:r>
    </w:p>
    <w:p>
      <w:pPr>
        <w:pStyle w:val="Heading1"/>
        <w:jc w:val="right"/>
        <w:bidi/>
      </w:pPr>
      <w:r>
        <w:rPr>
          <w:rFonts w:ascii="Arial" w:hAnsi="Arial" w:eastAsia="Arial"/>
          <w:rtl/>
        </w:rPr>
        <w:t>الفصل السابع: إدارة الأحداث والفيديو</w:t>
      </w:r>
    </w:p>
    <w:p>
      <w:pPr>
        <w:pStyle w:val="Heading2"/>
        <w:jc w:val="right"/>
        <w:bidi/>
      </w:pPr>
      <w:r>
        <w:rPr>
          <w:rFonts w:ascii="Arial" w:hAnsi="Arial" w:eastAsia="Arial"/>
          <w:rtl/>
        </w:rPr>
        <w:t>7.1 مفهوم Incident</w:t>
      </w:r>
    </w:p>
    <w:p>
      <w:pPr>
        <w:jc w:val="right"/>
        <w:bidi/>
      </w:pPr>
      <w:r>
        <w:rPr>
          <w:rFonts w:ascii="Arial" w:hAnsi="Arial" w:eastAsia="Arial"/>
          <w:rtl/>
        </w:rPr>
        <w:t>Incident وحدة أدلة تبدأ عند حالة أو مخالفة تستحق التسجيل. لا تساوي كل frame ولا كل probability مرتفعة Incident مستقلة. تحمل incident_id، البداية والنهاية، أعلى حالة، المخالفات، أعلى probability، ملخص blink/yawn/PERCLOS، reason codes، نسخ العقود وhash الفيديو.</w:t>
      </w:r>
    </w:p>
    <w:p>
      <w:pPr>
        <w:pStyle w:val="Heading2"/>
        <w:jc w:val="right"/>
        <w:bidi/>
      </w:pPr>
      <w:r>
        <w:rPr>
          <w:rFonts w:ascii="Arial" w:hAnsi="Arial" w:eastAsia="Arial"/>
          <w:rtl/>
        </w:rPr>
        <w:t>7.2 التسجيل الدائري</w:t>
      </w:r>
    </w:p>
    <w:p>
      <w:pPr>
        <w:jc w:val="right"/>
        <w:bidi/>
      </w:pPr>
      <w:r>
        <w:rPr>
          <w:rFonts w:ascii="Arial" w:hAnsi="Arial" w:eastAsia="Arial"/>
          <w:rtl/>
        </w:rPr>
        <w:t>يستقبل Rolling Recorder كل frame ويحتفظ buffer مضغوطة. عند trigger يحفظ 10 ثوانٍ قبل الحدث وكامل الحدث و10 ثوانٍ بعده. تدمج الأحداث بفاصل أقل من 5 ثوانٍ. يقسم clip إذا تجاوز 60 ثانية إلى أجزاء مترابطة. يستخدم FFmpeg/H.264 ويعود إلى OpenCV mp4v إذا فشل startup probe.</w:t>
      </w:r>
    </w:p>
    <w:p>
      <w:pPr>
        <w:jc w:val="center"/>
      </w:pPr>
      <w:r>
        <w:drawing>
          <wp:inline xmlns:a="http://schemas.openxmlformats.org/drawingml/2006/main" xmlns:pic="http://schemas.openxmlformats.org/drawingml/2006/picture">
            <wp:extent cx="5760720" cy="2858478"/>
            <wp:docPr id="12" name="Picture 12"/>
            <wp:cNvGraphicFramePr>
              <a:graphicFrameLocks noChangeAspect="1"/>
            </wp:cNvGraphicFramePr>
            <a:graphic>
              <a:graphicData uri="http://schemas.openxmlformats.org/drawingml/2006/picture">
                <pic:pic>
                  <pic:nvPicPr>
                    <pic:cNvPr id="0" name="fig11_rolling_recorder.png"/>
                    <pic:cNvPicPr/>
                  </pic:nvPicPr>
                  <pic:blipFill>
                    <a:blip r:embed="rId21"/>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12: Pre-roll وAlert وPost-roll.</w:t>
      </w:r>
    </w:p>
    <w:p>
      <w:pPr>
        <w:pStyle w:val="Heading2"/>
        <w:jc w:val="right"/>
        <w:bidi/>
      </w:pPr>
      <w:r>
        <w:rPr>
          <w:rFonts w:ascii="Arial" w:hAnsi="Arial" w:eastAsia="Arial"/>
          <w:rtl/>
        </w:rPr>
        <w:t>7.3 البيانات الوصفية</w:t>
      </w:r>
    </w:p>
    <w:p>
      <w:pPr>
        <w:pStyle w:val="CodeBlock"/>
        <w:jc w:val="left"/>
      </w:pPr>
      <w:r>
        <w:t>incidents/outbox/&lt;incident_id&gt;/</w:t>
        <w:br/>
        <w:t>├── video.mp4</w:t>
        <w:br/>
        <w:t>├── incident.json</w:t>
        <w:br/>
        <w:t>└── telemetry.jsonl</w:t>
      </w:r>
    </w:p>
    <w:p>
      <w:pPr>
        <w:jc w:val="right"/>
        <w:bidi/>
      </w:pPr>
      <w:r>
        <w:rPr>
          <w:rFonts w:ascii="Arial" w:hAnsi="Arial" w:eastAsia="Arial"/>
          <w:rtl/>
        </w:rPr>
        <w:t>يربط JSON الفيديو والقرار والقيم والإصدارات. أما Telemetry فتحتوي مراحل Capture، Perception، Calibration، Events، Window، Model، Fusion، Alarm، Recorder وHealth.</w:t>
      </w:r>
    </w:p>
    <w:p>
      <w:pPr>
        <w:pStyle w:val="Heading2"/>
        <w:jc w:val="right"/>
        <w:bidi/>
      </w:pPr>
      <w:r>
        <w:rPr>
          <w:rFonts w:ascii="Arial" w:hAnsi="Arial" w:eastAsia="Arial"/>
          <w:rtl/>
        </w:rPr>
        <w:t>7.4 العمل دون إنترنت</w:t>
      </w:r>
    </w:p>
    <w:p>
      <w:pPr>
        <w:jc w:val="right"/>
        <w:bidi/>
      </w:pPr>
      <w:r>
        <w:rPr>
          <w:rFonts w:ascii="Arial" w:hAnsi="Arial" w:eastAsia="Arial"/>
          <w:rtl/>
        </w:rPr>
        <w:t>يستمر النظام محليًا لأن CompanyUploadAdapter لا يعمل داخل AI loop. تحفظ Outbox حتى عودة الاتصال. العقد المستقبلي idempotent ويستخدم incident_id ويمنع الحذف قبل acknowledgment. لا توجد مزامنة فعلية ضمن النسخة الحالية.</w:t>
      </w:r>
    </w:p>
    <w:p>
      <w:pPr>
        <w:pStyle w:val="Heading2"/>
        <w:jc w:val="right"/>
        <w:bidi/>
      </w:pPr>
      <w:r>
        <w:rPr>
          <w:rFonts w:ascii="Arial" w:hAnsi="Arial" w:eastAsia="Arial"/>
          <w:rtl/>
        </w:rPr>
        <w:t>7.5 إدارة مساحة التخزين</w:t>
      </w:r>
    </w:p>
    <w:p>
      <w:pPr>
        <w:jc w:val="right"/>
        <w:bidi/>
      </w:pPr>
      <w:r>
        <w:rPr>
          <w:rFonts w:ascii="Arial" w:hAnsi="Arial" w:eastAsia="Arial"/>
          <w:rtl/>
        </w:rPr>
        <w:t>تستخدم logs تدويرًا بحجم 20 MB وخمس نسخ في الإعداد التجريبي. يجب أن تضيف النسخة الإنتاجية quota للحوادث، وسياسة حذف تبدأ بالأقدم بعد نجاح الرفع، وحدًا أدنى للمساحة الحرة. لا يجوز حذف ActiveIncident أو ملف قبل اكتمال hash وmetadata.</w:t>
      </w:r>
    </w:p>
    <w:p>
      <w:pPr>
        <w:pStyle w:val="Heading2"/>
        <w:jc w:val="right"/>
        <w:bidi/>
      </w:pPr>
      <w:r>
        <w:rPr>
          <w:rFonts w:ascii="Arial" w:hAnsi="Arial" w:eastAsia="Arial"/>
          <w:rtl/>
        </w:rPr>
        <w:t>7.6 الخصوصية والأمان</w:t>
      </w:r>
    </w:p>
    <w:p>
      <w:pPr>
        <w:jc w:val="right"/>
        <w:bidi/>
      </w:pPr>
      <w:r>
        <w:rPr>
          <w:rFonts w:ascii="Arial" w:hAnsi="Arial" w:eastAsia="Arial"/>
          <w:rtl/>
        </w:rPr>
        <w:t>لا ينفذ المشروع تعرفًا على هوية السائق. المعالجة محلية، ويحتفظ فقط بما يلزم للتقييم والحوادث. توصي اللائحة الأوروبية بتشغيل DDAW دون biometric recognition وبالاحتفاظ بالبيانات اللازمة ضمن closed-loop [2]. يجب في الإنتاج تشفير التخزين والنقل، تقييد الوصول، تحديد retention، وتوثيق الموافقة والغرض.</w:t>
      </w:r>
    </w:p>
    <w:p>
      <w:r>
        <w:br w:type="page"/>
      </w:r>
    </w:p>
    <w:p>
      <w:pPr>
        <w:pStyle w:val="Heading1"/>
        <w:jc w:val="right"/>
        <w:bidi/>
      </w:pPr>
      <w:r>
        <w:rPr>
          <w:rFonts w:ascii="Arial" w:hAnsi="Arial" w:eastAsia="Arial"/>
          <w:rtl/>
        </w:rPr>
        <w:t>الفصل الثامن: تنفيذ النظام</w:t>
      </w:r>
    </w:p>
    <w:p>
      <w:pPr>
        <w:pStyle w:val="Heading2"/>
        <w:jc w:val="right"/>
        <w:bidi/>
      </w:pPr>
      <w:r>
        <w:rPr>
          <w:rFonts w:ascii="Arial" w:hAnsi="Arial" w:eastAsia="Arial"/>
          <w:rtl/>
        </w:rPr>
        <w:t>8.1 بيئة التطوير</w:t>
      </w:r>
    </w:p>
    <w:p>
      <w:pPr>
        <w:jc w:val="right"/>
        <w:bidi/>
      </w:pPr>
      <w:r>
        <w:rPr>
          <w:rFonts w:ascii="Arial" w:hAnsi="Arial" w:eastAsia="Arial"/>
          <w:rtl/>
        </w:rPr>
        <w:t>استُخدمت Python 3، OpenCV، MediaPipe، NumPy، pandas، LightGBM، scikit-learn، Ultralytics/PyTorch، FFmpeg، pytest وGoogle Colab للتدريب. عملت هندسة الميزات على CPU، بينما استفادت تجارب LSTM/GRU من GPU. لا يتطلب LightGBM صغير الحجم GPU في Colab، ويعمل استدلاله على CPU في المنصة المستهدفة.</w:t>
      </w:r>
    </w:p>
    <w:p>
      <w:pPr>
        <w:pStyle w:val="Heading2"/>
        <w:jc w:val="right"/>
        <w:bidi/>
      </w:pPr>
      <w:r>
        <w:rPr>
          <w:rFonts w:ascii="Arial" w:hAnsi="Arial" w:eastAsia="Arial"/>
          <w:rtl/>
        </w:rPr>
        <w:t>8.2 تنفيذ خط معالجة الفيديو</w:t>
      </w:r>
    </w:p>
    <w:p>
      <w:pPr>
        <w:jc w:val="right"/>
        <w:bidi/>
      </w:pPr>
      <w:r>
        <w:rPr>
          <w:rFonts w:ascii="Arial" w:hAnsi="Arial" w:eastAsia="Arial"/>
          <w:rtl/>
        </w:rPr>
        <w:t>ينتج LatestFrameCapture كائن FramePacket يحوي frame_id وUTC وmonotonic timestamps. تستقبل MediaPipeFacePerception frame وتحسب landmarks وإشارات الوجه. تتحقق من min face width ratio=0.20 وinterocular distance=50 px وeye width=24 px؛ وإذا كان السائق بعيدًا جدًا تسجل DRIVER_TOO_FAR بدل اختراع قرار عين.</w:t>
      </w:r>
    </w:p>
    <w:p>
      <w:pPr>
        <w:pStyle w:val="Heading2"/>
        <w:jc w:val="right"/>
        <w:bidi/>
      </w:pPr>
      <w:r>
        <w:rPr>
          <w:rFonts w:ascii="Arial" w:hAnsi="Arial" w:eastAsia="Arial"/>
          <w:rtl/>
        </w:rPr>
        <w:t>8.3 MediaPipe والمعالجة الأولية</w:t>
      </w:r>
    </w:p>
    <w:p>
      <w:pPr>
        <w:jc w:val="right"/>
        <w:bidi/>
      </w:pPr>
      <w:r>
        <w:rPr>
          <w:rFonts w:ascii="Arial" w:hAnsi="Arial" w:eastAsia="Arial"/>
          <w:rtl/>
        </w:rPr>
        <w:t>Face Landmarker مصمم للعمل على الصور والفيديو ويخرج landmarks ثلاثية الأبعاد [6]. يحسب المشروع EAR بطريقتين، MAR، pose، iris offsets، gaze zone، جودة العين وسرعة الحركة. لا تدخل الصورة الخام إلى LightGBM.</w:t>
      </w:r>
    </w:p>
    <w:p>
      <w:pPr>
        <w:pStyle w:val="Heading2"/>
        <w:jc w:val="right"/>
        <w:bidi/>
      </w:pPr>
      <w:r>
        <w:rPr>
          <w:rFonts w:ascii="Arial" w:hAnsi="Arial" w:eastAsia="Arial"/>
          <w:rtl/>
        </w:rPr>
        <w:t>8.4 تنفيذ الموديل</w:t>
      </w:r>
    </w:p>
    <w:p>
      <w:pPr>
        <w:jc w:val="right"/>
        <w:bidi/>
      </w:pPr>
      <w:r>
        <w:rPr>
          <w:rFonts w:ascii="Arial" w:hAnsi="Arial" w:eastAsia="Arial"/>
          <w:rtl/>
        </w:rPr>
        <w:t>يقرأ LightGBMRuntimePredictor model.txt الأصلي، ويطلب vector من V3RuntimeFeatureBuilder بترتيب feature_schema. تطبق المعايرة وتصدر ModelPrediction يحوي raw_score وcalibrated_probability وmodel_version. يتحقق FeatureDriftMonitor قبل تفعيل مساهمة الموديل.</w:t>
      </w:r>
    </w:p>
    <w:p>
      <w:pPr>
        <w:pStyle w:val="Heading2"/>
        <w:jc w:val="right"/>
        <w:bidi/>
      </w:pPr>
      <w:r>
        <w:rPr>
          <w:rFonts w:ascii="Arial" w:hAnsi="Arial" w:eastAsia="Arial"/>
          <w:rtl/>
        </w:rPr>
        <w:t>8.5 تنفيذ YOLO11n</w:t>
      </w:r>
    </w:p>
    <w:p>
      <w:pPr>
        <w:jc w:val="right"/>
        <w:bidi/>
      </w:pPr>
      <w:r>
        <w:rPr>
          <w:rFonts w:ascii="Arial" w:hAnsi="Arial" w:eastAsia="Arial"/>
          <w:rtl/>
        </w:rPr>
        <w:t>استُخدم checkpoint جاهز من مشروع driver-inattention-detection عند commit موثق، بحجم يقارب 5.2 MB وسبع فئات مصدرية. فعّلنا phone وcigarette وdrink_or_food فقط. لم نعد تدريبه، ولا تتوفر في المصدر metrics كافية لكل فئة، كما يجب مراجعة توافق ترخيص AGPL-3.0 أو الترخيص المؤسسي قبل الاستخدام التجاري [8], [9]. يعمل كل 0.5 ثانية في process معزول، ويحتاج 3 عينات وactivation ratio=60% ضمن 1.5 ثانية.</w:t>
      </w:r>
    </w:p>
    <w:p>
      <w:pPr>
        <w:pStyle w:val="Heading2"/>
        <w:jc w:val="right"/>
        <w:bidi/>
      </w:pPr>
      <w:r>
        <w:rPr>
          <w:rFonts w:ascii="Arial" w:hAnsi="Arial" w:eastAsia="Arial"/>
          <w:rtl/>
        </w:rPr>
        <w:t>8.6 تنفيذ Fusion والإنذار</w:t>
      </w:r>
    </w:p>
    <w:p>
      <w:pPr>
        <w:jc w:val="right"/>
        <w:bidi/>
      </w:pPr>
      <w:r>
        <w:rPr>
          <w:rFonts w:ascii="Arial" w:hAnsi="Arial" w:eastAsia="Arial"/>
          <w:rtl/>
        </w:rPr>
        <w:t>FusionStateMachine لا يقرأ frame؛ يستقبل ModelPrediction وEvent snapshot وأدلة حديثة من EvidenceBus. ينتج FusionDecision بقيم active_state وtarget_state والviolations والalarm_level والreason_codes وأزمنة candidate/recovery. يستقبل AlarmController القرار مع monotonic clock ويصدر AlarmCommand إلى LinuxAudioOutput أو NullAlarmOutput أو عقد GPIOBuzzerOutput.</w:t>
      </w:r>
    </w:p>
    <w:p>
      <w:pPr>
        <w:pStyle w:val="Heading2"/>
        <w:jc w:val="right"/>
        <w:bidi/>
      </w:pPr>
      <w:r>
        <w:rPr>
          <w:rFonts w:ascii="Arial" w:hAnsi="Arial" w:eastAsia="Arial"/>
          <w:rtl/>
        </w:rPr>
        <w:t>8.7 تنفيذ Logging وHMI</w:t>
      </w:r>
    </w:p>
    <w:p>
      <w:pPr>
        <w:jc w:val="right"/>
        <w:bidi/>
      </w:pPr>
      <w:r>
        <w:rPr>
          <w:rFonts w:ascii="Arial" w:hAnsi="Arial" w:eastAsia="Arial"/>
          <w:rtl/>
        </w:rPr>
        <w:t>يعرض Live Status مرتين في الثانية: state، target، recovery، eye observation، model probability، drift، closure، PERCLOS، blink، yawn، objects، FPS وdropped frames. يسجل DEBUG كل مرحلة وكامل feature vector، بينما يقلل NORMAL التفاصيل. ترسم HMI الشريط الكهرماني لـDrowsy والأحمر اللامع 2 Hz لـCritical، وترسم YOLO boxes على نسخة العرض فقط؛ الفيديو الخام لا يتغير.</w:t>
      </w:r>
    </w:p>
    <w:p>
      <w:pPr>
        <w:pStyle w:val="Heading2"/>
        <w:jc w:val="right"/>
        <w:bidi/>
      </w:pPr>
      <w:r>
        <w:rPr>
          <w:rFonts w:ascii="Arial" w:hAnsi="Arial" w:eastAsia="Arial"/>
          <w:rtl/>
        </w:rPr>
        <w:t>8.8 Backend وAPIs</w:t>
      </w:r>
    </w:p>
    <w:p>
      <w:pPr>
        <w:jc w:val="right"/>
        <w:bidi/>
      </w:pPr>
      <w:r>
        <w:rPr>
          <w:rFonts w:ascii="Arial" w:hAnsi="Arial" w:eastAsia="Arial"/>
          <w:rtl/>
        </w:rPr>
        <w:t>المنفذ حاليًا هو IncidentSink المجرد وFilesystemOutboxSink. يحتوي CompanyUploadAdapter على عقد واضح لكنه غير منفذ. لذلك لا توجد Flask routes أو قاعدة بيانات أو Dashboard يمكن اختبارها في هذه النسخة.</w:t>
      </w:r>
    </w:p>
    <w:p>
      <w:pPr>
        <w:pStyle w:val="Heading2"/>
        <w:jc w:val="right"/>
        <w:bidi/>
      </w:pPr>
      <w:r>
        <w:rPr>
          <w:rFonts w:ascii="Arial" w:hAnsi="Arial" w:eastAsia="Arial"/>
          <w:rtl/>
        </w:rPr>
        <w:t>8.9 دمج النظام</w:t>
      </w:r>
    </w:p>
    <w:p>
      <w:pPr>
        <w:jc w:val="right"/>
        <w:bidi/>
      </w:pPr>
      <w:r>
        <w:rPr>
          <w:rFonts w:ascii="Arial" w:hAnsi="Arial" w:eastAsia="Arial"/>
          <w:rtl/>
        </w:rPr>
        <w:t>يتحقق startup من deployment mode وModel Bundle وGolden Samples والكاميرا وMediaPipe والـrecorder وYOLO والصوت. يمنع EXPERIMENTAL + ACTIVE، ويسمح بـSHADOW مع Local Audio Demo صريح. في Replay يفرض الصوت الصامت حتى إذا كان config المحلي مفعّلًا.</w:t>
      </w:r>
    </w:p>
    <w:p>
      <w:pPr>
        <w:pStyle w:val="Heading2"/>
        <w:jc w:val="right"/>
        <w:bidi/>
      </w:pPr>
      <w:r>
        <w:rPr>
          <w:rFonts w:ascii="Arial" w:hAnsi="Arial" w:eastAsia="Arial"/>
          <w:rtl/>
        </w:rPr>
        <w:t>8.10 النشر على المنصة المضمنة المستهدفة</w:t>
      </w:r>
    </w:p>
    <w:p>
      <w:pPr>
        <w:jc w:val="right"/>
        <w:bidi/>
      </w:pPr>
      <w:r>
        <w:rPr>
          <w:rFonts w:ascii="Arial" w:hAnsi="Arial" w:eastAsia="Arial"/>
          <w:rtl/>
        </w:rPr>
        <w:t>الهدف Raspberry Pi 5 دون AI accelerator. يجب نقل Model Bundle نفسه دون تصدير إلى TFLite؛ LightGBM ليس TensorFlow model، وصيغته الأصلية model.txt أخف وأوضح. ينبغي قبل الاعتماد تشغيل checksum وGolden parity، ثم soak test لمدة 30 دقيقة وقياس FPS وlatency وCPU/RAM/temperature والدropped frames. هذه القياسات أهداف قبول وليست نتائج منجزة مثبتة في الملفات الحالية.</w:t>
      </w:r>
    </w:p>
    <w:p>
      <w:pPr>
        <w:jc w:val="center"/>
      </w:pPr>
      <w:r>
        <w:drawing>
          <wp:inline xmlns:a="http://schemas.openxmlformats.org/drawingml/2006/main" xmlns:pic="http://schemas.openxmlformats.org/drawingml/2006/picture">
            <wp:extent cx="5760720" cy="2858478"/>
            <wp:docPr id="13" name="Picture 13"/>
            <wp:cNvGraphicFramePr>
              <a:graphicFrameLocks noChangeAspect="1"/>
            </wp:cNvGraphicFramePr>
            <a:graphic>
              <a:graphicData uri="http://schemas.openxmlformats.org/drawingml/2006/picture">
                <pic:pic>
                  <pic:nvPicPr>
                    <pic:cNvPr id="0" name="fig13_embedded_deployment.png"/>
                    <pic:cNvPicPr/>
                  </pic:nvPicPr>
                  <pic:blipFill>
                    <a:blip r:embed="rId22"/>
                    <a:stretch>
                      <a:fillRect/>
                    </a:stretch>
                  </pic:blipFill>
                  <pic:spPr>
                    <a:xfrm>
                      <a:off x="0" y="0"/>
                      <a:ext cx="5760720" cy="2858478"/>
                    </a:xfrm>
                    <a:prstGeom prst="rect"/>
                  </pic:spPr>
                </pic:pic>
              </a:graphicData>
            </a:graphic>
          </wp:inline>
        </w:drawing>
      </w:r>
    </w:p>
    <w:p>
      <w:pPr>
        <w:jc w:val="center"/>
        <w:bidi/>
      </w:pPr>
      <w:r>
        <w:rPr>
          <w:rFonts w:ascii="Arial" w:hAnsi="Arial" w:eastAsia="Arial"/>
          <w:i/>
          <w:color w:val="505050"/>
          <w:sz w:val="19"/>
          <w:rtl/>
        </w:rPr>
        <w:t>الشكل 13: النشر المستهدف على منصة مضمنة.</w:t>
      </w:r>
    </w:p>
    <w:p>
      <w:pPr>
        <w:pStyle w:val="Heading2"/>
        <w:jc w:val="right"/>
        <w:bidi/>
      </w:pPr>
      <w:r>
        <w:rPr>
          <w:rFonts w:ascii="Arial" w:hAnsi="Arial" w:eastAsia="Arial"/>
          <w:rtl/>
        </w:rPr>
        <w:t>8.11 صور من جلسة النظام</w:t>
      </w:r>
    </w:p>
    <w:p>
      <w:pPr>
        <w:jc w:val="right"/>
        <w:bidi/>
      </w:pPr>
      <w:r>
        <w:rPr>
          <w:rFonts w:ascii="Arial" w:hAnsi="Arial" w:eastAsia="Arial"/>
          <w:rtl/>
        </w:rPr>
        <w:t>اللقطات التالية مستخرجة من جلسة التقييم الحقيقية raspberry-live-8dce40a9، مع تمويه منطقة الوجه لحماية الخصوصية. هي دليل على وجود تسجيل جلسة كاملة، وليست وحدها دليلًا على صحة التصنيف.</w:t>
      </w:r>
    </w:p>
    <w:p>
      <w:pPr>
        <w:jc w:val="center"/>
      </w:pPr>
      <w:r>
        <w:drawing>
          <wp:inline xmlns:a="http://schemas.openxmlformats.org/drawingml/2006/main" xmlns:pic="http://schemas.openxmlformats.org/drawingml/2006/picture">
            <wp:extent cx="5760720" cy="4320540"/>
            <wp:docPr id="14" name="Picture 14"/>
            <wp:cNvGraphicFramePr>
              <a:graphicFrameLocks noChangeAspect="1"/>
            </wp:cNvGraphicFramePr>
            <a:graphic>
              <a:graphicData uri="http://schemas.openxmlformats.org/drawingml/2006/picture">
                <pic:pic>
                  <pic:nvPicPr>
                    <pic:cNvPr id="0" name="fig16_session_awake.png"/>
                    <pic:cNvPicPr/>
                  </pic:nvPicPr>
                  <pic:blipFill>
                    <a:blip r:embed="rId23"/>
                    <a:stretch>
                      <a:fillRect/>
                    </a:stretch>
                  </pic:blipFill>
                  <pic:spPr>
                    <a:xfrm>
                      <a:off x="0" y="0"/>
                      <a:ext cx="5760720" cy="4320540"/>
                    </a:xfrm>
                    <a:prstGeom prst="rect"/>
                  </pic:spPr>
                </pic:pic>
              </a:graphicData>
            </a:graphic>
          </wp:inline>
        </w:drawing>
      </w:r>
    </w:p>
    <w:p>
      <w:pPr>
        <w:jc w:val="center"/>
        <w:bidi/>
      </w:pPr>
      <w:r>
        <w:rPr>
          <w:rFonts w:ascii="Arial" w:hAnsi="Arial" w:eastAsia="Arial"/>
          <w:i/>
          <w:color w:val="505050"/>
          <w:sz w:val="19"/>
          <w:rtl/>
        </w:rPr>
        <w:t>الشكل 14: لقطة مموّهة من فترة يقظة قرب الثانية 60.</w:t>
      </w:r>
    </w:p>
    <w:p>
      <w:pPr>
        <w:jc w:val="center"/>
      </w:pPr>
      <w:r>
        <w:drawing>
          <wp:inline xmlns:a="http://schemas.openxmlformats.org/drawingml/2006/main" xmlns:pic="http://schemas.openxmlformats.org/drawingml/2006/picture">
            <wp:extent cx="5760720" cy="4320540"/>
            <wp:docPr id="15" name="Picture 15"/>
            <wp:cNvGraphicFramePr>
              <a:graphicFrameLocks noChangeAspect="1"/>
            </wp:cNvGraphicFramePr>
            <a:graphic>
              <a:graphicData uri="http://schemas.openxmlformats.org/drawingml/2006/picture">
                <pic:pic>
                  <pic:nvPicPr>
                    <pic:cNvPr id="0" name="fig17_session_yawn.png"/>
                    <pic:cNvPicPr/>
                  </pic:nvPicPr>
                  <pic:blipFill>
                    <a:blip r:embed="rId24"/>
                    <a:stretch>
                      <a:fillRect/>
                    </a:stretch>
                  </pic:blipFill>
                  <pic:spPr>
                    <a:xfrm>
                      <a:off x="0" y="0"/>
                      <a:ext cx="5760720" cy="4320540"/>
                    </a:xfrm>
                    <a:prstGeom prst="rect"/>
                  </pic:spPr>
                </pic:pic>
              </a:graphicData>
            </a:graphic>
          </wp:inline>
        </w:drawing>
      </w:r>
    </w:p>
    <w:p>
      <w:pPr>
        <w:jc w:val="center"/>
        <w:bidi/>
      </w:pPr>
      <w:r>
        <w:rPr>
          <w:rFonts w:ascii="Arial" w:hAnsi="Arial" w:eastAsia="Arial"/>
          <w:i/>
          <w:color w:val="505050"/>
          <w:sz w:val="19"/>
          <w:rtl/>
        </w:rPr>
        <w:t>الشكل 15: لقطة مموّهة من فترة تثاؤب قرب الثانية 185.</w:t>
      </w:r>
    </w:p>
    <w:p>
      <w:pPr>
        <w:jc w:val="center"/>
      </w:pPr>
      <w:r>
        <w:drawing>
          <wp:inline xmlns:a="http://schemas.openxmlformats.org/drawingml/2006/main" xmlns:pic="http://schemas.openxmlformats.org/drawingml/2006/picture">
            <wp:extent cx="5760720" cy="4320540"/>
            <wp:docPr id="16" name="Picture 16"/>
            <wp:cNvGraphicFramePr>
              <a:graphicFrameLocks noChangeAspect="1"/>
            </wp:cNvGraphicFramePr>
            <a:graphic>
              <a:graphicData uri="http://schemas.openxmlformats.org/drawingml/2006/picture">
                <pic:pic>
                  <pic:nvPicPr>
                    <pic:cNvPr id="0" name="fig18_session_critical.png"/>
                    <pic:cNvPicPr/>
                  </pic:nvPicPr>
                  <pic:blipFill>
                    <a:blip r:embed="rId25"/>
                    <a:stretch>
                      <a:fillRect/>
                    </a:stretch>
                  </pic:blipFill>
                  <pic:spPr>
                    <a:xfrm>
                      <a:off x="0" y="0"/>
                      <a:ext cx="5760720" cy="4320540"/>
                    </a:xfrm>
                    <a:prstGeom prst="rect"/>
                  </pic:spPr>
                </pic:pic>
              </a:graphicData>
            </a:graphic>
          </wp:inline>
        </w:drawing>
      </w:r>
    </w:p>
    <w:p>
      <w:pPr>
        <w:jc w:val="center"/>
        <w:bidi/>
      </w:pPr>
      <w:r>
        <w:rPr>
          <w:rFonts w:ascii="Arial" w:hAnsi="Arial" w:eastAsia="Arial"/>
          <w:i/>
          <w:color w:val="505050"/>
          <w:sz w:val="19"/>
          <w:rtl/>
        </w:rPr>
        <w:t>الشكل 16: لقطة مموّهة من فترة إغلاق قرب الثانية 241.</w:t>
      </w:r>
    </w:p>
    <w:p>
      <w:r>
        <w:br w:type="page"/>
      </w:r>
    </w:p>
    <w:p>
      <w:pPr>
        <w:pStyle w:val="Heading1"/>
        <w:jc w:val="right"/>
        <w:bidi/>
      </w:pPr>
      <w:r>
        <w:rPr>
          <w:rFonts w:ascii="Arial" w:hAnsi="Arial" w:eastAsia="Arial"/>
          <w:rtl/>
        </w:rPr>
        <w:t>الفصل التاسع: الاختبارات والنتائج</w:t>
      </w:r>
    </w:p>
    <w:p>
      <w:pPr>
        <w:pStyle w:val="Heading2"/>
        <w:jc w:val="right"/>
        <w:bidi/>
      </w:pPr>
      <w:r>
        <w:rPr>
          <w:rFonts w:ascii="Arial" w:hAnsi="Arial" w:eastAsia="Arial"/>
          <w:rtl/>
        </w:rPr>
        <w:t>9.1 منهجية الاختبار</w:t>
      </w:r>
    </w:p>
    <w:p>
      <w:pPr>
        <w:jc w:val="right"/>
        <w:bidi/>
      </w:pPr>
      <w:r>
        <w:rPr>
          <w:rFonts w:ascii="Arial" w:hAnsi="Arial" w:eastAsia="Arial"/>
          <w:rtl/>
        </w:rPr>
        <w:t>بدأ كل package بـSmoke Run للتحقق من schema والتدفق. شغلت Stage A أربع أحجام ميزات في خمسة grouped folds. شغلت Stage B أفضل قائمتين عبر 25 Optuna trial وخمسة folds، أي 250 fit. أعادت Stage C أفضل الإعدادات على seeds 42 و43 و44 وأنتجت OOF. أضيفت ثلاثة LODO fits وfinal fit، ليصبح الإجمالي 289/289. لم يستخدم test في القرار.</w:t>
      </w:r>
    </w:p>
    <w:p>
      <w:pPr>
        <w:pStyle w:val="Heading2"/>
        <w:jc w:val="right"/>
        <w:bidi/>
      </w:pPr>
      <w:r>
        <w:rPr>
          <w:rFonts w:ascii="Arial" w:hAnsi="Arial" w:eastAsia="Arial"/>
          <w:rtl/>
        </w:rPr>
        <w:t>9.2 مقاييس التصنيف</w:t>
      </w:r>
    </w:p>
    <w:p>
      <w:pPr>
        <w:pStyle w:val="CodeBlock"/>
        <w:jc w:val="left"/>
      </w:pPr>
      <w:r>
        <w:t>Precision = TP / (TP + FP)</w:t>
        <w:br/>
        <w:t>Recall    = TP / (TP + FN)</w:t>
        <w:br/>
        <w:t>F1        = 2 × Precision × Recall / (Precision + Recall)</w:t>
        <w:br/>
        <w:t>FPR       = FP / (FP + TN)</w:t>
      </w:r>
    </w:p>
    <w:p>
      <w:pPr>
        <w:jc w:val="right"/>
        <w:bidi/>
      </w:pPr>
      <w:r>
        <w:rPr>
          <w:rFonts w:ascii="Arial" w:hAnsi="Arial" w:eastAsia="Arial"/>
          <w:rtl/>
        </w:rPr>
        <w:t>لا تعتمد الدراسة Accuracy وحدها لأن زمن اليقظة قد يطغى على الحالات الإيجابية. تضاف PR-AUC وROC-AUC، وعلى Runtime تضاف false alerts/hour وepisode recall وdelay.</w:t>
      </w:r>
    </w:p>
    <w:p>
      <w:pPr>
        <w:pStyle w:val="Heading2"/>
        <w:jc w:val="right"/>
        <w:bidi/>
      </w:pPr>
      <w:r>
        <w:rPr>
          <w:rFonts w:ascii="Arial" w:hAnsi="Arial" w:eastAsia="Arial"/>
          <w:rtl/>
        </w:rPr>
        <w:t>9.3 نتائج LightGBM Offline</w:t>
      </w:r>
    </w:p>
    <w:p>
      <w:pPr>
        <w:jc w:val="right"/>
        <w:bidi/>
      </w:pPr>
      <w:r>
        <w:rPr>
          <w:rFonts w:ascii="Arial" w:hAnsi="Arial" w:eastAsia="Arial"/>
          <w:rtl/>
        </w:rPr>
        <w:t>اختير 65 feature وOOF threshold=0.317. لم تحقق OOF القيود المطلوبة؛ لذلك صنف Model Bundle EXPERIMENTAL.</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المقياس</w:t>
            </w:r>
          </w:p>
        </w:tc>
        <w:tc>
          <w:tcPr>
            <w:tcW w:type="dxa" w:w="3213"/>
            <w:shd w:fill="D9EAF7"/>
          </w:tcPr>
          <w:p>
            <w:pPr>
              <w:jc w:val="right"/>
              <w:bidi/>
            </w:pPr>
            <w:r>
              <w:rPr>
                <w:rFonts w:ascii="Arial" w:hAnsi="Arial" w:eastAsia="Arial"/>
                <w:b/>
                <w:sz w:val="17"/>
                <w:rtl/>
              </w:rPr>
              <w:t>OOF</w:t>
            </w:r>
          </w:p>
        </w:tc>
        <w:tc>
          <w:tcPr>
            <w:tcW w:type="dxa" w:w="3213"/>
            <w:shd w:fill="D9EAF7"/>
          </w:tcPr>
          <w:p>
            <w:pPr>
              <w:jc w:val="right"/>
              <w:bidi/>
            </w:pPr>
            <w:r>
              <w:rPr>
                <w:rFonts w:ascii="Arial" w:hAnsi="Arial" w:eastAsia="Arial"/>
                <w:b/>
                <w:sz w:val="17"/>
                <w:rtl/>
              </w:rPr>
              <w:t>Fixed Test</w:t>
            </w:r>
          </w:p>
        </w:tc>
      </w:tr>
      <w:tr>
        <w:tc>
          <w:tcPr>
            <w:tcW w:type="dxa" w:w="3213"/>
          </w:tcPr>
          <w:p>
            <w:pPr>
              <w:jc w:val="right"/>
              <w:bidi/>
            </w:pPr>
            <w:r>
              <w:rPr>
                <w:rFonts w:ascii="Arial" w:hAnsi="Arial" w:eastAsia="Arial"/>
                <w:sz w:val="17"/>
                <w:rtl/>
              </w:rPr>
              <w:t>Precision</w:t>
            </w:r>
          </w:p>
        </w:tc>
        <w:tc>
          <w:tcPr>
            <w:tcW w:type="dxa" w:w="3213"/>
          </w:tcPr>
          <w:p>
            <w:pPr>
              <w:jc w:val="right"/>
              <w:bidi/>
            </w:pPr>
            <w:r>
              <w:rPr>
                <w:rFonts w:ascii="Arial" w:hAnsi="Arial" w:eastAsia="Arial"/>
                <w:sz w:val="17"/>
                <w:rtl/>
              </w:rPr>
              <w:t>54.87%</w:t>
            </w:r>
          </w:p>
        </w:tc>
        <w:tc>
          <w:tcPr>
            <w:tcW w:type="dxa" w:w="3213"/>
          </w:tcPr>
          <w:p>
            <w:pPr>
              <w:jc w:val="right"/>
              <w:bidi/>
            </w:pPr>
            <w:r>
              <w:rPr>
                <w:rFonts w:ascii="Arial" w:hAnsi="Arial" w:eastAsia="Arial"/>
                <w:sz w:val="17"/>
                <w:rtl/>
              </w:rPr>
              <w:t>51.61%</w:t>
            </w:r>
          </w:p>
        </w:tc>
      </w:tr>
      <w:tr>
        <w:tc>
          <w:tcPr>
            <w:tcW w:type="dxa" w:w="3213"/>
          </w:tcPr>
          <w:p>
            <w:pPr>
              <w:jc w:val="right"/>
              <w:bidi/>
            </w:pPr>
            <w:r>
              <w:rPr>
                <w:rFonts w:ascii="Arial" w:hAnsi="Arial" w:eastAsia="Arial"/>
                <w:sz w:val="17"/>
                <w:rtl/>
              </w:rPr>
              <w:t>Recall</w:t>
            </w:r>
          </w:p>
        </w:tc>
        <w:tc>
          <w:tcPr>
            <w:tcW w:type="dxa" w:w="3213"/>
          </w:tcPr>
          <w:p>
            <w:pPr>
              <w:jc w:val="right"/>
              <w:bidi/>
            </w:pPr>
            <w:r>
              <w:rPr>
                <w:rFonts w:ascii="Arial" w:hAnsi="Arial" w:eastAsia="Arial"/>
                <w:sz w:val="17"/>
                <w:rtl/>
              </w:rPr>
              <w:t>91.08%</w:t>
            </w:r>
          </w:p>
        </w:tc>
        <w:tc>
          <w:tcPr>
            <w:tcW w:type="dxa" w:w="3213"/>
          </w:tcPr>
          <w:p>
            <w:pPr>
              <w:jc w:val="right"/>
              <w:bidi/>
            </w:pPr>
            <w:r>
              <w:rPr>
                <w:rFonts w:ascii="Arial" w:hAnsi="Arial" w:eastAsia="Arial"/>
                <w:sz w:val="17"/>
                <w:rtl/>
              </w:rPr>
              <w:t>87.43%</w:t>
            </w:r>
          </w:p>
        </w:tc>
      </w:tr>
      <w:tr>
        <w:tc>
          <w:tcPr>
            <w:tcW w:type="dxa" w:w="3213"/>
          </w:tcPr>
          <w:p>
            <w:pPr>
              <w:jc w:val="right"/>
              <w:bidi/>
            </w:pPr>
            <w:r>
              <w:rPr>
                <w:rFonts w:ascii="Arial" w:hAnsi="Arial" w:eastAsia="Arial"/>
                <w:sz w:val="17"/>
                <w:rtl/>
              </w:rPr>
              <w:t>F1</w:t>
            </w:r>
          </w:p>
        </w:tc>
        <w:tc>
          <w:tcPr>
            <w:tcW w:type="dxa" w:w="3213"/>
          </w:tcPr>
          <w:p>
            <w:pPr>
              <w:jc w:val="right"/>
              <w:bidi/>
            </w:pPr>
            <w:r>
              <w:rPr>
                <w:rFonts w:ascii="Arial" w:hAnsi="Arial" w:eastAsia="Arial"/>
                <w:sz w:val="17"/>
                <w:rtl/>
              </w:rPr>
              <w:t>68.48%</w:t>
            </w:r>
          </w:p>
        </w:tc>
        <w:tc>
          <w:tcPr>
            <w:tcW w:type="dxa" w:w="3213"/>
          </w:tcPr>
          <w:p>
            <w:pPr>
              <w:jc w:val="right"/>
              <w:bidi/>
            </w:pPr>
            <w:r>
              <w:rPr>
                <w:rFonts w:ascii="Arial" w:hAnsi="Arial" w:eastAsia="Arial"/>
                <w:sz w:val="17"/>
                <w:rtl/>
              </w:rPr>
              <w:t>64.91%</w:t>
            </w:r>
          </w:p>
        </w:tc>
      </w:tr>
      <w:tr>
        <w:tc>
          <w:tcPr>
            <w:tcW w:type="dxa" w:w="3213"/>
          </w:tcPr>
          <w:p>
            <w:pPr>
              <w:jc w:val="right"/>
              <w:bidi/>
            </w:pPr>
            <w:r>
              <w:rPr>
                <w:rFonts w:ascii="Arial" w:hAnsi="Arial" w:eastAsia="Arial"/>
                <w:sz w:val="17"/>
                <w:rtl/>
              </w:rPr>
              <w:t>FPR</w:t>
            </w:r>
          </w:p>
        </w:tc>
        <w:tc>
          <w:tcPr>
            <w:tcW w:type="dxa" w:w="3213"/>
          </w:tcPr>
          <w:p>
            <w:pPr>
              <w:jc w:val="right"/>
              <w:bidi/>
            </w:pPr>
            <w:r>
              <w:rPr>
                <w:rFonts w:ascii="Arial" w:hAnsi="Arial" w:eastAsia="Arial"/>
                <w:sz w:val="17"/>
                <w:rtl/>
              </w:rPr>
              <w:t>74.31%</w:t>
            </w:r>
          </w:p>
        </w:tc>
        <w:tc>
          <w:tcPr>
            <w:tcW w:type="dxa" w:w="3213"/>
          </w:tcPr>
          <w:p>
            <w:pPr>
              <w:jc w:val="right"/>
              <w:bidi/>
            </w:pPr>
            <w:r>
              <w:rPr>
                <w:rFonts w:ascii="Arial" w:hAnsi="Arial" w:eastAsia="Arial"/>
                <w:sz w:val="17"/>
                <w:rtl/>
              </w:rPr>
              <w:t>76.20%</w:t>
            </w:r>
          </w:p>
        </w:tc>
      </w:tr>
      <w:tr>
        <w:tc>
          <w:tcPr>
            <w:tcW w:type="dxa" w:w="3213"/>
          </w:tcPr>
          <w:p>
            <w:pPr>
              <w:jc w:val="right"/>
              <w:bidi/>
            </w:pPr>
            <w:r>
              <w:rPr>
                <w:rFonts w:ascii="Arial" w:hAnsi="Arial" w:eastAsia="Arial"/>
                <w:sz w:val="17"/>
                <w:rtl/>
              </w:rPr>
              <w:t>PR-AUC</w:t>
            </w:r>
          </w:p>
        </w:tc>
        <w:tc>
          <w:tcPr>
            <w:tcW w:type="dxa" w:w="3213"/>
          </w:tcPr>
          <w:p>
            <w:pPr>
              <w:jc w:val="right"/>
              <w:bidi/>
            </w:pPr>
            <w:r>
              <w:rPr>
                <w:rFonts w:ascii="Arial" w:hAnsi="Arial" w:eastAsia="Arial"/>
                <w:sz w:val="17"/>
                <w:rtl/>
              </w:rPr>
              <w:t>70.81%</w:t>
            </w:r>
          </w:p>
        </w:tc>
        <w:tc>
          <w:tcPr>
            <w:tcW w:type="dxa" w:w="3213"/>
          </w:tcPr>
          <w:p>
            <w:pPr>
              <w:jc w:val="right"/>
              <w:bidi/>
            </w:pPr>
            <w:r>
              <w:rPr>
                <w:rFonts w:ascii="Arial" w:hAnsi="Arial" w:eastAsia="Arial"/>
                <w:sz w:val="17"/>
                <w:rtl/>
              </w:rPr>
              <w:t>67.53%</w:t>
            </w:r>
          </w:p>
        </w:tc>
      </w:tr>
      <w:tr>
        <w:tc>
          <w:tcPr>
            <w:tcW w:type="dxa" w:w="3213"/>
          </w:tcPr>
          <w:p>
            <w:pPr>
              <w:jc w:val="right"/>
              <w:bidi/>
            </w:pPr>
            <w:r>
              <w:rPr>
                <w:rFonts w:ascii="Arial" w:hAnsi="Arial" w:eastAsia="Arial"/>
                <w:sz w:val="17"/>
                <w:rtl/>
              </w:rPr>
              <w:t>ROC-AUC</w:t>
            </w:r>
          </w:p>
        </w:tc>
        <w:tc>
          <w:tcPr>
            <w:tcW w:type="dxa" w:w="3213"/>
          </w:tcPr>
          <w:p>
            <w:pPr>
              <w:jc w:val="right"/>
              <w:bidi/>
            </w:pPr>
            <w:r>
              <w:rPr>
                <w:rFonts w:ascii="Arial" w:hAnsi="Arial" w:eastAsia="Arial"/>
                <w:sz w:val="17"/>
                <w:rtl/>
              </w:rPr>
              <w:t>69.57%</w:t>
            </w:r>
          </w:p>
        </w:tc>
        <w:tc>
          <w:tcPr>
            <w:tcW w:type="dxa" w:w="3213"/>
          </w:tcPr>
          <w:p>
            <w:pPr>
              <w:jc w:val="right"/>
              <w:bidi/>
            </w:pPr>
            <w:r>
              <w:rPr>
                <w:rFonts w:ascii="Arial" w:hAnsi="Arial" w:eastAsia="Arial"/>
                <w:sz w:val="17"/>
                <w:rtl/>
              </w:rPr>
              <w:t>65.41%</w:t>
            </w:r>
          </w:p>
        </w:tc>
      </w:tr>
    </w:tbl>
    <w:p>
      <w:pPr>
        <w:jc w:val="right"/>
        <w:bidi/>
      </w:pPr>
      <w:r>
        <w:rPr>
          <w:rFonts w:ascii="Arial" w:hAnsi="Arial" w:eastAsia="Arial"/>
          <w:rtl/>
        </w:rPr>
        <w:t>مصفوفة test: TN=1,948، FP=6,236، FN=956، TP=6,651. تعني FPR المرتفعة أن النموذج لا يجوز أن يطلق إنذارًا وحده رغم Recall الجيدة.</w:t>
      </w:r>
    </w:p>
    <w:p>
      <w:pPr>
        <w:jc w:val="center"/>
      </w:pPr>
      <w:r>
        <w:drawing>
          <wp:inline xmlns:a="http://schemas.openxmlformats.org/drawingml/2006/main" xmlns:pic="http://schemas.openxmlformats.org/drawingml/2006/picture">
            <wp:extent cx="5760720" cy="4715029"/>
            <wp:docPr id="17" name="Picture 17"/>
            <wp:cNvGraphicFramePr>
              <a:graphicFrameLocks noChangeAspect="1"/>
            </wp:cNvGraphicFramePr>
            <a:graphic>
              <a:graphicData uri="http://schemas.openxmlformats.org/drawingml/2006/picture">
                <pic:pic>
                  <pic:nvPicPr>
                    <pic:cNvPr id="0" name="fig14_confusion_matrix.png"/>
                    <pic:cNvPicPr/>
                  </pic:nvPicPr>
                  <pic:blipFill>
                    <a:blip r:embed="rId26"/>
                    <a:stretch>
                      <a:fillRect/>
                    </a:stretch>
                  </pic:blipFill>
                  <pic:spPr>
                    <a:xfrm>
                      <a:off x="0" y="0"/>
                      <a:ext cx="5760720" cy="4715029"/>
                    </a:xfrm>
                    <a:prstGeom prst="rect"/>
                  </pic:spPr>
                </pic:pic>
              </a:graphicData>
            </a:graphic>
          </wp:inline>
        </w:drawing>
      </w:r>
    </w:p>
    <w:p>
      <w:pPr>
        <w:jc w:val="center"/>
        <w:bidi/>
      </w:pPr>
      <w:r>
        <w:rPr>
          <w:rFonts w:ascii="Arial" w:hAnsi="Arial" w:eastAsia="Arial"/>
          <w:i/>
          <w:color w:val="505050"/>
          <w:sz w:val="19"/>
          <w:rtl/>
        </w:rPr>
        <w:t>الشكل 17: Confusion Matrix لنموذج LightGBM على الاختبار الثابت.</w:t>
      </w:r>
    </w:p>
    <w:p>
      <w:pPr>
        <w:pStyle w:val="Heading2"/>
        <w:jc w:val="right"/>
        <w:bidi/>
      </w:pPr>
      <w:r>
        <w:rPr>
          <w:rFonts w:ascii="Arial" w:hAnsi="Arial" w:eastAsia="Arial"/>
          <w:rtl/>
        </w:rPr>
        <w:t>9.4 النتائج حسب Dataset</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fill="D9EAF7"/>
          </w:tcPr>
          <w:p>
            <w:pPr>
              <w:jc w:val="right"/>
              <w:bidi/>
            </w:pPr>
            <w:r>
              <w:rPr>
                <w:rFonts w:ascii="Arial" w:hAnsi="Arial" w:eastAsia="Arial"/>
                <w:b/>
                <w:sz w:val="17"/>
                <w:rtl/>
              </w:rPr>
              <w:t>Dataset</w:t>
            </w:r>
          </w:p>
        </w:tc>
        <w:tc>
          <w:tcPr>
            <w:tcW w:type="dxa" w:w="1205"/>
            <w:shd w:fill="D9EAF7"/>
          </w:tcPr>
          <w:p>
            <w:pPr>
              <w:jc w:val="right"/>
              <w:bidi/>
            </w:pPr>
            <w:r>
              <w:rPr>
                <w:rFonts w:ascii="Arial" w:hAnsi="Arial" w:eastAsia="Arial"/>
                <w:b/>
                <w:sz w:val="17"/>
                <w:rtl/>
              </w:rPr>
              <w:t>Windows</w:t>
            </w:r>
          </w:p>
        </w:tc>
        <w:tc>
          <w:tcPr>
            <w:tcW w:type="dxa" w:w="1205"/>
            <w:shd w:fill="D9EAF7"/>
          </w:tcPr>
          <w:p>
            <w:pPr>
              <w:jc w:val="right"/>
              <w:bidi/>
            </w:pPr>
            <w:r>
              <w:rPr>
                <w:rFonts w:ascii="Arial" w:hAnsi="Arial" w:eastAsia="Arial"/>
                <w:b/>
                <w:sz w:val="17"/>
                <w:rtl/>
              </w:rPr>
              <w:t>Precision</w:t>
            </w:r>
          </w:p>
        </w:tc>
        <w:tc>
          <w:tcPr>
            <w:tcW w:type="dxa" w:w="1205"/>
            <w:shd w:fill="D9EAF7"/>
          </w:tcPr>
          <w:p>
            <w:pPr>
              <w:jc w:val="right"/>
              <w:bidi/>
            </w:pPr>
            <w:r>
              <w:rPr>
                <w:rFonts w:ascii="Arial" w:hAnsi="Arial" w:eastAsia="Arial"/>
                <w:b/>
                <w:sz w:val="17"/>
                <w:rtl/>
              </w:rPr>
              <w:t>Recall</w:t>
            </w:r>
          </w:p>
        </w:tc>
        <w:tc>
          <w:tcPr>
            <w:tcW w:type="dxa" w:w="1205"/>
            <w:shd w:fill="D9EAF7"/>
          </w:tcPr>
          <w:p>
            <w:pPr>
              <w:jc w:val="right"/>
              <w:bidi/>
            </w:pPr>
            <w:r>
              <w:rPr>
                <w:rFonts w:ascii="Arial" w:hAnsi="Arial" w:eastAsia="Arial"/>
                <w:b/>
                <w:sz w:val="17"/>
                <w:rtl/>
              </w:rPr>
              <w:t>F1</w:t>
            </w:r>
          </w:p>
        </w:tc>
        <w:tc>
          <w:tcPr>
            <w:tcW w:type="dxa" w:w="1205"/>
            <w:shd w:fill="D9EAF7"/>
          </w:tcPr>
          <w:p>
            <w:pPr>
              <w:jc w:val="right"/>
              <w:bidi/>
            </w:pPr>
            <w:r>
              <w:rPr>
                <w:rFonts w:ascii="Arial" w:hAnsi="Arial" w:eastAsia="Arial"/>
                <w:b/>
                <w:sz w:val="17"/>
                <w:rtl/>
              </w:rPr>
              <w:t>FPR</w:t>
            </w:r>
          </w:p>
        </w:tc>
        <w:tc>
          <w:tcPr>
            <w:tcW w:type="dxa" w:w="1205"/>
            <w:shd w:fill="D9EAF7"/>
          </w:tcPr>
          <w:p>
            <w:pPr>
              <w:jc w:val="right"/>
              <w:bidi/>
            </w:pPr>
            <w:r>
              <w:rPr>
                <w:rFonts w:ascii="Arial" w:hAnsi="Arial" w:eastAsia="Arial"/>
                <w:b/>
                <w:sz w:val="17"/>
                <w:rtl/>
              </w:rPr>
              <w:t>PR-AUC</w:t>
            </w:r>
          </w:p>
        </w:tc>
        <w:tc>
          <w:tcPr>
            <w:tcW w:type="dxa" w:w="1205"/>
            <w:shd w:fill="D9EAF7"/>
          </w:tcPr>
          <w:p>
            <w:pPr>
              <w:jc w:val="right"/>
              <w:bidi/>
            </w:pPr>
            <w:r>
              <w:rPr>
                <w:rFonts w:ascii="Arial" w:hAnsi="Arial" w:eastAsia="Arial"/>
                <w:b/>
                <w:sz w:val="17"/>
                <w:rtl/>
              </w:rPr>
              <w:t>ROC-AUC</w:t>
            </w:r>
          </w:p>
        </w:tc>
      </w:tr>
      <w:tr>
        <w:tc>
          <w:tcPr>
            <w:tcW w:type="dxa" w:w="1205"/>
          </w:tcPr>
          <w:p>
            <w:pPr>
              <w:jc w:val="right"/>
              <w:bidi/>
            </w:pPr>
            <w:r>
              <w:rPr>
                <w:rFonts w:ascii="Arial" w:hAnsi="Arial" w:eastAsia="Arial"/>
                <w:sz w:val="17"/>
                <w:rtl/>
              </w:rPr>
              <w:t>NTHU</w:t>
            </w:r>
          </w:p>
        </w:tc>
        <w:tc>
          <w:tcPr>
            <w:tcW w:type="dxa" w:w="1205"/>
          </w:tcPr>
          <w:p>
            <w:pPr>
              <w:jc w:val="right"/>
              <w:bidi/>
            </w:pPr>
            <w:r>
              <w:rPr>
                <w:rFonts w:ascii="Arial" w:hAnsi="Arial" w:eastAsia="Arial"/>
                <w:sz w:val="17"/>
                <w:rtl/>
              </w:rPr>
              <w:t>391</w:t>
            </w:r>
          </w:p>
        </w:tc>
        <w:tc>
          <w:tcPr>
            <w:tcW w:type="dxa" w:w="1205"/>
          </w:tcPr>
          <w:p>
            <w:pPr>
              <w:jc w:val="right"/>
              <w:bidi/>
            </w:pPr>
            <w:r>
              <w:rPr>
                <w:rFonts w:ascii="Arial" w:hAnsi="Arial" w:eastAsia="Arial"/>
                <w:sz w:val="17"/>
                <w:rtl/>
              </w:rPr>
              <w:t>39.60%</w:t>
            </w:r>
          </w:p>
        </w:tc>
        <w:tc>
          <w:tcPr>
            <w:tcW w:type="dxa" w:w="1205"/>
          </w:tcPr>
          <w:p>
            <w:pPr>
              <w:jc w:val="right"/>
              <w:bidi/>
            </w:pPr>
            <w:r>
              <w:rPr>
                <w:rFonts w:ascii="Arial" w:hAnsi="Arial" w:eastAsia="Arial"/>
                <w:sz w:val="17"/>
                <w:rtl/>
              </w:rPr>
              <w:t>49.69%</w:t>
            </w:r>
          </w:p>
        </w:tc>
        <w:tc>
          <w:tcPr>
            <w:tcW w:type="dxa" w:w="1205"/>
          </w:tcPr>
          <w:p>
            <w:pPr>
              <w:jc w:val="right"/>
              <w:bidi/>
            </w:pPr>
            <w:r>
              <w:rPr>
                <w:rFonts w:ascii="Arial" w:hAnsi="Arial" w:eastAsia="Arial"/>
                <w:sz w:val="17"/>
                <w:rtl/>
              </w:rPr>
              <w:t>44.08%</w:t>
            </w:r>
          </w:p>
        </w:tc>
        <w:tc>
          <w:tcPr>
            <w:tcW w:type="dxa" w:w="1205"/>
          </w:tcPr>
          <w:p>
            <w:pPr>
              <w:jc w:val="right"/>
              <w:bidi/>
            </w:pPr>
            <w:r>
              <w:rPr>
                <w:rFonts w:ascii="Arial" w:hAnsi="Arial" w:eastAsia="Arial"/>
                <w:sz w:val="17"/>
                <w:rtl/>
              </w:rPr>
              <w:t>53.04%</w:t>
            </w:r>
          </w:p>
        </w:tc>
        <w:tc>
          <w:tcPr>
            <w:tcW w:type="dxa" w:w="1205"/>
          </w:tcPr>
          <w:p>
            <w:pPr>
              <w:jc w:val="right"/>
              <w:bidi/>
            </w:pPr>
            <w:r>
              <w:rPr>
                <w:rFonts w:ascii="Arial" w:hAnsi="Arial" w:eastAsia="Arial"/>
                <w:sz w:val="17"/>
                <w:rtl/>
              </w:rPr>
              <w:t>47.95%</w:t>
            </w:r>
          </w:p>
        </w:tc>
        <w:tc>
          <w:tcPr>
            <w:tcW w:type="dxa" w:w="1205"/>
          </w:tcPr>
          <w:p>
            <w:pPr>
              <w:jc w:val="right"/>
              <w:bidi/>
            </w:pPr>
            <w:r>
              <w:rPr>
                <w:rFonts w:ascii="Arial" w:hAnsi="Arial" w:eastAsia="Arial"/>
                <w:sz w:val="17"/>
                <w:rtl/>
              </w:rPr>
              <w:t>49.31%</w:t>
            </w:r>
          </w:p>
        </w:tc>
      </w:tr>
      <w:tr>
        <w:tc>
          <w:tcPr>
            <w:tcW w:type="dxa" w:w="1205"/>
          </w:tcPr>
          <w:p>
            <w:pPr>
              <w:jc w:val="right"/>
              <w:bidi/>
            </w:pPr>
            <w:r>
              <w:rPr>
                <w:rFonts w:ascii="Arial" w:hAnsi="Arial" w:eastAsia="Arial"/>
                <w:sz w:val="17"/>
                <w:rtl/>
              </w:rPr>
              <w:t>SUST</w:t>
            </w:r>
          </w:p>
        </w:tc>
        <w:tc>
          <w:tcPr>
            <w:tcW w:type="dxa" w:w="1205"/>
          </w:tcPr>
          <w:p>
            <w:pPr>
              <w:jc w:val="right"/>
              <w:bidi/>
            </w:pPr>
            <w:r>
              <w:rPr>
                <w:rFonts w:ascii="Arial" w:hAnsi="Arial" w:eastAsia="Arial"/>
                <w:sz w:val="17"/>
                <w:rtl/>
              </w:rPr>
              <w:t>5,316</w:t>
            </w:r>
          </w:p>
        </w:tc>
        <w:tc>
          <w:tcPr>
            <w:tcW w:type="dxa" w:w="1205"/>
          </w:tcPr>
          <w:p>
            <w:pPr>
              <w:jc w:val="right"/>
              <w:bidi/>
            </w:pPr>
            <w:r>
              <w:rPr>
                <w:rFonts w:ascii="Arial" w:hAnsi="Arial" w:eastAsia="Arial"/>
                <w:sz w:val="17"/>
                <w:rtl/>
              </w:rPr>
              <w:t>52.74%</w:t>
            </w:r>
          </w:p>
        </w:tc>
        <w:tc>
          <w:tcPr>
            <w:tcW w:type="dxa" w:w="1205"/>
          </w:tcPr>
          <w:p>
            <w:pPr>
              <w:jc w:val="right"/>
              <w:bidi/>
            </w:pPr>
            <w:r>
              <w:rPr>
                <w:rFonts w:ascii="Arial" w:hAnsi="Arial" w:eastAsia="Arial"/>
                <w:sz w:val="17"/>
                <w:rtl/>
              </w:rPr>
              <w:t>90.63%</w:t>
            </w:r>
          </w:p>
        </w:tc>
        <w:tc>
          <w:tcPr>
            <w:tcW w:type="dxa" w:w="1205"/>
          </w:tcPr>
          <w:p>
            <w:pPr>
              <w:jc w:val="right"/>
              <w:bidi/>
            </w:pPr>
            <w:r>
              <w:rPr>
                <w:rFonts w:ascii="Arial" w:hAnsi="Arial" w:eastAsia="Arial"/>
                <w:sz w:val="17"/>
                <w:rtl/>
              </w:rPr>
              <w:t>66.68%</w:t>
            </w:r>
          </w:p>
        </w:tc>
        <w:tc>
          <w:tcPr>
            <w:tcW w:type="dxa" w:w="1205"/>
          </w:tcPr>
          <w:p>
            <w:pPr>
              <w:jc w:val="right"/>
              <w:bidi/>
            </w:pPr>
            <w:r>
              <w:rPr>
                <w:rFonts w:ascii="Arial" w:hAnsi="Arial" w:eastAsia="Arial"/>
                <w:sz w:val="17"/>
                <w:rtl/>
              </w:rPr>
              <w:t>71.40%</w:t>
            </w:r>
          </w:p>
        </w:tc>
        <w:tc>
          <w:tcPr>
            <w:tcW w:type="dxa" w:w="1205"/>
          </w:tcPr>
          <w:p>
            <w:pPr>
              <w:jc w:val="right"/>
              <w:bidi/>
            </w:pPr>
            <w:r>
              <w:rPr>
                <w:rFonts w:ascii="Arial" w:hAnsi="Arial" w:eastAsia="Arial"/>
                <w:sz w:val="17"/>
                <w:rtl/>
              </w:rPr>
              <w:t>64.33%</w:t>
            </w:r>
          </w:p>
        </w:tc>
        <w:tc>
          <w:tcPr>
            <w:tcW w:type="dxa" w:w="1205"/>
          </w:tcPr>
          <w:p>
            <w:pPr>
              <w:jc w:val="right"/>
              <w:bidi/>
            </w:pPr>
            <w:r>
              <w:rPr>
                <w:rFonts w:ascii="Arial" w:hAnsi="Arial" w:eastAsia="Arial"/>
                <w:sz w:val="17"/>
                <w:rtl/>
              </w:rPr>
              <w:t>66.88%</w:t>
            </w:r>
          </w:p>
        </w:tc>
      </w:tr>
      <w:tr>
        <w:tc>
          <w:tcPr>
            <w:tcW w:type="dxa" w:w="1205"/>
          </w:tcPr>
          <w:p>
            <w:pPr>
              <w:jc w:val="right"/>
              <w:bidi/>
            </w:pPr>
            <w:r>
              <w:rPr>
                <w:rFonts w:ascii="Arial" w:hAnsi="Arial" w:eastAsia="Arial"/>
                <w:sz w:val="17"/>
                <w:rtl/>
              </w:rPr>
              <w:t>UTA</w:t>
            </w:r>
          </w:p>
        </w:tc>
        <w:tc>
          <w:tcPr>
            <w:tcW w:type="dxa" w:w="1205"/>
          </w:tcPr>
          <w:p>
            <w:pPr>
              <w:jc w:val="right"/>
              <w:bidi/>
            </w:pPr>
            <w:r>
              <w:rPr>
                <w:rFonts w:ascii="Arial" w:hAnsi="Arial" w:eastAsia="Arial"/>
                <w:sz w:val="17"/>
                <w:rtl/>
              </w:rPr>
              <w:t>10,084</w:t>
            </w:r>
          </w:p>
        </w:tc>
        <w:tc>
          <w:tcPr>
            <w:tcW w:type="dxa" w:w="1205"/>
          </w:tcPr>
          <w:p>
            <w:pPr>
              <w:jc w:val="right"/>
              <w:bidi/>
            </w:pPr>
            <w:r>
              <w:rPr>
                <w:rFonts w:ascii="Arial" w:hAnsi="Arial" w:eastAsia="Arial"/>
                <w:sz w:val="17"/>
                <w:rtl/>
              </w:rPr>
              <w:t>51.33%</w:t>
            </w:r>
          </w:p>
        </w:tc>
        <w:tc>
          <w:tcPr>
            <w:tcW w:type="dxa" w:w="1205"/>
          </w:tcPr>
          <w:p>
            <w:pPr>
              <w:jc w:val="right"/>
              <w:bidi/>
            </w:pPr>
            <w:r>
              <w:rPr>
                <w:rFonts w:ascii="Arial" w:hAnsi="Arial" w:eastAsia="Arial"/>
                <w:sz w:val="17"/>
                <w:rtl/>
              </w:rPr>
              <w:t>87.05%</w:t>
            </w:r>
          </w:p>
        </w:tc>
        <w:tc>
          <w:tcPr>
            <w:tcW w:type="dxa" w:w="1205"/>
          </w:tcPr>
          <w:p>
            <w:pPr>
              <w:jc w:val="right"/>
              <w:bidi/>
            </w:pPr>
            <w:r>
              <w:rPr>
                <w:rFonts w:ascii="Arial" w:hAnsi="Arial" w:eastAsia="Arial"/>
                <w:sz w:val="17"/>
                <w:rtl/>
              </w:rPr>
              <w:t>64.58%</w:t>
            </w:r>
          </w:p>
        </w:tc>
        <w:tc>
          <w:tcPr>
            <w:tcW w:type="dxa" w:w="1205"/>
          </w:tcPr>
          <w:p>
            <w:pPr>
              <w:jc w:val="right"/>
              <w:bidi/>
            </w:pPr>
            <w:r>
              <w:rPr>
                <w:rFonts w:ascii="Arial" w:hAnsi="Arial" w:eastAsia="Arial"/>
                <w:sz w:val="17"/>
                <w:rtl/>
              </w:rPr>
              <w:t>79.88%</w:t>
            </w:r>
          </w:p>
        </w:tc>
        <w:tc>
          <w:tcPr>
            <w:tcW w:type="dxa" w:w="1205"/>
          </w:tcPr>
          <w:p>
            <w:pPr>
              <w:jc w:val="right"/>
              <w:bidi/>
            </w:pPr>
            <w:r>
              <w:rPr>
                <w:rFonts w:ascii="Arial" w:hAnsi="Arial" w:eastAsia="Arial"/>
                <w:sz w:val="17"/>
                <w:rtl/>
              </w:rPr>
              <w:t>69.65%</w:t>
            </w:r>
          </w:p>
        </w:tc>
        <w:tc>
          <w:tcPr>
            <w:tcW w:type="dxa" w:w="1205"/>
          </w:tcPr>
          <w:p>
            <w:pPr>
              <w:jc w:val="right"/>
              <w:bidi/>
            </w:pPr>
            <w:r>
              <w:rPr>
                <w:rFonts w:ascii="Arial" w:hAnsi="Arial" w:eastAsia="Arial"/>
                <w:sz w:val="17"/>
                <w:rtl/>
              </w:rPr>
              <w:t>65.15%</w:t>
            </w:r>
          </w:p>
        </w:tc>
      </w:tr>
    </w:tbl>
    <w:p>
      <w:pPr>
        <w:jc w:val="right"/>
        <w:bidi/>
      </w:pPr>
      <w:r>
        <w:rPr>
          <w:rFonts w:ascii="Arial" w:hAnsi="Arial" w:eastAsia="Arial"/>
          <w:rtl/>
        </w:rPr>
        <w:t>ينخفض NTHU قرب الأداء العشوائي، وتختلف FPR بشدة بين المجالات. هذا دليل Domain Shift واحتمال تعلم خصائص dataset أو subject. بلغ SAFEE positive stress mean probability=0.720 وpositive rate=100% على 53 نافذة، لكنه لا يقيس FP لغياب سالب كافٍ.</w:t>
      </w:r>
    </w:p>
    <w:p>
      <w:pPr>
        <w:pStyle w:val="Heading2"/>
        <w:jc w:val="right"/>
        <w:bidi/>
      </w:pPr>
      <w:r>
        <w:rPr>
          <w:rFonts w:ascii="Arial" w:hAnsi="Arial" w:eastAsia="Arial"/>
          <w:rtl/>
        </w:rPr>
        <w:t>9.5 نتائج النماذج الزمنية</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fill="D9EAF7"/>
          </w:tcPr>
          <w:p>
            <w:pPr>
              <w:jc w:val="right"/>
              <w:bidi/>
            </w:pPr>
            <w:r>
              <w:rPr>
                <w:rFonts w:ascii="Arial" w:hAnsi="Arial" w:eastAsia="Arial"/>
                <w:b/>
                <w:sz w:val="17"/>
                <w:rtl/>
              </w:rPr>
              <w:t>التجربة</w:t>
            </w:r>
          </w:p>
        </w:tc>
        <w:tc>
          <w:tcPr>
            <w:tcW w:type="dxa" w:w="1606"/>
            <w:shd w:fill="D9EAF7"/>
          </w:tcPr>
          <w:p>
            <w:pPr>
              <w:jc w:val="right"/>
              <w:bidi/>
            </w:pPr>
            <w:r>
              <w:rPr>
                <w:rFonts w:ascii="Arial" w:hAnsi="Arial" w:eastAsia="Arial"/>
                <w:b/>
                <w:sz w:val="17"/>
                <w:rtl/>
              </w:rPr>
              <w:t>Test Precision</w:t>
            </w:r>
          </w:p>
        </w:tc>
        <w:tc>
          <w:tcPr>
            <w:tcW w:type="dxa" w:w="1606"/>
            <w:shd w:fill="D9EAF7"/>
          </w:tcPr>
          <w:p>
            <w:pPr>
              <w:jc w:val="right"/>
              <w:bidi/>
            </w:pPr>
            <w:r>
              <w:rPr>
                <w:rFonts w:ascii="Arial" w:hAnsi="Arial" w:eastAsia="Arial"/>
                <w:b/>
                <w:sz w:val="17"/>
                <w:rtl/>
              </w:rPr>
              <w:t>Test Recall</w:t>
            </w:r>
          </w:p>
        </w:tc>
        <w:tc>
          <w:tcPr>
            <w:tcW w:type="dxa" w:w="1606"/>
            <w:shd w:fill="D9EAF7"/>
          </w:tcPr>
          <w:p>
            <w:pPr>
              <w:jc w:val="right"/>
              <w:bidi/>
            </w:pPr>
            <w:r>
              <w:rPr>
                <w:rFonts w:ascii="Arial" w:hAnsi="Arial" w:eastAsia="Arial"/>
                <w:b/>
                <w:sz w:val="17"/>
                <w:rtl/>
              </w:rPr>
              <w:t>Test F1</w:t>
            </w:r>
          </w:p>
        </w:tc>
        <w:tc>
          <w:tcPr>
            <w:tcW w:type="dxa" w:w="1606"/>
            <w:shd w:fill="D9EAF7"/>
          </w:tcPr>
          <w:p>
            <w:pPr>
              <w:jc w:val="right"/>
              <w:bidi/>
            </w:pPr>
            <w:r>
              <w:rPr>
                <w:rFonts w:ascii="Arial" w:hAnsi="Arial" w:eastAsia="Arial"/>
                <w:b/>
                <w:sz w:val="17"/>
                <w:rtl/>
              </w:rPr>
              <w:t>Test FPR</w:t>
            </w:r>
          </w:p>
        </w:tc>
        <w:tc>
          <w:tcPr>
            <w:tcW w:type="dxa" w:w="1606"/>
            <w:shd w:fill="D9EAF7"/>
          </w:tcPr>
          <w:p>
            <w:pPr>
              <w:jc w:val="right"/>
              <w:bidi/>
            </w:pPr>
            <w:r>
              <w:rPr>
                <w:rFonts w:ascii="Arial" w:hAnsi="Arial" w:eastAsia="Arial"/>
                <w:b/>
                <w:sz w:val="17"/>
                <w:rtl/>
              </w:rPr>
              <w:t>القرار</w:t>
            </w:r>
          </w:p>
        </w:tc>
      </w:tr>
      <w:tr>
        <w:tc>
          <w:tcPr>
            <w:tcW w:type="dxa" w:w="1606"/>
          </w:tcPr>
          <w:p>
            <w:pPr>
              <w:jc w:val="right"/>
              <w:bidi/>
            </w:pPr>
            <w:r>
              <w:rPr>
                <w:rFonts w:ascii="Arial" w:hAnsi="Arial" w:eastAsia="Arial"/>
                <w:sz w:val="17"/>
                <w:rtl/>
              </w:rPr>
              <w:t>Raw GRU average</w:t>
            </w:r>
          </w:p>
        </w:tc>
        <w:tc>
          <w:tcPr>
            <w:tcW w:type="dxa" w:w="1606"/>
          </w:tcPr>
          <w:p>
            <w:pPr>
              <w:jc w:val="right"/>
              <w:bidi/>
            </w:pPr>
            <w:r>
              <w:rPr>
                <w:rFonts w:ascii="Arial" w:hAnsi="Arial" w:eastAsia="Arial"/>
                <w:sz w:val="17"/>
                <w:rtl/>
              </w:rPr>
              <w:t>52.77%</w:t>
            </w:r>
          </w:p>
        </w:tc>
        <w:tc>
          <w:tcPr>
            <w:tcW w:type="dxa" w:w="1606"/>
          </w:tcPr>
          <w:p>
            <w:pPr>
              <w:jc w:val="right"/>
              <w:bidi/>
            </w:pPr>
            <w:r>
              <w:rPr>
                <w:rFonts w:ascii="Arial" w:hAnsi="Arial" w:eastAsia="Arial"/>
                <w:sz w:val="17"/>
                <w:rtl/>
              </w:rPr>
              <w:t>75.22%</w:t>
            </w:r>
          </w:p>
        </w:tc>
        <w:tc>
          <w:tcPr>
            <w:tcW w:type="dxa" w:w="1606"/>
          </w:tcPr>
          <w:p>
            <w:pPr>
              <w:jc w:val="right"/>
              <w:bidi/>
            </w:pPr>
            <w:r>
              <w:rPr>
                <w:rFonts w:ascii="Arial" w:hAnsi="Arial" w:eastAsia="Arial"/>
                <w:sz w:val="17"/>
                <w:rtl/>
              </w:rPr>
              <w:t>60.70%</w:t>
            </w:r>
          </w:p>
        </w:tc>
        <w:tc>
          <w:tcPr>
            <w:tcW w:type="dxa" w:w="1606"/>
          </w:tcPr>
          <w:p>
            <w:pPr>
              <w:jc w:val="right"/>
              <w:bidi/>
            </w:pPr>
            <w:r>
              <w:rPr>
                <w:rFonts w:ascii="Arial" w:hAnsi="Arial" w:eastAsia="Arial"/>
                <w:sz w:val="17"/>
                <w:rtl/>
              </w:rPr>
              <w:t>64.72%</w:t>
            </w:r>
          </w:p>
        </w:tc>
        <w:tc>
          <w:tcPr>
            <w:tcW w:type="dxa" w:w="1606"/>
          </w:tcPr>
          <w:p>
            <w:pPr>
              <w:jc w:val="right"/>
              <w:bidi/>
            </w:pPr>
            <w:r>
              <w:rPr>
                <w:rFonts w:ascii="Arial" w:hAnsi="Arial" w:eastAsia="Arial"/>
                <w:sz w:val="17"/>
                <w:rtl/>
              </w:rPr>
              <w:t>غير معتمد</w:t>
            </w:r>
          </w:p>
        </w:tc>
      </w:tr>
      <w:tr>
        <w:tc>
          <w:tcPr>
            <w:tcW w:type="dxa" w:w="1606"/>
          </w:tcPr>
          <w:p>
            <w:pPr>
              <w:jc w:val="right"/>
              <w:bidi/>
            </w:pPr>
            <w:r>
              <w:rPr>
                <w:rFonts w:ascii="Arial" w:hAnsi="Arial" w:eastAsia="Arial"/>
                <w:sz w:val="17"/>
                <w:rtl/>
              </w:rPr>
              <w:t>Raw LSTM average</w:t>
            </w:r>
          </w:p>
        </w:tc>
        <w:tc>
          <w:tcPr>
            <w:tcW w:type="dxa" w:w="1606"/>
          </w:tcPr>
          <w:p>
            <w:pPr>
              <w:jc w:val="right"/>
              <w:bidi/>
            </w:pPr>
            <w:r>
              <w:rPr>
                <w:rFonts w:ascii="Arial" w:hAnsi="Arial" w:eastAsia="Arial"/>
                <w:sz w:val="17"/>
                <w:rtl/>
              </w:rPr>
              <w:t>49.19%</w:t>
            </w:r>
          </w:p>
        </w:tc>
        <w:tc>
          <w:tcPr>
            <w:tcW w:type="dxa" w:w="1606"/>
          </w:tcPr>
          <w:p>
            <w:pPr>
              <w:jc w:val="right"/>
              <w:bidi/>
            </w:pPr>
            <w:r>
              <w:rPr>
                <w:rFonts w:ascii="Arial" w:hAnsi="Arial" w:eastAsia="Arial"/>
                <w:sz w:val="17"/>
                <w:rtl/>
              </w:rPr>
              <w:t>65.55%</w:t>
            </w:r>
          </w:p>
        </w:tc>
        <w:tc>
          <w:tcPr>
            <w:tcW w:type="dxa" w:w="1606"/>
          </w:tcPr>
          <w:p>
            <w:pPr>
              <w:jc w:val="right"/>
              <w:bidi/>
            </w:pPr>
            <w:r>
              <w:rPr>
                <w:rFonts w:ascii="Arial" w:hAnsi="Arial" w:eastAsia="Arial"/>
                <w:sz w:val="17"/>
                <w:rtl/>
              </w:rPr>
              <w:t>54.16%</w:t>
            </w:r>
          </w:p>
        </w:tc>
        <w:tc>
          <w:tcPr>
            <w:tcW w:type="dxa" w:w="1606"/>
          </w:tcPr>
          <w:p>
            <w:pPr>
              <w:jc w:val="right"/>
              <w:bidi/>
            </w:pPr>
            <w:r>
              <w:rPr>
                <w:rFonts w:ascii="Arial" w:hAnsi="Arial" w:eastAsia="Arial"/>
                <w:sz w:val="17"/>
                <w:rtl/>
              </w:rPr>
              <w:t>62.06%</w:t>
            </w:r>
          </w:p>
        </w:tc>
        <w:tc>
          <w:tcPr>
            <w:tcW w:type="dxa" w:w="1606"/>
          </w:tcPr>
          <w:p>
            <w:pPr>
              <w:jc w:val="right"/>
              <w:bidi/>
            </w:pPr>
            <w:r>
              <w:rPr>
                <w:rFonts w:ascii="Arial" w:hAnsi="Arial" w:eastAsia="Arial"/>
                <w:sz w:val="17"/>
                <w:rtl/>
              </w:rPr>
              <w:t>غير معتمد</w:t>
            </w:r>
          </w:p>
        </w:tc>
      </w:tr>
      <w:tr>
        <w:tc>
          <w:tcPr>
            <w:tcW w:type="dxa" w:w="1606"/>
          </w:tcPr>
          <w:p>
            <w:pPr>
              <w:jc w:val="right"/>
              <w:bidi/>
            </w:pPr>
            <w:r>
              <w:rPr>
                <w:rFonts w:ascii="Arial" w:hAnsi="Arial" w:eastAsia="Arial"/>
                <w:sz w:val="17"/>
                <w:rtl/>
              </w:rPr>
              <w:t>GRU V2 selected</w:t>
            </w:r>
          </w:p>
        </w:tc>
        <w:tc>
          <w:tcPr>
            <w:tcW w:type="dxa" w:w="1606"/>
          </w:tcPr>
          <w:p>
            <w:pPr>
              <w:jc w:val="right"/>
              <w:bidi/>
            </w:pPr>
            <w:r>
              <w:rPr>
                <w:rFonts w:ascii="Arial" w:hAnsi="Arial" w:eastAsia="Arial"/>
                <w:sz w:val="17"/>
                <w:rtl/>
              </w:rPr>
              <w:t>48.51%</w:t>
            </w:r>
          </w:p>
        </w:tc>
        <w:tc>
          <w:tcPr>
            <w:tcW w:type="dxa" w:w="1606"/>
          </w:tcPr>
          <w:p>
            <w:pPr>
              <w:jc w:val="right"/>
              <w:bidi/>
            </w:pPr>
            <w:r>
              <w:rPr>
                <w:rFonts w:ascii="Arial" w:hAnsi="Arial" w:eastAsia="Arial"/>
                <w:sz w:val="17"/>
                <w:rtl/>
              </w:rPr>
              <w:t>96.25%</w:t>
            </w:r>
          </w:p>
        </w:tc>
        <w:tc>
          <w:tcPr>
            <w:tcW w:type="dxa" w:w="1606"/>
          </w:tcPr>
          <w:p>
            <w:pPr>
              <w:jc w:val="right"/>
              <w:bidi/>
            </w:pPr>
            <w:r>
              <w:rPr>
                <w:rFonts w:ascii="Arial" w:hAnsi="Arial" w:eastAsia="Arial"/>
                <w:sz w:val="17"/>
                <w:rtl/>
              </w:rPr>
              <w:t>64.51%</w:t>
            </w:r>
          </w:p>
        </w:tc>
        <w:tc>
          <w:tcPr>
            <w:tcW w:type="dxa" w:w="1606"/>
          </w:tcPr>
          <w:p>
            <w:pPr>
              <w:jc w:val="right"/>
              <w:bidi/>
            </w:pPr>
            <w:r>
              <w:rPr>
                <w:rFonts w:ascii="Arial" w:hAnsi="Arial" w:eastAsia="Arial"/>
                <w:sz w:val="17"/>
                <w:rtl/>
              </w:rPr>
              <w:t>93.64%</w:t>
            </w:r>
          </w:p>
        </w:tc>
        <w:tc>
          <w:tcPr>
            <w:tcW w:type="dxa" w:w="1606"/>
          </w:tcPr>
          <w:p>
            <w:pPr>
              <w:jc w:val="right"/>
              <w:bidi/>
            </w:pPr>
            <w:r>
              <w:rPr>
                <w:rFonts w:ascii="Arial" w:hAnsi="Arial" w:eastAsia="Arial"/>
                <w:sz w:val="17"/>
                <w:rtl/>
              </w:rPr>
              <w:t>مرفوض تشغيليًا</w:t>
            </w:r>
          </w:p>
        </w:tc>
      </w:tr>
    </w:tbl>
    <w:p>
      <w:pPr>
        <w:jc w:val="right"/>
        <w:bidi/>
      </w:pPr>
      <w:r>
        <w:rPr>
          <w:rFonts w:ascii="Arial" w:hAnsi="Arial" w:eastAsia="Arial"/>
          <w:rtl/>
        </w:rPr>
        <w:t>الاستنتاج ليس أن GRU سيئ بنيويًا؛ بل أن البيانات والوسوم وبروتوكول المجال لم تدعم تعميمه. نموذج زمني قوي يحتاج labels زمنية وسائقين منفصلين وhard negatives حقيقية.</w:t>
      </w:r>
    </w:p>
    <w:p>
      <w:pPr>
        <w:pStyle w:val="Heading2"/>
        <w:jc w:val="right"/>
        <w:bidi/>
      </w:pPr>
      <w:r>
        <w:rPr>
          <w:rFonts w:ascii="Arial" w:hAnsi="Arial" w:eastAsia="Arial"/>
          <w:rtl/>
        </w:rPr>
        <w:t>9.6 Runtime Regression بعد Fusion</w:t>
      </w:r>
    </w:p>
    <w:p>
      <w:pPr>
        <w:jc w:val="right"/>
        <w:bidi/>
      </w:pPr>
      <w:r>
        <w:rPr>
          <w:rFonts w:ascii="Arial" w:hAnsi="Arial" w:eastAsia="Arial"/>
          <w:rtl/>
        </w:rPr>
        <w:t>أعيد تشغيل جلسة raspberry-live-8dce40a9 بناءً على وصف يدوي تقريبي للفترات. أخذت عينة كل 0.5 ثانية واستبعد UNKNOWN السالب من مقام FPR. النتائج:</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المقياس</w:t>
            </w:r>
          </w:p>
        </w:tc>
        <w:tc>
          <w:tcPr>
            <w:tcW w:type="dxa" w:w="3213"/>
            <w:shd w:fill="D9EAF7"/>
          </w:tcPr>
          <w:p>
            <w:pPr>
              <w:jc w:val="right"/>
              <w:bidi/>
            </w:pPr>
            <w:r>
              <w:rPr>
                <w:rFonts w:ascii="Arial" w:hAnsi="Arial" w:eastAsia="Arial"/>
                <w:b/>
                <w:sz w:val="17"/>
                <w:rtl/>
              </w:rPr>
              <w:t>Runtime السابق</w:t>
            </w:r>
          </w:p>
        </w:tc>
        <w:tc>
          <w:tcPr>
            <w:tcW w:type="dxa" w:w="3213"/>
            <w:shd w:fill="D9EAF7"/>
          </w:tcPr>
          <w:p>
            <w:pPr>
              <w:jc w:val="right"/>
              <w:bidi/>
            </w:pPr>
            <w:r>
              <w:rPr>
                <w:rFonts w:ascii="Arial" w:hAnsi="Arial" w:eastAsia="Arial"/>
                <w:b/>
                <w:sz w:val="17"/>
                <w:rtl/>
              </w:rPr>
              <w:t>Runtime V2.2</w:t>
            </w:r>
          </w:p>
        </w:tc>
      </w:tr>
      <w:tr>
        <w:tc>
          <w:tcPr>
            <w:tcW w:type="dxa" w:w="3213"/>
          </w:tcPr>
          <w:p>
            <w:pPr>
              <w:jc w:val="right"/>
              <w:bidi/>
            </w:pPr>
            <w:r>
              <w:rPr>
                <w:rFonts w:ascii="Arial" w:hAnsi="Arial" w:eastAsia="Arial"/>
                <w:sz w:val="17"/>
                <w:rtl/>
              </w:rPr>
              <w:t>Precision</w:t>
            </w:r>
          </w:p>
        </w:tc>
        <w:tc>
          <w:tcPr>
            <w:tcW w:type="dxa" w:w="3213"/>
          </w:tcPr>
          <w:p>
            <w:pPr>
              <w:jc w:val="right"/>
              <w:bidi/>
            </w:pPr>
            <w:r>
              <w:rPr>
                <w:rFonts w:ascii="Arial" w:hAnsi="Arial" w:eastAsia="Arial"/>
                <w:sz w:val="17"/>
                <w:rtl/>
              </w:rPr>
              <w:t>55.7%</w:t>
            </w:r>
          </w:p>
        </w:tc>
        <w:tc>
          <w:tcPr>
            <w:tcW w:type="dxa" w:w="3213"/>
          </w:tcPr>
          <w:p>
            <w:pPr>
              <w:jc w:val="right"/>
              <w:bidi/>
            </w:pPr>
            <w:r>
              <w:rPr>
                <w:rFonts w:ascii="Arial" w:hAnsi="Arial" w:eastAsia="Arial"/>
                <w:sz w:val="17"/>
                <w:rtl/>
              </w:rPr>
              <w:t>81.6%</w:t>
            </w:r>
          </w:p>
        </w:tc>
      </w:tr>
      <w:tr>
        <w:tc>
          <w:tcPr>
            <w:tcW w:type="dxa" w:w="3213"/>
          </w:tcPr>
          <w:p>
            <w:pPr>
              <w:jc w:val="right"/>
              <w:bidi/>
            </w:pPr>
            <w:r>
              <w:rPr>
                <w:rFonts w:ascii="Arial" w:hAnsi="Arial" w:eastAsia="Arial"/>
                <w:sz w:val="17"/>
                <w:rtl/>
              </w:rPr>
              <w:t>Recall</w:t>
            </w:r>
          </w:p>
        </w:tc>
        <w:tc>
          <w:tcPr>
            <w:tcW w:type="dxa" w:w="3213"/>
          </w:tcPr>
          <w:p>
            <w:pPr>
              <w:jc w:val="right"/>
              <w:bidi/>
            </w:pPr>
            <w:r>
              <w:rPr>
                <w:rFonts w:ascii="Arial" w:hAnsi="Arial" w:eastAsia="Arial"/>
                <w:sz w:val="17"/>
                <w:rtl/>
              </w:rPr>
              <w:t>78.3%</w:t>
            </w:r>
          </w:p>
        </w:tc>
        <w:tc>
          <w:tcPr>
            <w:tcW w:type="dxa" w:w="3213"/>
          </w:tcPr>
          <w:p>
            <w:pPr>
              <w:jc w:val="right"/>
              <w:bidi/>
            </w:pPr>
            <w:r>
              <w:rPr>
                <w:rFonts w:ascii="Arial" w:hAnsi="Arial" w:eastAsia="Arial"/>
                <w:sz w:val="17"/>
                <w:rtl/>
              </w:rPr>
              <w:t>79.2%</w:t>
            </w:r>
          </w:p>
        </w:tc>
      </w:tr>
      <w:tr>
        <w:tc>
          <w:tcPr>
            <w:tcW w:type="dxa" w:w="3213"/>
          </w:tcPr>
          <w:p>
            <w:pPr>
              <w:jc w:val="right"/>
              <w:bidi/>
            </w:pPr>
            <w:r>
              <w:rPr>
                <w:rFonts w:ascii="Arial" w:hAnsi="Arial" w:eastAsia="Arial"/>
                <w:sz w:val="17"/>
                <w:rtl/>
              </w:rPr>
              <w:t>F1</w:t>
            </w:r>
          </w:p>
        </w:tc>
        <w:tc>
          <w:tcPr>
            <w:tcW w:type="dxa" w:w="3213"/>
          </w:tcPr>
          <w:p>
            <w:pPr>
              <w:jc w:val="right"/>
              <w:bidi/>
            </w:pPr>
            <w:r>
              <w:rPr>
                <w:rFonts w:ascii="Arial" w:hAnsi="Arial" w:eastAsia="Arial"/>
                <w:sz w:val="17"/>
                <w:rtl/>
              </w:rPr>
              <w:t>65.1%</w:t>
            </w:r>
          </w:p>
        </w:tc>
        <w:tc>
          <w:tcPr>
            <w:tcW w:type="dxa" w:w="3213"/>
          </w:tcPr>
          <w:p>
            <w:pPr>
              <w:jc w:val="right"/>
              <w:bidi/>
            </w:pPr>
            <w:r>
              <w:rPr>
                <w:rFonts w:ascii="Arial" w:hAnsi="Arial" w:eastAsia="Arial"/>
                <w:sz w:val="17"/>
                <w:rtl/>
              </w:rPr>
              <w:t>80.4%</w:t>
            </w:r>
          </w:p>
        </w:tc>
      </w:tr>
      <w:tr>
        <w:tc>
          <w:tcPr>
            <w:tcW w:type="dxa" w:w="3213"/>
          </w:tcPr>
          <w:p>
            <w:pPr>
              <w:jc w:val="right"/>
              <w:bidi/>
            </w:pPr>
            <w:r>
              <w:rPr>
                <w:rFonts w:ascii="Arial" w:hAnsi="Arial" w:eastAsia="Arial"/>
                <w:sz w:val="17"/>
                <w:rtl/>
              </w:rPr>
              <w:t>FPR</w:t>
            </w:r>
          </w:p>
        </w:tc>
        <w:tc>
          <w:tcPr>
            <w:tcW w:type="dxa" w:w="3213"/>
          </w:tcPr>
          <w:p>
            <w:pPr>
              <w:jc w:val="right"/>
              <w:bidi/>
            </w:pPr>
            <w:r>
              <w:rPr>
                <w:rFonts w:ascii="Arial" w:hAnsi="Arial" w:eastAsia="Arial"/>
                <w:sz w:val="17"/>
                <w:rtl/>
              </w:rPr>
              <w:t>17.1%</w:t>
            </w:r>
          </w:p>
        </w:tc>
        <w:tc>
          <w:tcPr>
            <w:tcW w:type="dxa" w:w="3213"/>
          </w:tcPr>
          <w:p>
            <w:pPr>
              <w:jc w:val="right"/>
              <w:bidi/>
            </w:pPr>
            <w:r>
              <w:rPr>
                <w:rFonts w:ascii="Arial" w:hAnsi="Arial" w:eastAsia="Arial"/>
                <w:sz w:val="17"/>
                <w:rtl/>
              </w:rPr>
              <w:t>4.9%</w:t>
            </w:r>
          </w:p>
        </w:tc>
      </w:tr>
      <w:tr>
        <w:tc>
          <w:tcPr>
            <w:tcW w:type="dxa" w:w="3213"/>
          </w:tcPr>
          <w:p>
            <w:pPr>
              <w:jc w:val="right"/>
              <w:bidi/>
            </w:pPr>
            <w:r>
              <w:rPr>
                <w:rFonts w:ascii="Arial" w:hAnsi="Arial" w:eastAsia="Arial"/>
                <w:sz w:val="17"/>
                <w:rtl/>
              </w:rPr>
              <w:t>FP time</w:t>
            </w:r>
          </w:p>
        </w:tc>
        <w:tc>
          <w:tcPr>
            <w:tcW w:type="dxa" w:w="3213"/>
          </w:tcPr>
          <w:p>
            <w:pPr>
              <w:jc w:val="right"/>
              <w:bidi/>
            </w:pPr>
            <w:r>
              <w:rPr>
                <w:rFonts w:ascii="Arial" w:hAnsi="Arial" w:eastAsia="Arial"/>
                <w:sz w:val="17"/>
                <w:rtl/>
              </w:rPr>
              <w:t>33.0 s</w:t>
            </w:r>
          </w:p>
        </w:tc>
        <w:tc>
          <w:tcPr>
            <w:tcW w:type="dxa" w:w="3213"/>
          </w:tcPr>
          <w:p>
            <w:pPr>
              <w:jc w:val="right"/>
              <w:bidi/>
            </w:pPr>
            <w:r>
              <w:rPr>
                <w:rFonts w:ascii="Arial" w:hAnsi="Arial" w:eastAsia="Arial"/>
                <w:sz w:val="17"/>
                <w:rtl/>
              </w:rPr>
              <w:t>9.5 s</w:t>
            </w:r>
          </w:p>
        </w:tc>
      </w:tr>
      <w:tr>
        <w:tc>
          <w:tcPr>
            <w:tcW w:type="dxa" w:w="3213"/>
          </w:tcPr>
          <w:p>
            <w:pPr>
              <w:jc w:val="right"/>
              <w:bidi/>
            </w:pPr>
            <w:r>
              <w:rPr>
                <w:rFonts w:ascii="Arial" w:hAnsi="Arial" w:eastAsia="Arial"/>
                <w:sz w:val="17"/>
                <w:rtl/>
              </w:rPr>
              <w:t>False standalone Critical</w:t>
            </w:r>
          </w:p>
        </w:tc>
        <w:tc>
          <w:tcPr>
            <w:tcW w:type="dxa" w:w="3213"/>
          </w:tcPr>
          <w:p>
            <w:pPr>
              <w:jc w:val="right"/>
              <w:bidi/>
            </w:pPr>
            <w:r>
              <w:rPr>
                <w:rFonts w:ascii="Arial" w:hAnsi="Arial" w:eastAsia="Arial"/>
                <w:sz w:val="17"/>
                <w:rtl/>
              </w:rPr>
              <w:t>موجود</w:t>
            </w:r>
          </w:p>
        </w:tc>
        <w:tc>
          <w:tcPr>
            <w:tcW w:type="dxa" w:w="3213"/>
          </w:tcPr>
          <w:p>
            <w:pPr>
              <w:jc w:val="right"/>
              <w:bidi/>
            </w:pPr>
            <w:r>
              <w:rPr>
                <w:rFonts w:ascii="Arial" w:hAnsi="Arial" w:eastAsia="Arial"/>
                <w:sz w:val="17"/>
                <w:rtl/>
              </w:rPr>
              <w:t>صفر</w:t>
            </w:r>
          </w:p>
        </w:tc>
      </w:tr>
    </w:tbl>
    <w:p>
      <w:pPr>
        <w:jc w:val="right"/>
        <w:bidi/>
      </w:pPr>
      <w:r>
        <w:rPr>
          <w:rFonts w:ascii="Arial" w:hAnsi="Arial" w:eastAsia="Arial"/>
          <w:rtl/>
        </w:rPr>
        <w:t>كانت مصفوفة الزمن: TP=42.0s، FP=9.5s، TN=185.5s، FN=11.0s، مع 8 ثوانٍ UNKNOWN أثناء اليقظة. اكتشفت الفترات الموجبة الثلاث، لكن delays كانت 2.07 و3.00 و3.27 ثانية، أي median=3.00 ثوانٍ. اكتشف التثاؤبان دون Drowsy أو صوت. بقي FP في معظمه ذيل recovery بعد Critical.</w:t>
      </w:r>
    </w:p>
    <w:p>
      <w:pPr>
        <w:jc w:val="center"/>
      </w:pPr>
      <w:r>
        <w:drawing>
          <wp:inline xmlns:a="http://schemas.openxmlformats.org/drawingml/2006/main" xmlns:pic="http://schemas.openxmlformats.org/drawingml/2006/picture">
            <wp:extent cx="5760720" cy="3139269"/>
            <wp:docPr id="18" name="Picture 18"/>
            <wp:cNvGraphicFramePr>
              <a:graphicFrameLocks noChangeAspect="1"/>
            </wp:cNvGraphicFramePr>
            <a:graphic>
              <a:graphicData uri="http://schemas.openxmlformats.org/drawingml/2006/picture">
                <pic:pic>
                  <pic:nvPicPr>
                    <pic:cNvPr id="0" name="fig15_runtime_regression.png"/>
                    <pic:cNvPicPr/>
                  </pic:nvPicPr>
                  <pic:blipFill>
                    <a:blip r:embed="rId27"/>
                    <a:stretch>
                      <a:fillRect/>
                    </a:stretch>
                  </pic:blipFill>
                  <pic:spPr>
                    <a:xfrm>
                      <a:off x="0" y="0"/>
                      <a:ext cx="5760720" cy="3139269"/>
                    </a:xfrm>
                    <a:prstGeom prst="rect"/>
                  </pic:spPr>
                </pic:pic>
              </a:graphicData>
            </a:graphic>
          </wp:inline>
        </w:drawing>
      </w:r>
    </w:p>
    <w:p>
      <w:pPr>
        <w:jc w:val="center"/>
        <w:bidi/>
      </w:pPr>
      <w:r>
        <w:rPr>
          <w:rFonts w:ascii="Arial" w:hAnsi="Arial" w:eastAsia="Arial"/>
          <w:i/>
          <w:color w:val="505050"/>
          <w:sz w:val="19"/>
          <w:rtl/>
        </w:rPr>
        <w:t>الشكل 18: تحسن Regression بعد إصلاح Fusion مع بقاء قيد Recall والتأخير.</w:t>
      </w:r>
    </w:p>
    <w:p>
      <w:pPr>
        <w:pStyle w:val="Heading2"/>
        <w:jc w:val="right"/>
        <w:bidi/>
      </w:pPr>
      <w:r>
        <w:rPr>
          <w:rFonts w:ascii="Arial" w:hAnsi="Arial" w:eastAsia="Arial"/>
          <w:rtl/>
        </w:rPr>
        <w:t>9.7 اختبار الإنذار</w:t>
      </w:r>
    </w:p>
    <w:p>
      <w:pPr>
        <w:jc w:val="right"/>
        <w:bidi/>
      </w:pPr>
      <w:r>
        <w:rPr>
          <w:rFonts w:ascii="Arial" w:hAnsi="Arial" w:eastAsia="Arial"/>
          <w:rtl/>
        </w:rPr>
        <w:t>أثبت Replay أن كل انتقال خطر ينتج onset واحدًا لا أمرًا لكل frame. بدأت Drowsy أمرًا ثم reminder بعد 10 ثوانٍ. أنتج Critical onset ثم reminders كل 4 ثوانٍ. سجل Replay الأوامر كـLOG_ONLY ولم يشغل جهاز الصوت. تختبر الوحدة 100 frame Critical وتتوقع onset واحدًا، كما تختبر preemption وacknowledgment وفشل backend.</w:t>
      </w:r>
    </w:p>
    <w:p>
      <w:pPr>
        <w:pStyle w:val="Heading2"/>
        <w:jc w:val="right"/>
        <w:bidi/>
      </w:pPr>
      <w:r>
        <w:rPr>
          <w:rFonts w:ascii="Arial" w:hAnsi="Arial" w:eastAsia="Arial"/>
          <w:rtl/>
        </w:rPr>
        <w:t>9.8 اختبارات العقود والتكامل</w:t>
      </w:r>
    </w:p>
    <w:p>
      <w:pPr>
        <w:pStyle w:val="ListBullet"/>
        <w:jc w:val="right"/>
        <w:bidi/>
      </w:pPr>
      <w:r>
        <w:rPr>
          <w:rFonts w:ascii="Arial" w:hAnsi="Arial" w:eastAsia="Arial"/>
          <w:rtl/>
        </w:rPr>
        <w:t>فصل train/validation/test وعدم overlap.</w:t>
      </w:r>
    </w:p>
    <w:p>
      <w:pPr>
        <w:pStyle w:val="ListBullet"/>
        <w:jc w:val="right"/>
        <w:bidi/>
      </w:pPr>
      <w:r>
        <w:rPr>
          <w:rFonts w:ascii="Arial" w:hAnsi="Arial" w:eastAsia="Arial"/>
          <w:rtl/>
        </w:rPr>
        <w:t>استبعاد metadata وdataset-specific features.</w:t>
      </w:r>
    </w:p>
    <w:p>
      <w:pPr>
        <w:pStyle w:val="ListBullet"/>
        <w:jc w:val="right"/>
        <w:bidi/>
      </w:pPr>
      <w:r>
        <w:rPr>
          <w:rFonts w:ascii="Arial" w:hAnsi="Arial" w:eastAsia="Arial"/>
          <w:rtl/>
        </w:rPr>
        <w:t>حفظ feature order والتحقق من checksums.</w:t>
      </w:r>
    </w:p>
    <w:p>
      <w:pPr>
        <w:pStyle w:val="ListBullet"/>
        <w:jc w:val="right"/>
        <w:bidi/>
      </w:pPr>
      <w:r>
        <w:rPr>
          <w:rFonts w:ascii="Arial" w:hAnsi="Arial" w:eastAsia="Arial"/>
          <w:rtl/>
        </w:rPr>
        <w:t>Golden parity بين Colab وRuntime ضمن 1e-6.</w:t>
      </w:r>
    </w:p>
    <w:p>
      <w:pPr>
        <w:pStyle w:val="ListBullet"/>
        <w:jc w:val="right"/>
        <w:bidi/>
      </w:pPr>
      <w:r>
        <w:rPr>
          <w:rFonts w:ascii="Arial" w:hAnsi="Arial" w:eastAsia="Arial"/>
          <w:rtl/>
        </w:rPr>
        <w:t>Blink من frame واحد عند 15 FPS مرة واحدة.</w:t>
      </w:r>
    </w:p>
    <w:p>
      <w:pPr>
        <w:pStyle w:val="ListBullet"/>
        <w:jc w:val="right"/>
        <w:bidi/>
      </w:pPr>
      <w:r>
        <w:rPr>
          <w:rFonts w:ascii="Arial" w:hAnsi="Arial" w:eastAsia="Arial"/>
          <w:rtl/>
        </w:rPr>
        <w:t>إغلاق عين واحدة لا ينتج Critical.</w:t>
      </w:r>
    </w:p>
    <w:p>
      <w:pPr>
        <w:pStyle w:val="ListBullet"/>
        <w:jc w:val="right"/>
        <w:bidi/>
      </w:pPr>
      <w:r>
        <w:rPr>
          <w:rFonts w:ascii="Arial" w:hAnsi="Arial" w:eastAsia="Arial"/>
          <w:rtl/>
        </w:rPr>
        <w:t>فقد قصير لا يذبذب Critical وUnknown.</w:t>
      </w:r>
    </w:p>
    <w:p>
      <w:pPr>
        <w:pStyle w:val="ListBullet"/>
        <w:jc w:val="right"/>
        <w:bidi/>
      </w:pPr>
      <w:r>
        <w:rPr>
          <w:rFonts w:ascii="Arial" w:hAnsi="Arial" w:eastAsia="Arial"/>
          <w:rtl/>
        </w:rPr>
        <w:t>Yawn منفرد لا يغير DriverState.</w:t>
      </w:r>
    </w:p>
    <w:p>
      <w:pPr>
        <w:pStyle w:val="ListBullet"/>
        <w:jc w:val="right"/>
        <w:bidi/>
      </w:pPr>
      <w:r>
        <w:rPr>
          <w:rFonts w:ascii="Arial" w:hAnsi="Arial" w:eastAsia="Arial"/>
          <w:rtl/>
        </w:rPr>
        <w:t>Replay لا يشغل الصوت.</w:t>
      </w:r>
    </w:p>
    <w:p>
      <w:pPr>
        <w:pStyle w:val="ListBullet"/>
        <w:jc w:val="right"/>
        <w:bidi/>
      </w:pPr>
      <w:r>
        <w:rPr>
          <w:rFonts w:ascii="Arial" w:hAnsi="Arial" w:eastAsia="Arial"/>
          <w:rtl/>
        </w:rPr>
        <w:t>الفيديو الخام لا يتأثر بـHMI overlay.</w:t>
      </w:r>
    </w:p>
    <w:p>
      <w:pPr>
        <w:pStyle w:val="ListBullet"/>
        <w:jc w:val="right"/>
        <w:bidi/>
      </w:pPr>
      <w:r>
        <w:rPr>
          <w:rFonts w:ascii="Arial" w:hAnsi="Arial" w:eastAsia="Arial"/>
          <w:rtl/>
        </w:rPr>
        <w:t>Evidence TTL ينتهي ولا يبقى detector stale.</w:t>
      </w:r>
    </w:p>
    <w:p>
      <w:pPr>
        <w:jc w:val="right"/>
        <w:bidi/>
      </w:pPr>
      <w:r>
        <w:rPr>
          <w:rFonts w:ascii="Arial" w:hAnsi="Arial" w:eastAsia="Arial"/>
          <w:rtl/>
        </w:rPr>
        <w:t>بلغت آخر حزمة اختبارات Runtime المستهدفة 56 اختبارًا ناجحًا، مع خطأ Golden calibrated probability في حدود الدقة العائمة وأقل بكثير من 1e-6.</w:t>
      </w:r>
    </w:p>
    <w:p>
      <w:pPr>
        <w:pStyle w:val="Heading2"/>
        <w:jc w:val="right"/>
        <w:bidi/>
      </w:pPr>
      <w:r>
        <w:rPr>
          <w:rFonts w:ascii="Arial" w:hAnsi="Arial" w:eastAsia="Arial"/>
          <w:rtl/>
        </w:rPr>
        <w:t>9.9 الأداء على العتاد النهائي</w:t>
      </w:r>
    </w:p>
    <w:p>
      <w:pPr>
        <w:jc w:val="right"/>
        <w:bidi/>
      </w:pPr>
      <w:r>
        <w:rPr>
          <w:rFonts w:ascii="Arial" w:hAnsi="Arial" w:eastAsia="Arial"/>
          <w:rtl/>
        </w:rPr>
        <w:t>الأهداف المحددة هي capture قريب من 15 FPS، model p95&lt;20 ms، Fusion p95&lt;5 ms، decision latency&lt;0.7 s، dropped recording frames&lt;1% وذاكرة مستقرة خلال 30 دقيقة. لا توجد ضمن الأدلة الحالية نتائج benchmark رسمية كاملة على Raspberry Pi 5؛ لذلك تسجل هذه القيم كـAcceptance Targets وليست نتائج متحققة.</w:t>
      </w:r>
    </w:p>
    <w:p>
      <w:pPr>
        <w:pStyle w:val="Heading2"/>
        <w:jc w:val="right"/>
        <w:bidi/>
      </w:pPr>
      <w:r>
        <w:rPr>
          <w:rFonts w:ascii="Arial" w:hAnsi="Arial" w:eastAsia="Arial"/>
          <w:rtl/>
        </w:rPr>
        <w:t>9.10 قرار البوابة</w:t>
      </w:r>
    </w:p>
    <w:p>
      <w:pPr>
        <w:jc w:val="right"/>
        <w:bidi/>
      </w:pPr>
      <w:r>
        <w:rPr>
          <w:rFonts w:ascii="Arial" w:hAnsi="Arial" w:eastAsia="Arial"/>
          <w:rtl/>
        </w:rPr>
        <w:t>نجح Runtime Regression في Precision وF1 وFPR ومنع False Critical، لكنه فشل هدف Recall≥90% وmedian delay≤2s. لذلك الحالة الصحيحة هي:</w:t>
      </w:r>
    </w:p>
    <w:p>
      <w:pPr>
        <w:pStyle w:val="CodeBlock"/>
        <w:jc w:val="left"/>
      </w:pPr>
      <w:r>
        <w:t>SHADOW / CONTROLLED DEMO</w:t>
        <w:br/>
        <w:t>Model bundle: EXPERIMENTAL</w:t>
        <w:br/>
        <w:t>Production readiness: NOT ACHIEVED</w:t>
      </w:r>
    </w:p>
    <w:p>
      <w:r>
        <w:br w:type="page"/>
      </w:r>
    </w:p>
    <w:p>
      <w:pPr>
        <w:pStyle w:val="Heading1"/>
        <w:jc w:val="right"/>
        <w:bidi/>
      </w:pPr>
      <w:r>
        <w:rPr>
          <w:rFonts w:ascii="Arial" w:hAnsi="Arial" w:eastAsia="Arial"/>
          <w:rtl/>
        </w:rPr>
        <w:t>الفصل العاشر: التحديات والقيود والمخاطر</w:t>
      </w:r>
    </w:p>
    <w:p>
      <w:pPr>
        <w:pStyle w:val="Heading2"/>
        <w:jc w:val="right"/>
        <w:bidi/>
      </w:pPr>
      <w:r>
        <w:rPr>
          <w:rFonts w:ascii="Arial" w:hAnsi="Arial" w:eastAsia="Arial"/>
          <w:rtl/>
        </w:rPr>
        <w:t>10.1 التحديات التقنية</w:t>
      </w:r>
    </w:p>
    <w:p>
      <w:pPr>
        <w:pStyle w:val="Heading3"/>
        <w:jc w:val="right"/>
        <w:bidi/>
      </w:pPr>
      <w:r>
        <w:rPr>
          <w:rFonts w:ascii="Arial" w:hAnsi="Arial" w:eastAsia="Arial"/>
          <w:rtl/>
        </w:rPr>
        <w:t>الإضاءة والنظارات</w:t>
      </w:r>
    </w:p>
    <w:p>
      <w:pPr>
        <w:jc w:val="right"/>
        <w:bidi/>
      </w:pPr>
      <w:r>
        <w:rPr>
          <w:rFonts w:ascii="Arial" w:hAnsi="Arial" w:eastAsia="Arial"/>
          <w:rtl/>
        </w:rPr>
        <w:t>تتغير دقة landmarks والقزحية في الإضاءة الضعيفة، وقد تحجب النظارات الانعكاسية أو الشمسية الجفن. يلزم اختبار نهاري/ليلي وربما IR camera في النسخة اللاحقة.</w:t>
      </w:r>
    </w:p>
    <w:p>
      <w:pPr>
        <w:pStyle w:val="Heading3"/>
        <w:jc w:val="right"/>
        <w:bidi/>
      </w:pPr>
      <w:r>
        <w:rPr>
          <w:rFonts w:ascii="Arial" w:hAnsi="Arial" w:eastAsia="Arial"/>
          <w:rtl/>
        </w:rPr>
        <w:t>حجب الوجه وموضع الكاميرا</w:t>
      </w:r>
    </w:p>
    <w:p>
      <w:pPr>
        <w:jc w:val="right"/>
        <w:bidi/>
      </w:pPr>
      <w:r>
        <w:rPr>
          <w:rFonts w:ascii="Arial" w:hAnsi="Arial" w:eastAsia="Arial"/>
          <w:rtl/>
        </w:rPr>
        <w:t>اليد أو الهاتف أو الكمامة أو زاوية جانبية تقلل جودة القياس. إذا ابتعد السائق وصغر عرض الوجه أو العين عن الحدود، يعطّل النظام دليل العين بدل تصنيفها مغلقة.</w:t>
      </w:r>
    </w:p>
    <w:p>
      <w:pPr>
        <w:pStyle w:val="Heading3"/>
        <w:jc w:val="right"/>
        <w:bidi/>
      </w:pPr>
      <w:r>
        <w:rPr>
          <w:rFonts w:ascii="Arial" w:hAnsi="Arial" w:eastAsia="Arial"/>
          <w:rtl/>
        </w:rPr>
        <w:t>اهتزاز السيارة</w:t>
      </w:r>
    </w:p>
    <w:p>
      <w:pPr>
        <w:jc w:val="right"/>
        <w:bidi/>
      </w:pPr>
      <w:r>
        <w:rPr>
          <w:rFonts w:ascii="Arial" w:hAnsi="Arial" w:eastAsia="Arial"/>
          <w:rtl/>
        </w:rPr>
        <w:t>قد يرفع الاهتزاز head_motion وface_velocity. يجب تثبيت الكاميرا واختبار فيديو قيادة حقيقي، وفصل حركة الكاميرا عن حركة الرأس مستقبلًا.</w:t>
      </w:r>
    </w:p>
    <w:p>
      <w:pPr>
        <w:pStyle w:val="Heading3"/>
        <w:jc w:val="right"/>
        <w:bidi/>
      </w:pPr>
      <w:r>
        <w:rPr>
          <w:rFonts w:ascii="Arial" w:hAnsi="Arial" w:eastAsia="Arial"/>
          <w:rtl/>
        </w:rPr>
        <w:t>اختلاف السائقين</w:t>
      </w:r>
    </w:p>
    <w:p>
      <w:pPr>
        <w:jc w:val="right"/>
        <w:bidi/>
      </w:pPr>
      <w:r>
        <w:rPr>
          <w:rFonts w:ascii="Arial" w:hAnsi="Arial" w:eastAsia="Arial"/>
          <w:rtl/>
        </w:rPr>
        <w:t>شكل العين والوجه والنظارات والعادات تختلف؛ تخفف المعايرة ذلك لكنها لا تعوض تدريبًا متعدد السائقين. يلزم split صارم على driver.</w:t>
      </w:r>
    </w:p>
    <w:p>
      <w:pPr>
        <w:pStyle w:val="Heading3"/>
        <w:jc w:val="right"/>
        <w:bidi/>
      </w:pPr>
      <w:r>
        <w:rPr>
          <w:rFonts w:ascii="Arial" w:hAnsi="Arial" w:eastAsia="Arial"/>
          <w:rtl/>
        </w:rPr>
        <w:t>الوسوم الضعيفة وDomain Shift</w:t>
      </w:r>
    </w:p>
    <w:p>
      <w:pPr>
        <w:jc w:val="right"/>
        <w:bidi/>
      </w:pPr>
      <w:r>
        <w:rPr>
          <w:rFonts w:ascii="Arial" w:hAnsi="Arial" w:eastAsia="Arial"/>
          <w:rtl/>
        </w:rPr>
        <w:t>الوسم على مستوى الفيديو هو القيد العلمي الأكبر. تعكس نتائج NTHU وLODO اختلافًا مجاليًا. Fusion تقلل الضرر لكنها لا تصلح Ground Truth الخاطئة.</w:t>
      </w:r>
    </w:p>
    <w:p>
      <w:pPr>
        <w:pStyle w:val="Heading2"/>
        <w:jc w:val="right"/>
        <w:bidi/>
      </w:pPr>
      <w:r>
        <w:rPr>
          <w:rFonts w:ascii="Arial" w:hAnsi="Arial" w:eastAsia="Arial"/>
          <w:rtl/>
        </w:rPr>
        <w:t>10.2 القيود الحالية</w:t>
      </w:r>
    </w:p>
    <w:p>
      <w:pPr>
        <w:pStyle w:val="ListBullet"/>
        <w:jc w:val="right"/>
        <w:bidi/>
      </w:pPr>
      <w:r>
        <w:rPr>
          <w:rFonts w:ascii="Arial" w:hAnsi="Arial" w:eastAsia="Arial"/>
          <w:rtl/>
        </w:rPr>
        <w:t>تجربة قبول بشرية محدودة وعلى شخص واحد ووصف زمني تقريبي.</w:t>
      </w:r>
    </w:p>
    <w:p>
      <w:pPr>
        <w:pStyle w:val="ListBullet"/>
        <w:jc w:val="right"/>
        <w:bidi/>
      </w:pPr>
      <w:r>
        <w:rPr>
          <w:rFonts w:ascii="Arial" w:hAnsi="Arial" w:eastAsia="Arial"/>
          <w:rtl/>
        </w:rPr>
        <w:t>YOLO جاهز دون metrics مستقلة على كاميرا المشروع.</w:t>
      </w:r>
    </w:p>
    <w:p>
      <w:pPr>
        <w:pStyle w:val="ListBullet"/>
        <w:jc w:val="right"/>
        <w:bidi/>
      </w:pPr>
      <w:r>
        <w:rPr>
          <w:rFonts w:ascii="Arial" w:hAnsi="Arial" w:eastAsia="Arial"/>
          <w:rtl/>
        </w:rPr>
        <w:t>عدم توفر benchmark نهائي موثق على Raspberry Pi 5.</w:t>
      </w:r>
    </w:p>
    <w:p>
      <w:pPr>
        <w:pStyle w:val="ListBullet"/>
        <w:jc w:val="right"/>
        <w:bidi/>
      </w:pPr>
      <w:r>
        <w:rPr>
          <w:rFonts w:ascii="Arial" w:hAnsi="Arial" w:eastAsia="Arial"/>
          <w:rtl/>
        </w:rPr>
        <w:t>Backend وDashboard والرفع غير منفذة.</w:t>
      </w:r>
    </w:p>
    <w:p>
      <w:pPr>
        <w:pStyle w:val="ListBullet"/>
        <w:jc w:val="right"/>
        <w:bidi/>
      </w:pPr>
      <w:r>
        <w:rPr>
          <w:rFonts w:ascii="Arial" w:hAnsi="Arial" w:eastAsia="Arial"/>
          <w:rtl/>
        </w:rPr>
        <w:t>لا يوجد تعرف على هوية السائق، ولا يجب تقديم النظام كتشخيص طبي.</w:t>
      </w:r>
    </w:p>
    <w:p>
      <w:pPr>
        <w:pStyle w:val="Heading2"/>
        <w:jc w:val="right"/>
        <w:bidi/>
      </w:pPr>
      <w:r>
        <w:rPr>
          <w:rFonts w:ascii="Arial" w:hAnsi="Arial" w:eastAsia="Arial"/>
          <w:rtl/>
        </w:rPr>
        <w:t>10.3 مخاطر النظام وإجراءات الحد منها</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الخطر</w:t>
            </w:r>
          </w:p>
        </w:tc>
        <w:tc>
          <w:tcPr>
            <w:tcW w:type="dxa" w:w="3213"/>
            <w:shd w:fill="D9EAF7"/>
          </w:tcPr>
          <w:p>
            <w:pPr>
              <w:jc w:val="right"/>
              <w:bidi/>
            </w:pPr>
            <w:r>
              <w:rPr>
                <w:rFonts w:ascii="Arial" w:hAnsi="Arial" w:eastAsia="Arial"/>
                <w:b/>
                <w:sz w:val="17"/>
                <w:rtl/>
              </w:rPr>
              <w:t>الأثر</w:t>
            </w:r>
          </w:p>
        </w:tc>
        <w:tc>
          <w:tcPr>
            <w:tcW w:type="dxa" w:w="3213"/>
            <w:shd w:fill="D9EAF7"/>
          </w:tcPr>
          <w:p>
            <w:pPr>
              <w:jc w:val="right"/>
              <w:bidi/>
            </w:pPr>
            <w:r>
              <w:rPr>
                <w:rFonts w:ascii="Arial" w:hAnsi="Arial" w:eastAsia="Arial"/>
                <w:b/>
                <w:sz w:val="17"/>
                <w:rtl/>
              </w:rPr>
              <w:t>التخفيف الحالي/المقترح</w:t>
            </w:r>
          </w:p>
        </w:tc>
      </w:tr>
      <w:tr>
        <w:tc>
          <w:tcPr>
            <w:tcW w:type="dxa" w:w="3213"/>
          </w:tcPr>
          <w:p>
            <w:pPr>
              <w:jc w:val="right"/>
              <w:bidi/>
            </w:pPr>
            <w:r>
              <w:rPr>
                <w:rFonts w:ascii="Arial" w:hAnsi="Arial" w:eastAsia="Arial"/>
                <w:sz w:val="17"/>
                <w:rtl/>
              </w:rPr>
              <w:t>False alarm</w:t>
            </w:r>
          </w:p>
        </w:tc>
        <w:tc>
          <w:tcPr>
            <w:tcW w:type="dxa" w:w="3213"/>
          </w:tcPr>
          <w:p>
            <w:pPr>
              <w:jc w:val="right"/>
              <w:bidi/>
            </w:pPr>
            <w:r>
              <w:rPr>
                <w:rFonts w:ascii="Arial" w:hAnsi="Arial" w:eastAsia="Arial"/>
                <w:sz w:val="17"/>
                <w:rtl/>
              </w:rPr>
              <w:t>إزعاج وفقد ثقة</w:t>
            </w:r>
          </w:p>
        </w:tc>
        <w:tc>
          <w:tcPr>
            <w:tcW w:type="dxa" w:w="3213"/>
          </w:tcPr>
          <w:p>
            <w:pPr>
              <w:jc w:val="right"/>
              <w:bidi/>
            </w:pPr>
            <w:r>
              <w:rPr>
                <w:rFonts w:ascii="Arial" w:hAnsi="Arial" w:eastAsia="Arial"/>
                <w:sz w:val="17"/>
                <w:rtl/>
              </w:rPr>
              <w:t>Fusion، persistence، reminders محدودة</w:t>
            </w:r>
          </w:p>
        </w:tc>
      </w:tr>
      <w:tr>
        <w:tc>
          <w:tcPr>
            <w:tcW w:type="dxa" w:w="3213"/>
          </w:tcPr>
          <w:p>
            <w:pPr>
              <w:jc w:val="right"/>
              <w:bidi/>
            </w:pPr>
            <w:r>
              <w:rPr>
                <w:rFonts w:ascii="Arial" w:hAnsi="Arial" w:eastAsia="Arial"/>
                <w:sz w:val="17"/>
                <w:rtl/>
              </w:rPr>
              <w:t>False negative</w:t>
            </w:r>
          </w:p>
        </w:tc>
        <w:tc>
          <w:tcPr>
            <w:tcW w:type="dxa" w:w="3213"/>
          </w:tcPr>
          <w:p>
            <w:pPr>
              <w:jc w:val="right"/>
              <w:bidi/>
            </w:pPr>
            <w:r>
              <w:rPr>
                <w:rFonts w:ascii="Arial" w:hAnsi="Arial" w:eastAsia="Arial"/>
                <w:sz w:val="17"/>
                <w:rtl/>
              </w:rPr>
              <w:t>عدم تنبيه خطر</w:t>
            </w:r>
          </w:p>
        </w:tc>
        <w:tc>
          <w:tcPr>
            <w:tcW w:type="dxa" w:w="3213"/>
          </w:tcPr>
          <w:p>
            <w:pPr>
              <w:jc w:val="right"/>
              <w:bidi/>
            </w:pPr>
            <w:r>
              <w:rPr>
                <w:rFonts w:ascii="Arial" w:hAnsi="Arial" w:eastAsia="Arial"/>
                <w:sz w:val="17"/>
                <w:rtl/>
              </w:rPr>
              <w:t>إغلاق Critical مستقل، جمع positives أفضل</w:t>
            </w:r>
          </w:p>
        </w:tc>
      </w:tr>
      <w:tr>
        <w:tc>
          <w:tcPr>
            <w:tcW w:type="dxa" w:w="3213"/>
          </w:tcPr>
          <w:p>
            <w:pPr>
              <w:jc w:val="right"/>
              <w:bidi/>
            </w:pPr>
            <w:r>
              <w:rPr>
                <w:rFonts w:ascii="Arial" w:hAnsi="Arial" w:eastAsia="Arial"/>
                <w:sz w:val="17"/>
                <w:rtl/>
              </w:rPr>
              <w:t>Tracking error</w:t>
            </w:r>
          </w:p>
        </w:tc>
        <w:tc>
          <w:tcPr>
            <w:tcW w:type="dxa" w:w="3213"/>
          </w:tcPr>
          <w:p>
            <w:pPr>
              <w:jc w:val="right"/>
              <w:bidi/>
            </w:pPr>
            <w:r>
              <w:rPr>
                <w:rFonts w:ascii="Arial" w:hAnsi="Arial" w:eastAsia="Arial"/>
                <w:sz w:val="17"/>
                <w:rtl/>
              </w:rPr>
              <w:t>قرار عين خاطئ</w:t>
            </w:r>
          </w:p>
        </w:tc>
        <w:tc>
          <w:tcPr>
            <w:tcW w:type="dxa" w:w="3213"/>
          </w:tcPr>
          <w:p>
            <w:pPr>
              <w:jc w:val="right"/>
              <w:bidi/>
            </w:pPr>
            <w:r>
              <w:rPr>
                <w:rFonts w:ascii="Arial" w:hAnsi="Arial" w:eastAsia="Arial"/>
                <w:sz w:val="17"/>
                <w:rtl/>
              </w:rPr>
              <w:t>quality gates، DRIVER_TOO_FAR، UNKNOWN</w:t>
            </w:r>
          </w:p>
        </w:tc>
      </w:tr>
      <w:tr>
        <w:tc>
          <w:tcPr>
            <w:tcW w:type="dxa" w:w="3213"/>
          </w:tcPr>
          <w:p>
            <w:pPr>
              <w:jc w:val="right"/>
              <w:bidi/>
            </w:pPr>
            <w:r>
              <w:rPr>
                <w:rFonts w:ascii="Arial" w:hAnsi="Arial" w:eastAsia="Arial"/>
                <w:sz w:val="17"/>
                <w:rtl/>
              </w:rPr>
              <w:t>Model OOD</w:t>
            </w:r>
          </w:p>
        </w:tc>
        <w:tc>
          <w:tcPr>
            <w:tcW w:type="dxa" w:w="3213"/>
          </w:tcPr>
          <w:p>
            <w:pPr>
              <w:jc w:val="right"/>
              <w:bidi/>
            </w:pPr>
            <w:r>
              <w:rPr>
                <w:rFonts w:ascii="Arial" w:hAnsi="Arial" w:eastAsia="Arial"/>
                <w:sz w:val="17"/>
                <w:rtl/>
              </w:rPr>
              <w:t>shortcut مجالي</w:t>
            </w:r>
          </w:p>
        </w:tc>
        <w:tc>
          <w:tcPr>
            <w:tcW w:type="dxa" w:w="3213"/>
          </w:tcPr>
          <w:p>
            <w:pPr>
              <w:jc w:val="right"/>
              <w:bidi/>
            </w:pPr>
            <w:r>
              <w:rPr>
                <w:rFonts w:ascii="Arial" w:hAnsi="Arial" w:eastAsia="Arial"/>
                <w:sz w:val="17"/>
                <w:rtl/>
              </w:rPr>
              <w:t>drift monitor وتعطيل مساهمة الموديل</w:t>
            </w:r>
          </w:p>
        </w:tc>
      </w:tr>
      <w:tr>
        <w:tc>
          <w:tcPr>
            <w:tcW w:type="dxa" w:w="3213"/>
          </w:tcPr>
          <w:p>
            <w:pPr>
              <w:jc w:val="right"/>
              <w:bidi/>
            </w:pPr>
            <w:r>
              <w:rPr>
                <w:rFonts w:ascii="Arial" w:hAnsi="Arial" w:eastAsia="Arial"/>
                <w:sz w:val="17"/>
                <w:rtl/>
              </w:rPr>
              <w:t>صوت غير متاح</w:t>
            </w:r>
          </w:p>
        </w:tc>
        <w:tc>
          <w:tcPr>
            <w:tcW w:type="dxa" w:w="3213"/>
          </w:tcPr>
          <w:p>
            <w:pPr>
              <w:jc w:val="right"/>
              <w:bidi/>
            </w:pPr>
            <w:r>
              <w:rPr>
                <w:rFonts w:ascii="Arial" w:hAnsi="Arial" w:eastAsia="Arial"/>
                <w:sz w:val="17"/>
                <w:rtl/>
              </w:rPr>
              <w:t>غياب التنبيه</w:t>
            </w:r>
          </w:p>
        </w:tc>
        <w:tc>
          <w:tcPr>
            <w:tcW w:type="dxa" w:w="3213"/>
          </w:tcPr>
          <w:p>
            <w:pPr>
              <w:jc w:val="right"/>
              <w:bidi/>
            </w:pPr>
            <w:r>
              <w:rPr>
                <w:rFonts w:ascii="Arial" w:hAnsi="Arial" w:eastAsia="Arial"/>
                <w:sz w:val="17"/>
                <w:rtl/>
              </w:rPr>
              <w:t>startup probe، HMI، health error</w:t>
            </w:r>
          </w:p>
        </w:tc>
      </w:tr>
      <w:tr>
        <w:tc>
          <w:tcPr>
            <w:tcW w:type="dxa" w:w="3213"/>
          </w:tcPr>
          <w:p>
            <w:pPr>
              <w:jc w:val="right"/>
              <w:bidi/>
            </w:pPr>
            <w:r>
              <w:rPr>
                <w:rFonts w:ascii="Arial" w:hAnsi="Arial" w:eastAsia="Arial"/>
                <w:sz w:val="17"/>
                <w:rtl/>
              </w:rPr>
              <w:t>امتلاء التخزين</w:t>
            </w:r>
          </w:p>
        </w:tc>
        <w:tc>
          <w:tcPr>
            <w:tcW w:type="dxa" w:w="3213"/>
          </w:tcPr>
          <w:p>
            <w:pPr>
              <w:jc w:val="right"/>
              <w:bidi/>
            </w:pPr>
            <w:r>
              <w:rPr>
                <w:rFonts w:ascii="Arial" w:hAnsi="Arial" w:eastAsia="Arial"/>
                <w:sz w:val="17"/>
                <w:rtl/>
              </w:rPr>
              <w:t>فقد الأدلة</w:t>
            </w:r>
          </w:p>
        </w:tc>
        <w:tc>
          <w:tcPr>
            <w:tcW w:type="dxa" w:w="3213"/>
          </w:tcPr>
          <w:p>
            <w:pPr>
              <w:jc w:val="right"/>
              <w:bidi/>
            </w:pPr>
            <w:r>
              <w:rPr>
                <w:rFonts w:ascii="Arial" w:hAnsi="Arial" w:eastAsia="Arial"/>
                <w:sz w:val="17"/>
                <w:rtl/>
              </w:rPr>
              <w:t>quota/retention مستقبلية وrotating logs</w:t>
            </w:r>
          </w:p>
        </w:tc>
      </w:tr>
      <w:tr>
        <w:tc>
          <w:tcPr>
            <w:tcW w:type="dxa" w:w="3213"/>
          </w:tcPr>
          <w:p>
            <w:pPr>
              <w:jc w:val="right"/>
              <w:bidi/>
            </w:pPr>
            <w:r>
              <w:rPr>
                <w:rFonts w:ascii="Arial" w:hAnsi="Arial" w:eastAsia="Arial"/>
                <w:sz w:val="17"/>
                <w:rtl/>
              </w:rPr>
              <w:t>كشف بيانات شخصية</w:t>
            </w:r>
          </w:p>
        </w:tc>
        <w:tc>
          <w:tcPr>
            <w:tcW w:type="dxa" w:w="3213"/>
          </w:tcPr>
          <w:p>
            <w:pPr>
              <w:jc w:val="right"/>
              <w:bidi/>
            </w:pPr>
            <w:r>
              <w:rPr>
                <w:rFonts w:ascii="Arial" w:hAnsi="Arial" w:eastAsia="Arial"/>
                <w:sz w:val="17"/>
                <w:rtl/>
              </w:rPr>
              <w:t>خطر خصوصية</w:t>
            </w:r>
          </w:p>
        </w:tc>
        <w:tc>
          <w:tcPr>
            <w:tcW w:type="dxa" w:w="3213"/>
          </w:tcPr>
          <w:p>
            <w:pPr>
              <w:jc w:val="right"/>
              <w:bidi/>
            </w:pPr>
            <w:r>
              <w:rPr>
                <w:rFonts w:ascii="Arial" w:hAnsi="Arial" w:eastAsia="Arial"/>
                <w:sz w:val="17"/>
                <w:rtl/>
              </w:rPr>
              <w:t>local processing، access control، encryption</w:t>
            </w:r>
          </w:p>
        </w:tc>
      </w:tr>
      <w:tr>
        <w:tc>
          <w:tcPr>
            <w:tcW w:type="dxa" w:w="3213"/>
          </w:tcPr>
          <w:p>
            <w:pPr>
              <w:jc w:val="right"/>
              <w:bidi/>
            </w:pPr>
            <w:r>
              <w:rPr>
                <w:rFonts w:ascii="Arial" w:hAnsi="Arial" w:eastAsia="Arial"/>
                <w:sz w:val="17"/>
                <w:rtl/>
              </w:rPr>
              <w:t>ترخيص YOLO</w:t>
            </w:r>
          </w:p>
        </w:tc>
        <w:tc>
          <w:tcPr>
            <w:tcW w:type="dxa" w:w="3213"/>
          </w:tcPr>
          <w:p>
            <w:pPr>
              <w:jc w:val="right"/>
              <w:bidi/>
            </w:pPr>
            <w:r>
              <w:rPr>
                <w:rFonts w:ascii="Arial" w:hAnsi="Arial" w:eastAsia="Arial"/>
                <w:sz w:val="17"/>
                <w:rtl/>
              </w:rPr>
              <w:t>خطر قانوني</w:t>
            </w:r>
          </w:p>
        </w:tc>
        <w:tc>
          <w:tcPr>
            <w:tcW w:type="dxa" w:w="3213"/>
          </w:tcPr>
          <w:p>
            <w:pPr>
              <w:jc w:val="right"/>
              <w:bidi/>
            </w:pPr>
            <w:r>
              <w:rPr>
                <w:rFonts w:ascii="Arial" w:hAnsi="Arial" w:eastAsia="Arial"/>
                <w:sz w:val="17"/>
                <w:rtl/>
              </w:rPr>
              <w:t>مراجعة AGPL/Enterprise وترخيص الوزن المصدر</w:t>
            </w:r>
          </w:p>
        </w:tc>
      </w:tr>
    </w:tbl>
    <w:p>
      <w:r>
        <w:br w:type="page"/>
      </w:r>
    </w:p>
    <w:p>
      <w:pPr>
        <w:pStyle w:val="Heading1"/>
        <w:jc w:val="right"/>
        <w:bidi/>
      </w:pPr>
      <w:r>
        <w:rPr>
          <w:rFonts w:ascii="Arial" w:hAnsi="Arial" w:eastAsia="Arial"/>
          <w:rtl/>
        </w:rPr>
        <w:t>الفصل الحادي عشر: التحسينات المستقبلية</w:t>
      </w:r>
    </w:p>
    <w:p>
      <w:pPr>
        <w:pStyle w:val="ListNumber"/>
        <w:jc w:val="right"/>
        <w:bidi/>
      </w:pPr>
      <w:r>
        <w:rPr>
          <w:rFonts w:ascii="Arial" w:hAnsi="Arial" w:eastAsia="Arial"/>
          <w:rtl/>
        </w:rPr>
        <w:t>جمع فيديوهات الشركة من عشرة سائقين على الأقل مع annotations زمنية مستقلة.</w:t>
      </w:r>
    </w:p>
    <w:p>
      <w:pPr>
        <w:pStyle w:val="ListNumber"/>
        <w:jc w:val="right"/>
        <w:bidi/>
      </w:pPr>
      <w:r>
        <w:rPr>
          <w:rFonts w:ascii="Arial" w:hAnsi="Arial" w:eastAsia="Arial"/>
          <w:rtl/>
        </w:rPr>
        <w:t>فصل drivers بين train وtuning وacceptance ومنع التعديل بعد مشاهدة acceptance.</w:t>
      </w:r>
    </w:p>
    <w:p>
      <w:pPr>
        <w:pStyle w:val="ListNumber"/>
        <w:jc w:val="right"/>
        <w:bidi/>
      </w:pPr>
      <w:r>
        <w:rPr>
          <w:rFonts w:ascii="Arial" w:hAnsi="Arial" w:eastAsia="Arial"/>
          <w:rtl/>
        </w:rPr>
        <w:t>إعادة تدريب ميزات relative per-eye EAR وpose deltas وتقليل absolute shortcuts.</w:t>
      </w:r>
    </w:p>
    <w:p>
      <w:pPr>
        <w:pStyle w:val="ListNumber"/>
        <w:jc w:val="right"/>
        <w:bidi/>
      </w:pPr>
      <w:r>
        <w:rPr>
          <w:rFonts w:ascii="Arial" w:hAnsi="Arial" w:eastAsia="Arial"/>
          <w:rtl/>
        </w:rPr>
        <w:t>استخدام hard negatives من FP موثقة أو OOF فقط، لا من test النهائي.</w:t>
      </w:r>
    </w:p>
    <w:p>
      <w:pPr>
        <w:pStyle w:val="ListNumber"/>
        <w:jc w:val="right"/>
        <w:bidi/>
      </w:pPr>
      <w:r>
        <w:rPr>
          <w:rFonts w:ascii="Arial" w:hAnsi="Arial" w:eastAsia="Arial"/>
          <w:rtl/>
        </w:rPr>
        <w:t>إعادة تقييم GRU/TCN/Transformer بعد تحسين labels، لا لمجرد زيادة التعقيد.</w:t>
      </w:r>
    </w:p>
    <w:p>
      <w:pPr>
        <w:pStyle w:val="ListNumber"/>
        <w:jc w:val="right"/>
        <w:bidi/>
      </w:pPr>
      <w:r>
        <w:rPr>
          <w:rFonts w:ascii="Arial" w:hAnsi="Arial" w:eastAsia="Arial"/>
          <w:rtl/>
        </w:rPr>
        <w:t>إعادة تدريب detector المقصورة على الهاتف والتدخين والأكل من زاوية الكاميرا الفعلية.</w:t>
      </w:r>
    </w:p>
    <w:p>
      <w:pPr>
        <w:pStyle w:val="ListNumber"/>
        <w:jc w:val="right"/>
        <w:bidi/>
      </w:pPr>
      <w:r>
        <w:rPr>
          <w:rFonts w:ascii="Arial" w:hAnsi="Arial" w:eastAsia="Arial"/>
          <w:rtl/>
        </w:rPr>
        <w:t>تصدير YOLO إلى NCNN أو صيغة ARM مناسبة بعد قياس الدقة والسرعة.</w:t>
      </w:r>
    </w:p>
    <w:p>
      <w:pPr>
        <w:pStyle w:val="ListNumber"/>
        <w:jc w:val="right"/>
        <w:bidi/>
      </w:pPr>
      <w:r>
        <w:rPr>
          <w:rFonts w:ascii="Arial" w:hAnsi="Arial" w:eastAsia="Arial"/>
          <w:rtl/>
        </w:rPr>
        <w:t>تنفيذ CompanyUploadAdapter وBackend APIs وDashboard مع security وretention.</w:t>
      </w:r>
    </w:p>
    <w:p>
      <w:pPr>
        <w:pStyle w:val="ListNumber"/>
        <w:jc w:val="right"/>
        <w:bidi/>
      </w:pPr>
      <w:r>
        <w:rPr>
          <w:rFonts w:ascii="Arial" w:hAnsi="Arial" w:eastAsia="Arial"/>
          <w:rtl/>
        </w:rPr>
        <w:t>إضافة سياق المركبة مثل السرعة وزاوية المقود إذا أصبح متاحًا.</w:t>
      </w:r>
    </w:p>
    <w:p>
      <w:pPr>
        <w:pStyle w:val="ListNumber"/>
        <w:jc w:val="right"/>
        <w:bidi/>
      </w:pPr>
      <w:r>
        <w:rPr>
          <w:rFonts w:ascii="Arial" w:hAnsi="Arial" w:eastAsia="Arial"/>
          <w:rtl/>
        </w:rPr>
        <w:t>تنفيذ Raspberry soak/thermal benchmark واختبارات نهار/ليل/نظارات/اهتزاز.</w:t>
      </w:r>
    </w:p>
    <w:p>
      <w:pPr>
        <w:pStyle w:val="ListNumber"/>
        <w:jc w:val="right"/>
        <w:bidi/>
      </w:pPr>
      <w:r>
        <w:rPr>
          <w:rFonts w:ascii="Arial" w:hAnsi="Arial" w:eastAsia="Arial"/>
          <w:rtl/>
        </w:rPr>
        <w:t>تحديد سياسة إنذار لكل مخالفة بالتعاون مع خبراء Human Factors.</w:t>
      </w:r>
    </w:p>
    <w:p>
      <w:pPr>
        <w:pStyle w:val="ListNumber"/>
        <w:jc w:val="right"/>
        <w:bidi/>
      </w:pPr>
      <w:r>
        <w:rPr>
          <w:rFonts w:ascii="Arial" w:hAnsi="Arial" w:eastAsia="Arial"/>
          <w:rtl/>
        </w:rPr>
        <w:t>الانتقال من Controlled Demo إلى Pilot ثم Production Validation ببوابات مستقلة.</w:t>
      </w:r>
    </w:p>
    <w:p>
      <w:r>
        <w:br w:type="page"/>
      </w:r>
    </w:p>
    <w:p>
      <w:pPr>
        <w:pStyle w:val="Heading1"/>
        <w:jc w:val="right"/>
        <w:bidi/>
      </w:pPr>
      <w:r>
        <w:rPr>
          <w:rFonts w:ascii="Arial" w:hAnsi="Arial" w:eastAsia="Arial"/>
          <w:rtl/>
        </w:rPr>
        <w:t>الفصل الثاني عشر: إدارة المشروع وتقسيم العمل</w:t>
      </w:r>
    </w:p>
    <w:p>
      <w:pPr>
        <w:pStyle w:val="Heading2"/>
        <w:jc w:val="right"/>
        <w:bidi/>
      </w:pPr>
      <w:r>
        <w:rPr>
          <w:rFonts w:ascii="Arial" w:hAnsi="Arial" w:eastAsia="Arial"/>
          <w:rtl/>
        </w:rPr>
        <w:t>12.1 مراحل التطوير</w:t>
      </w:r>
    </w:p>
    <w:tbl>
      <w:tblPr>
        <w:tblStyle w:val="TableGrid"/>
        <w:tblW w:type="auto" w:w="0"/>
        <w:tblLook w:firstColumn="1" w:firstRow="1" w:lastColumn="0" w:lastRow="0" w:noHBand="0" w:noVBand="1" w:val="04A0"/>
      </w:tblPr>
      <w:tblGrid>
        <w:gridCol w:w="4819"/>
        <w:gridCol w:w="4819"/>
      </w:tblGrid>
      <w:tr>
        <w:tc>
          <w:tcPr>
            <w:tcW w:type="dxa" w:w="4819"/>
            <w:shd w:fill="D9EAF7"/>
          </w:tcPr>
          <w:p>
            <w:pPr>
              <w:jc w:val="right"/>
              <w:bidi/>
            </w:pPr>
            <w:r>
              <w:rPr>
                <w:rFonts w:ascii="Arial" w:hAnsi="Arial" w:eastAsia="Arial"/>
                <w:b/>
                <w:sz w:val="17"/>
                <w:rtl/>
              </w:rPr>
              <w:t>المرحلة</w:t>
            </w:r>
          </w:p>
        </w:tc>
        <w:tc>
          <w:tcPr>
            <w:tcW w:type="dxa" w:w="4819"/>
            <w:shd w:fill="D9EAF7"/>
          </w:tcPr>
          <w:p>
            <w:pPr>
              <w:jc w:val="right"/>
              <w:bidi/>
            </w:pPr>
            <w:r>
              <w:rPr>
                <w:rFonts w:ascii="Arial" w:hAnsi="Arial" w:eastAsia="Arial"/>
                <w:b/>
                <w:sz w:val="17"/>
                <w:rtl/>
              </w:rPr>
              <w:t>المخرج الرئيسي</w:t>
            </w:r>
          </w:p>
        </w:tc>
      </w:tr>
      <w:tr>
        <w:tc>
          <w:tcPr>
            <w:tcW w:type="dxa" w:w="4819"/>
          </w:tcPr>
          <w:p>
            <w:pPr>
              <w:jc w:val="right"/>
              <w:bidi/>
            </w:pPr>
            <w:r>
              <w:rPr>
                <w:rFonts w:ascii="Arial" w:hAnsi="Arial" w:eastAsia="Arial"/>
                <w:sz w:val="17"/>
                <w:rtl/>
              </w:rPr>
              <w:t>استخراج الإشارات</w:t>
            </w:r>
          </w:p>
        </w:tc>
        <w:tc>
          <w:tcPr>
            <w:tcW w:type="dxa" w:w="4819"/>
          </w:tcPr>
          <w:p>
            <w:pPr>
              <w:jc w:val="right"/>
              <w:bidi/>
            </w:pPr>
            <w:r>
              <w:rPr>
                <w:rFonts w:ascii="Arial" w:hAnsi="Arial" w:eastAsia="Arial"/>
                <w:sz w:val="17"/>
                <w:rtl/>
              </w:rPr>
              <w:t>Frame-level CSVs من الفيديوهات</w:t>
            </w:r>
          </w:p>
        </w:tc>
      </w:tr>
      <w:tr>
        <w:tc>
          <w:tcPr>
            <w:tcW w:type="dxa" w:w="4819"/>
          </w:tcPr>
          <w:p>
            <w:pPr>
              <w:jc w:val="right"/>
              <w:bidi/>
            </w:pPr>
            <w:r>
              <w:rPr>
                <w:rFonts w:ascii="Arial" w:hAnsi="Arial" w:eastAsia="Arial"/>
                <w:sz w:val="17"/>
                <w:rtl/>
              </w:rPr>
              <w:t>Feature Engineering V3</w:t>
            </w:r>
          </w:p>
        </w:tc>
        <w:tc>
          <w:tcPr>
            <w:tcW w:type="dxa" w:w="4819"/>
          </w:tcPr>
          <w:p>
            <w:pPr>
              <w:jc w:val="right"/>
              <w:bidi/>
            </w:pPr>
            <w:r>
              <w:rPr>
                <w:rFonts w:ascii="Arial" w:hAnsi="Arial" w:eastAsia="Arial"/>
                <w:sz w:val="17"/>
                <w:rtl/>
              </w:rPr>
              <w:t>نوافذ ثانيتين و390 عمودًا</w:t>
            </w:r>
          </w:p>
        </w:tc>
      </w:tr>
      <w:tr>
        <w:tc>
          <w:tcPr>
            <w:tcW w:type="dxa" w:w="4819"/>
          </w:tcPr>
          <w:p>
            <w:pPr>
              <w:jc w:val="right"/>
              <w:bidi/>
            </w:pPr>
            <w:r>
              <w:rPr>
                <w:rFonts w:ascii="Arial" w:hAnsi="Arial" w:eastAsia="Arial"/>
                <w:sz w:val="17"/>
                <w:rtl/>
              </w:rPr>
              <w:t>Validation/Audit</w:t>
            </w:r>
          </w:p>
        </w:tc>
        <w:tc>
          <w:tcPr>
            <w:tcW w:type="dxa" w:w="4819"/>
          </w:tcPr>
          <w:p>
            <w:pPr>
              <w:jc w:val="right"/>
              <w:bidi/>
            </w:pPr>
            <w:r>
              <w:rPr>
                <w:rFonts w:ascii="Arial" w:hAnsi="Arial" w:eastAsia="Arial"/>
                <w:sz w:val="17"/>
                <w:rtl/>
              </w:rPr>
              <w:t>تقارير الجودة والاتساق ومخاطر leakage</w:t>
            </w:r>
          </w:p>
        </w:tc>
      </w:tr>
      <w:tr>
        <w:tc>
          <w:tcPr>
            <w:tcW w:type="dxa" w:w="4819"/>
          </w:tcPr>
          <w:p>
            <w:pPr>
              <w:jc w:val="right"/>
              <w:bidi/>
            </w:pPr>
            <w:r>
              <w:rPr>
                <w:rFonts w:ascii="Arial" w:hAnsi="Arial" w:eastAsia="Arial"/>
                <w:sz w:val="17"/>
                <w:rtl/>
              </w:rPr>
              <w:t>Feature Selection</w:t>
            </w:r>
          </w:p>
        </w:tc>
        <w:tc>
          <w:tcPr>
            <w:tcW w:type="dxa" w:w="4819"/>
          </w:tcPr>
          <w:p>
            <w:pPr>
              <w:jc w:val="right"/>
              <w:bidi/>
            </w:pPr>
            <w:r>
              <w:rPr>
                <w:rFonts w:ascii="Arial" w:hAnsi="Arial" w:eastAsia="Arial"/>
                <w:sz w:val="17"/>
                <w:rtl/>
              </w:rPr>
              <w:t>عقد 65 feature</w:t>
            </w:r>
          </w:p>
        </w:tc>
      </w:tr>
      <w:tr>
        <w:tc>
          <w:tcPr>
            <w:tcW w:type="dxa" w:w="4819"/>
          </w:tcPr>
          <w:p>
            <w:pPr>
              <w:jc w:val="right"/>
              <w:bidi/>
            </w:pPr>
            <w:r>
              <w:rPr>
                <w:rFonts w:ascii="Arial" w:hAnsi="Arial" w:eastAsia="Arial"/>
                <w:sz w:val="17"/>
                <w:rtl/>
              </w:rPr>
              <w:t>Raw Temporal Experiments</w:t>
            </w:r>
          </w:p>
        </w:tc>
        <w:tc>
          <w:tcPr>
            <w:tcW w:type="dxa" w:w="4819"/>
          </w:tcPr>
          <w:p>
            <w:pPr>
              <w:jc w:val="right"/>
              <w:bidi/>
            </w:pPr>
            <w:r>
              <w:rPr>
                <w:rFonts w:ascii="Arial" w:hAnsi="Arial" w:eastAsia="Arial"/>
                <w:sz w:val="17"/>
                <w:rtl/>
              </w:rPr>
              <w:t>LSTM/GRU ومقارنة الانهيار</w:t>
            </w:r>
          </w:p>
        </w:tc>
      </w:tr>
      <w:tr>
        <w:tc>
          <w:tcPr>
            <w:tcW w:type="dxa" w:w="4819"/>
          </w:tcPr>
          <w:p>
            <w:pPr>
              <w:jc w:val="right"/>
              <w:bidi/>
            </w:pPr>
            <w:r>
              <w:rPr>
                <w:rFonts w:ascii="Arial" w:hAnsi="Arial" w:eastAsia="Arial"/>
                <w:sz w:val="17"/>
                <w:rtl/>
              </w:rPr>
              <w:t>LightGBM Training</w:t>
            </w:r>
          </w:p>
        </w:tc>
        <w:tc>
          <w:tcPr>
            <w:tcW w:type="dxa" w:w="4819"/>
          </w:tcPr>
          <w:p>
            <w:pPr>
              <w:jc w:val="right"/>
              <w:bidi/>
            </w:pPr>
            <w:r>
              <w:rPr>
                <w:rFonts w:ascii="Arial" w:hAnsi="Arial" w:eastAsia="Arial"/>
                <w:sz w:val="17"/>
                <w:rtl/>
              </w:rPr>
              <w:t>289 fits وModel Bundle</w:t>
            </w:r>
          </w:p>
        </w:tc>
      </w:tr>
      <w:tr>
        <w:tc>
          <w:tcPr>
            <w:tcW w:type="dxa" w:w="4819"/>
          </w:tcPr>
          <w:p>
            <w:pPr>
              <w:jc w:val="right"/>
              <w:bidi/>
            </w:pPr>
            <w:r>
              <w:rPr>
                <w:rFonts w:ascii="Arial" w:hAnsi="Arial" w:eastAsia="Arial"/>
                <w:sz w:val="17"/>
                <w:rtl/>
              </w:rPr>
              <w:t>Runtime Integration</w:t>
            </w:r>
          </w:p>
        </w:tc>
        <w:tc>
          <w:tcPr>
            <w:tcW w:type="dxa" w:w="4819"/>
          </w:tcPr>
          <w:p>
            <w:pPr>
              <w:jc w:val="right"/>
              <w:bidi/>
            </w:pPr>
            <w:r>
              <w:rPr>
                <w:rFonts w:ascii="Arial" w:hAnsi="Arial" w:eastAsia="Arial"/>
                <w:sz w:val="17"/>
                <w:rtl/>
              </w:rPr>
              <w:t>MediaPipe + model + events + telemetry</w:t>
            </w:r>
          </w:p>
        </w:tc>
      </w:tr>
      <w:tr>
        <w:tc>
          <w:tcPr>
            <w:tcW w:type="dxa" w:w="4819"/>
          </w:tcPr>
          <w:p>
            <w:pPr>
              <w:jc w:val="right"/>
              <w:bidi/>
            </w:pPr>
            <w:r>
              <w:rPr>
                <w:rFonts w:ascii="Arial" w:hAnsi="Arial" w:eastAsia="Arial"/>
                <w:sz w:val="17"/>
                <w:rtl/>
              </w:rPr>
              <w:t>Fusion repair</w:t>
            </w:r>
          </w:p>
        </w:tc>
        <w:tc>
          <w:tcPr>
            <w:tcW w:type="dxa" w:w="4819"/>
          </w:tcPr>
          <w:p>
            <w:pPr>
              <w:jc w:val="right"/>
              <w:bidi/>
            </w:pPr>
            <w:r>
              <w:rPr>
                <w:rFonts w:ascii="Arial" w:hAnsi="Arial" w:eastAsia="Arial"/>
                <w:sz w:val="17"/>
                <w:rtl/>
              </w:rPr>
              <w:t>تقليل FP وفصل التعافي والجودة</w:t>
            </w:r>
          </w:p>
        </w:tc>
      </w:tr>
      <w:tr>
        <w:tc>
          <w:tcPr>
            <w:tcW w:type="dxa" w:w="4819"/>
          </w:tcPr>
          <w:p>
            <w:pPr>
              <w:jc w:val="right"/>
              <w:bidi/>
            </w:pPr>
            <w:r>
              <w:rPr>
                <w:rFonts w:ascii="Arial" w:hAnsi="Arial" w:eastAsia="Arial"/>
                <w:sz w:val="17"/>
                <w:rtl/>
              </w:rPr>
              <w:t>Alarm/Recorder</w:t>
            </w:r>
          </w:p>
        </w:tc>
        <w:tc>
          <w:tcPr>
            <w:tcW w:type="dxa" w:w="4819"/>
          </w:tcPr>
          <w:p>
            <w:pPr>
              <w:jc w:val="right"/>
              <w:bidi/>
            </w:pPr>
            <w:r>
              <w:rPr>
                <w:rFonts w:ascii="Arial" w:hAnsi="Arial" w:eastAsia="Arial"/>
                <w:sz w:val="17"/>
                <w:rtl/>
              </w:rPr>
              <w:t>صوت متدرج وفيديو حادثة</w:t>
            </w:r>
          </w:p>
        </w:tc>
      </w:tr>
      <w:tr>
        <w:tc>
          <w:tcPr>
            <w:tcW w:type="dxa" w:w="4819"/>
          </w:tcPr>
          <w:p>
            <w:pPr>
              <w:jc w:val="right"/>
              <w:bidi/>
            </w:pPr>
            <w:r>
              <w:rPr>
                <w:rFonts w:ascii="Arial" w:hAnsi="Arial" w:eastAsia="Arial"/>
                <w:sz w:val="17"/>
                <w:rtl/>
              </w:rPr>
              <w:t>YOLO integration</w:t>
            </w:r>
          </w:p>
        </w:tc>
        <w:tc>
          <w:tcPr>
            <w:tcW w:type="dxa" w:w="4819"/>
          </w:tcPr>
          <w:p>
            <w:pPr>
              <w:jc w:val="right"/>
              <w:bidi/>
            </w:pPr>
            <w:r>
              <w:rPr>
                <w:rFonts w:ascii="Arial" w:hAnsi="Arial" w:eastAsia="Arial"/>
                <w:sz w:val="17"/>
                <w:rtl/>
              </w:rPr>
              <w:t>phone/smoking/eating تجريبيًا</w:t>
            </w:r>
          </w:p>
        </w:tc>
      </w:tr>
      <w:tr>
        <w:tc>
          <w:tcPr>
            <w:tcW w:type="dxa" w:w="4819"/>
          </w:tcPr>
          <w:p>
            <w:pPr>
              <w:jc w:val="right"/>
              <w:bidi/>
            </w:pPr>
            <w:r>
              <w:rPr>
                <w:rFonts w:ascii="Arial" w:hAnsi="Arial" w:eastAsia="Arial"/>
                <w:sz w:val="17"/>
                <w:rtl/>
              </w:rPr>
              <w:t>Evaluation</w:t>
            </w:r>
          </w:p>
        </w:tc>
        <w:tc>
          <w:tcPr>
            <w:tcW w:type="dxa" w:w="4819"/>
          </w:tcPr>
          <w:p>
            <w:pPr>
              <w:jc w:val="right"/>
              <w:bidi/>
            </w:pPr>
            <w:r>
              <w:rPr>
                <w:rFonts w:ascii="Arial" w:hAnsi="Arial" w:eastAsia="Arial"/>
                <w:sz w:val="17"/>
                <w:rtl/>
              </w:rPr>
              <w:t>تسجيل، وسم، replay وregression</w:t>
            </w:r>
          </w:p>
        </w:tc>
      </w:tr>
    </w:tbl>
    <w:p>
      <w:pPr>
        <w:pStyle w:val="Heading2"/>
        <w:jc w:val="right"/>
        <w:bidi/>
      </w:pPr>
      <w:r>
        <w:rPr>
          <w:rFonts w:ascii="Arial" w:hAnsi="Arial" w:eastAsia="Arial"/>
          <w:rtl/>
        </w:rPr>
        <w:t>12.2 الجدول الزمني</w:t>
      </w:r>
    </w:p>
    <w:p>
      <w:pPr>
        <w:jc w:val="right"/>
        <w:bidi/>
      </w:pPr>
      <w:r>
        <w:rPr>
          <w:rFonts w:ascii="Arial" w:hAnsi="Arial" w:eastAsia="Arial"/>
          <w:rtl/>
        </w:rPr>
        <w:t>ينبغي استكمال تواريخ البداية والنهاية الفعلية من سجل الفريق. يقترح تمثيلها في Gantt بأعمدة: جمع البيانات، هندسة الميزات، التدريب، Runtime، Fusion، تكامل السلوكيات، الاختبار، التوثيق والتسليم.</w:t>
      </w:r>
    </w:p>
    <w:p>
      <w:pPr>
        <w:pStyle w:val="Heading2"/>
        <w:jc w:val="right"/>
        <w:bidi/>
      </w:pPr>
      <w:r>
        <w:rPr>
          <w:rFonts w:ascii="Arial" w:hAnsi="Arial" w:eastAsia="Arial"/>
          <w:rtl/>
        </w:rPr>
        <w:t>12.3 توزيع المهام بين أعضاء الفريق</w:t>
      </w:r>
    </w:p>
    <w:p>
      <w:pPr>
        <w:ind w:right="283"/>
        <w:jc w:val="right"/>
        <w:bidi/>
      </w:pPr>
      <w:r>
        <w:rPr>
          <w:rFonts w:ascii="Arial" w:hAnsi="Arial" w:eastAsia="Arial"/>
          <w:rtl/>
        </w:rPr>
        <w:t>يجب تعبئة هذا الجدول من أعضاء الفريق قبل التسليم؛ لم تُختلق مساهمات غير موثقة.</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fill="D9EAF7"/>
          </w:tcPr>
          <w:p>
            <w:pPr>
              <w:jc w:val="right"/>
              <w:bidi/>
            </w:pPr>
            <w:r>
              <w:rPr>
                <w:rFonts w:ascii="Arial" w:hAnsi="Arial" w:eastAsia="Arial"/>
                <w:b/>
                <w:sz w:val="17"/>
                <w:rtl/>
              </w:rPr>
              <w:t>العضو</w:t>
            </w:r>
          </w:p>
        </w:tc>
        <w:tc>
          <w:tcPr>
            <w:tcW w:type="dxa" w:w="1928"/>
            <w:shd w:fill="D9EAF7"/>
          </w:tcPr>
          <w:p>
            <w:pPr>
              <w:jc w:val="right"/>
              <w:bidi/>
            </w:pPr>
            <w:r>
              <w:rPr>
                <w:rFonts w:ascii="Arial" w:hAnsi="Arial" w:eastAsia="Arial"/>
                <w:b/>
                <w:sz w:val="17"/>
                <w:rtl/>
              </w:rPr>
              <w:t>المهام الفعلية</w:t>
            </w:r>
          </w:p>
        </w:tc>
        <w:tc>
          <w:tcPr>
            <w:tcW w:type="dxa" w:w="1928"/>
            <w:shd w:fill="D9EAF7"/>
          </w:tcPr>
          <w:p>
            <w:pPr>
              <w:jc w:val="right"/>
              <w:bidi/>
            </w:pPr>
            <w:r>
              <w:rPr>
                <w:rFonts w:ascii="Arial" w:hAnsi="Arial" w:eastAsia="Arial"/>
                <w:b/>
                <w:sz w:val="17"/>
                <w:rtl/>
              </w:rPr>
              <w:t>الملفات/المخرجات</w:t>
            </w:r>
          </w:p>
        </w:tc>
        <w:tc>
          <w:tcPr>
            <w:tcW w:type="dxa" w:w="1928"/>
            <w:shd w:fill="D9EAF7"/>
          </w:tcPr>
          <w:p>
            <w:pPr>
              <w:jc w:val="right"/>
              <w:bidi/>
            </w:pPr>
            <w:r>
              <w:rPr>
                <w:rFonts w:ascii="Arial" w:hAnsi="Arial" w:eastAsia="Arial"/>
                <w:b/>
                <w:sz w:val="17"/>
                <w:rtl/>
              </w:rPr>
              <w:t>التجارب والاختبارات</w:t>
            </w:r>
          </w:p>
        </w:tc>
        <w:tc>
          <w:tcPr>
            <w:tcW w:type="dxa" w:w="1928"/>
            <w:shd w:fill="D9EAF7"/>
          </w:tcPr>
          <w:p>
            <w:pPr>
              <w:jc w:val="right"/>
              <w:bidi/>
            </w:pPr>
            <w:r>
              <w:rPr>
                <w:rFonts w:ascii="Arial" w:hAnsi="Arial" w:eastAsia="Arial"/>
                <w:b/>
                <w:sz w:val="17"/>
                <w:rtl/>
              </w:rPr>
              <w:t>مساهمة التوثيق</w:t>
            </w:r>
          </w:p>
        </w:tc>
      </w:tr>
      <w:tr>
        <w:tc>
          <w:tcPr>
            <w:tcW w:type="dxa" w:w="1928"/>
          </w:tcPr>
          <w:p>
            <w:pPr>
              <w:jc w:val="right"/>
              <w:bidi/>
            </w:pPr>
            <w:r>
              <w:rPr>
                <w:rFonts w:ascii="Arial" w:hAnsi="Arial" w:eastAsia="Arial"/>
                <w:sz w:val="17"/>
                <w:rtl/>
              </w:rPr>
              <w:t>محمد عاشور</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r>
      <w:tr>
        <w:tc>
          <w:tcPr>
            <w:tcW w:type="dxa" w:w="1928"/>
          </w:tcPr>
          <w:p>
            <w:pPr>
              <w:jc w:val="right"/>
              <w:bidi/>
            </w:pPr>
            <w:r>
              <w:rPr>
                <w:rFonts w:ascii="Arial" w:hAnsi="Arial" w:eastAsia="Arial"/>
                <w:sz w:val="17"/>
                <w:rtl/>
              </w:rPr>
              <w:t>محمد حمزة مقداد</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r>
      <w:tr>
        <w:tc>
          <w:tcPr>
            <w:tcW w:type="dxa" w:w="1928"/>
          </w:tcPr>
          <w:p>
            <w:pPr>
              <w:jc w:val="right"/>
              <w:bidi/>
            </w:pPr>
            <w:r>
              <w:rPr>
                <w:rFonts w:ascii="Arial" w:hAnsi="Arial" w:eastAsia="Arial"/>
                <w:sz w:val="17"/>
                <w:rtl/>
              </w:rPr>
              <w:t>محمد معاذ سويد</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r>
      <w:tr>
        <w:tc>
          <w:tcPr>
            <w:tcW w:type="dxa" w:w="1928"/>
          </w:tcPr>
          <w:p>
            <w:pPr>
              <w:jc w:val="right"/>
              <w:bidi/>
            </w:pPr>
            <w:r>
              <w:rPr>
                <w:rFonts w:ascii="Arial" w:hAnsi="Arial" w:eastAsia="Arial"/>
                <w:sz w:val="17"/>
                <w:rtl/>
              </w:rPr>
              <w:t>أحمد سعود</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r>
      <w:tr>
        <w:tc>
          <w:tcPr>
            <w:tcW w:type="dxa" w:w="1928"/>
          </w:tcPr>
          <w:p>
            <w:pPr>
              <w:jc w:val="right"/>
              <w:bidi/>
            </w:pPr>
            <w:r>
              <w:rPr>
                <w:rFonts w:ascii="Arial" w:hAnsi="Arial" w:eastAsia="Arial"/>
                <w:sz w:val="17"/>
                <w:rtl/>
              </w:rPr>
              <w:t>طارق صباغ التاجي</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c>
          <w:tcPr>
            <w:tcW w:type="dxa" w:w="1928"/>
          </w:tcPr>
          <w:p>
            <w:pPr>
              <w:jc w:val="right"/>
              <w:bidi/>
            </w:pPr>
            <w:r>
              <w:rPr>
                <w:rFonts w:ascii="Arial" w:hAnsi="Arial" w:eastAsia="Arial"/>
                <w:sz w:val="17"/>
                <w:rtl/>
              </w:rPr>
              <w:t>[يُستكمل]</w:t>
            </w:r>
          </w:p>
        </w:tc>
      </w:tr>
    </w:tbl>
    <w:p>
      <w:pPr>
        <w:pStyle w:val="Heading2"/>
        <w:jc w:val="right"/>
        <w:bidi/>
      </w:pPr>
      <w:r>
        <w:rPr>
          <w:rFonts w:ascii="Arial" w:hAnsi="Arial" w:eastAsia="Arial"/>
          <w:rtl/>
        </w:rPr>
        <w:t>12.4 أدوات إدارة المشروع</w:t>
      </w:r>
    </w:p>
    <w:p>
      <w:pPr>
        <w:jc w:val="right"/>
        <w:bidi/>
      </w:pPr>
      <w:r>
        <w:rPr>
          <w:rFonts w:ascii="Arial" w:hAnsi="Arial" w:eastAsia="Arial"/>
          <w:rtl/>
        </w:rPr>
        <w:t>استخدم Git لتتبع المصدر، Google Drive وColab للتدريب، JSON manifests وchecksums للتكرار، pytest للاختبار، CSV/Markdown للتقارير، وReplay/JSONL لتحليل Runtime. ينبغي إضافة أداة الفريق الفعلية لتوزيع المهام إن وجدت.</w:t>
      </w:r>
    </w:p>
    <w:p>
      <w:pPr>
        <w:pStyle w:val="Heading2"/>
        <w:jc w:val="right"/>
        <w:bidi/>
      </w:pPr>
      <w:r>
        <w:rPr>
          <w:rFonts w:ascii="Arial" w:hAnsi="Arial" w:eastAsia="Arial"/>
          <w:rtl/>
        </w:rPr>
        <w:t>12.5 المساهمات الفردية</w:t>
      </w:r>
    </w:p>
    <w:p>
      <w:pPr>
        <w:jc w:val="right"/>
        <w:bidi/>
      </w:pPr>
      <w:r>
        <w:rPr>
          <w:rFonts w:ascii="Arial" w:hAnsi="Arial" w:eastAsia="Arial"/>
          <w:rtl/>
        </w:rPr>
        <w:t>يجب أن تصاغ كل مساهمة بصيغة قابلة للتحقق: «نفذ الطالب package كذا، أنتج الملف كذا، شغل التجربة كذا، وراجع النتيجة كذا»، لا بصياغة عامة مثل «شارك في الذكاء الاصطناعي».</w:t>
      </w:r>
    </w:p>
    <w:p>
      <w:r>
        <w:br w:type="page"/>
      </w:r>
    </w:p>
    <w:p>
      <w:pPr>
        <w:pStyle w:val="Heading1"/>
        <w:jc w:val="right"/>
        <w:bidi/>
      </w:pPr>
      <w:r>
        <w:rPr>
          <w:rFonts w:ascii="Arial" w:hAnsi="Arial" w:eastAsia="Arial"/>
          <w:rtl/>
        </w:rPr>
        <w:t>الفصل الثالث عشر: الخاتمة</w:t>
      </w:r>
    </w:p>
    <w:p>
      <w:pPr>
        <w:jc w:val="right"/>
        <w:bidi/>
      </w:pPr>
      <w:r>
        <w:rPr>
          <w:rFonts w:ascii="Arial" w:hAnsi="Arial" w:eastAsia="Arial"/>
          <w:rtl/>
        </w:rPr>
        <w:t>بدأ المشروع من مشكلة تبدو ثنائية: هل السائق نعسان أم لا؟ لكن تحليل البيانات والتجارب أظهر أن الحل الواقعي يجب أن يكون نظامًا لا مصنفًا منفردًا. فوسوم الفيديو الضعيفة وDomain Shift رفعت FP في LSTM وGRU وLightGBM. استُخدم LightGBM الخفيف كدليل مساعد، وبُني حوله Event Engine ومعايرة شخصية وFusion FSM وAlarm Controller وتسجيل فيديو وTelemetry وواجهة Evidence لإضافة السلوكيات.</w:t>
      </w:r>
    </w:p>
    <w:p>
      <w:pPr>
        <w:jc w:val="right"/>
        <w:bidi/>
      </w:pPr>
      <w:r>
        <w:rPr>
          <w:rFonts w:ascii="Arial" w:hAnsi="Arial" w:eastAsia="Arial"/>
          <w:rtl/>
        </w:rPr>
        <w:t>حقق Fusion تحسنًا واضحًا في جلسة Regression واحدة، فارتفعت Precision من 55.7% إلى 81.6% وانخفضت FPR من 17.1% إلى 4.9%، مع إزالة False Critical المستقل. لكن Recall 79.2% وتأخير 3 ثوانٍ لم يحققا البوابة المطلوبة. القيمة الأساسية للمشروع هي معمارية قابلة للتفسير والتطوير والاختبار على الحافة، مع توثيق صريح لعدم اليقين. المرحلة القادمة ليست زيادة طبقات النموذج بصورة عشوائية، بل جمع Ground Truth زمني متعدد السائقين، قياس العتاد النهائي وإغلاق حلقة التقييم قبل الإنتاج.</w:t>
      </w:r>
    </w:p>
    <w:p>
      <w:r>
        <w:br w:type="page"/>
      </w:r>
    </w:p>
    <w:p>
      <w:pPr>
        <w:pStyle w:val="Heading1"/>
        <w:jc w:val="right"/>
        <w:bidi/>
      </w:pPr>
      <w:r>
        <w:rPr>
          <w:rFonts w:ascii="Arial" w:hAnsi="Arial" w:eastAsia="Arial"/>
          <w:rtl/>
        </w:rPr>
        <w:t>المراجع</w:t>
      </w:r>
    </w:p>
    <w:p>
      <w:pPr>
        <w:jc w:val="right"/>
        <w:bidi/>
      </w:pPr>
      <w:r>
        <w:rPr>
          <w:rFonts w:ascii="Arial" w:hAnsi="Arial" w:eastAsia="Arial"/>
          <w:rtl/>
        </w:rPr>
        <w:t>[1] World Health Organization, “Road traffic injuries,” Dec. 13, 2023. [Online]. Available: https://www.who.int/news-room/fact-sheets/detail/road-traffic-injuries</w:t>
      </w:r>
    </w:p>
    <w:p>
      <w:pPr>
        <w:jc w:val="right"/>
        <w:bidi/>
      </w:pPr>
      <w:r>
        <w:rPr>
          <w:rFonts w:ascii="Arial" w:hAnsi="Arial" w:eastAsia="Arial"/>
          <w:rtl/>
        </w:rPr>
        <w:t>[2] European Commission, “Commission Delegated Regulation (EU) 2021/1341 — Driver drowsiness and attention warning systems,” Official Journal of the European Union,</w:t>
      </w:r>
    </w:p>
    <w:p>
      <w:pPr>
        <w:pStyle w:val="ListNumber"/>
        <w:jc w:val="right"/>
        <w:bidi/>
      </w:pPr>
      <w:r>
        <w:rPr>
          <w:rFonts w:ascii="Arial" w:hAnsi="Arial" w:eastAsia="Arial"/>
          <w:rtl/>
        </w:rPr>
        <w:t>[Online]. Available:</w:t>
      </w:r>
    </w:p>
    <w:p>
      <w:pPr>
        <w:jc w:val="right"/>
        <w:bidi/>
      </w:pPr>
      <w:r>
        <w:rPr>
          <w:rFonts w:ascii="Arial" w:hAnsi="Arial" w:eastAsia="Arial"/>
          <w:rtl/>
        </w:rPr>
        <w:t>https://eur-lex.europa.eu/legal-content/EN/TXT/?uri=CELEX:32021R1341</w:t>
      </w:r>
    </w:p>
    <w:p>
      <w:pPr>
        <w:jc w:val="right"/>
        <w:bidi/>
      </w:pPr>
      <w:r>
        <w:rPr>
          <w:rFonts w:ascii="Arial" w:hAnsi="Arial" w:eastAsia="Arial"/>
          <w:rtl/>
        </w:rPr>
        <w:t>[3] T. Soukupová and J. Čech, “Real-Time Eye Blink Detection using Facial Landmarks,” Center for Machine Perception, Czech Technical University, 2016. [Online]. Available: https://cmp.felk.cvut.cz/ftp/articles/cech/Soukupova-TR-2016-05.pdf</w:t>
      </w:r>
    </w:p>
    <w:p>
      <w:pPr>
        <w:jc w:val="right"/>
        <w:bidi/>
      </w:pPr>
      <w:r>
        <w:rPr>
          <w:rFonts w:ascii="Arial" w:hAnsi="Arial" w:eastAsia="Arial"/>
          <w:rtl/>
        </w:rPr>
        <w:t>[4] D. Sommer et al., “PERCLOS-based technologies for detecting drowsiness: current evidence and future directions,” *Sleep Advances*, 2023. [Online]. Available: https://pmc.ncbi.nlm.nih.gov/articles/PMC10108649/</w:t>
      </w:r>
    </w:p>
    <w:p>
      <w:pPr>
        <w:jc w:val="right"/>
        <w:bidi/>
      </w:pPr>
      <w:r>
        <w:rPr>
          <w:rFonts w:ascii="Arial" w:hAnsi="Arial" w:eastAsia="Arial"/>
          <w:rtl/>
        </w:rPr>
        <w:t>[5] National Tsing Hua University Computer Vision Laboratory, “Driver Drowsiness Detection Dataset,” 2016. [Online]. Available: https://cv.cs.nthu.edu.tw/php/callforpaper/datasets/DDD/</w:t>
      </w:r>
    </w:p>
    <w:p>
      <w:pPr>
        <w:jc w:val="right"/>
        <w:bidi/>
      </w:pPr>
      <w:r>
        <w:rPr>
          <w:rFonts w:ascii="Arial" w:hAnsi="Arial" w:eastAsia="Arial"/>
          <w:rtl/>
        </w:rPr>
        <w:t>[6] Google AI Edge, “Face landmark detection guide for Python — MediaPipe Face Landmarker.” [Online]. Available: https://developers.google.com/edge/mediapipe/solutions/vision/face_landmarker/python</w:t>
      </w:r>
    </w:p>
    <w:p>
      <w:pPr>
        <w:jc w:val="right"/>
        <w:bidi/>
      </w:pPr>
      <w:r>
        <w:rPr>
          <w:rFonts w:ascii="Arial" w:hAnsi="Arial" w:eastAsia="Arial"/>
          <w:rtl/>
        </w:rPr>
        <w:t>[7] G. Ke et al., “LightGBM: A Highly Efficient Gradient Boosting Decision Tree,” in *Advances in Neural Information Processing Systems 30*, 2017. [Online]. Available: https://proceedings.neurips.cc/paper/2017/hash/6449f44a102fde848669bdd9eb6b76fa-Abstract.html</w:t>
      </w:r>
    </w:p>
    <w:p>
      <w:pPr>
        <w:jc w:val="right"/>
        <w:bidi/>
      </w:pPr>
      <w:r>
        <w:rPr>
          <w:rFonts w:ascii="Arial" w:hAnsi="Arial" w:eastAsia="Arial"/>
          <w:rtl/>
        </w:rPr>
        <w:t>[8] G. Jocher and J. Qiu, “Ultralytics YOLO11,” software, 2024. [Online]. Available: https://docs.ultralytics.com/models/yolo11/</w:t>
      </w:r>
    </w:p>
    <w:p>
      <w:pPr>
        <w:jc w:val="right"/>
        <w:bidi/>
      </w:pPr>
      <w:r>
        <w:rPr>
          <w:rFonts w:ascii="Arial" w:hAnsi="Arial" w:eastAsia="Arial"/>
          <w:rtl/>
        </w:rPr>
        <w:t>[9] Ultralytics, “Ultralytics Licensing: AGPL-3.0 and Enterprise.” [Online]. Available: https://www.ultralytics.com/license</w:t>
      </w:r>
    </w:p>
    <w:p>
      <w:pPr>
        <w:jc w:val="right"/>
        <w:bidi/>
      </w:pPr>
      <w:r>
        <w:rPr>
          <w:rFonts w:ascii="Arial" w:hAnsi="Arial" w:eastAsia="Arial"/>
          <w:rtl/>
        </w:rPr>
        <w:t>[10] C.-H. Weng, Y.-H. Lai, and S.-H. Lai, “Driver Drowsiness Detection via a Hierarchical Temporal Deep Belief Network,” ACCV Workshop, 2016.</w:t>
      </w:r>
    </w:p>
    <w:p>
      <w:pPr>
        <w:jc w:val="right"/>
        <w:bidi/>
      </w:pPr>
      <w:r>
        <w:rPr>
          <w:rFonts w:ascii="Arial" w:hAnsi="Arial" w:eastAsia="Arial"/>
          <w:rtl/>
        </w:rPr>
        <w:t>[11] C. Lugaresi et al., “MediaPipe: A Framework for Building Perception Pipelines,” arXiv:1906.08172, 2019. [Online]. Available: https://arxiv.org/abs/1906.08172</w:t>
      </w:r>
    </w:p>
    <w:p>
      <w:pPr>
        <w:jc w:val="right"/>
        <w:bidi/>
      </w:pPr>
      <w:r>
        <w:rPr>
          <w:rFonts w:ascii="Arial" w:hAnsi="Arial" w:eastAsia="Arial"/>
          <w:rtl/>
        </w:rPr>
        <w:t>[12] Raspberry Pi Ltd., “Raspberry Pi 5 product and documentation.” [Online]. Available: https://www.raspberrypi.com/documentation/computers/raspberry-pi.html</w:t>
      </w:r>
    </w:p>
    <w:p>
      <w:r>
        <w:br w:type="page"/>
      </w:r>
    </w:p>
    <w:p>
      <w:pPr>
        <w:pStyle w:val="Heading1"/>
        <w:jc w:val="right"/>
        <w:bidi/>
      </w:pPr>
      <w:r>
        <w:rPr>
          <w:rFonts w:ascii="Arial" w:hAnsi="Arial" w:eastAsia="Arial"/>
          <w:rtl/>
        </w:rPr>
        <w:t>الملاحق</w:t>
      </w:r>
    </w:p>
    <w:p>
      <w:pPr>
        <w:pStyle w:val="Heading2"/>
        <w:jc w:val="right"/>
        <w:bidi/>
      </w:pPr>
      <w:r>
        <w:rPr>
          <w:rFonts w:ascii="Arial" w:hAnsi="Arial" w:eastAsia="Arial"/>
          <w:rtl/>
        </w:rPr>
        <w:t>الملحق أ: العقود العامة</w:t>
      </w:r>
    </w:p>
    <w:tbl>
      <w:tblPr>
        <w:tblStyle w:val="TableGrid"/>
        <w:tblW w:type="auto" w:w="0"/>
        <w:tblLook w:firstColumn="1" w:firstRow="1" w:lastColumn="0" w:lastRow="0" w:noHBand="0" w:noVBand="1" w:val="04A0"/>
      </w:tblPr>
      <w:tblGrid>
        <w:gridCol w:w="3213"/>
        <w:gridCol w:w="3213"/>
        <w:gridCol w:w="3213"/>
      </w:tblGrid>
      <w:tr>
        <w:tc>
          <w:tcPr>
            <w:tcW w:type="dxa" w:w="3213"/>
            <w:shd w:fill="D9EAF7"/>
          </w:tcPr>
          <w:p>
            <w:pPr>
              <w:jc w:val="right"/>
              <w:bidi/>
            </w:pPr>
            <w:r>
              <w:rPr>
                <w:rFonts w:ascii="Arial" w:hAnsi="Arial" w:eastAsia="Arial"/>
                <w:b/>
                <w:sz w:val="17"/>
                <w:rtl/>
              </w:rPr>
              <w:t>العقد</w:t>
            </w:r>
          </w:p>
        </w:tc>
        <w:tc>
          <w:tcPr>
            <w:tcW w:type="dxa" w:w="3213"/>
            <w:shd w:fill="D9EAF7"/>
          </w:tcPr>
          <w:p>
            <w:pPr>
              <w:jc w:val="right"/>
              <w:bidi/>
            </w:pPr>
            <w:r>
              <w:rPr>
                <w:rFonts w:ascii="Arial" w:hAnsi="Arial" w:eastAsia="Arial"/>
                <w:b/>
                <w:sz w:val="17"/>
                <w:rtl/>
              </w:rPr>
              <w:t>أهم الحقول</w:t>
            </w:r>
          </w:p>
        </w:tc>
        <w:tc>
          <w:tcPr>
            <w:tcW w:type="dxa" w:w="3213"/>
            <w:shd w:fill="D9EAF7"/>
          </w:tcPr>
          <w:p>
            <w:pPr>
              <w:jc w:val="right"/>
              <w:bidi/>
            </w:pPr>
            <w:r>
              <w:rPr>
                <w:rFonts w:ascii="Arial" w:hAnsi="Arial" w:eastAsia="Arial"/>
                <w:b/>
                <w:sz w:val="17"/>
                <w:rtl/>
              </w:rPr>
              <w:t>المنتج/المستهلك</w:t>
            </w:r>
          </w:p>
        </w:tc>
      </w:tr>
      <w:tr>
        <w:tc>
          <w:tcPr>
            <w:tcW w:type="dxa" w:w="3213"/>
          </w:tcPr>
          <w:p>
            <w:pPr>
              <w:jc w:val="right"/>
              <w:bidi/>
            </w:pPr>
            <w:r>
              <w:rPr>
                <w:rFonts w:ascii="Arial" w:hAnsi="Arial" w:eastAsia="Arial"/>
                <w:sz w:val="17"/>
                <w:rtl/>
              </w:rPr>
              <w:t>FramePacket</w:t>
            </w:r>
          </w:p>
        </w:tc>
        <w:tc>
          <w:tcPr>
            <w:tcW w:type="dxa" w:w="3213"/>
          </w:tcPr>
          <w:p>
            <w:pPr>
              <w:jc w:val="right"/>
              <w:bidi/>
            </w:pPr>
            <w:r>
              <w:rPr>
                <w:rFonts w:ascii="Arial" w:hAnsi="Arial" w:eastAsia="Arial"/>
                <w:sz w:val="17"/>
                <w:rtl/>
              </w:rPr>
              <w:t>frame, frame_id, utc, monotonic</w:t>
            </w:r>
          </w:p>
        </w:tc>
        <w:tc>
          <w:tcPr>
            <w:tcW w:type="dxa" w:w="3213"/>
          </w:tcPr>
          <w:p>
            <w:pPr>
              <w:jc w:val="right"/>
              <w:bidi/>
            </w:pPr>
            <w:r>
              <w:rPr>
                <w:rFonts w:ascii="Arial" w:hAnsi="Arial" w:eastAsia="Arial"/>
                <w:sz w:val="17"/>
                <w:rtl/>
              </w:rPr>
              <w:t>Capture → Perception/Recorder</w:t>
            </w:r>
          </w:p>
        </w:tc>
      </w:tr>
      <w:tr>
        <w:tc>
          <w:tcPr>
            <w:tcW w:type="dxa" w:w="3213"/>
          </w:tcPr>
          <w:p>
            <w:pPr>
              <w:jc w:val="right"/>
              <w:bidi/>
            </w:pPr>
            <w:r>
              <w:rPr>
                <w:rFonts w:ascii="Arial" w:hAnsi="Arial" w:eastAsia="Arial"/>
                <w:sz w:val="17"/>
                <w:rtl/>
              </w:rPr>
              <w:t>FaceSignal</w:t>
            </w:r>
          </w:p>
        </w:tc>
        <w:tc>
          <w:tcPr>
            <w:tcW w:type="dxa" w:w="3213"/>
          </w:tcPr>
          <w:p>
            <w:pPr>
              <w:jc w:val="right"/>
              <w:bidi/>
            </w:pPr>
            <w:r>
              <w:rPr>
                <w:rFonts w:ascii="Arial" w:hAnsi="Arial" w:eastAsia="Arial"/>
                <w:sz w:val="17"/>
                <w:rtl/>
              </w:rPr>
              <w:t>EAR/MAR/Pose/Gaze/quality</w:t>
            </w:r>
          </w:p>
        </w:tc>
        <w:tc>
          <w:tcPr>
            <w:tcW w:type="dxa" w:w="3213"/>
          </w:tcPr>
          <w:p>
            <w:pPr>
              <w:jc w:val="right"/>
              <w:bidi/>
            </w:pPr>
            <w:r>
              <w:rPr>
                <w:rFonts w:ascii="Arial" w:hAnsi="Arial" w:eastAsia="Arial"/>
                <w:sz w:val="17"/>
                <w:rtl/>
              </w:rPr>
              <w:t>Perception → Calibration/Events/Buffer</w:t>
            </w:r>
          </w:p>
        </w:tc>
      </w:tr>
      <w:tr>
        <w:tc>
          <w:tcPr>
            <w:tcW w:type="dxa" w:w="3213"/>
          </w:tcPr>
          <w:p>
            <w:pPr>
              <w:jc w:val="right"/>
              <w:bidi/>
            </w:pPr>
            <w:r>
              <w:rPr>
                <w:rFonts w:ascii="Arial" w:hAnsi="Arial" w:eastAsia="Arial"/>
                <w:sz w:val="17"/>
                <w:rtl/>
              </w:rPr>
              <w:t>TemporalFeatureSnapshot</w:t>
            </w:r>
          </w:p>
        </w:tc>
        <w:tc>
          <w:tcPr>
            <w:tcW w:type="dxa" w:w="3213"/>
          </w:tcPr>
          <w:p>
            <w:pPr>
              <w:jc w:val="right"/>
              <w:bidi/>
            </w:pPr>
            <w:r>
              <w:rPr>
                <w:rFonts w:ascii="Arial" w:hAnsi="Arial" w:eastAsia="Arial"/>
                <w:sz w:val="17"/>
                <w:rtl/>
              </w:rPr>
              <w:t>window_id, coverage, ordered features</w:t>
            </w:r>
          </w:p>
        </w:tc>
        <w:tc>
          <w:tcPr>
            <w:tcW w:type="dxa" w:w="3213"/>
          </w:tcPr>
          <w:p>
            <w:pPr>
              <w:jc w:val="right"/>
              <w:bidi/>
            </w:pPr>
            <w:r>
              <w:rPr>
                <w:rFonts w:ascii="Arial" w:hAnsi="Arial" w:eastAsia="Arial"/>
                <w:sz w:val="17"/>
                <w:rtl/>
              </w:rPr>
              <w:t>Feature Builder → Model</w:t>
            </w:r>
          </w:p>
        </w:tc>
      </w:tr>
      <w:tr>
        <w:tc>
          <w:tcPr>
            <w:tcW w:type="dxa" w:w="3213"/>
          </w:tcPr>
          <w:p>
            <w:pPr>
              <w:jc w:val="right"/>
              <w:bidi/>
            </w:pPr>
            <w:r>
              <w:rPr>
                <w:rFonts w:ascii="Arial" w:hAnsi="Arial" w:eastAsia="Arial"/>
                <w:sz w:val="17"/>
                <w:rtl/>
              </w:rPr>
              <w:t>ModelPrediction</w:t>
            </w:r>
          </w:p>
        </w:tc>
        <w:tc>
          <w:tcPr>
            <w:tcW w:type="dxa" w:w="3213"/>
          </w:tcPr>
          <w:p>
            <w:pPr>
              <w:jc w:val="right"/>
              <w:bidi/>
            </w:pPr>
            <w:r>
              <w:rPr>
                <w:rFonts w:ascii="Arial" w:hAnsi="Arial" w:eastAsia="Arial"/>
                <w:sz w:val="17"/>
                <w:rtl/>
              </w:rPr>
              <w:t>raw score, probability, version</w:t>
            </w:r>
          </w:p>
        </w:tc>
        <w:tc>
          <w:tcPr>
            <w:tcW w:type="dxa" w:w="3213"/>
          </w:tcPr>
          <w:p>
            <w:pPr>
              <w:jc w:val="right"/>
              <w:bidi/>
            </w:pPr>
            <w:r>
              <w:rPr>
                <w:rFonts w:ascii="Arial" w:hAnsi="Arial" w:eastAsia="Arial"/>
                <w:sz w:val="17"/>
                <w:rtl/>
              </w:rPr>
              <w:t>Model → Fusion</w:t>
            </w:r>
          </w:p>
        </w:tc>
      </w:tr>
      <w:tr>
        <w:tc>
          <w:tcPr>
            <w:tcW w:type="dxa" w:w="3213"/>
          </w:tcPr>
          <w:p>
            <w:pPr>
              <w:jc w:val="right"/>
              <w:bidi/>
            </w:pPr>
            <w:r>
              <w:rPr>
                <w:rFonts w:ascii="Arial" w:hAnsi="Arial" w:eastAsia="Arial"/>
                <w:sz w:val="17"/>
                <w:rtl/>
              </w:rPr>
              <w:t>EvidenceEvent</w:t>
            </w:r>
          </w:p>
        </w:tc>
        <w:tc>
          <w:tcPr>
            <w:tcW w:type="dxa" w:w="3213"/>
          </w:tcPr>
          <w:p>
            <w:pPr>
              <w:jc w:val="right"/>
              <w:bidi/>
            </w:pPr>
            <w:r>
              <w:rPr>
                <w:rFonts w:ascii="Arial" w:hAnsi="Arial" w:eastAsia="Arial"/>
                <w:sz w:val="17"/>
                <w:rtl/>
              </w:rPr>
              <w:t>kind, confidence, TTL, source</w:t>
            </w:r>
          </w:p>
        </w:tc>
        <w:tc>
          <w:tcPr>
            <w:tcW w:type="dxa" w:w="3213"/>
          </w:tcPr>
          <w:p>
            <w:pPr>
              <w:jc w:val="right"/>
              <w:bidi/>
            </w:pPr>
            <w:r>
              <w:rPr>
                <w:rFonts w:ascii="Arial" w:hAnsi="Arial" w:eastAsia="Arial"/>
                <w:sz w:val="17"/>
                <w:rtl/>
              </w:rPr>
              <w:t>YOLO/Future detectors → EvidenceBus</w:t>
            </w:r>
          </w:p>
        </w:tc>
      </w:tr>
      <w:tr>
        <w:tc>
          <w:tcPr>
            <w:tcW w:type="dxa" w:w="3213"/>
          </w:tcPr>
          <w:p>
            <w:pPr>
              <w:jc w:val="right"/>
              <w:bidi/>
            </w:pPr>
            <w:r>
              <w:rPr>
                <w:rFonts w:ascii="Arial" w:hAnsi="Arial" w:eastAsia="Arial"/>
                <w:sz w:val="17"/>
                <w:rtl/>
              </w:rPr>
              <w:t>FusionDecision</w:t>
            </w:r>
          </w:p>
        </w:tc>
        <w:tc>
          <w:tcPr>
            <w:tcW w:type="dxa" w:w="3213"/>
          </w:tcPr>
          <w:p>
            <w:pPr>
              <w:jc w:val="right"/>
              <w:bidi/>
            </w:pPr>
            <w:r>
              <w:rPr>
                <w:rFonts w:ascii="Arial" w:hAnsi="Arial" w:eastAsia="Arial"/>
                <w:sz w:val="17"/>
                <w:rtl/>
              </w:rPr>
              <w:t>state, violations, reasons, recovery</w:t>
            </w:r>
          </w:p>
        </w:tc>
        <w:tc>
          <w:tcPr>
            <w:tcW w:type="dxa" w:w="3213"/>
          </w:tcPr>
          <w:p>
            <w:pPr>
              <w:jc w:val="right"/>
              <w:bidi/>
            </w:pPr>
            <w:r>
              <w:rPr>
                <w:rFonts w:ascii="Arial" w:hAnsi="Arial" w:eastAsia="Arial"/>
                <w:sz w:val="17"/>
                <w:rtl/>
              </w:rPr>
              <w:t>Fusion → Alarm/Recorder/HMI</w:t>
            </w:r>
          </w:p>
        </w:tc>
      </w:tr>
      <w:tr>
        <w:tc>
          <w:tcPr>
            <w:tcW w:type="dxa" w:w="3213"/>
          </w:tcPr>
          <w:p>
            <w:pPr>
              <w:jc w:val="right"/>
              <w:bidi/>
            </w:pPr>
            <w:r>
              <w:rPr>
                <w:rFonts w:ascii="Arial" w:hAnsi="Arial" w:eastAsia="Arial"/>
                <w:sz w:val="17"/>
                <w:rtl/>
              </w:rPr>
              <w:t>AlarmCommand</w:t>
            </w:r>
          </w:p>
        </w:tc>
        <w:tc>
          <w:tcPr>
            <w:tcW w:type="dxa" w:w="3213"/>
          </w:tcPr>
          <w:p>
            <w:pPr>
              <w:jc w:val="right"/>
              <w:bidi/>
            </w:pPr>
            <w:r>
              <w:rPr>
                <w:rFonts w:ascii="Arial" w:hAnsi="Arial" w:eastAsia="Arial"/>
                <w:sz w:val="17"/>
                <w:rtl/>
              </w:rPr>
              <w:t>episode, pattern, trigger</w:t>
            </w:r>
          </w:p>
        </w:tc>
        <w:tc>
          <w:tcPr>
            <w:tcW w:type="dxa" w:w="3213"/>
          </w:tcPr>
          <w:p>
            <w:pPr>
              <w:jc w:val="right"/>
              <w:bidi/>
            </w:pPr>
            <w:r>
              <w:rPr>
                <w:rFonts w:ascii="Arial" w:hAnsi="Arial" w:eastAsia="Arial"/>
                <w:sz w:val="17"/>
                <w:rtl/>
              </w:rPr>
              <w:t>Alarm Controller → Output</w:t>
            </w:r>
          </w:p>
        </w:tc>
      </w:tr>
      <w:tr>
        <w:tc>
          <w:tcPr>
            <w:tcW w:type="dxa" w:w="3213"/>
          </w:tcPr>
          <w:p>
            <w:pPr>
              <w:jc w:val="right"/>
              <w:bidi/>
            </w:pPr>
            <w:r>
              <w:rPr>
                <w:rFonts w:ascii="Arial" w:hAnsi="Arial" w:eastAsia="Arial"/>
                <w:sz w:val="17"/>
                <w:rtl/>
              </w:rPr>
              <w:t>IncidentRecord</w:t>
            </w:r>
          </w:p>
        </w:tc>
        <w:tc>
          <w:tcPr>
            <w:tcW w:type="dxa" w:w="3213"/>
          </w:tcPr>
          <w:p>
            <w:pPr>
              <w:jc w:val="right"/>
              <w:bidi/>
            </w:pPr>
            <w:r>
              <w:rPr>
                <w:rFonts w:ascii="Arial" w:hAnsi="Arial" w:eastAsia="Arial"/>
                <w:sz w:val="17"/>
                <w:rtl/>
              </w:rPr>
              <w:t>paths, timestamps, metadata</w:t>
            </w:r>
          </w:p>
        </w:tc>
        <w:tc>
          <w:tcPr>
            <w:tcW w:type="dxa" w:w="3213"/>
          </w:tcPr>
          <w:p>
            <w:pPr>
              <w:jc w:val="right"/>
              <w:bidi/>
            </w:pPr>
            <w:r>
              <w:rPr>
                <w:rFonts w:ascii="Arial" w:hAnsi="Arial" w:eastAsia="Arial"/>
                <w:sz w:val="17"/>
                <w:rtl/>
              </w:rPr>
              <w:t>Recorder → Outbox</w:t>
            </w:r>
          </w:p>
        </w:tc>
      </w:tr>
    </w:tbl>
    <w:p>
      <w:pPr>
        <w:pStyle w:val="Heading2"/>
        <w:jc w:val="right"/>
        <w:bidi/>
      </w:pPr>
      <w:r>
        <w:rPr>
          <w:rFonts w:ascii="Arial" w:hAnsi="Arial" w:eastAsia="Arial"/>
          <w:rtl/>
        </w:rPr>
        <w:t>الملحق ب: هيكل الملفات وعلاقة الوحدات</w:t>
      </w:r>
    </w:p>
    <w:p>
      <w:pPr>
        <w:pStyle w:val="CodeBlock"/>
        <w:jc w:val="left"/>
      </w:pPr>
      <w:r>
        <w:t>dms_final_system/</w:t>
        <w:br/>
        <w:t>├── training_colab/       تدريب LightGBM والتقارير وModel Bundle</w:t>
        <w:br/>
        <w:t>├── shared/               العقود وFeature contract المشتركة</w:t>
        <w:br/>
        <w:t>├── runtime/</w:t>
        <w:br/>
        <w:t>│   ├── capture/          LatestFrameCapture وReplayCapture</w:t>
        <w:br/>
        <w:t>│   ├── perception/       MediaPipeFacePerception وحساب الإشارات</w:t>
        <w:br/>
        <w:t>│   ├── calibration/      PersonalCalibrator وCalibrationResult</w:t>
        <w:br/>
        <w:t>│   ├── temporal/         FaceSignalBuffer</w:t>
        <w:br/>
        <w:t>│   ├── features/         V3RuntimeFeatureBuilder</w:t>
        <w:br/>
        <w:t>│   ├── model/            verification/predictor/drift/activation</w:t>
        <w:br/>
        <w:t>│   ├── events/           EventEngine وEventEngineSnapshot</w:t>
        <w:br/>
        <w:t>│   ├── objects/          YOLO backend/filter/detector</w:t>
        <w:br/>
        <w:t>│   ├── integration/      EvidenceBus وIncident sinks</w:t>
        <w:br/>
        <w:t>│   ├── fusion/           FusionStateMachine</w:t>
        <w:br/>
        <w:t>│   ├── alarm/            AlarmController/patterns/outputs</w:t>
        <w:br/>
        <w:t>│   ├── hmi/              VisualHMI</w:t>
        <w:br/>
        <w:t>│   ├── recording/        RollingIncidentRecorder</w:t>
        <w:br/>
        <w:t>│   ├── telemetry/        StructuredTelemetry وLiveStatus</w:t>
        <w:br/>
        <w:t>│   ├── evaluation/       session/annotation/evaluation</w:t>
        <w:br/>
        <w:t>│   ├── config.py         جميع dataclass configs والتحقق منها</w:t>
        <w:br/>
        <w:t>│   └── app.py            Composition Root فقط</w:t>
        <w:br/>
        <w:t>├── models/               النسخ المركبة وactive_model.json</w:t>
        <w:br/>
        <w:t>├── configs/              laptop demo/replay/Raspberry configs</w:t>
        <w:br/>
        <w:t>├── incidents/outbox/     الحوادث الجاهزة للتكامل</w:t>
        <w:br/>
        <w:t>├── evaluation_sessions/  الفيديو الكامل والوسوم والتقارير</w:t>
        <w:br/>
        <w:t>├── logs/                 JSONL وrotating logs</w:t>
        <w:br/>
        <w:t>├── tests/                اختبارات العقود والوحدات والتكامل</w:t>
        <w:br/>
        <w:t>└── docs/                 الأدلة وهذا التقرير</w:t>
      </w:r>
    </w:p>
    <w:p>
      <w:pPr>
        <w:jc w:val="right"/>
        <w:bidi/>
      </w:pPr>
      <w:r>
        <w:rPr>
          <w:rFonts w:ascii="Arial" w:hAnsi="Arial" w:eastAsia="Arial"/>
          <w:rtl/>
        </w:rPr>
        <w:t>تبدأ العلاقة من app.run() الذي يحمل RuntimeConfig، ويتحقق من Bundle، وينشئ Capture وPerception وCalibrator وBuffer وFeature Builder وPredictor وEvent Engine وEvidenceBus وFusion وAlarm وRecorder وTelemetry. لا تستدعي الوحدات بعضها بصورة دائرية؛ تتبادل عقودًا من shared/contracts.py. هذا يقلل coupling ويجعل الاختبار باستخدام fake objects ممكنًا.</w:t>
      </w:r>
    </w:p>
    <w:p>
      <w:pPr>
        <w:pStyle w:val="Heading2"/>
        <w:jc w:val="right"/>
        <w:bidi/>
      </w:pPr>
      <w:r>
        <w:rPr>
          <w:rFonts w:ascii="Arial" w:hAnsi="Arial" w:eastAsia="Arial"/>
          <w:rtl/>
        </w:rPr>
        <w:t>الملحق ج: أهم الكلاسات والتوابع</w:t>
      </w:r>
    </w:p>
    <w:tbl>
      <w:tblPr>
        <w:tblStyle w:val="TableGrid"/>
        <w:tblW w:type="auto" w:w="0"/>
        <w:tblLook w:firstColumn="1" w:firstRow="1" w:lastColumn="0" w:lastRow="0" w:noHBand="0" w:noVBand="1" w:val="04A0"/>
      </w:tblPr>
      <w:tblGrid>
        <w:gridCol w:w="4819"/>
        <w:gridCol w:w="4819"/>
      </w:tblGrid>
      <w:tr>
        <w:tc>
          <w:tcPr>
            <w:tcW w:type="dxa" w:w="4819"/>
            <w:shd w:fill="D9EAF7"/>
          </w:tcPr>
          <w:p>
            <w:pPr>
              <w:jc w:val="right"/>
              <w:bidi/>
            </w:pPr>
            <w:r>
              <w:rPr>
                <w:rFonts w:ascii="Arial" w:hAnsi="Arial" w:eastAsia="Arial"/>
                <w:b/>
                <w:sz w:val="17"/>
                <w:rtl/>
              </w:rPr>
              <w:t>الملف/الكلاس</w:t>
            </w:r>
          </w:p>
        </w:tc>
        <w:tc>
          <w:tcPr>
            <w:tcW w:type="dxa" w:w="4819"/>
            <w:shd w:fill="D9EAF7"/>
          </w:tcPr>
          <w:p>
            <w:pPr>
              <w:jc w:val="right"/>
              <w:bidi/>
            </w:pPr>
            <w:r>
              <w:rPr>
                <w:rFonts w:ascii="Arial" w:hAnsi="Arial" w:eastAsia="Arial"/>
                <w:b/>
                <w:sz w:val="17"/>
                <w:rtl/>
              </w:rPr>
              <w:t>الدور المبسط</w:t>
            </w:r>
          </w:p>
        </w:tc>
      </w:tr>
      <w:tr>
        <w:tc>
          <w:tcPr>
            <w:tcW w:type="dxa" w:w="4819"/>
          </w:tcPr>
          <w:p>
            <w:pPr>
              <w:jc w:val="right"/>
              <w:bidi/>
            </w:pPr>
            <w:r>
              <w:rPr>
                <w:rFonts w:ascii="Arial" w:hAnsi="Arial" w:eastAsia="Arial"/>
                <w:sz w:val="17"/>
                <w:rtl/>
              </w:rPr>
              <w:t>LatestFrameCapture</w:t>
            </w:r>
          </w:p>
        </w:tc>
        <w:tc>
          <w:tcPr>
            <w:tcW w:type="dxa" w:w="4819"/>
          </w:tcPr>
          <w:p>
            <w:pPr>
              <w:jc w:val="right"/>
              <w:bidi/>
            </w:pPr>
            <w:r>
              <w:rPr>
                <w:rFonts w:ascii="Arial" w:hAnsi="Arial" w:eastAsia="Arial"/>
                <w:sz w:val="17"/>
                <w:rtl/>
              </w:rPr>
              <w:t>قراءة الكاميرا وحفظ أحدث frame دون تراكم</w:t>
            </w:r>
          </w:p>
        </w:tc>
      </w:tr>
      <w:tr>
        <w:tc>
          <w:tcPr>
            <w:tcW w:type="dxa" w:w="4819"/>
          </w:tcPr>
          <w:p>
            <w:pPr>
              <w:jc w:val="right"/>
              <w:bidi/>
            </w:pPr>
            <w:r>
              <w:rPr>
                <w:rFonts w:ascii="Arial" w:hAnsi="Arial" w:eastAsia="Arial"/>
                <w:sz w:val="17"/>
                <w:rtl/>
              </w:rPr>
              <w:t>MediaPipeFacePerception.process</w:t>
            </w:r>
          </w:p>
        </w:tc>
        <w:tc>
          <w:tcPr>
            <w:tcW w:type="dxa" w:w="4819"/>
          </w:tcPr>
          <w:p>
            <w:pPr>
              <w:jc w:val="right"/>
              <w:bidi/>
            </w:pPr>
            <w:r>
              <w:rPr>
                <w:rFonts w:ascii="Arial" w:hAnsi="Arial" w:eastAsia="Arial"/>
                <w:sz w:val="17"/>
                <w:rtl/>
              </w:rPr>
              <w:t>تحويل frame إلى FaceSignal</w:t>
            </w:r>
          </w:p>
        </w:tc>
      </w:tr>
      <w:tr>
        <w:tc>
          <w:tcPr>
            <w:tcW w:type="dxa" w:w="4819"/>
          </w:tcPr>
          <w:p>
            <w:pPr>
              <w:jc w:val="right"/>
              <w:bidi/>
            </w:pPr>
            <w:r>
              <w:rPr>
                <w:rFonts w:ascii="Arial" w:hAnsi="Arial" w:eastAsia="Arial"/>
                <w:sz w:val="17"/>
                <w:rtl/>
              </w:rPr>
              <w:t>PersonalCalibrator.update/finalize</w:t>
            </w:r>
          </w:p>
        </w:tc>
        <w:tc>
          <w:tcPr>
            <w:tcW w:type="dxa" w:w="4819"/>
          </w:tcPr>
          <w:p>
            <w:pPr>
              <w:jc w:val="right"/>
              <w:bidi/>
            </w:pPr>
            <w:r>
              <w:rPr>
                <w:rFonts w:ascii="Arial" w:hAnsi="Arial" w:eastAsia="Arial"/>
                <w:sz w:val="17"/>
                <w:rtl/>
              </w:rPr>
              <w:t>جمع العينات وإنتاج baselines</w:t>
            </w:r>
          </w:p>
        </w:tc>
      </w:tr>
      <w:tr>
        <w:tc>
          <w:tcPr>
            <w:tcW w:type="dxa" w:w="4819"/>
          </w:tcPr>
          <w:p>
            <w:pPr>
              <w:jc w:val="right"/>
              <w:bidi/>
            </w:pPr>
            <w:r>
              <w:rPr>
                <w:rFonts w:ascii="Arial" w:hAnsi="Arial" w:eastAsia="Arial"/>
                <w:sz w:val="17"/>
                <w:rtl/>
              </w:rPr>
              <w:t>FaceSignalBuffer</w:t>
            </w:r>
          </w:p>
        </w:tc>
        <w:tc>
          <w:tcPr>
            <w:tcW w:type="dxa" w:w="4819"/>
          </w:tcPr>
          <w:p>
            <w:pPr>
              <w:jc w:val="right"/>
              <w:bidi/>
            </w:pPr>
            <w:r>
              <w:rPr>
                <w:rFonts w:ascii="Arial" w:hAnsi="Arial" w:eastAsia="Arial"/>
                <w:sz w:val="17"/>
                <w:rtl/>
              </w:rPr>
              <w:t>الاحتفاظ بآخر نافذة زمنية حسب timestamp</w:t>
            </w:r>
          </w:p>
        </w:tc>
      </w:tr>
      <w:tr>
        <w:tc>
          <w:tcPr>
            <w:tcW w:type="dxa" w:w="4819"/>
          </w:tcPr>
          <w:p>
            <w:pPr>
              <w:jc w:val="right"/>
              <w:bidi/>
            </w:pPr>
            <w:r>
              <w:rPr>
                <w:rFonts w:ascii="Arial" w:hAnsi="Arial" w:eastAsia="Arial"/>
                <w:sz w:val="17"/>
                <w:rtl/>
              </w:rPr>
              <w:t>V3RuntimeFeatureBuilder.build</w:t>
            </w:r>
          </w:p>
        </w:tc>
        <w:tc>
          <w:tcPr>
            <w:tcW w:type="dxa" w:w="4819"/>
          </w:tcPr>
          <w:p>
            <w:pPr>
              <w:jc w:val="right"/>
              <w:bidi/>
            </w:pPr>
            <w:r>
              <w:rPr>
                <w:rFonts w:ascii="Arial" w:hAnsi="Arial" w:eastAsia="Arial"/>
                <w:sz w:val="17"/>
                <w:rtl/>
              </w:rPr>
              <w:t>إعادة أخذ 30 نقطة وحساب vector الـ65</w:t>
            </w:r>
          </w:p>
        </w:tc>
      </w:tr>
      <w:tr>
        <w:tc>
          <w:tcPr>
            <w:tcW w:type="dxa" w:w="4819"/>
          </w:tcPr>
          <w:p>
            <w:pPr>
              <w:jc w:val="right"/>
              <w:bidi/>
            </w:pPr>
            <w:r>
              <w:rPr>
                <w:rFonts w:ascii="Arial" w:hAnsi="Arial" w:eastAsia="Arial"/>
                <w:sz w:val="17"/>
                <w:rtl/>
              </w:rPr>
              <w:t>verify_bundle</w:t>
            </w:r>
          </w:p>
        </w:tc>
        <w:tc>
          <w:tcPr>
            <w:tcW w:type="dxa" w:w="4819"/>
          </w:tcPr>
          <w:p>
            <w:pPr>
              <w:jc w:val="right"/>
              <w:bidi/>
            </w:pPr>
            <w:r>
              <w:rPr>
                <w:rFonts w:ascii="Arial" w:hAnsi="Arial" w:eastAsia="Arial"/>
                <w:sz w:val="17"/>
                <w:rtl/>
              </w:rPr>
              <w:t>hashes/schema/status/golden verification</w:t>
            </w:r>
          </w:p>
        </w:tc>
      </w:tr>
      <w:tr>
        <w:tc>
          <w:tcPr>
            <w:tcW w:type="dxa" w:w="4819"/>
          </w:tcPr>
          <w:p>
            <w:pPr>
              <w:jc w:val="right"/>
              <w:bidi/>
            </w:pPr>
            <w:r>
              <w:rPr>
                <w:rFonts w:ascii="Arial" w:hAnsi="Arial" w:eastAsia="Arial"/>
                <w:sz w:val="17"/>
                <w:rtl/>
              </w:rPr>
              <w:t>LightGBMRuntimePredictor.predict</w:t>
            </w:r>
          </w:p>
        </w:tc>
        <w:tc>
          <w:tcPr>
            <w:tcW w:type="dxa" w:w="4819"/>
          </w:tcPr>
          <w:p>
            <w:pPr>
              <w:jc w:val="right"/>
              <w:bidi/>
            </w:pPr>
            <w:r>
              <w:rPr>
                <w:rFonts w:ascii="Arial" w:hAnsi="Arial" w:eastAsia="Arial"/>
                <w:sz w:val="17"/>
                <w:rtl/>
              </w:rPr>
              <w:t>raw + calibrated probability</w:t>
            </w:r>
          </w:p>
        </w:tc>
      </w:tr>
      <w:tr>
        <w:tc>
          <w:tcPr>
            <w:tcW w:type="dxa" w:w="4819"/>
          </w:tcPr>
          <w:p>
            <w:pPr>
              <w:jc w:val="right"/>
              <w:bidi/>
            </w:pPr>
            <w:r>
              <w:rPr>
                <w:rFonts w:ascii="Arial" w:hAnsi="Arial" w:eastAsia="Arial"/>
                <w:sz w:val="17"/>
                <w:rtl/>
              </w:rPr>
              <w:t>FeatureDriftMonitor.update</w:t>
            </w:r>
          </w:p>
        </w:tc>
        <w:tc>
          <w:tcPr>
            <w:tcW w:type="dxa" w:w="4819"/>
          </w:tcPr>
          <w:p>
            <w:pPr>
              <w:jc w:val="right"/>
              <w:bidi/>
            </w:pPr>
            <w:r>
              <w:rPr>
                <w:rFonts w:ascii="Arial" w:hAnsi="Arial" w:eastAsia="Arial"/>
                <w:sz w:val="17"/>
                <w:rtl/>
              </w:rPr>
              <w:t>مقارنة المدخل بمرجع التدريب</w:t>
            </w:r>
          </w:p>
        </w:tc>
      </w:tr>
      <w:tr>
        <w:tc>
          <w:tcPr>
            <w:tcW w:type="dxa" w:w="4819"/>
          </w:tcPr>
          <w:p>
            <w:pPr>
              <w:jc w:val="right"/>
              <w:bidi/>
            </w:pPr>
            <w:r>
              <w:rPr>
                <w:rFonts w:ascii="Arial" w:hAnsi="Arial" w:eastAsia="Arial"/>
                <w:sz w:val="17"/>
                <w:rtl/>
              </w:rPr>
              <w:t>EventEngine.update</w:t>
            </w:r>
          </w:p>
        </w:tc>
        <w:tc>
          <w:tcPr>
            <w:tcW w:type="dxa" w:w="4819"/>
          </w:tcPr>
          <w:p>
            <w:pPr>
              <w:jc w:val="right"/>
              <w:bidi/>
            </w:pPr>
            <w:r>
              <w:rPr>
                <w:rFonts w:ascii="Arial" w:hAnsi="Arial" w:eastAsia="Arial"/>
                <w:sz w:val="17"/>
                <w:rtl/>
              </w:rPr>
              <w:t>FSM العين والفم وPERCLOS والأحداث</w:t>
            </w:r>
          </w:p>
        </w:tc>
      </w:tr>
      <w:tr>
        <w:tc>
          <w:tcPr>
            <w:tcW w:type="dxa" w:w="4819"/>
          </w:tcPr>
          <w:p>
            <w:pPr>
              <w:jc w:val="right"/>
              <w:bidi/>
            </w:pPr>
            <w:r>
              <w:rPr>
                <w:rFonts w:ascii="Arial" w:hAnsi="Arial" w:eastAsia="Arial"/>
                <w:sz w:val="17"/>
                <w:rtl/>
              </w:rPr>
              <w:t>YoloBehaviorDetector</w:t>
            </w:r>
          </w:p>
        </w:tc>
        <w:tc>
          <w:tcPr>
            <w:tcW w:type="dxa" w:w="4819"/>
          </w:tcPr>
          <w:p>
            <w:pPr>
              <w:jc w:val="right"/>
              <w:bidi/>
            </w:pPr>
            <w:r>
              <w:rPr>
                <w:rFonts w:ascii="Arial" w:hAnsi="Arial" w:eastAsia="Arial"/>
                <w:sz w:val="17"/>
                <w:rtl/>
              </w:rPr>
              <w:t>inference معزول وترشيح زمني للأجسام</w:t>
            </w:r>
          </w:p>
        </w:tc>
      </w:tr>
      <w:tr>
        <w:tc>
          <w:tcPr>
            <w:tcW w:type="dxa" w:w="4819"/>
          </w:tcPr>
          <w:p>
            <w:pPr>
              <w:jc w:val="right"/>
              <w:bidi/>
            </w:pPr>
            <w:r>
              <w:rPr>
                <w:rFonts w:ascii="Arial" w:hAnsi="Arial" w:eastAsia="Arial"/>
                <w:sz w:val="17"/>
                <w:rtl/>
              </w:rPr>
              <w:t>EvidenceBus.publish/active</w:t>
            </w:r>
          </w:p>
        </w:tc>
        <w:tc>
          <w:tcPr>
            <w:tcW w:type="dxa" w:w="4819"/>
          </w:tcPr>
          <w:p>
            <w:pPr>
              <w:jc w:val="right"/>
              <w:bidi/>
            </w:pPr>
            <w:r>
              <w:rPr>
                <w:rFonts w:ascii="Arial" w:hAnsi="Arial" w:eastAsia="Arial"/>
                <w:sz w:val="17"/>
                <w:rtl/>
              </w:rPr>
              <w:t>نشر الأدلة وإزالة المنتهي حسب TTL</w:t>
            </w:r>
          </w:p>
        </w:tc>
      </w:tr>
      <w:tr>
        <w:tc>
          <w:tcPr>
            <w:tcW w:type="dxa" w:w="4819"/>
          </w:tcPr>
          <w:p>
            <w:pPr>
              <w:jc w:val="right"/>
              <w:bidi/>
            </w:pPr>
            <w:r>
              <w:rPr>
                <w:rFonts w:ascii="Arial" w:hAnsi="Arial" w:eastAsia="Arial"/>
                <w:sz w:val="17"/>
                <w:rtl/>
              </w:rPr>
              <w:t>FusionStateMachine.update</w:t>
            </w:r>
          </w:p>
        </w:tc>
        <w:tc>
          <w:tcPr>
            <w:tcW w:type="dxa" w:w="4819"/>
          </w:tcPr>
          <w:p>
            <w:pPr>
              <w:jc w:val="right"/>
              <w:bidi/>
            </w:pPr>
            <w:r>
              <w:rPr>
                <w:rFonts w:ascii="Arial" w:hAnsi="Arial" w:eastAsia="Arial"/>
                <w:sz w:val="17"/>
                <w:rtl/>
              </w:rPr>
              <w:t>تحديد الحالة والمخالفة والأسباب</w:t>
            </w:r>
          </w:p>
        </w:tc>
      </w:tr>
      <w:tr>
        <w:tc>
          <w:tcPr>
            <w:tcW w:type="dxa" w:w="4819"/>
          </w:tcPr>
          <w:p>
            <w:pPr>
              <w:jc w:val="right"/>
              <w:bidi/>
            </w:pPr>
            <w:r>
              <w:rPr>
                <w:rFonts w:ascii="Arial" w:hAnsi="Arial" w:eastAsia="Arial"/>
                <w:sz w:val="17"/>
                <w:rtl/>
              </w:rPr>
              <w:t>AlarmController.update</w:t>
            </w:r>
          </w:p>
        </w:tc>
        <w:tc>
          <w:tcPr>
            <w:tcW w:type="dxa" w:w="4819"/>
          </w:tcPr>
          <w:p>
            <w:pPr>
              <w:jc w:val="right"/>
              <w:bidi/>
            </w:pPr>
            <w:r>
              <w:rPr>
                <w:rFonts w:ascii="Arial" w:hAnsi="Arial" w:eastAsia="Arial"/>
                <w:sz w:val="17"/>
                <w:rtl/>
              </w:rPr>
              <w:t>تحويل الحالة إلى onset/reminder/escalation</w:t>
            </w:r>
          </w:p>
        </w:tc>
      </w:tr>
      <w:tr>
        <w:tc>
          <w:tcPr>
            <w:tcW w:type="dxa" w:w="4819"/>
          </w:tcPr>
          <w:p>
            <w:pPr>
              <w:jc w:val="right"/>
              <w:bidi/>
            </w:pPr>
            <w:r>
              <w:rPr>
                <w:rFonts w:ascii="Arial" w:hAnsi="Arial" w:eastAsia="Arial"/>
                <w:sz w:val="17"/>
                <w:rtl/>
              </w:rPr>
              <w:t>RollingIncidentRecorder</w:t>
            </w:r>
          </w:p>
        </w:tc>
        <w:tc>
          <w:tcPr>
            <w:tcW w:type="dxa" w:w="4819"/>
          </w:tcPr>
          <w:p>
            <w:pPr>
              <w:jc w:val="right"/>
              <w:bidi/>
            </w:pPr>
            <w:r>
              <w:rPr>
                <w:rFonts w:ascii="Arial" w:hAnsi="Arial" w:eastAsia="Arial"/>
                <w:sz w:val="17"/>
                <w:rtl/>
              </w:rPr>
              <w:t>pre/post video وincident package</w:t>
            </w:r>
          </w:p>
        </w:tc>
      </w:tr>
      <w:tr>
        <w:tc>
          <w:tcPr>
            <w:tcW w:type="dxa" w:w="4819"/>
          </w:tcPr>
          <w:p>
            <w:pPr>
              <w:jc w:val="right"/>
              <w:bidi/>
            </w:pPr>
            <w:r>
              <w:rPr>
                <w:rFonts w:ascii="Arial" w:hAnsi="Arial" w:eastAsia="Arial"/>
                <w:sz w:val="17"/>
                <w:rtl/>
              </w:rPr>
              <w:t>StructuredTelemetry.emit</w:t>
            </w:r>
          </w:p>
        </w:tc>
        <w:tc>
          <w:tcPr>
            <w:tcW w:type="dxa" w:w="4819"/>
          </w:tcPr>
          <w:p>
            <w:pPr>
              <w:jc w:val="right"/>
              <w:bidi/>
            </w:pPr>
            <w:r>
              <w:rPr>
                <w:rFonts w:ascii="Arial" w:hAnsi="Arial" w:eastAsia="Arial"/>
                <w:sz w:val="17"/>
                <w:rtl/>
              </w:rPr>
              <w:t>كتابة JSONL مرتبطة بالمعرفات</w:t>
            </w:r>
          </w:p>
        </w:tc>
      </w:tr>
      <w:tr>
        <w:tc>
          <w:tcPr>
            <w:tcW w:type="dxa" w:w="4819"/>
          </w:tcPr>
          <w:p>
            <w:pPr>
              <w:jc w:val="right"/>
              <w:bidi/>
            </w:pPr>
            <w:r>
              <w:rPr>
                <w:rFonts w:ascii="Arial" w:hAnsi="Arial" w:eastAsia="Arial"/>
                <w:sz w:val="17"/>
                <w:rtl/>
              </w:rPr>
              <w:t>EvaluationSessionRecorder</w:t>
            </w:r>
          </w:p>
        </w:tc>
        <w:tc>
          <w:tcPr>
            <w:tcW w:type="dxa" w:w="4819"/>
          </w:tcPr>
          <w:p>
            <w:pPr>
              <w:jc w:val="right"/>
              <w:bidi/>
            </w:pPr>
            <w:r>
              <w:rPr>
                <w:rFonts w:ascii="Arial" w:hAnsi="Arial" w:eastAsia="Arial"/>
                <w:sz w:val="17"/>
                <w:rtl/>
              </w:rPr>
              <w:t>تسجيل جلسة كاملة وframe timestamps</w:t>
            </w:r>
          </w:p>
        </w:tc>
      </w:tr>
      <w:tr>
        <w:tc>
          <w:tcPr>
            <w:tcW w:type="dxa" w:w="4819"/>
          </w:tcPr>
          <w:p>
            <w:pPr>
              <w:jc w:val="right"/>
              <w:bidi/>
            </w:pPr>
            <w:r>
              <w:rPr>
                <w:rFonts w:ascii="Arial" w:hAnsi="Arial" w:eastAsia="Arial"/>
                <w:sz w:val="17"/>
                <w:rtl/>
              </w:rPr>
              <w:t>evaluate_session</w:t>
            </w:r>
          </w:p>
        </w:tc>
        <w:tc>
          <w:tcPr>
            <w:tcW w:type="dxa" w:w="4819"/>
          </w:tcPr>
          <w:p>
            <w:pPr>
              <w:jc w:val="right"/>
              <w:bidi/>
            </w:pPr>
            <w:r>
              <w:rPr>
                <w:rFonts w:ascii="Arial" w:hAnsi="Arial" w:eastAsia="Arial"/>
                <w:sz w:val="17"/>
                <w:rtl/>
              </w:rPr>
              <w:t>timeline/episode/event metrics</w:t>
            </w:r>
          </w:p>
        </w:tc>
      </w:tr>
    </w:tbl>
    <w:p>
      <w:pPr>
        <w:pStyle w:val="Heading2"/>
        <w:jc w:val="right"/>
        <w:bidi/>
      </w:pPr>
      <w:r>
        <w:rPr>
          <w:rFonts w:ascii="Arial" w:hAnsi="Arial" w:eastAsia="Arial"/>
          <w:rtl/>
        </w:rPr>
        <w:t>الملحق د: إصدارات النسخة الموثقة</w:t>
      </w:r>
    </w:p>
    <w:p>
      <w:pPr>
        <w:pStyle w:val="CodeBlock"/>
        <w:jc w:val="left"/>
      </w:pPr>
      <w:r>
        <w:t>Contract version: 2.4.0</w:t>
        <w:br/>
        <w:t>Fusion version: fusion-2.4.0</w:t>
        <w:br/>
        <w:t>Eye Event version: eye-events-v2.4</w:t>
        <w:br/>
        <w:t>Drowsiness bundle: 20260731T140605Z_full_runtimefix1</w:t>
        <w:br/>
        <w:t>Bundle status: EXPERIMENTAL</w:t>
        <w:br/>
        <w:t>Deployment mode: SHADOW — LOCAL AUDIO DEMO</w:t>
        <w:br/>
        <w:t>V3 pipeline version: 3.0.0</w:t>
      </w:r>
    </w:p>
    <w:p>
      <w:pPr>
        <w:pStyle w:val="Heading2"/>
        <w:jc w:val="right"/>
        <w:bidi/>
      </w:pPr>
      <w:r>
        <w:rPr>
          <w:rFonts w:ascii="Arial" w:hAnsi="Arial" w:eastAsia="Arial"/>
          <w:rtl/>
        </w:rPr>
        <w:t>الملحق هـ: دليل تشغيل مختصر</w:t>
      </w:r>
    </w:p>
    <w:p>
      <w:pPr>
        <w:pStyle w:val="CodeBlock"/>
        <w:jc w:val="left"/>
      </w:pPr>
      <w:r>
        <w:t>source .venv-dms/bin/activate</w:t>
        <w:br/>
        <w:t>PYTHONPATH=. python -m dms_final_system.runtime.app \</w:t>
        <w:br/>
        <w:t xml:space="preserve">  --config dms_final_system/configs/runtime.laptop_alarm_demo.json</w:t>
      </w:r>
    </w:p>
    <w:p>
      <w:pPr>
        <w:jc w:val="right"/>
        <w:bidi/>
      </w:pPr>
      <w:r>
        <w:rPr>
          <w:rFonts w:ascii="Arial" w:hAnsi="Arial" w:eastAsia="Arial"/>
          <w:rtl/>
        </w:rPr>
        <w:t>Replay صامت:</w:t>
      </w:r>
    </w:p>
    <w:p>
      <w:pPr>
        <w:pStyle w:val="CodeBlock"/>
        <w:jc w:val="left"/>
      </w:pPr>
      <w:r>
        <w:t>PYTHONPATH=. python -m dms_final_system.runtime.app \</w:t>
        <w:br/>
        <w:t xml:space="preserve">  --config dms_final_system/configs/runtime.replay_silent.json \</w:t>
        <w:br/>
        <w:t xml:space="preserve">  --replay /path/to/session.mp4</w:t>
      </w:r>
    </w:p>
    <w:p>
      <w:pPr>
        <w:pStyle w:val="Heading2"/>
        <w:jc w:val="right"/>
        <w:bidi/>
      </w:pPr>
      <w:r>
        <w:rPr>
          <w:rFonts w:ascii="Arial" w:hAnsi="Arial" w:eastAsia="Arial"/>
          <w:rtl/>
        </w:rPr>
        <w:t>الملحق و: عناصر يجب استكمالها قبل التسليم</w:t>
      </w:r>
    </w:p>
    <w:p>
      <w:pPr>
        <w:pStyle w:val="ListBullet"/>
        <w:jc w:val="right"/>
        <w:bidi/>
      </w:pPr>
      <w:r>
        <w:rPr>
          <w:rFonts w:ascii="Arial" w:hAnsi="Arial" w:eastAsia="Arial"/>
          <w:rtl/>
        </w:rPr>
        <w:t>العام الدراسي وتاريخ المناقشة.</w:t>
      </w:r>
    </w:p>
    <w:p>
      <w:pPr>
        <w:pStyle w:val="ListBullet"/>
        <w:jc w:val="right"/>
        <w:bidi/>
      </w:pPr>
      <w:r>
        <w:rPr>
          <w:rFonts w:ascii="Arial" w:hAnsi="Arial" w:eastAsia="Arial"/>
          <w:rtl/>
        </w:rPr>
        <w:t>مساهمة كل طالب بمخرجات قابلة للتحقق.</w:t>
      </w:r>
    </w:p>
    <w:p>
      <w:pPr>
        <w:pStyle w:val="ListBullet"/>
        <w:jc w:val="right"/>
        <w:bidi/>
      </w:pPr>
      <w:r>
        <w:rPr>
          <w:rFonts w:ascii="Arial" w:hAnsi="Arial" w:eastAsia="Arial"/>
          <w:rtl/>
        </w:rPr>
        <w:t>أي تنفيذ Backend/Dashboard موجود في مستودع آخر.</w:t>
      </w:r>
    </w:p>
    <w:p>
      <w:pPr>
        <w:pStyle w:val="ListBullet"/>
        <w:jc w:val="right"/>
        <w:bidi/>
      </w:pPr>
      <w:r>
        <w:rPr>
          <w:rFonts w:ascii="Arial" w:hAnsi="Arial" w:eastAsia="Arial"/>
          <w:rtl/>
        </w:rPr>
        <w:t>قياسات Raspberry Pi 5 الرسمية: FPS وlatency وCPU/RAM/temperature.</w:t>
      </w:r>
    </w:p>
    <w:p>
      <w:pPr>
        <w:pStyle w:val="ListBullet"/>
        <w:jc w:val="right"/>
        <w:bidi/>
      </w:pPr>
      <w:r>
        <w:rPr>
          <w:rFonts w:ascii="Arial" w:hAnsi="Arial" w:eastAsia="Arial"/>
          <w:rtl/>
        </w:rPr>
        <w:t>نتائج جلسات Acceptance متعددة السائقين إذا أصبحت متاحة.</w:t>
      </w:r>
    </w:p>
    <w:sectPr w:rsidR="00FC693F" w:rsidRPr="0006063C" w:rsidSect="00034616">
      <w:footerReference w:type="default" r:id="rId9"/>
      <w:pgSz w:w="11906" w:h="16838"/>
      <w:pgMar w:top="119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2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55C7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83" w:right="283"/>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SafeDrive AI: A Real-Time Driver Monitoring and Risky Behavior Detection System</dc:title>
  <dc:subject>تقرير مشروع تخرج — نظام مراقبة السائق</dc:subject>
  <dc:creator>فريق SafeDrive AI — جامعة دمشق</dc:creator>
  <cp:keywords/>
  <dc:description>generated by python-docx</dc:description>
  <cp:lastModifiedBy/>
  <cp:revision>1</cp:revision>
  <dcterms:created xsi:type="dcterms:W3CDTF">2013-12-23T23:15:00Z</dcterms:created>
  <dcterms:modified xsi:type="dcterms:W3CDTF">2013-12-23T23:15:00Z</dcterms:modified>
  <cp:category/>
</cp:coreProperties>
</file>