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F06981" w14:textId="77777777" w:rsidR="00B976F0" w:rsidRDefault="00B976F0">
      <w:pPr>
        <w:pStyle w:val="Name"/>
        <w:rPr>
          <w:sz w:val="46"/>
          <w:szCs w:val="14"/>
        </w:rPr>
      </w:pPr>
    </w:p>
    <w:p w14:paraId="0A0C2028" w14:textId="77777777" w:rsidR="00B976F0" w:rsidRDefault="00B976F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3618"/>
      </w:tblGrid>
      <w:tr w:rsidR="00B976F0" w:rsidRPr="00705EC6" w14:paraId="1255B3B9" w14:textId="77777777">
        <w:tc>
          <w:tcPr>
            <w:tcW w:w="5238" w:type="dxa"/>
            <w:shd w:val="clear" w:color="auto" w:fill="auto"/>
          </w:tcPr>
          <w:p w14:paraId="0E3A4B0B" w14:textId="77777777" w:rsidR="00B976F0" w:rsidRPr="00705EC6" w:rsidRDefault="00B976F0">
            <w:pPr>
              <w:snapToGrid w:val="0"/>
              <w:rPr>
                <w:rFonts w:ascii="Arial" w:hAnsi="Arial" w:cs="Arial"/>
                <w:sz w:val="18"/>
                <w:szCs w:val="26"/>
              </w:rPr>
            </w:pPr>
          </w:p>
          <w:p w14:paraId="6D5D946C" w14:textId="77777777" w:rsidR="00B976F0" w:rsidRPr="009B4DBA" w:rsidRDefault="00B976F0">
            <w:pPr>
              <w:pStyle w:val="CompanyName"/>
              <w:rPr>
                <w:rFonts w:cs="Arial"/>
                <w:sz w:val="22"/>
                <w:szCs w:val="18"/>
              </w:rPr>
            </w:pPr>
            <w:r w:rsidRPr="009B4DBA">
              <w:rPr>
                <w:rFonts w:cs="Arial"/>
                <w:sz w:val="22"/>
                <w:szCs w:val="18"/>
              </w:rPr>
              <w:t>Name: Mohammad Basheer Al-Sayed, CBAP</w:t>
            </w:r>
          </w:p>
          <w:p w14:paraId="3A13F29D" w14:textId="77777777" w:rsidR="00B976F0" w:rsidRPr="009B4DBA" w:rsidRDefault="00B976F0">
            <w:pPr>
              <w:pStyle w:val="CompanyName"/>
              <w:rPr>
                <w:rFonts w:cs="Arial"/>
                <w:sz w:val="22"/>
                <w:szCs w:val="18"/>
              </w:rPr>
            </w:pPr>
            <w:r w:rsidRPr="009B4DBA">
              <w:rPr>
                <w:rFonts w:cs="Arial"/>
                <w:sz w:val="22"/>
                <w:szCs w:val="18"/>
              </w:rPr>
              <w:t xml:space="preserve">Email: </w:t>
            </w:r>
            <w:hyperlink r:id="rId8" w:history="1">
              <w:r w:rsidRPr="009B4DBA">
                <w:rPr>
                  <w:rStyle w:val="Hyperlink"/>
                </w:rPr>
                <w:t>mo_basheer@hotmail.com</w:t>
              </w:r>
            </w:hyperlink>
          </w:p>
          <w:p w14:paraId="2A4F42C9" w14:textId="77777777" w:rsidR="00E31C97" w:rsidRPr="009B4DBA" w:rsidRDefault="00E31C97" w:rsidP="00440D4C">
            <w:pPr>
              <w:pStyle w:val="CompanyName"/>
              <w:rPr>
                <w:rFonts w:cs="Arial"/>
                <w:sz w:val="22"/>
                <w:szCs w:val="18"/>
              </w:rPr>
            </w:pPr>
            <w:r w:rsidRPr="009B4DBA">
              <w:rPr>
                <w:rFonts w:cs="Arial"/>
                <w:sz w:val="22"/>
                <w:szCs w:val="18"/>
              </w:rPr>
              <w:t>Mobile: +9</w:t>
            </w:r>
            <w:r w:rsidR="00440D4C" w:rsidRPr="009B4DBA">
              <w:rPr>
                <w:rFonts w:cs="Arial"/>
                <w:sz w:val="22"/>
                <w:szCs w:val="18"/>
              </w:rPr>
              <w:t>66569761973</w:t>
            </w:r>
          </w:p>
          <w:p w14:paraId="4FC90A8E" w14:textId="77777777" w:rsidR="00B976F0" w:rsidRPr="00705EC6" w:rsidRDefault="00C14A33">
            <w:pPr>
              <w:pStyle w:val="CompanyName"/>
              <w:rPr>
                <w:sz w:val="36"/>
                <w:szCs w:val="32"/>
              </w:rPr>
            </w:pPr>
            <w:hyperlink r:id="rId9" w:history="1">
              <w:r w:rsidR="002804DE" w:rsidRPr="002804DE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  <w:lang w:bidi="ar-SA"/>
                </w:rPr>
                <w:t>LinkedIn- Profile</w:t>
              </w:r>
            </w:hyperlink>
          </w:p>
        </w:tc>
        <w:tc>
          <w:tcPr>
            <w:tcW w:w="3618" w:type="dxa"/>
            <w:shd w:val="clear" w:color="auto" w:fill="auto"/>
          </w:tcPr>
          <w:p w14:paraId="6EA6DC13" w14:textId="77777777" w:rsidR="00B976F0" w:rsidRPr="00705EC6" w:rsidRDefault="00265D1A">
            <w:pPr>
              <w:snapToGrid w:val="0"/>
              <w:rPr>
                <w:rFonts w:ascii="Arial" w:hAnsi="Arial" w:cs="Arial"/>
                <w:sz w:val="18"/>
                <w:szCs w:val="26"/>
                <w:lang w:val="en-GB" w:eastAsia="en-GB"/>
              </w:rPr>
            </w:pPr>
            <w:r w:rsidRPr="00705EC6">
              <w:rPr>
                <w:noProof/>
                <w:sz w:val="28"/>
                <w:szCs w:val="32"/>
              </w:rPr>
              <w:drawing>
                <wp:anchor distT="0" distB="0" distL="114935" distR="114935" simplePos="0" relativeHeight="251657216" behindDoc="0" locked="0" layoutInCell="1" allowOverlap="1" wp14:anchorId="2A00CCF7" wp14:editId="7BC3DFDE">
                  <wp:simplePos x="0" y="0"/>
                  <wp:positionH relativeFrom="column">
                    <wp:posOffset>475615</wp:posOffset>
                  </wp:positionH>
                  <wp:positionV relativeFrom="paragraph">
                    <wp:posOffset>213995</wp:posOffset>
                  </wp:positionV>
                  <wp:extent cx="1045210" cy="1113790"/>
                  <wp:effectExtent l="0" t="0" r="0" b="0"/>
                  <wp:wrapSquare wrapText="bothSides"/>
                  <wp:docPr id="6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11137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CDC8C8E" w14:textId="77777777" w:rsidR="00B976F0" w:rsidRPr="00705EC6" w:rsidRDefault="00A12993">
      <w:pPr>
        <w:pStyle w:val="Heading1"/>
        <w:rPr>
          <w:rFonts w:cs="Arial"/>
          <w:sz w:val="26"/>
          <w:szCs w:val="32"/>
        </w:rPr>
      </w:pPr>
      <w:r w:rsidRPr="00705EC6">
        <w:rPr>
          <w:rFonts w:cs="Arial"/>
          <w:sz w:val="26"/>
          <w:szCs w:val="32"/>
        </w:rPr>
        <w:t>PRofessional summary</w:t>
      </w:r>
      <w:r w:rsidR="00B976F0" w:rsidRPr="00705EC6">
        <w:rPr>
          <w:rFonts w:cs="Arial"/>
          <w:sz w:val="26"/>
          <w:szCs w:val="32"/>
        </w:rPr>
        <w:t xml:space="preserve"> </w:t>
      </w:r>
    </w:p>
    <w:tbl>
      <w:tblPr>
        <w:tblW w:w="8832" w:type="dxa"/>
        <w:tblInd w:w="-10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832"/>
      </w:tblGrid>
      <w:tr w:rsidR="00B976F0" w:rsidRPr="00705EC6" w14:paraId="6DC5B2AB" w14:textId="77777777" w:rsidTr="00EF2CCE">
        <w:trPr>
          <w:trHeight w:val="1829"/>
        </w:trPr>
        <w:tc>
          <w:tcPr>
            <w:tcW w:w="88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4092750" w14:textId="60D54092" w:rsidR="00A12993" w:rsidRPr="00705EC6" w:rsidRDefault="00B976F0" w:rsidP="009B4DBA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 xml:space="preserve">Business Analysis Consultant with more than </w:t>
            </w:r>
            <w:r w:rsidR="003D3351" w:rsidRPr="00705EC6">
              <w:rPr>
                <w:rFonts w:ascii="Arial" w:hAnsi="Arial" w:cs="Arial"/>
                <w:sz w:val="24"/>
                <w:szCs w:val="32"/>
              </w:rPr>
              <w:t>2</w:t>
            </w:r>
            <w:r w:rsidR="000D650F">
              <w:rPr>
                <w:rFonts w:ascii="Arial" w:hAnsi="Arial" w:cs="Arial"/>
                <w:sz w:val="24"/>
                <w:szCs w:val="32"/>
              </w:rPr>
              <w:t>5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609FE" w:rsidRPr="00705EC6">
              <w:rPr>
                <w:rFonts w:ascii="Arial" w:hAnsi="Arial" w:cs="Arial"/>
                <w:sz w:val="24"/>
                <w:szCs w:val="32"/>
              </w:rPr>
              <w:t>years’ experience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in </w:t>
            </w:r>
            <w:r w:rsidR="005F43F9" w:rsidRPr="00705EC6">
              <w:rPr>
                <w:rFonts w:ascii="Arial" w:hAnsi="Arial" w:cs="Arial"/>
                <w:sz w:val="24"/>
                <w:szCs w:val="32"/>
              </w:rPr>
              <w:t xml:space="preserve">providing solution with high business value for many branded clients in MEA and </w:t>
            </w:r>
            <w:r w:rsidR="00A12993" w:rsidRPr="00705EC6">
              <w:rPr>
                <w:rFonts w:ascii="Arial" w:hAnsi="Arial" w:cs="Arial"/>
                <w:sz w:val="24"/>
                <w:szCs w:val="32"/>
              </w:rPr>
              <w:t>Far East</w:t>
            </w:r>
            <w:r w:rsidR="005F43F9" w:rsidRPr="00705EC6">
              <w:rPr>
                <w:rFonts w:ascii="Arial" w:hAnsi="Arial" w:cs="Arial"/>
                <w:sz w:val="24"/>
                <w:szCs w:val="32"/>
              </w:rPr>
              <w:t xml:space="preserve"> regions, during my </w:t>
            </w:r>
            <w:r w:rsidR="00A12993" w:rsidRPr="00705EC6">
              <w:rPr>
                <w:rFonts w:ascii="Arial" w:hAnsi="Arial" w:cs="Arial"/>
                <w:sz w:val="24"/>
                <w:szCs w:val="32"/>
              </w:rPr>
              <w:t xml:space="preserve">achievement journeys </w:t>
            </w:r>
            <w:r w:rsidR="009B4DBA">
              <w:rPr>
                <w:rFonts w:ascii="Arial" w:hAnsi="Arial" w:cs="Arial"/>
                <w:sz w:val="24"/>
                <w:szCs w:val="32"/>
              </w:rPr>
              <w:t xml:space="preserve">with </w:t>
            </w:r>
            <w:r w:rsidR="00A12993" w:rsidRPr="00705EC6">
              <w:rPr>
                <w:rFonts w:ascii="Arial" w:hAnsi="Arial" w:cs="Arial"/>
                <w:sz w:val="24"/>
                <w:szCs w:val="32"/>
              </w:rPr>
              <w:t xml:space="preserve">international organization like ITS, Huawei, NTG Clarity, </w:t>
            </w:r>
            <w:r w:rsidR="009B4DBA">
              <w:rPr>
                <w:rFonts w:ascii="Arial" w:hAnsi="Arial" w:cs="Arial"/>
                <w:sz w:val="24"/>
                <w:szCs w:val="32"/>
              </w:rPr>
              <w:t xml:space="preserve">AEC, </w:t>
            </w:r>
            <w:r w:rsidR="00A12993" w:rsidRPr="00705EC6">
              <w:rPr>
                <w:rFonts w:ascii="Arial" w:hAnsi="Arial" w:cs="Arial"/>
                <w:sz w:val="24"/>
                <w:szCs w:val="32"/>
              </w:rPr>
              <w:t>and others.</w:t>
            </w:r>
          </w:p>
          <w:p w14:paraId="5E35E820" w14:textId="77777777" w:rsidR="002E1AF7" w:rsidRPr="00705EC6" w:rsidRDefault="009B4DBA" w:rsidP="001A1A9E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Played</w:t>
            </w:r>
            <w:r w:rsidR="002E1AF7" w:rsidRPr="00705EC6">
              <w:rPr>
                <w:rFonts w:ascii="Arial" w:hAnsi="Arial" w:cs="Arial"/>
                <w:sz w:val="24"/>
                <w:szCs w:val="32"/>
              </w:rPr>
              <w:t xml:space="preserve"> several </w:t>
            </w:r>
            <w:r w:rsidR="00B475CE">
              <w:rPr>
                <w:rFonts w:ascii="Arial" w:hAnsi="Arial" w:cs="Arial"/>
                <w:sz w:val="24"/>
                <w:szCs w:val="32"/>
              </w:rPr>
              <w:t>roles</w:t>
            </w:r>
            <w:r w:rsidR="002E1AF7" w:rsidRPr="00705EC6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A1A9E" w:rsidRPr="00705EC6">
              <w:rPr>
                <w:rFonts w:ascii="Arial" w:hAnsi="Arial" w:cs="Arial"/>
                <w:sz w:val="24"/>
                <w:szCs w:val="32"/>
              </w:rPr>
              <w:t>as:</w:t>
            </w:r>
            <w:r w:rsidR="002E1AF7" w:rsidRPr="00705EC6">
              <w:rPr>
                <w:rFonts w:ascii="Arial" w:hAnsi="Arial" w:cs="Arial"/>
                <w:sz w:val="24"/>
                <w:szCs w:val="32"/>
              </w:rPr>
              <w:t xml:space="preserve"> Business Consultant, Senior Business Analyst, </w:t>
            </w:r>
            <w:r w:rsidR="001A1A9E" w:rsidRPr="00705EC6">
              <w:rPr>
                <w:rFonts w:ascii="Arial" w:hAnsi="Arial" w:cs="Arial"/>
                <w:sz w:val="24"/>
                <w:szCs w:val="32"/>
              </w:rPr>
              <w:t xml:space="preserve">Product Owner, </w:t>
            </w:r>
            <w:r w:rsidR="002E1AF7" w:rsidRPr="00705EC6">
              <w:rPr>
                <w:rFonts w:ascii="Arial" w:hAnsi="Arial" w:cs="Arial"/>
                <w:sz w:val="24"/>
                <w:szCs w:val="32"/>
              </w:rPr>
              <w:t xml:space="preserve">Service Delivery Manager, Senior System Analyst, </w:t>
            </w:r>
            <w:r w:rsidR="001A1A9E" w:rsidRPr="00705EC6">
              <w:rPr>
                <w:rFonts w:ascii="Arial" w:hAnsi="Arial" w:cs="Arial"/>
                <w:sz w:val="24"/>
                <w:szCs w:val="32"/>
              </w:rPr>
              <w:t>and Pre</w:t>
            </w:r>
            <w:r w:rsidR="002E1AF7" w:rsidRPr="00705EC6">
              <w:rPr>
                <w:rFonts w:ascii="Arial" w:hAnsi="Arial" w:cs="Arial"/>
                <w:sz w:val="24"/>
                <w:szCs w:val="32"/>
              </w:rPr>
              <w:t>-sales Analyst.</w:t>
            </w:r>
          </w:p>
          <w:p w14:paraId="0779D0ED" w14:textId="689FC685" w:rsidR="0060024A" w:rsidRPr="0060024A" w:rsidRDefault="0060024A" w:rsidP="0060024A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rPr>
                <w:rFonts w:ascii="Arial" w:hAnsi="Arial" w:cs="Arial"/>
                <w:sz w:val="24"/>
                <w:szCs w:val="32"/>
              </w:rPr>
            </w:pPr>
            <w:r w:rsidRPr="00CE6732">
              <w:rPr>
                <w:rFonts w:ascii="Arial" w:hAnsi="Arial" w:cs="Arial"/>
                <w:sz w:val="24"/>
                <w:szCs w:val="32"/>
              </w:rPr>
              <w:t>Prepare and present product visions and proposals to management team.</w:t>
            </w:r>
          </w:p>
          <w:p w14:paraId="4C4FCA81" w14:textId="62EBB489" w:rsidR="00CE6732" w:rsidRPr="00CE6732" w:rsidRDefault="00CE6732" w:rsidP="00CE6732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rPr>
                <w:rFonts w:ascii="Arial" w:hAnsi="Arial" w:cs="Arial"/>
                <w:sz w:val="24"/>
                <w:szCs w:val="32"/>
              </w:rPr>
            </w:pPr>
            <w:r w:rsidRPr="00CE6732">
              <w:rPr>
                <w:rFonts w:ascii="Arial" w:hAnsi="Arial" w:cs="Arial"/>
                <w:sz w:val="24"/>
                <w:szCs w:val="32"/>
              </w:rPr>
              <w:t xml:space="preserve">Lead business/technical teams to build new creative digital products and digital </w:t>
            </w:r>
            <w:r w:rsidR="008C2D45">
              <w:rPr>
                <w:rFonts w:ascii="Arial" w:hAnsi="Arial" w:cs="Arial"/>
                <w:sz w:val="24"/>
                <w:szCs w:val="32"/>
              </w:rPr>
              <w:t>transformation for</w:t>
            </w:r>
            <w:r w:rsidRPr="00CE6732">
              <w:rPr>
                <w:rFonts w:ascii="Arial" w:hAnsi="Arial" w:cs="Arial"/>
                <w:sz w:val="24"/>
                <w:szCs w:val="32"/>
              </w:rPr>
              <w:t xml:space="preserve"> traditional existing products</w:t>
            </w:r>
            <w:r w:rsidR="008C2D45">
              <w:rPr>
                <w:rFonts w:ascii="Arial" w:hAnsi="Arial" w:cs="Arial"/>
                <w:sz w:val="24"/>
                <w:szCs w:val="32"/>
              </w:rPr>
              <w:t>.</w:t>
            </w:r>
          </w:p>
          <w:p w14:paraId="2C1883D1" w14:textId="101E3DCC" w:rsidR="00CE6732" w:rsidRPr="00CE6732" w:rsidRDefault="008C2D45" w:rsidP="00CE6732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W</w:t>
            </w:r>
            <w:r w:rsidR="00CE6732" w:rsidRPr="00CE6732">
              <w:rPr>
                <w:rFonts w:ascii="Arial" w:hAnsi="Arial" w:cs="Arial"/>
                <w:sz w:val="24"/>
                <w:szCs w:val="32"/>
              </w:rPr>
              <w:t xml:space="preserve">ork closely with business teams to identify pains/new opportunities, </w:t>
            </w:r>
            <w:r w:rsidR="0039049F">
              <w:rPr>
                <w:rFonts w:ascii="Arial" w:hAnsi="Arial" w:cs="Arial"/>
                <w:sz w:val="24"/>
                <w:szCs w:val="32"/>
              </w:rPr>
              <w:t xml:space="preserve">asees existing solutions, </w:t>
            </w:r>
            <w:r w:rsidR="00CE6732" w:rsidRPr="00CE6732">
              <w:rPr>
                <w:rFonts w:ascii="Arial" w:hAnsi="Arial" w:cs="Arial"/>
                <w:sz w:val="24"/>
                <w:szCs w:val="32"/>
              </w:rPr>
              <w:t xml:space="preserve">identify </w:t>
            </w:r>
            <w:r w:rsidR="0039049F">
              <w:rPr>
                <w:rFonts w:ascii="Arial" w:hAnsi="Arial" w:cs="Arial"/>
                <w:sz w:val="24"/>
                <w:szCs w:val="32"/>
              </w:rPr>
              <w:t>valuable</w:t>
            </w:r>
            <w:r w:rsidR="00CE6732" w:rsidRPr="00CE6732">
              <w:rPr>
                <w:rFonts w:ascii="Arial" w:hAnsi="Arial" w:cs="Arial"/>
                <w:sz w:val="24"/>
                <w:szCs w:val="32"/>
              </w:rPr>
              <w:t xml:space="preserve"> solutions, lead technical teams to design and implement solution</w:t>
            </w:r>
            <w:r w:rsidR="0060024A">
              <w:rPr>
                <w:rFonts w:ascii="Arial" w:hAnsi="Arial" w:cs="Arial"/>
                <w:sz w:val="24"/>
                <w:szCs w:val="32"/>
              </w:rPr>
              <w:t>s</w:t>
            </w:r>
          </w:p>
          <w:p w14:paraId="3D37D565" w14:textId="7AEFE901" w:rsidR="00333CAD" w:rsidRDefault="00CE6732" w:rsidP="00CE6732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CE6732">
              <w:rPr>
                <w:rFonts w:ascii="Arial" w:hAnsi="Arial" w:cs="Arial"/>
                <w:sz w:val="24"/>
                <w:szCs w:val="32"/>
              </w:rPr>
              <w:t>Collaboratively work with stakeholders to define product backlog, identify MVP, plan for product releases.</w:t>
            </w:r>
          </w:p>
          <w:p w14:paraId="5516F914" w14:textId="73166544" w:rsidR="00B15F05" w:rsidRPr="00705EC6" w:rsidRDefault="00B976F0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FC5924">
              <w:rPr>
                <w:rFonts w:ascii="Arial" w:hAnsi="Arial" w:cs="Arial"/>
                <w:sz w:val="24"/>
                <w:szCs w:val="32"/>
              </w:rPr>
              <w:t>CBAP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705EC6">
              <w:rPr>
                <w:rFonts w:ascii="Arial" w:hAnsi="Arial" w:cs="Arial"/>
                <w:i/>
                <w:iCs/>
                <w:sz w:val="24"/>
                <w:szCs w:val="32"/>
              </w:rPr>
              <w:t>(Certified Business Analysis Professional)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since 2014, </w:t>
            </w:r>
          </w:p>
          <w:p w14:paraId="6D5E4BDB" w14:textId="7E250439" w:rsidR="00B976F0" w:rsidRPr="00705EC6" w:rsidRDefault="00B976F0" w:rsidP="00B15F05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FC5924">
              <w:rPr>
                <w:rFonts w:ascii="Arial" w:hAnsi="Arial" w:cs="Arial"/>
                <w:sz w:val="24"/>
                <w:szCs w:val="32"/>
              </w:rPr>
              <w:t>Member of IIBA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15F05" w:rsidRPr="00705EC6">
              <w:rPr>
                <w:rFonts w:ascii="Arial" w:hAnsi="Arial" w:cs="Arial"/>
                <w:i/>
                <w:iCs/>
                <w:sz w:val="24"/>
                <w:szCs w:val="32"/>
              </w:rPr>
              <w:t>(</w:t>
            </w:r>
            <w:r w:rsidRPr="00705EC6">
              <w:rPr>
                <w:rFonts w:ascii="Arial" w:hAnsi="Arial" w:cs="Arial"/>
                <w:i/>
                <w:iCs/>
                <w:sz w:val="24"/>
                <w:szCs w:val="32"/>
              </w:rPr>
              <w:t xml:space="preserve">International Institute of Business Analysis </w:t>
            </w:r>
            <w:hyperlink r:id="rId11" w:history="1">
              <w:r w:rsidR="00B15F05" w:rsidRPr="00705EC6">
                <w:rPr>
                  <w:rStyle w:val="Hyperlink"/>
                  <w:rFonts w:ascii="Arial" w:hAnsi="Arial" w:cs="Arial"/>
                  <w:i/>
                  <w:iCs/>
                  <w:sz w:val="24"/>
                  <w:szCs w:val="32"/>
                  <w:lang w:bidi="ar-SA"/>
                </w:rPr>
                <w:t>www.iiba.org</w:t>
              </w:r>
            </w:hyperlink>
            <w:r w:rsidR="00B15F05" w:rsidRPr="00705EC6">
              <w:rPr>
                <w:rFonts w:ascii="Arial" w:hAnsi="Arial" w:cs="Arial"/>
                <w:i/>
                <w:iCs/>
                <w:sz w:val="24"/>
                <w:szCs w:val="32"/>
              </w:rPr>
              <w:t>)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since 2009, </w:t>
            </w:r>
          </w:p>
          <w:p w14:paraId="5590F75C" w14:textId="77777777" w:rsidR="00B976F0" w:rsidRPr="00705EC6" w:rsidRDefault="00B976F0" w:rsidP="009B4DBA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 xml:space="preserve">More than </w:t>
            </w:r>
            <w:r w:rsidR="009B4DBA">
              <w:rPr>
                <w:rFonts w:ascii="Arial" w:hAnsi="Arial" w:cs="Arial"/>
                <w:sz w:val="24"/>
                <w:szCs w:val="32"/>
              </w:rPr>
              <w:t>11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years in telecoms business area, developing and enhancing business telecoms applications, through my different positions and roles at NTG, Huawei, and ITS, participate in build famous OSS/BSS products like TABS and NTS which used by more than </w:t>
            </w:r>
            <w:r w:rsidR="009B4DBA">
              <w:rPr>
                <w:rFonts w:ascii="Arial" w:hAnsi="Arial" w:cs="Arial"/>
                <w:sz w:val="24"/>
                <w:szCs w:val="32"/>
              </w:rPr>
              <w:t>30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Telecom operators like: Mobily, AirTel, Zain, OTA, Etisalat. </w:t>
            </w:r>
          </w:p>
          <w:p w14:paraId="356E665B" w14:textId="77777777" w:rsidR="00B976F0" w:rsidRPr="002F23CD" w:rsidRDefault="00B976F0" w:rsidP="00651862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cs="Arial"/>
                <w:sz w:val="28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 xml:space="preserve">More than 8 years in researching and developing Arabic speech technology and speech applications like Arabic TTS, blind support </w:t>
            </w:r>
            <w:r w:rsidR="00651862" w:rsidRPr="00705EC6">
              <w:rPr>
                <w:rFonts w:ascii="Arial" w:hAnsi="Arial" w:cs="Arial"/>
                <w:sz w:val="24"/>
                <w:szCs w:val="32"/>
              </w:rPr>
              <w:t>solution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IBSAR</w:t>
            </w:r>
            <w:r w:rsidR="009B4DBA">
              <w:rPr>
                <w:rFonts w:ascii="Arial" w:hAnsi="Arial" w:cs="Arial"/>
                <w:sz w:val="24"/>
                <w:szCs w:val="32"/>
              </w:rPr>
              <w:t>,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and other applications during my early previous job for Sakhr software.</w:t>
            </w:r>
          </w:p>
          <w:p w14:paraId="3769129C" w14:textId="76BB0210" w:rsidR="002F23CD" w:rsidRPr="00705EC6" w:rsidRDefault="002F23CD" w:rsidP="00651862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cs="Arial"/>
                <w:sz w:val="28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More than 3 years in Banking industry</w:t>
            </w:r>
            <w:r w:rsidR="00547C07">
              <w:rPr>
                <w:rFonts w:ascii="Arial" w:hAnsi="Arial" w:cs="Arial"/>
                <w:sz w:val="24"/>
                <w:szCs w:val="32"/>
              </w:rPr>
              <w:t>.</w:t>
            </w:r>
          </w:p>
          <w:p w14:paraId="6759740B" w14:textId="77777777" w:rsidR="00E217A6" w:rsidRPr="00705EC6" w:rsidRDefault="00E217A6" w:rsidP="008B5977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cs="Arial"/>
                <w:sz w:val="28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 xml:space="preserve">Have </w:t>
            </w:r>
            <w:r w:rsidR="00183202" w:rsidRPr="00705EC6">
              <w:rPr>
                <w:rFonts w:ascii="Arial" w:hAnsi="Arial" w:cs="Arial"/>
                <w:sz w:val="24"/>
                <w:szCs w:val="32"/>
              </w:rPr>
              <w:t>transferable</w:t>
            </w:r>
            <w:r w:rsidR="00643B5E" w:rsidRPr="00705EC6">
              <w:rPr>
                <w:rFonts w:ascii="Arial" w:hAnsi="Arial" w:cs="Arial"/>
                <w:sz w:val="24"/>
                <w:szCs w:val="32"/>
              </w:rPr>
              <w:t xml:space="preserve"> KSA </w:t>
            </w:r>
            <w:r w:rsidR="008B5977" w:rsidRPr="00705EC6">
              <w:rPr>
                <w:rFonts w:ascii="Arial" w:hAnsi="Arial" w:cs="Arial"/>
                <w:sz w:val="24"/>
                <w:szCs w:val="32"/>
              </w:rPr>
              <w:t>Residency</w:t>
            </w:r>
            <w:r w:rsidR="00643B5E" w:rsidRPr="00705EC6">
              <w:rPr>
                <w:rFonts w:ascii="Arial" w:hAnsi="Arial" w:cs="Arial"/>
                <w:sz w:val="24"/>
                <w:szCs w:val="32"/>
              </w:rPr>
              <w:t xml:space="preserve">. </w:t>
            </w:r>
          </w:p>
        </w:tc>
      </w:tr>
      <w:tr w:rsidR="00EF2CCE" w:rsidRPr="00705EC6" w14:paraId="1989CD04" w14:textId="77777777" w:rsidTr="00EF2CCE">
        <w:trPr>
          <w:trHeight w:val="1829"/>
        </w:trPr>
        <w:tc>
          <w:tcPr>
            <w:tcW w:w="88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46440CE" w14:textId="77777777" w:rsidR="00EF2CCE" w:rsidRPr="00705EC6" w:rsidRDefault="00846414" w:rsidP="00EF2CCE">
            <w:pPr>
              <w:pStyle w:val="Heading1"/>
              <w:rPr>
                <w:rFonts w:cs="Arial"/>
                <w:sz w:val="26"/>
                <w:szCs w:val="32"/>
              </w:rPr>
            </w:pPr>
            <w:r w:rsidRPr="00705EC6">
              <w:rPr>
                <w:rFonts w:cs="Arial"/>
                <w:sz w:val="26"/>
                <w:szCs w:val="32"/>
              </w:rPr>
              <w:lastRenderedPageBreak/>
              <w:t>Skills</w:t>
            </w:r>
          </w:p>
          <w:p w14:paraId="113D78BF" w14:textId="77777777" w:rsidR="007F4E19" w:rsidRDefault="0021312A" w:rsidP="001A1A9E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 xml:space="preserve">Have </w:t>
            </w:r>
            <w:r w:rsidR="009E34B9">
              <w:rPr>
                <w:rFonts w:ascii="Arial" w:hAnsi="Arial" w:cs="Arial"/>
                <w:sz w:val="24"/>
                <w:szCs w:val="32"/>
              </w:rPr>
              <w:t>extensive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experience in </w:t>
            </w:r>
            <w:r w:rsidR="007F4E19">
              <w:rPr>
                <w:rFonts w:ascii="Arial" w:hAnsi="Arial" w:cs="Arial"/>
                <w:sz w:val="24"/>
                <w:szCs w:val="32"/>
              </w:rPr>
              <w:t>all of the following:</w:t>
            </w:r>
          </w:p>
          <w:p w14:paraId="7C4D67AF" w14:textId="539E556A" w:rsidR="00584216" w:rsidRPr="00584216" w:rsidRDefault="00584216" w:rsidP="00584216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</w:t>
            </w:r>
            <w:r w:rsidRPr="00674128">
              <w:rPr>
                <w:rFonts w:ascii="Arial" w:hAnsi="Arial" w:cs="Arial"/>
                <w:sz w:val="24"/>
                <w:szCs w:val="32"/>
              </w:rPr>
              <w:t>roduct development and management</w:t>
            </w:r>
          </w:p>
          <w:p w14:paraId="08395BDF" w14:textId="2DB7B953" w:rsidR="007F4E19" w:rsidRDefault="007F4E19" w:rsidP="0021312A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est practices of business analysis, </w:t>
            </w:r>
            <w:r w:rsidR="00584216">
              <w:rPr>
                <w:rFonts w:ascii="Arial" w:hAnsi="Arial" w:cs="Arial"/>
                <w:sz w:val="24"/>
                <w:szCs w:val="32"/>
              </w:rPr>
              <w:t xml:space="preserve">and </w:t>
            </w:r>
            <w:r w:rsidRPr="00705EC6">
              <w:rPr>
                <w:rFonts w:ascii="Arial" w:hAnsi="Arial" w:cs="Arial"/>
                <w:sz w:val="24"/>
                <w:szCs w:val="32"/>
              </w:rPr>
              <w:t>data analysis</w:t>
            </w:r>
          </w:p>
          <w:p w14:paraId="18CBB825" w14:textId="56960FF1" w:rsidR="00674128" w:rsidRDefault="00674128" w:rsidP="0021312A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674128">
              <w:rPr>
                <w:rFonts w:ascii="Arial" w:hAnsi="Arial" w:cs="Arial"/>
                <w:sz w:val="24"/>
                <w:szCs w:val="32"/>
              </w:rPr>
              <w:t>Define business needs, select valuable solutions, designing solutions, lead implementation</w:t>
            </w:r>
            <w:r>
              <w:rPr>
                <w:rFonts w:ascii="Arial" w:hAnsi="Arial" w:cs="Arial"/>
                <w:sz w:val="24"/>
                <w:szCs w:val="32"/>
              </w:rPr>
              <w:t>.</w:t>
            </w:r>
          </w:p>
          <w:p w14:paraId="76FC3339" w14:textId="44460373" w:rsidR="00982FB0" w:rsidRDefault="00982FB0" w:rsidP="0021312A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Solutions assessment and validations.</w:t>
            </w:r>
          </w:p>
          <w:p w14:paraId="364EF1AF" w14:textId="3D1C768B" w:rsidR="00674128" w:rsidRDefault="00674128" w:rsidP="0021312A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674128">
              <w:rPr>
                <w:rFonts w:ascii="Arial" w:hAnsi="Arial" w:cs="Arial"/>
                <w:sz w:val="24"/>
                <w:szCs w:val="32"/>
              </w:rPr>
              <w:t>Communicate and handle customers</w:t>
            </w:r>
          </w:p>
          <w:p w14:paraId="52318999" w14:textId="2971D191" w:rsidR="00DC17D7" w:rsidRPr="00705EC6" w:rsidRDefault="00FF273F" w:rsidP="0021312A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FF273F">
              <w:rPr>
                <w:rFonts w:ascii="Arial" w:hAnsi="Arial" w:cs="Arial"/>
                <w:sz w:val="24"/>
                <w:szCs w:val="32"/>
              </w:rPr>
              <w:t xml:space="preserve">Work through Agile </w:t>
            </w:r>
            <w:r w:rsidR="00037788">
              <w:rPr>
                <w:rFonts w:ascii="Arial" w:hAnsi="Arial" w:cs="Arial"/>
                <w:sz w:val="24"/>
                <w:szCs w:val="32"/>
              </w:rPr>
              <w:t xml:space="preserve">mindset </w:t>
            </w:r>
            <w:r w:rsidRPr="00FF273F">
              <w:rPr>
                <w:rFonts w:ascii="Arial" w:hAnsi="Arial" w:cs="Arial"/>
                <w:sz w:val="24"/>
                <w:szCs w:val="32"/>
              </w:rPr>
              <w:t>culture.</w:t>
            </w:r>
          </w:p>
          <w:p w14:paraId="51789231" w14:textId="77777777" w:rsidR="001A1A9E" w:rsidRPr="00705EC6" w:rsidRDefault="001A1A9E" w:rsidP="001A1A9E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Requirement management and issue</w:t>
            </w:r>
            <w:r w:rsidR="009B4DBA">
              <w:rPr>
                <w:rFonts w:ascii="Arial" w:hAnsi="Arial" w:cs="Arial"/>
                <w:sz w:val="24"/>
                <w:szCs w:val="32"/>
              </w:rPr>
              <w:t>s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tracking tools like: enterprise architect, ClearQuest , Rational ClearCase, and JIRA </w:t>
            </w:r>
          </w:p>
          <w:p w14:paraId="198D32F3" w14:textId="77777777" w:rsidR="0021312A" w:rsidRPr="00705EC6" w:rsidRDefault="0021312A" w:rsidP="0021312A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Leadership and Influencing</w:t>
            </w:r>
          </w:p>
          <w:p w14:paraId="58E86340" w14:textId="77777777" w:rsidR="0021312A" w:rsidRPr="00705EC6" w:rsidRDefault="0021312A" w:rsidP="0021312A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Business analysis planning.</w:t>
            </w:r>
          </w:p>
          <w:p w14:paraId="66347952" w14:textId="77777777" w:rsidR="0021312A" w:rsidRPr="00705EC6" w:rsidRDefault="0021312A" w:rsidP="0021312A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Requirements Elicitation, management, and communication</w:t>
            </w:r>
          </w:p>
          <w:p w14:paraId="753F64C8" w14:textId="757598FC" w:rsidR="001A1A9E" w:rsidRPr="00982FB0" w:rsidRDefault="0021312A" w:rsidP="00982FB0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Enterprise Analysis</w:t>
            </w:r>
          </w:p>
          <w:p w14:paraId="1C0A4AB0" w14:textId="77777777" w:rsidR="005C64E3" w:rsidRPr="00705EC6" w:rsidRDefault="005C64E3" w:rsidP="001A1A9E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Negotiation and effective communication.</w:t>
            </w:r>
          </w:p>
          <w:p w14:paraId="51E0097E" w14:textId="77777777" w:rsidR="00015EA7" w:rsidRPr="00705EC6" w:rsidRDefault="00015EA7" w:rsidP="00015EA7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EDA (</w:t>
            </w:r>
            <w:r w:rsidR="00CE1BA6" w:rsidRPr="00705EC6">
              <w:rPr>
                <w:rFonts w:ascii="Arial" w:hAnsi="Arial" w:cs="Arial"/>
                <w:sz w:val="24"/>
                <w:szCs w:val="32"/>
              </w:rPr>
              <w:t>Exploratory Data Analysis</w:t>
            </w:r>
            <w:r w:rsidRPr="00705EC6">
              <w:rPr>
                <w:rFonts w:ascii="Arial" w:hAnsi="Arial" w:cs="Arial"/>
                <w:sz w:val="24"/>
                <w:szCs w:val="32"/>
              </w:rPr>
              <w:t>)</w:t>
            </w:r>
            <w:r w:rsidR="00CE1BA6" w:rsidRPr="00705EC6"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  <w:p w14:paraId="1AD91286" w14:textId="77777777" w:rsidR="00015EA7" w:rsidRPr="00705EC6" w:rsidRDefault="00CE1BA6" w:rsidP="00015EA7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Regression models,</w:t>
            </w:r>
            <w:r w:rsidR="00015EA7" w:rsidRPr="00705EC6">
              <w:rPr>
                <w:rFonts w:ascii="Arial" w:hAnsi="Arial" w:cs="Arial"/>
                <w:sz w:val="24"/>
                <w:szCs w:val="32"/>
              </w:rPr>
              <w:t xml:space="preserve"> and statistical inference</w:t>
            </w:r>
            <w:r w:rsidR="009B4DBA">
              <w:rPr>
                <w:rFonts w:ascii="Arial" w:hAnsi="Arial" w:cs="Arial"/>
                <w:sz w:val="24"/>
                <w:szCs w:val="32"/>
              </w:rPr>
              <w:t>.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  <w:p w14:paraId="14A859CD" w14:textId="77777777" w:rsidR="00CE1BA6" w:rsidRPr="00705EC6" w:rsidRDefault="00015EA7" w:rsidP="00015EA7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M</w:t>
            </w:r>
            <w:r w:rsidR="00CE1BA6" w:rsidRPr="00705EC6">
              <w:rPr>
                <w:rFonts w:ascii="Arial" w:hAnsi="Arial" w:cs="Arial"/>
                <w:sz w:val="24"/>
                <w:szCs w:val="32"/>
              </w:rPr>
              <w:t xml:space="preserve">achine learning. </w:t>
            </w:r>
          </w:p>
        </w:tc>
      </w:tr>
      <w:tr w:rsidR="00F83089" w:rsidRPr="00705EC6" w14:paraId="785B3675" w14:textId="77777777" w:rsidTr="00EF2CCE">
        <w:trPr>
          <w:trHeight w:val="1829"/>
        </w:trPr>
        <w:tc>
          <w:tcPr>
            <w:tcW w:w="88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8AC720" w14:textId="77777777" w:rsidR="00F83089" w:rsidRPr="00705EC6" w:rsidRDefault="00F83089" w:rsidP="00F83089">
            <w:pPr>
              <w:pStyle w:val="Heading1"/>
              <w:rPr>
                <w:rFonts w:cs="Arial"/>
                <w:sz w:val="26"/>
                <w:szCs w:val="32"/>
              </w:rPr>
            </w:pPr>
            <w:r w:rsidRPr="00705EC6">
              <w:rPr>
                <w:rFonts w:cs="Arial"/>
                <w:sz w:val="26"/>
                <w:szCs w:val="32"/>
              </w:rPr>
              <w:t>Objective:</w:t>
            </w:r>
          </w:p>
          <w:p w14:paraId="25060B11" w14:textId="77777777" w:rsidR="00F83089" w:rsidRPr="00705EC6" w:rsidRDefault="00F83089" w:rsidP="00F83089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 xml:space="preserve">To seek a challenging career in a leading company that </w:t>
            </w:r>
            <w:r w:rsidR="005C40A5" w:rsidRPr="00705EC6">
              <w:rPr>
                <w:rFonts w:ascii="Arial" w:hAnsi="Arial" w:cs="Arial"/>
                <w:sz w:val="24"/>
                <w:szCs w:val="32"/>
              </w:rPr>
              <w:t>provides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real growth opportunities.</w:t>
            </w:r>
          </w:p>
          <w:p w14:paraId="73E348FD" w14:textId="77777777" w:rsidR="00F83089" w:rsidRPr="00705EC6" w:rsidRDefault="00F83089" w:rsidP="00F83089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Looking forward to:</w:t>
            </w:r>
          </w:p>
          <w:p w14:paraId="71740C7D" w14:textId="77777777" w:rsidR="00F83089" w:rsidRPr="00705EC6" w:rsidRDefault="00F83089" w:rsidP="00F83089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Practice business analysis and requirements engineering</w:t>
            </w:r>
          </w:p>
          <w:p w14:paraId="0C101DE9" w14:textId="77777777" w:rsidR="00F83089" w:rsidRDefault="00F83089" w:rsidP="00F83089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Own business processes for customer service deliveries.</w:t>
            </w:r>
          </w:p>
          <w:p w14:paraId="615828EB" w14:textId="77777777" w:rsidR="005C40A5" w:rsidRPr="00705EC6" w:rsidRDefault="005C40A5" w:rsidP="00F83089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Practice Data Analysis</w:t>
            </w:r>
          </w:p>
          <w:p w14:paraId="0E269ED5" w14:textId="77777777" w:rsidR="005C40A5" w:rsidRDefault="005C40A5" w:rsidP="00F83089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Support business analysis teams to master the business analysis skills</w:t>
            </w:r>
          </w:p>
          <w:p w14:paraId="7AA81496" w14:textId="77777777" w:rsidR="00F83089" w:rsidRPr="00705EC6" w:rsidRDefault="00F83089" w:rsidP="00F83089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Enhance my skills.</w:t>
            </w:r>
          </w:p>
          <w:p w14:paraId="1D2ABC13" w14:textId="77777777" w:rsidR="00F83089" w:rsidRPr="00705EC6" w:rsidRDefault="00F83089" w:rsidP="00F83089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Share my knowledge with others.</w:t>
            </w:r>
          </w:p>
          <w:p w14:paraId="0B7DE8DE" w14:textId="77777777" w:rsidR="00F83089" w:rsidRPr="00705EC6" w:rsidRDefault="00F83089" w:rsidP="00F83089">
            <w:pPr>
              <w:pStyle w:val="ListParagraph"/>
              <w:numPr>
                <w:ilvl w:val="1"/>
                <w:numId w:val="1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Keep in track with new technologies.</w:t>
            </w:r>
          </w:p>
        </w:tc>
      </w:tr>
    </w:tbl>
    <w:p w14:paraId="5E450DFA" w14:textId="77777777" w:rsidR="00B976F0" w:rsidRPr="00705EC6" w:rsidRDefault="000D4280">
      <w:pPr>
        <w:pStyle w:val="Heading1"/>
        <w:rPr>
          <w:rFonts w:cs="Arial"/>
          <w:sz w:val="26"/>
          <w:szCs w:val="32"/>
        </w:rPr>
      </w:pPr>
      <w:r w:rsidRPr="00705EC6">
        <w:rPr>
          <w:rFonts w:cs="Arial"/>
          <w:sz w:val="26"/>
          <w:szCs w:val="32"/>
        </w:rPr>
        <w:t>work experience</w:t>
      </w:r>
    </w:p>
    <w:tbl>
      <w:tblPr>
        <w:tblW w:w="8814" w:type="dxa"/>
        <w:tblInd w:w="-10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814"/>
      </w:tblGrid>
      <w:tr w:rsidR="002B14A2" w:rsidRPr="00705EC6" w14:paraId="3B196AD8" w14:textId="77777777" w:rsidTr="002B14A2">
        <w:trPr>
          <w:trHeight w:val="288"/>
        </w:trPr>
        <w:tc>
          <w:tcPr>
            <w:tcW w:w="8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03D91C25" w14:textId="6A60F670" w:rsidR="002B14A2" w:rsidRPr="00705EC6" w:rsidRDefault="002B14A2" w:rsidP="00BC5557">
            <w:pPr>
              <w:pStyle w:val="Heading2"/>
              <w:jc w:val="left"/>
              <w:rPr>
                <w:rFonts w:cs="Arial"/>
                <w:sz w:val="24"/>
                <w:szCs w:val="32"/>
              </w:rPr>
            </w:pPr>
            <w:r w:rsidRPr="002B14A2">
              <w:rPr>
                <w:rFonts w:cs="Arial"/>
                <w:sz w:val="24"/>
                <w:szCs w:val="32"/>
              </w:rPr>
              <w:t xml:space="preserve">Al-Rajhi Bank- </w:t>
            </w:r>
            <w:r>
              <w:rPr>
                <w:rFonts w:cs="Arial"/>
                <w:sz w:val="24"/>
                <w:szCs w:val="32"/>
              </w:rPr>
              <w:t xml:space="preserve">since </w:t>
            </w:r>
            <w:r w:rsidRPr="002B14A2">
              <w:rPr>
                <w:rFonts w:cs="Arial"/>
                <w:sz w:val="24"/>
                <w:szCs w:val="32"/>
              </w:rPr>
              <w:t>April 2019 Senior Business Analyst/Delivery Manager</w:t>
            </w:r>
          </w:p>
        </w:tc>
      </w:tr>
      <w:tr w:rsidR="002B14A2" w:rsidRPr="00705EC6" w14:paraId="6F600CE9" w14:textId="77777777" w:rsidTr="00BC5557">
        <w:trPr>
          <w:trHeight w:val="720"/>
        </w:trPr>
        <w:tc>
          <w:tcPr>
            <w:tcW w:w="8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9170067" w14:textId="4CE9B2C2" w:rsidR="002B14A2" w:rsidRDefault="002B14A2" w:rsidP="002B14A2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2B14A2">
              <w:rPr>
                <w:rFonts w:ascii="Arial" w:hAnsi="Arial" w:cs="Arial"/>
                <w:sz w:val="24"/>
                <w:szCs w:val="32"/>
              </w:rPr>
              <w:t xml:space="preserve">Al-Rajhi Digital Dept KSA. </w:t>
            </w:r>
            <w:hyperlink r:id="rId12" w:history="1">
              <w:r w:rsidRPr="00B54BE9">
                <w:rPr>
                  <w:rStyle w:val="Hyperlink"/>
                  <w:rFonts w:ascii="Arial" w:hAnsi="Arial" w:cs="Arial"/>
                  <w:sz w:val="24"/>
                  <w:szCs w:val="32"/>
                  <w:lang w:bidi="ar-SA"/>
                </w:rPr>
                <w:t>https://www.alrajhibank.com.sa/</w:t>
              </w:r>
            </w:hyperlink>
          </w:p>
          <w:p w14:paraId="080220EE" w14:textId="523CFF32" w:rsidR="002B14A2" w:rsidRPr="00705EC6" w:rsidRDefault="002B14A2" w:rsidP="002B14A2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Achievement:</w:t>
            </w:r>
          </w:p>
          <w:p w14:paraId="037E4254" w14:textId="28028AB3" w:rsidR="00CF4300" w:rsidRDefault="00CF4300" w:rsidP="00CF4300">
            <w:pPr>
              <w:pStyle w:val="ListParagraph"/>
              <w:numPr>
                <w:ilvl w:val="1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lastRenderedPageBreak/>
              <w:t xml:space="preserve">Lead </w:t>
            </w:r>
            <w:r w:rsidR="009041F1">
              <w:rPr>
                <w:rFonts w:ascii="Arial" w:hAnsi="Arial" w:cs="Arial"/>
                <w:sz w:val="24"/>
                <w:szCs w:val="32"/>
              </w:rPr>
              <w:t>cross-functional</w:t>
            </w:r>
            <w:r w:rsidR="009041F1" w:rsidRPr="007D5BDA">
              <w:rPr>
                <w:rFonts w:ascii="Arial" w:hAnsi="Arial" w:cs="Arial"/>
                <w:sz w:val="24"/>
                <w:szCs w:val="32"/>
              </w:rPr>
              <w:t xml:space="preserve"> teams</w:t>
            </w:r>
            <w:r w:rsidR="00031023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63FF4">
              <w:rPr>
                <w:rFonts w:ascii="Arial" w:hAnsi="Arial" w:cs="Arial"/>
                <w:sz w:val="24"/>
                <w:szCs w:val="32"/>
              </w:rPr>
              <w:t xml:space="preserve">to </w:t>
            </w:r>
            <w:r w:rsidR="009041F1">
              <w:rPr>
                <w:rFonts w:ascii="Arial" w:hAnsi="Arial" w:cs="Arial"/>
                <w:sz w:val="24"/>
                <w:szCs w:val="32"/>
              </w:rPr>
              <w:t xml:space="preserve">transfer existing retail services </w:t>
            </w:r>
            <w:r w:rsidR="007448B3">
              <w:rPr>
                <w:rFonts w:ascii="Arial" w:hAnsi="Arial" w:cs="Arial"/>
                <w:sz w:val="24"/>
                <w:szCs w:val="32"/>
              </w:rPr>
              <w:t>to</w:t>
            </w:r>
            <w:r>
              <w:rPr>
                <w:rFonts w:ascii="Arial" w:hAnsi="Arial" w:cs="Arial"/>
                <w:sz w:val="24"/>
                <w:szCs w:val="32"/>
              </w:rPr>
              <w:t xml:space="preserve"> digital</w:t>
            </w:r>
            <w:r w:rsidR="0041597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448B3">
              <w:rPr>
                <w:rFonts w:ascii="Arial" w:hAnsi="Arial" w:cs="Arial"/>
                <w:sz w:val="24"/>
                <w:szCs w:val="32"/>
              </w:rPr>
              <w:t>era aligned with</w:t>
            </w:r>
            <w:r w:rsidR="0041597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12988">
              <w:rPr>
                <w:rFonts w:ascii="Arial" w:hAnsi="Arial" w:cs="Arial"/>
                <w:sz w:val="24"/>
                <w:szCs w:val="32"/>
              </w:rPr>
              <w:t>AlRajhi</w:t>
            </w:r>
            <w:r w:rsidR="0041597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12988">
              <w:rPr>
                <w:rFonts w:ascii="Arial" w:hAnsi="Arial" w:cs="Arial"/>
                <w:sz w:val="24"/>
                <w:szCs w:val="32"/>
              </w:rPr>
              <w:t xml:space="preserve">bank </w:t>
            </w:r>
            <w:r w:rsidR="00415979">
              <w:rPr>
                <w:rFonts w:ascii="Arial" w:hAnsi="Arial" w:cs="Arial"/>
                <w:sz w:val="24"/>
                <w:szCs w:val="32"/>
              </w:rPr>
              <w:t xml:space="preserve">vision </w:t>
            </w:r>
            <w:r w:rsidR="00FA7465">
              <w:rPr>
                <w:rFonts w:ascii="Arial" w:hAnsi="Arial" w:cs="Arial"/>
                <w:sz w:val="24"/>
                <w:szCs w:val="32"/>
              </w:rPr>
              <w:t xml:space="preserve">of digital transformation for </w:t>
            </w:r>
            <w:r w:rsidR="00B976F6">
              <w:rPr>
                <w:rFonts w:ascii="Arial" w:hAnsi="Arial" w:cs="Arial"/>
                <w:sz w:val="24"/>
                <w:szCs w:val="32"/>
              </w:rPr>
              <w:t xml:space="preserve">the bank </w:t>
            </w:r>
            <w:r w:rsidR="00FA7465">
              <w:rPr>
                <w:rFonts w:ascii="Arial" w:hAnsi="Arial" w:cs="Arial"/>
                <w:sz w:val="24"/>
                <w:szCs w:val="32"/>
              </w:rPr>
              <w:t>services</w:t>
            </w:r>
            <w:r w:rsidR="007C128F">
              <w:rPr>
                <w:rFonts w:ascii="Arial" w:hAnsi="Arial" w:cs="Arial"/>
                <w:sz w:val="24"/>
                <w:szCs w:val="32"/>
              </w:rPr>
              <w:t>.</w:t>
            </w:r>
          </w:p>
          <w:p w14:paraId="6254EEF5" w14:textId="0451A60E" w:rsidR="002B14A2" w:rsidRPr="00CF4300" w:rsidRDefault="007D5BDA" w:rsidP="00CF4300">
            <w:pPr>
              <w:pStyle w:val="ListParagraph"/>
              <w:numPr>
                <w:ilvl w:val="1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D5BDA">
              <w:rPr>
                <w:rFonts w:ascii="Arial" w:hAnsi="Arial" w:cs="Arial"/>
                <w:sz w:val="24"/>
                <w:szCs w:val="32"/>
              </w:rPr>
              <w:t xml:space="preserve">Lead </w:t>
            </w:r>
            <w:r w:rsidR="0056052A">
              <w:rPr>
                <w:rFonts w:ascii="Arial" w:hAnsi="Arial" w:cs="Arial"/>
                <w:sz w:val="24"/>
                <w:szCs w:val="32"/>
              </w:rPr>
              <w:t>cross-functional</w:t>
            </w:r>
            <w:r w:rsidRPr="007D5BDA">
              <w:rPr>
                <w:rFonts w:ascii="Arial" w:hAnsi="Arial" w:cs="Arial"/>
                <w:sz w:val="24"/>
                <w:szCs w:val="32"/>
              </w:rPr>
              <w:t xml:space="preserve"> teams to build new </w:t>
            </w:r>
            <w:r w:rsidR="00B976F6">
              <w:rPr>
                <w:rFonts w:ascii="Arial" w:hAnsi="Arial" w:cs="Arial"/>
                <w:sz w:val="24"/>
                <w:szCs w:val="32"/>
              </w:rPr>
              <w:t xml:space="preserve">from scratch </w:t>
            </w:r>
            <w:r w:rsidRPr="007D5BDA">
              <w:rPr>
                <w:rFonts w:ascii="Arial" w:hAnsi="Arial" w:cs="Arial"/>
                <w:sz w:val="24"/>
                <w:szCs w:val="32"/>
              </w:rPr>
              <w:t>creative digital products</w:t>
            </w:r>
            <w:r w:rsidR="00AC0B23">
              <w:rPr>
                <w:rFonts w:ascii="Arial" w:hAnsi="Arial" w:cs="Arial"/>
                <w:sz w:val="24"/>
                <w:szCs w:val="32"/>
              </w:rPr>
              <w:t>.</w:t>
            </w:r>
          </w:p>
        </w:tc>
      </w:tr>
      <w:tr w:rsidR="003D3351" w:rsidRPr="00705EC6" w14:paraId="2AFCF1F1" w14:textId="77777777" w:rsidTr="002B14A2">
        <w:trPr>
          <w:trHeight w:val="288"/>
        </w:trPr>
        <w:tc>
          <w:tcPr>
            <w:tcW w:w="8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1A362A2E" w14:textId="77777777" w:rsidR="003D3351" w:rsidRPr="00705EC6" w:rsidRDefault="003D3351" w:rsidP="00946A4E">
            <w:pPr>
              <w:pStyle w:val="Heading2"/>
              <w:jc w:val="left"/>
              <w:rPr>
                <w:rFonts w:cs="Arial"/>
                <w:sz w:val="24"/>
                <w:szCs w:val="32"/>
              </w:rPr>
            </w:pPr>
            <w:r w:rsidRPr="00705EC6">
              <w:rPr>
                <w:rFonts w:cs="Arial"/>
                <w:sz w:val="24"/>
                <w:szCs w:val="32"/>
              </w:rPr>
              <w:lastRenderedPageBreak/>
              <w:t>AEC</w:t>
            </w:r>
            <w:r w:rsidR="00E217A6" w:rsidRPr="00705EC6">
              <w:rPr>
                <w:rFonts w:cs="Arial"/>
                <w:sz w:val="24"/>
                <w:szCs w:val="32"/>
              </w:rPr>
              <w:t>/KSA</w:t>
            </w:r>
            <w:r w:rsidRPr="00705EC6">
              <w:rPr>
                <w:rFonts w:cs="Arial"/>
                <w:sz w:val="24"/>
                <w:szCs w:val="32"/>
              </w:rPr>
              <w:t xml:space="preserve"> 201</w:t>
            </w:r>
            <w:r w:rsidR="00647348" w:rsidRPr="00705EC6">
              <w:rPr>
                <w:rFonts w:cs="Arial"/>
                <w:sz w:val="24"/>
                <w:szCs w:val="32"/>
              </w:rPr>
              <w:t>7</w:t>
            </w:r>
            <w:r w:rsidRPr="00705EC6">
              <w:rPr>
                <w:rFonts w:cs="Arial"/>
                <w:sz w:val="24"/>
                <w:szCs w:val="32"/>
              </w:rPr>
              <w:t>-</w:t>
            </w:r>
            <w:r w:rsidR="00EC30D9">
              <w:rPr>
                <w:rFonts w:cs="Arial"/>
                <w:sz w:val="24"/>
                <w:szCs w:val="32"/>
              </w:rPr>
              <w:t>2018</w:t>
            </w:r>
            <w:r w:rsidR="00946A4E" w:rsidRPr="00705EC6">
              <w:rPr>
                <w:rFonts w:cs="Arial"/>
                <w:sz w:val="24"/>
                <w:szCs w:val="32"/>
              </w:rPr>
              <w:t xml:space="preserve"> </w:t>
            </w:r>
            <w:r w:rsidRPr="00705EC6">
              <w:rPr>
                <w:rFonts w:cs="Arial"/>
                <w:sz w:val="24"/>
                <w:szCs w:val="32"/>
              </w:rPr>
              <w:t>Senior Business Analyst/Project Lead</w:t>
            </w:r>
          </w:p>
        </w:tc>
      </w:tr>
      <w:tr w:rsidR="003D3351" w:rsidRPr="00705EC6" w14:paraId="7CEE0CC8" w14:textId="77777777" w:rsidTr="002B14A2">
        <w:trPr>
          <w:trHeight w:val="720"/>
        </w:trPr>
        <w:tc>
          <w:tcPr>
            <w:tcW w:w="8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4DA6C1D" w14:textId="77777777" w:rsidR="00643B5E" w:rsidRPr="00705EC6" w:rsidRDefault="00643B5E" w:rsidP="002D0423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bookmarkStart w:id="0" w:name="_Hlk44399632"/>
            <w:r w:rsidRPr="00705EC6">
              <w:rPr>
                <w:rFonts w:ascii="Arial" w:hAnsi="Arial" w:cs="Arial"/>
                <w:sz w:val="24"/>
                <w:szCs w:val="32"/>
              </w:rPr>
              <w:t xml:space="preserve">Client: TAQAT portal for HRDF (Human Resource Development Fund) KSA. </w:t>
            </w:r>
            <w:hyperlink r:id="rId13" w:history="1">
              <w:r w:rsidRPr="00705EC6">
                <w:rPr>
                  <w:rStyle w:val="Hyperlink"/>
                  <w:rFonts w:ascii="Arial" w:hAnsi="Arial" w:cs="Arial"/>
                  <w:sz w:val="24"/>
                  <w:szCs w:val="32"/>
                  <w:lang w:bidi="ar-SA"/>
                </w:rPr>
                <w:t>https://www.taqat.sa/</w:t>
              </w:r>
            </w:hyperlink>
          </w:p>
          <w:p w14:paraId="0A726BE8" w14:textId="77777777" w:rsidR="00E217A6" w:rsidRPr="00705EC6" w:rsidRDefault="00E217A6" w:rsidP="002D0423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Achievement:</w:t>
            </w:r>
          </w:p>
          <w:p w14:paraId="62A24ED0" w14:textId="77777777" w:rsidR="00E217A6" w:rsidRPr="00705EC6" w:rsidRDefault="00E217A6" w:rsidP="00524080">
            <w:pPr>
              <w:pStyle w:val="ListParagraph"/>
              <w:numPr>
                <w:ilvl w:val="1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 xml:space="preserve">Effective, trusted communication with </w:t>
            </w:r>
            <w:r w:rsidR="00FC687A" w:rsidRPr="00705EC6">
              <w:rPr>
                <w:rFonts w:ascii="Arial" w:hAnsi="Arial" w:cs="Arial"/>
                <w:sz w:val="24"/>
                <w:szCs w:val="32"/>
              </w:rPr>
              <w:t xml:space="preserve">the </w:t>
            </w:r>
            <w:r w:rsidRPr="00705EC6">
              <w:rPr>
                <w:rFonts w:ascii="Arial" w:hAnsi="Arial" w:cs="Arial"/>
                <w:sz w:val="24"/>
                <w:szCs w:val="32"/>
              </w:rPr>
              <w:t>client to define their real business needs.</w:t>
            </w:r>
          </w:p>
          <w:p w14:paraId="07B66FDC" w14:textId="77777777" w:rsidR="003D3351" w:rsidRPr="00705EC6" w:rsidRDefault="00643B5E" w:rsidP="00524080">
            <w:pPr>
              <w:pStyle w:val="ListParagraph"/>
              <w:numPr>
                <w:ilvl w:val="1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 xml:space="preserve">Leading business analysis activities </w:t>
            </w:r>
            <w:r w:rsidR="00524080">
              <w:rPr>
                <w:rFonts w:ascii="Arial" w:hAnsi="Arial" w:cs="Arial"/>
                <w:sz w:val="24"/>
                <w:szCs w:val="32"/>
              </w:rPr>
              <w:t>to add new and enhance existing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human development programs to TAQAT like: Tamheer(On-Job-Training), Professional Certificates, Customer support, Job posting management, employers evaluations,…etc.</w:t>
            </w:r>
          </w:p>
        </w:tc>
      </w:tr>
      <w:bookmarkEnd w:id="0"/>
      <w:tr w:rsidR="009609FE" w:rsidRPr="00705EC6" w14:paraId="226C041E" w14:textId="77777777" w:rsidTr="002B14A2">
        <w:trPr>
          <w:trHeight w:val="288"/>
        </w:trPr>
        <w:tc>
          <w:tcPr>
            <w:tcW w:w="8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536D47E5" w14:textId="77777777" w:rsidR="009609FE" w:rsidRPr="00705EC6" w:rsidRDefault="009609FE" w:rsidP="009609FE">
            <w:pPr>
              <w:pStyle w:val="Heading2"/>
              <w:jc w:val="left"/>
              <w:rPr>
                <w:rFonts w:cs="Arial"/>
                <w:sz w:val="24"/>
                <w:szCs w:val="32"/>
              </w:rPr>
            </w:pPr>
            <w:r w:rsidRPr="00705EC6">
              <w:rPr>
                <w:rFonts w:cs="Arial"/>
                <w:sz w:val="24"/>
                <w:szCs w:val="32"/>
              </w:rPr>
              <w:t>ISOFT 2016</w:t>
            </w:r>
            <w:r w:rsidR="003D3351" w:rsidRPr="00705EC6">
              <w:rPr>
                <w:rFonts w:cs="Arial"/>
                <w:sz w:val="24"/>
                <w:szCs w:val="32"/>
              </w:rPr>
              <w:t>-2016</w:t>
            </w:r>
            <w:r w:rsidRPr="00705EC6">
              <w:rPr>
                <w:rFonts w:cs="Arial"/>
                <w:sz w:val="24"/>
                <w:szCs w:val="32"/>
              </w:rPr>
              <w:t xml:space="preserve"> Senior Business Analyst/Project Lead</w:t>
            </w:r>
            <w:r w:rsidR="008370DC" w:rsidRPr="00705EC6">
              <w:rPr>
                <w:rFonts w:cs="Arial"/>
                <w:sz w:val="24"/>
                <w:szCs w:val="32"/>
              </w:rPr>
              <w:t xml:space="preserve"> (http://www.idealsoftemirates.com)</w:t>
            </w:r>
          </w:p>
        </w:tc>
      </w:tr>
      <w:tr w:rsidR="009609FE" w:rsidRPr="00705EC6" w14:paraId="57813BA5" w14:textId="77777777" w:rsidTr="002B14A2">
        <w:trPr>
          <w:trHeight w:val="720"/>
        </w:trPr>
        <w:tc>
          <w:tcPr>
            <w:tcW w:w="8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4E6CA44" w14:textId="77777777" w:rsidR="00490E57" w:rsidRPr="00705EC6" w:rsidRDefault="00490E57" w:rsidP="008370DC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 xml:space="preserve">Client: RTA (Road and Transportation Authority) Dubai </w:t>
            </w:r>
          </w:p>
          <w:p w14:paraId="44EA649A" w14:textId="77777777" w:rsidR="00490E57" w:rsidRPr="00705EC6" w:rsidRDefault="00490E57" w:rsidP="00490E57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Achievement:</w:t>
            </w:r>
          </w:p>
          <w:p w14:paraId="6F222FE0" w14:textId="77777777" w:rsidR="00490E57" w:rsidRPr="00705EC6" w:rsidRDefault="00490E57" w:rsidP="00490E57">
            <w:pPr>
              <w:pStyle w:val="ListParagraph"/>
              <w:numPr>
                <w:ilvl w:val="1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Effective, trusted communication with client to define their real business needs.</w:t>
            </w:r>
          </w:p>
          <w:p w14:paraId="0D938C9B" w14:textId="77777777" w:rsidR="009609FE" w:rsidRPr="00705EC6" w:rsidRDefault="00490E57" w:rsidP="00524080">
            <w:pPr>
              <w:pStyle w:val="ListParagraph"/>
              <w:numPr>
                <w:ilvl w:val="1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Fully automating management of “driving license field test”.</w:t>
            </w:r>
          </w:p>
          <w:p w14:paraId="7085BCE5" w14:textId="77777777" w:rsidR="008370DC" w:rsidRPr="00705EC6" w:rsidRDefault="008370DC" w:rsidP="008370DC">
            <w:pPr>
              <w:pStyle w:val="ListParagraph"/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</w:p>
          <w:p w14:paraId="55AC8BEF" w14:textId="77777777" w:rsidR="008370DC" w:rsidRPr="00705EC6" w:rsidRDefault="008370DC" w:rsidP="008370DC">
            <w:pPr>
              <w:pStyle w:val="ListParagraph"/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B976F0" w:rsidRPr="00705EC6" w14:paraId="2FDA0B1C" w14:textId="77777777" w:rsidTr="002B14A2">
        <w:trPr>
          <w:trHeight w:val="288"/>
        </w:trPr>
        <w:tc>
          <w:tcPr>
            <w:tcW w:w="8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13DA1165" w14:textId="77777777" w:rsidR="00B976F0" w:rsidRPr="00705EC6" w:rsidRDefault="00B976F0">
            <w:pPr>
              <w:pStyle w:val="Heading2"/>
              <w:jc w:val="left"/>
              <w:rPr>
                <w:rFonts w:cs="Arial"/>
                <w:sz w:val="24"/>
                <w:szCs w:val="32"/>
              </w:rPr>
            </w:pPr>
            <w:r w:rsidRPr="00705EC6">
              <w:rPr>
                <w:rFonts w:cs="Arial"/>
                <w:sz w:val="24"/>
                <w:szCs w:val="32"/>
              </w:rPr>
              <w:t>NTG clarity 2013</w:t>
            </w:r>
            <w:r w:rsidR="009609FE" w:rsidRPr="00705EC6">
              <w:rPr>
                <w:rFonts w:cs="Arial"/>
                <w:sz w:val="24"/>
                <w:szCs w:val="32"/>
              </w:rPr>
              <w:t>-2016</w:t>
            </w:r>
            <w:r w:rsidRPr="00705EC6">
              <w:rPr>
                <w:rFonts w:cs="Arial"/>
                <w:sz w:val="24"/>
                <w:szCs w:val="32"/>
              </w:rPr>
              <w:t xml:space="preserve"> Consultant/Senior Business Analyst</w:t>
            </w:r>
          </w:p>
        </w:tc>
      </w:tr>
      <w:tr w:rsidR="00B976F0" w:rsidRPr="00705EC6" w14:paraId="1ACA4EC9" w14:textId="77777777" w:rsidTr="002B14A2">
        <w:trPr>
          <w:trHeight w:val="720"/>
        </w:trPr>
        <w:tc>
          <w:tcPr>
            <w:tcW w:w="8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AE90C95" w14:textId="77777777" w:rsidR="0077257D" w:rsidRPr="00705EC6" w:rsidRDefault="007A2D37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Clients: M</w:t>
            </w:r>
            <w:r w:rsidR="0077257D" w:rsidRPr="00705EC6">
              <w:rPr>
                <w:rFonts w:ascii="Arial" w:hAnsi="Arial" w:cs="Arial"/>
                <w:sz w:val="24"/>
                <w:szCs w:val="32"/>
              </w:rPr>
              <w:t xml:space="preserve">obily, Orange, </w:t>
            </w:r>
            <w:r w:rsidR="004E73CC">
              <w:rPr>
                <w:rFonts w:ascii="Arial" w:hAnsi="Arial" w:cs="Arial"/>
                <w:sz w:val="24"/>
                <w:szCs w:val="32"/>
              </w:rPr>
              <w:t>RCJY (</w:t>
            </w:r>
            <w:r w:rsidR="0077257D" w:rsidRPr="004E73CC">
              <w:rPr>
                <w:rFonts w:ascii="Arial" w:hAnsi="Arial" w:cs="Arial"/>
                <w:i/>
                <w:iCs/>
                <w:sz w:val="24"/>
                <w:szCs w:val="32"/>
              </w:rPr>
              <w:t>Royal Com</w:t>
            </w:r>
            <w:r w:rsidRPr="004E73CC">
              <w:rPr>
                <w:rFonts w:ascii="Arial" w:hAnsi="Arial" w:cs="Arial"/>
                <w:i/>
                <w:iCs/>
                <w:sz w:val="24"/>
                <w:szCs w:val="32"/>
              </w:rPr>
              <w:t>mission for Jubail &amp; Yanbu</w:t>
            </w:r>
            <w:r w:rsidR="004E73CC">
              <w:rPr>
                <w:rFonts w:ascii="Arial" w:hAnsi="Arial" w:cs="Arial"/>
                <w:sz w:val="24"/>
                <w:szCs w:val="32"/>
              </w:rPr>
              <w:t>)</w:t>
            </w:r>
            <w:r w:rsidR="004E73CC" w:rsidRPr="00705EC6">
              <w:rPr>
                <w:rFonts w:ascii="Arial" w:hAnsi="Arial" w:cs="Arial"/>
                <w:sz w:val="24"/>
                <w:szCs w:val="32"/>
              </w:rPr>
              <w:t xml:space="preserve"> KSA</w:t>
            </w:r>
            <w:r w:rsidRPr="00705EC6">
              <w:rPr>
                <w:rFonts w:ascii="Arial" w:hAnsi="Arial" w:cs="Arial"/>
                <w:sz w:val="24"/>
                <w:szCs w:val="32"/>
              </w:rPr>
              <w:t>.</w:t>
            </w:r>
          </w:p>
          <w:p w14:paraId="3994A10C" w14:textId="77777777" w:rsidR="00B976F0" w:rsidRPr="00705EC6" w:rsidRDefault="00B976F0" w:rsidP="004E73CC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Responsible of customer engagement, business analysis, and BA team coaching to develop enhanced and highly business value solutions</w:t>
            </w:r>
            <w:r w:rsidR="004E73CC">
              <w:rPr>
                <w:rFonts w:ascii="Arial" w:hAnsi="Arial" w:cs="Arial"/>
                <w:sz w:val="24"/>
                <w:szCs w:val="32"/>
              </w:rPr>
              <w:t>,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and products for NTG customers</w:t>
            </w:r>
            <w:r w:rsidR="004E73CC">
              <w:rPr>
                <w:rFonts w:ascii="Arial" w:hAnsi="Arial" w:cs="Arial"/>
                <w:sz w:val="24"/>
                <w:szCs w:val="32"/>
              </w:rPr>
              <w:t>.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represent the customer side during implementation phases to ensure delivering real needed business value for the customer.</w:t>
            </w:r>
          </w:p>
          <w:p w14:paraId="15F318F0" w14:textId="77777777" w:rsidR="007A2D37" w:rsidRPr="00705EC6" w:rsidRDefault="007A2D37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Achievement examples:</w:t>
            </w:r>
          </w:p>
          <w:p w14:paraId="2A105EEB" w14:textId="77777777" w:rsidR="007A2D37" w:rsidRPr="00705EC6" w:rsidRDefault="007A2D37" w:rsidP="007A2D37">
            <w:pPr>
              <w:pStyle w:val="ListParagraph"/>
              <w:numPr>
                <w:ilvl w:val="1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 xml:space="preserve">Yanbu Smart Compound solution of CRM, network inventory, and asset management. </w:t>
            </w:r>
          </w:p>
          <w:p w14:paraId="51162BE5" w14:textId="77777777" w:rsidR="00B976F0" w:rsidRPr="00705EC6" w:rsidRDefault="00B976F0" w:rsidP="004E73CC">
            <w:pPr>
              <w:pStyle w:val="ListParagraph"/>
              <w:numPr>
                <w:ilvl w:val="1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cs="Arial"/>
                <w:sz w:val="28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 xml:space="preserve"> “Sha</w:t>
            </w:r>
            <w:r w:rsidR="00363AAD" w:rsidRPr="00705EC6">
              <w:rPr>
                <w:rFonts w:ascii="Arial" w:hAnsi="Arial" w:cs="Arial"/>
                <w:sz w:val="24"/>
                <w:szCs w:val="32"/>
              </w:rPr>
              <w:t>r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iki” </w:t>
            </w:r>
            <w:r w:rsidR="00655F30" w:rsidRPr="00705EC6">
              <w:rPr>
                <w:rFonts w:ascii="Arial" w:hAnsi="Arial" w:cs="Arial"/>
                <w:sz w:val="24"/>
                <w:szCs w:val="32"/>
              </w:rPr>
              <w:t>wholesale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management system</w:t>
            </w:r>
            <w:r w:rsidR="004E73CC">
              <w:rPr>
                <w:rFonts w:ascii="Arial" w:hAnsi="Arial" w:cs="Arial"/>
                <w:sz w:val="24"/>
                <w:szCs w:val="32"/>
              </w:rPr>
              <w:t>,</w:t>
            </w:r>
            <w:r w:rsidR="007A2D37" w:rsidRPr="00705EC6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E73CC">
              <w:rPr>
                <w:rFonts w:ascii="Arial" w:hAnsi="Arial" w:cs="Arial"/>
                <w:sz w:val="24"/>
                <w:szCs w:val="32"/>
              </w:rPr>
              <w:t xml:space="preserve">it was </w:t>
            </w:r>
            <w:r w:rsidR="007A2D37" w:rsidRPr="00705EC6">
              <w:rPr>
                <w:rFonts w:ascii="Arial" w:hAnsi="Arial" w:cs="Arial"/>
                <w:sz w:val="24"/>
                <w:szCs w:val="32"/>
              </w:rPr>
              <w:t xml:space="preserve">great success story </w:t>
            </w:r>
            <w:r w:rsidR="004E73CC">
              <w:rPr>
                <w:rFonts w:ascii="Arial" w:hAnsi="Arial" w:cs="Arial"/>
                <w:sz w:val="24"/>
                <w:szCs w:val="32"/>
              </w:rPr>
              <w:t>for</w:t>
            </w:r>
            <w:r w:rsidR="007A2D37" w:rsidRPr="00705EC6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E73CC">
              <w:rPr>
                <w:rFonts w:ascii="Arial" w:hAnsi="Arial" w:cs="Arial"/>
                <w:sz w:val="24"/>
                <w:szCs w:val="32"/>
              </w:rPr>
              <w:t xml:space="preserve">client </w:t>
            </w:r>
            <w:r w:rsidR="007A2D37" w:rsidRPr="00705EC6">
              <w:rPr>
                <w:rFonts w:ascii="Arial" w:hAnsi="Arial" w:cs="Arial"/>
                <w:sz w:val="24"/>
                <w:szCs w:val="32"/>
              </w:rPr>
              <w:t xml:space="preserve">Mobily </w:t>
            </w:r>
            <w:r w:rsidR="004E73CC" w:rsidRPr="004E73CC">
              <w:rPr>
                <w:rFonts w:ascii="Arial" w:hAnsi="Arial" w:cs="Arial"/>
                <w:i/>
                <w:iCs/>
                <w:sz w:val="24"/>
                <w:szCs w:val="32"/>
              </w:rPr>
              <w:t>(</w:t>
            </w:r>
            <w:r w:rsidR="007A2D37" w:rsidRPr="004E73CC">
              <w:rPr>
                <w:rFonts w:ascii="Arial" w:hAnsi="Arial" w:cs="Arial"/>
                <w:i/>
                <w:iCs/>
                <w:sz w:val="24"/>
                <w:szCs w:val="32"/>
              </w:rPr>
              <w:t>telecom operator in Saudi Arabia</w:t>
            </w:r>
            <w:r w:rsidR="004E73CC" w:rsidRPr="004E73CC">
              <w:rPr>
                <w:rFonts w:ascii="Arial" w:hAnsi="Arial" w:cs="Arial"/>
                <w:i/>
                <w:iCs/>
                <w:sz w:val="24"/>
                <w:szCs w:val="32"/>
              </w:rPr>
              <w:t>)</w:t>
            </w:r>
            <w:r w:rsidRPr="00705EC6">
              <w:rPr>
                <w:rFonts w:ascii="Arial" w:hAnsi="Arial" w:cs="Arial"/>
                <w:sz w:val="24"/>
                <w:szCs w:val="32"/>
              </w:rPr>
              <w:t>.</w:t>
            </w:r>
          </w:p>
          <w:p w14:paraId="5A9ED7D1" w14:textId="77777777" w:rsidR="007A2D37" w:rsidRPr="00705EC6" w:rsidRDefault="00DE0AFF" w:rsidP="00DE0AFF">
            <w:pPr>
              <w:pStyle w:val="ListParagraph"/>
              <w:numPr>
                <w:ilvl w:val="1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cs="Arial"/>
                <w:sz w:val="28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Provided t</w:t>
            </w:r>
            <w:r w:rsidR="007A2D37" w:rsidRPr="00705EC6">
              <w:rPr>
                <w:rFonts w:ascii="Arial" w:hAnsi="Arial" w:cs="Arial"/>
                <w:sz w:val="24"/>
                <w:szCs w:val="32"/>
              </w:rPr>
              <w:t>raining on business analysis skills for more than 1</w:t>
            </w:r>
            <w:r>
              <w:rPr>
                <w:rFonts w:ascii="Arial" w:hAnsi="Arial" w:cs="Arial"/>
                <w:sz w:val="24"/>
                <w:szCs w:val="32"/>
              </w:rPr>
              <w:t>0</w:t>
            </w:r>
            <w:r w:rsidR="007A2D37" w:rsidRPr="00705EC6">
              <w:rPr>
                <w:rFonts w:ascii="Arial" w:hAnsi="Arial" w:cs="Arial"/>
                <w:sz w:val="24"/>
                <w:szCs w:val="32"/>
              </w:rPr>
              <w:t xml:space="preserve"> members of my business analysis team.</w:t>
            </w:r>
          </w:p>
        </w:tc>
      </w:tr>
      <w:tr w:rsidR="00B976F0" w:rsidRPr="00705EC6" w14:paraId="6C8F1310" w14:textId="77777777" w:rsidTr="002B14A2">
        <w:trPr>
          <w:trHeight w:val="288"/>
        </w:trPr>
        <w:tc>
          <w:tcPr>
            <w:tcW w:w="8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5E3D3109" w14:textId="77777777" w:rsidR="00B976F0" w:rsidRPr="00705EC6" w:rsidRDefault="00B976F0">
            <w:pPr>
              <w:pStyle w:val="Heading2"/>
              <w:jc w:val="left"/>
              <w:rPr>
                <w:rFonts w:cs="Arial"/>
                <w:sz w:val="24"/>
                <w:szCs w:val="32"/>
              </w:rPr>
            </w:pPr>
            <w:r w:rsidRPr="00705EC6">
              <w:rPr>
                <w:rFonts w:cs="Arial"/>
                <w:sz w:val="24"/>
                <w:szCs w:val="32"/>
              </w:rPr>
              <w:t>ITS/Huawei</w:t>
            </w:r>
            <w:r w:rsidRPr="00705EC6">
              <w:rPr>
                <w:rFonts w:cs="Arial"/>
                <w:sz w:val="24"/>
                <w:szCs w:val="32"/>
              </w:rPr>
              <w:tab/>
            </w:r>
            <w:r w:rsidR="00110974" w:rsidRPr="00705EC6">
              <w:rPr>
                <w:rFonts w:cs="Arial"/>
                <w:sz w:val="24"/>
                <w:szCs w:val="32"/>
              </w:rPr>
              <w:t xml:space="preserve"> </w:t>
            </w:r>
            <w:r w:rsidRPr="00705EC6">
              <w:rPr>
                <w:rFonts w:cs="Arial"/>
                <w:sz w:val="24"/>
                <w:szCs w:val="32"/>
              </w:rPr>
              <w:t>2007-2013 Senior System Analyst</w:t>
            </w:r>
          </w:p>
        </w:tc>
      </w:tr>
      <w:tr w:rsidR="00B976F0" w:rsidRPr="00705EC6" w14:paraId="76D9EBCD" w14:textId="77777777" w:rsidTr="002B14A2">
        <w:trPr>
          <w:trHeight w:val="720"/>
        </w:trPr>
        <w:tc>
          <w:tcPr>
            <w:tcW w:w="8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DB4320" w14:textId="77777777" w:rsidR="00B976F0" w:rsidRPr="00705EC6" w:rsidRDefault="00B976F0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lastRenderedPageBreak/>
              <w:t>Senior System/Business Analysis at SDG (Service Development Group), SDG cares about maintaining customer's services provided by TABS platform and applying changes to the product required by customer.</w:t>
            </w:r>
          </w:p>
          <w:p w14:paraId="41AAF545" w14:textId="77777777" w:rsidR="00B976F0" w:rsidRPr="00705EC6" w:rsidRDefault="001B189C" w:rsidP="001B189C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cs="Arial"/>
                <w:sz w:val="28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Had two role hates</w:t>
            </w:r>
            <w:r w:rsidR="00B976F0" w:rsidRPr="00705EC6">
              <w:rPr>
                <w:rFonts w:ascii="Arial" w:hAnsi="Arial" w:cs="Arial"/>
                <w:sz w:val="24"/>
                <w:szCs w:val="32"/>
              </w:rPr>
              <w:t xml:space="preserve">, one related to business engagement with the customer and the other related to system 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architect and </w:t>
            </w:r>
            <w:r w:rsidR="00B976F0" w:rsidRPr="00705EC6">
              <w:rPr>
                <w:rFonts w:ascii="Arial" w:hAnsi="Arial" w:cs="Arial"/>
                <w:sz w:val="24"/>
                <w:szCs w:val="32"/>
              </w:rPr>
              <w:t xml:space="preserve">design </w:t>
            </w:r>
            <w:r w:rsidRPr="00705EC6">
              <w:rPr>
                <w:rFonts w:ascii="Arial" w:hAnsi="Arial" w:cs="Arial"/>
                <w:sz w:val="24"/>
                <w:szCs w:val="32"/>
              </w:rPr>
              <w:t>for TABS</w:t>
            </w:r>
            <w:r w:rsidR="00B976F0" w:rsidRPr="00705EC6">
              <w:rPr>
                <w:rFonts w:ascii="Arial" w:hAnsi="Arial" w:cs="Arial"/>
                <w:sz w:val="24"/>
                <w:szCs w:val="32"/>
              </w:rPr>
              <w:t>.</w:t>
            </w:r>
          </w:p>
          <w:p w14:paraId="56903F51" w14:textId="77777777" w:rsidR="00A75AC0" w:rsidRPr="00705EC6" w:rsidRDefault="00A75AC0" w:rsidP="001B189C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cs="Arial"/>
                <w:sz w:val="28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 xml:space="preserve">Achievement: increasing more than 30% of telecom clients to reach 30+ operator </w:t>
            </w:r>
            <w:r w:rsidR="00110974" w:rsidRPr="00705EC6">
              <w:rPr>
                <w:rFonts w:ascii="Arial" w:hAnsi="Arial" w:cs="Arial"/>
                <w:sz w:val="24"/>
                <w:szCs w:val="32"/>
              </w:rPr>
              <w:t xml:space="preserve">using TABS 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in Middle </w:t>
            </w:r>
            <w:r w:rsidR="00110974" w:rsidRPr="00705EC6">
              <w:rPr>
                <w:rFonts w:ascii="Arial" w:hAnsi="Arial" w:cs="Arial"/>
                <w:sz w:val="24"/>
                <w:szCs w:val="32"/>
              </w:rPr>
              <w:t>East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, Africa, </w:t>
            </w:r>
            <w:r w:rsidR="00ED6F5C" w:rsidRPr="00705EC6">
              <w:rPr>
                <w:rFonts w:ascii="Arial" w:hAnsi="Arial" w:cs="Arial"/>
                <w:sz w:val="24"/>
                <w:szCs w:val="32"/>
              </w:rPr>
              <w:t xml:space="preserve">and 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Asia.  </w:t>
            </w:r>
          </w:p>
        </w:tc>
      </w:tr>
      <w:tr w:rsidR="00B976F0" w:rsidRPr="00705EC6" w14:paraId="7E8F896C" w14:textId="77777777" w:rsidTr="002B14A2">
        <w:trPr>
          <w:trHeight w:val="288"/>
        </w:trPr>
        <w:tc>
          <w:tcPr>
            <w:tcW w:w="8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21380E76" w14:textId="77777777" w:rsidR="00B976F0" w:rsidRPr="00705EC6" w:rsidRDefault="00B976F0">
            <w:pPr>
              <w:pStyle w:val="Heading2"/>
              <w:jc w:val="left"/>
              <w:rPr>
                <w:rFonts w:cs="Arial"/>
                <w:sz w:val="24"/>
                <w:szCs w:val="32"/>
              </w:rPr>
            </w:pPr>
            <w:r w:rsidRPr="00705EC6">
              <w:rPr>
                <w:rFonts w:cs="Arial"/>
                <w:sz w:val="24"/>
                <w:szCs w:val="32"/>
              </w:rPr>
              <w:t>Sakhr software 1998-2007</w:t>
            </w:r>
            <w:r w:rsidR="005F5EC3" w:rsidRPr="00705EC6">
              <w:rPr>
                <w:rFonts w:cs="Arial"/>
                <w:sz w:val="24"/>
                <w:szCs w:val="32"/>
              </w:rPr>
              <w:t xml:space="preserve"> – IBSAR Product Owner </w:t>
            </w:r>
          </w:p>
        </w:tc>
      </w:tr>
      <w:tr w:rsidR="00B976F0" w:rsidRPr="00705EC6" w14:paraId="309ABCE8" w14:textId="77777777" w:rsidTr="002B14A2">
        <w:trPr>
          <w:trHeight w:val="297"/>
        </w:trPr>
        <w:tc>
          <w:tcPr>
            <w:tcW w:w="8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397FC27" w14:textId="77777777" w:rsidR="00B976F0" w:rsidRPr="00705EC6" w:rsidRDefault="00B976F0" w:rsidP="007F518A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 xml:space="preserve">Speech Researches Department: Programmer, Senior Programmer, and </w:t>
            </w:r>
            <w:r w:rsidR="007F518A" w:rsidRPr="00705EC6">
              <w:rPr>
                <w:rFonts w:ascii="Arial" w:hAnsi="Arial" w:cs="Arial"/>
                <w:sz w:val="24"/>
                <w:szCs w:val="32"/>
              </w:rPr>
              <w:t>Product Owner</w:t>
            </w:r>
            <w:r w:rsidRPr="00705EC6">
              <w:rPr>
                <w:rFonts w:ascii="Arial" w:hAnsi="Arial" w:cs="Arial"/>
                <w:sz w:val="24"/>
                <w:szCs w:val="32"/>
              </w:rPr>
              <w:t>.</w:t>
            </w:r>
          </w:p>
          <w:p w14:paraId="58B15130" w14:textId="77777777" w:rsidR="00B976F0" w:rsidRPr="00705EC6" w:rsidRDefault="007F518A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eastAsia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Achievement</w:t>
            </w:r>
            <w:r w:rsidR="00B976F0" w:rsidRPr="00705EC6">
              <w:rPr>
                <w:rFonts w:ascii="Arial" w:hAnsi="Arial" w:cs="Arial"/>
                <w:sz w:val="24"/>
                <w:szCs w:val="32"/>
              </w:rPr>
              <w:t>:</w:t>
            </w:r>
          </w:p>
          <w:p w14:paraId="2584834B" w14:textId="77777777" w:rsidR="00B976F0" w:rsidRPr="00705EC6" w:rsidRDefault="00B976F0" w:rsidP="007F518A">
            <w:pPr>
              <w:pStyle w:val="ListParagraph"/>
              <w:numPr>
                <w:ilvl w:val="1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eastAsia="Arial" w:hAnsi="Arial" w:cs="Arial"/>
                <w:sz w:val="24"/>
                <w:szCs w:val="32"/>
              </w:rPr>
              <w:t xml:space="preserve"> </w:t>
            </w:r>
            <w:r w:rsidR="007F518A" w:rsidRPr="00705EC6">
              <w:rPr>
                <w:rFonts w:ascii="Arial" w:eastAsia="Arial" w:hAnsi="Arial" w:cs="Arial"/>
                <w:sz w:val="24"/>
                <w:szCs w:val="32"/>
              </w:rPr>
              <w:t xml:space="preserve">Product Owner for </w:t>
            </w:r>
            <w:r w:rsidRPr="00705EC6">
              <w:rPr>
                <w:rFonts w:ascii="Arial" w:eastAsia="Arial" w:hAnsi="Arial" w:cs="Arial"/>
                <w:sz w:val="24"/>
                <w:szCs w:val="32"/>
              </w:rPr>
              <w:t>“</w:t>
            </w:r>
            <w:r w:rsidR="007F518A" w:rsidRPr="00705EC6">
              <w:rPr>
                <w:rFonts w:ascii="Arial" w:hAnsi="Arial" w:cs="Arial"/>
                <w:sz w:val="24"/>
                <w:szCs w:val="32"/>
              </w:rPr>
              <w:t>IBSAR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” </w:t>
            </w:r>
            <w:r w:rsidR="007F518A" w:rsidRPr="00705EC6">
              <w:rPr>
                <w:rFonts w:ascii="Arial" w:hAnsi="Arial" w:cs="Arial"/>
                <w:i/>
                <w:iCs/>
                <w:sz w:val="24"/>
                <w:szCs w:val="32"/>
              </w:rPr>
              <w:t>(</w:t>
            </w:r>
            <w:r w:rsidRPr="00705EC6">
              <w:rPr>
                <w:rFonts w:ascii="Arial" w:hAnsi="Arial" w:cs="Arial"/>
                <w:i/>
                <w:iCs/>
                <w:sz w:val="24"/>
                <w:szCs w:val="32"/>
              </w:rPr>
              <w:t>complete solution for vi</w:t>
            </w:r>
            <w:r w:rsidR="007F518A" w:rsidRPr="00705EC6">
              <w:rPr>
                <w:rFonts w:ascii="Arial" w:hAnsi="Arial" w:cs="Arial"/>
                <w:i/>
                <w:iCs/>
                <w:sz w:val="24"/>
                <w:szCs w:val="32"/>
              </w:rPr>
              <w:t xml:space="preserve">sually impaired and blind users) </w:t>
            </w:r>
            <w:r w:rsidR="007F518A" w:rsidRPr="00705EC6">
              <w:rPr>
                <w:rFonts w:ascii="Arial" w:hAnsi="Arial" w:cs="Arial"/>
                <w:sz w:val="24"/>
                <w:szCs w:val="32"/>
              </w:rPr>
              <w:t xml:space="preserve">the solution was the approved official solution for ministry of education in Egypt and Saudi Arabia. </w:t>
            </w:r>
          </w:p>
          <w:p w14:paraId="67AD9A74" w14:textId="77777777" w:rsidR="007F518A" w:rsidRPr="00705EC6" w:rsidRDefault="007F518A" w:rsidP="007F518A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Participated in:</w:t>
            </w:r>
          </w:p>
          <w:p w14:paraId="0A0B358D" w14:textId="77777777" w:rsidR="00B976F0" w:rsidRPr="00705EC6" w:rsidRDefault="00B976F0">
            <w:pPr>
              <w:pStyle w:val="ListParagraph"/>
              <w:numPr>
                <w:ilvl w:val="1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Sakhr TTS (Text To Speech) engine.</w:t>
            </w:r>
          </w:p>
          <w:p w14:paraId="6B121ACB" w14:textId="77777777" w:rsidR="00B976F0" w:rsidRPr="00705EC6" w:rsidRDefault="00B976F0">
            <w:pPr>
              <w:pStyle w:val="ListParagraph"/>
              <w:numPr>
                <w:ilvl w:val="1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cs="Arial"/>
                <w:sz w:val="28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Telephony Applications</w:t>
            </w:r>
          </w:p>
        </w:tc>
      </w:tr>
      <w:tr w:rsidR="00B976F0" w:rsidRPr="00705EC6" w14:paraId="354F8DA0" w14:textId="77777777" w:rsidTr="002B14A2">
        <w:trPr>
          <w:trHeight w:val="288"/>
        </w:trPr>
        <w:tc>
          <w:tcPr>
            <w:tcW w:w="8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3B4DDE22" w14:textId="77777777" w:rsidR="00B976F0" w:rsidRPr="00705EC6" w:rsidRDefault="00B976F0">
            <w:pPr>
              <w:pStyle w:val="Heading2"/>
              <w:jc w:val="left"/>
              <w:rPr>
                <w:rFonts w:cs="Arial"/>
                <w:sz w:val="24"/>
                <w:szCs w:val="32"/>
              </w:rPr>
            </w:pPr>
            <w:r w:rsidRPr="00705EC6">
              <w:rPr>
                <w:rFonts w:cs="Arial"/>
                <w:sz w:val="24"/>
                <w:szCs w:val="32"/>
              </w:rPr>
              <w:t>PACC 1996-1998</w:t>
            </w:r>
          </w:p>
        </w:tc>
      </w:tr>
      <w:tr w:rsidR="00B976F0" w:rsidRPr="00705EC6" w14:paraId="3975E5C4" w14:textId="77777777" w:rsidTr="002B14A2">
        <w:trPr>
          <w:trHeight w:val="360"/>
        </w:trPr>
        <w:tc>
          <w:tcPr>
            <w:tcW w:w="8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F913B5" w14:textId="77777777" w:rsidR="00B976F0" w:rsidRPr="00705EC6" w:rsidRDefault="00B976F0" w:rsidP="00593E63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cs="Arial"/>
                <w:sz w:val="28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 xml:space="preserve">Instructor and Developer </w:t>
            </w:r>
            <w:r w:rsidR="00593E63" w:rsidRPr="00705EC6">
              <w:rPr>
                <w:rFonts w:ascii="Arial" w:hAnsi="Arial" w:cs="Arial"/>
                <w:sz w:val="24"/>
                <w:szCs w:val="32"/>
              </w:rPr>
              <w:t>for</w:t>
            </w:r>
            <w:r w:rsidRPr="00705EC6">
              <w:rPr>
                <w:rFonts w:ascii="Arial" w:hAnsi="Arial" w:cs="Arial"/>
                <w:sz w:val="24"/>
                <w:szCs w:val="32"/>
              </w:rPr>
              <w:t xml:space="preserve"> Macintosh platform</w:t>
            </w:r>
          </w:p>
        </w:tc>
      </w:tr>
    </w:tbl>
    <w:p w14:paraId="7AFC4FF7" w14:textId="77777777" w:rsidR="00B976F0" w:rsidRPr="00705EC6" w:rsidRDefault="00B976F0">
      <w:pPr>
        <w:pStyle w:val="Heading1"/>
        <w:rPr>
          <w:rFonts w:cs="Arial"/>
          <w:sz w:val="26"/>
          <w:szCs w:val="32"/>
        </w:rPr>
      </w:pPr>
      <w:r w:rsidRPr="00705EC6">
        <w:rPr>
          <w:rFonts w:cs="Arial"/>
          <w:sz w:val="26"/>
          <w:szCs w:val="32"/>
        </w:rPr>
        <w:t>education and certifications</w:t>
      </w:r>
    </w:p>
    <w:tbl>
      <w:tblPr>
        <w:tblW w:w="8826" w:type="dxa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auto"/>
          <w:insideH w:val="single" w:sz="4" w:space="0" w:color="C0C0C0"/>
          <w:insideV w:val="single" w:sz="4" w:space="0" w:color="C0C0C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826"/>
      </w:tblGrid>
      <w:tr w:rsidR="00004F6D" w:rsidRPr="00705EC6" w14:paraId="2DCAFCB6" w14:textId="77777777" w:rsidTr="00004F6D">
        <w:trPr>
          <w:trHeight w:val="288"/>
        </w:trPr>
        <w:tc>
          <w:tcPr>
            <w:tcW w:w="8826" w:type="dxa"/>
            <w:shd w:val="clear" w:color="auto" w:fill="F2F2F2"/>
            <w:vAlign w:val="center"/>
          </w:tcPr>
          <w:p w14:paraId="3C94A6AD" w14:textId="77777777" w:rsidR="00004F6D" w:rsidRPr="00705EC6" w:rsidRDefault="00004F6D">
            <w:pPr>
              <w:pStyle w:val="Heading2"/>
              <w:jc w:val="left"/>
              <w:rPr>
                <w:rFonts w:cs="Arial"/>
                <w:sz w:val="24"/>
                <w:szCs w:val="32"/>
              </w:rPr>
            </w:pPr>
            <w:r w:rsidRPr="00705EC6">
              <w:rPr>
                <w:rFonts w:cs="Arial"/>
                <w:sz w:val="24"/>
                <w:szCs w:val="32"/>
              </w:rPr>
              <w:t>Cairo University 1996</w:t>
            </w:r>
          </w:p>
        </w:tc>
      </w:tr>
      <w:tr w:rsidR="00004F6D" w:rsidRPr="00705EC6" w14:paraId="5D65CC4E" w14:textId="77777777" w:rsidTr="00004F6D">
        <w:trPr>
          <w:trHeight w:val="403"/>
        </w:trPr>
        <w:tc>
          <w:tcPr>
            <w:tcW w:w="8826" w:type="dxa"/>
            <w:shd w:val="clear" w:color="auto" w:fill="auto"/>
          </w:tcPr>
          <w:p w14:paraId="5F4D9EFE" w14:textId="77777777" w:rsidR="00004F6D" w:rsidRPr="00705EC6" w:rsidRDefault="00004F6D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 xml:space="preserve">B.Sc. Electronic and communication Engineering, Faculty of  Engineering  </w:t>
            </w:r>
          </w:p>
          <w:p w14:paraId="3FD95E0D" w14:textId="77777777" w:rsidR="00004F6D" w:rsidRPr="00705EC6" w:rsidRDefault="00004F6D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Grade: Very Good with honor degree</w:t>
            </w:r>
          </w:p>
          <w:p w14:paraId="10F9E228" w14:textId="77777777" w:rsidR="00004F6D" w:rsidRPr="00705EC6" w:rsidRDefault="00004F6D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Graduation Project: Paper Rom (2D bar code) (Grade: Distinct)</w:t>
            </w:r>
          </w:p>
        </w:tc>
      </w:tr>
      <w:tr w:rsidR="00004F6D" w:rsidRPr="00705EC6" w14:paraId="4AF6DC02" w14:textId="77777777" w:rsidTr="00004F6D">
        <w:trPr>
          <w:trHeight w:val="288"/>
        </w:trPr>
        <w:tc>
          <w:tcPr>
            <w:tcW w:w="8826" w:type="dxa"/>
            <w:shd w:val="clear" w:color="auto" w:fill="F2F2F2"/>
            <w:vAlign w:val="center"/>
          </w:tcPr>
          <w:p w14:paraId="255BB9E2" w14:textId="77777777" w:rsidR="00004F6D" w:rsidRPr="00705EC6" w:rsidRDefault="00004F6D" w:rsidP="007C7B3B">
            <w:pPr>
              <w:pStyle w:val="Heading2"/>
              <w:jc w:val="left"/>
              <w:rPr>
                <w:rFonts w:cs="Arial"/>
                <w:sz w:val="24"/>
                <w:szCs w:val="32"/>
              </w:rPr>
            </w:pPr>
            <w:r w:rsidRPr="00705EC6">
              <w:rPr>
                <w:rFonts w:cs="Arial"/>
                <w:sz w:val="24"/>
                <w:szCs w:val="32"/>
              </w:rPr>
              <w:t>International Institute of Business Analysis 2014</w:t>
            </w:r>
          </w:p>
        </w:tc>
      </w:tr>
      <w:tr w:rsidR="00004F6D" w:rsidRPr="00705EC6" w14:paraId="214807CF" w14:textId="77777777" w:rsidTr="00004F6D">
        <w:trPr>
          <w:trHeight w:val="403"/>
        </w:trPr>
        <w:tc>
          <w:tcPr>
            <w:tcW w:w="8826" w:type="dxa"/>
            <w:shd w:val="clear" w:color="auto" w:fill="auto"/>
          </w:tcPr>
          <w:p w14:paraId="7B630872" w14:textId="77777777" w:rsidR="00004F6D" w:rsidRPr="00705EC6" w:rsidRDefault="00004F6D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uppressAutoHyphens w:val="0"/>
              <w:spacing w:before="80" w:after="80" w:line="240" w:lineRule="auto"/>
              <w:jc w:val="left"/>
              <w:rPr>
                <w:rFonts w:ascii="Arial" w:hAnsi="Arial" w:cs="Arial"/>
                <w:sz w:val="24"/>
                <w:szCs w:val="32"/>
              </w:rPr>
            </w:pPr>
            <w:r w:rsidRPr="00705EC6">
              <w:rPr>
                <w:rFonts w:ascii="Arial" w:hAnsi="Arial" w:cs="Arial"/>
                <w:sz w:val="24"/>
                <w:szCs w:val="32"/>
              </w:rPr>
              <w:t>Certified Business Analysis Professional CBAP®</w:t>
            </w:r>
          </w:p>
        </w:tc>
      </w:tr>
      <w:tr w:rsidR="005C6E7D" w:rsidRPr="00705EC6" w14:paraId="01E574EF" w14:textId="77777777" w:rsidTr="00DF03D2">
        <w:trPr>
          <w:trHeight w:val="288"/>
        </w:trPr>
        <w:tc>
          <w:tcPr>
            <w:tcW w:w="8826" w:type="dxa"/>
            <w:shd w:val="clear" w:color="auto" w:fill="F2F2F2"/>
            <w:vAlign w:val="center"/>
          </w:tcPr>
          <w:p w14:paraId="6360568E" w14:textId="77777777" w:rsidR="005C6E7D" w:rsidRPr="00705EC6" w:rsidRDefault="005C6E7D" w:rsidP="00DF03D2">
            <w:pPr>
              <w:pStyle w:val="Heading2"/>
              <w:jc w:val="left"/>
              <w:rPr>
                <w:rFonts w:cs="Arial"/>
                <w:sz w:val="24"/>
                <w:szCs w:val="32"/>
              </w:rPr>
            </w:pPr>
            <w:r w:rsidRPr="00705EC6">
              <w:rPr>
                <w:rFonts w:cs="Arial"/>
                <w:sz w:val="24"/>
                <w:szCs w:val="32"/>
              </w:rPr>
              <w:t xml:space="preserve">Coursera (Johns Hopkins University) 2017-2018 Certificates:  </w:t>
            </w:r>
          </w:p>
        </w:tc>
      </w:tr>
      <w:tr w:rsidR="005C6E7D" w:rsidRPr="00705EC6" w14:paraId="192A8479" w14:textId="77777777" w:rsidTr="00DF03D2">
        <w:trPr>
          <w:trHeight w:val="403"/>
        </w:trPr>
        <w:tc>
          <w:tcPr>
            <w:tcW w:w="8826" w:type="dxa"/>
            <w:shd w:val="clear" w:color="auto" w:fill="auto"/>
          </w:tcPr>
          <w:p w14:paraId="5AC3A527" w14:textId="77777777" w:rsidR="006C4207" w:rsidRPr="00DF03D2" w:rsidRDefault="006C4207" w:rsidP="006C4207">
            <w:pPr>
              <w:pStyle w:val="ListParagraph"/>
              <w:tabs>
                <w:tab w:val="clear" w:pos="720"/>
              </w:tabs>
              <w:suppressAutoHyphens w:val="0"/>
              <w:spacing w:before="80" w:after="8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32"/>
              </w:rPr>
            </w:pP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5C6E7D" w:rsidRPr="00DF03D2">
              <w:rPr>
                <w:rFonts w:ascii="Times New Roman" w:hAnsi="Times New Roman" w:cs="Times New Roman"/>
                <w:sz w:val="24"/>
                <w:szCs w:val="32"/>
              </w:rPr>
              <w:t>Practical Machine Learning</w:t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  <w:t xml:space="preserve">* </w:t>
            </w:r>
            <w:r w:rsidR="005C6E7D" w:rsidRPr="00DF03D2">
              <w:rPr>
                <w:rFonts w:ascii="Times New Roman" w:hAnsi="Times New Roman" w:cs="Times New Roman"/>
                <w:sz w:val="24"/>
                <w:szCs w:val="32"/>
              </w:rPr>
              <w:t xml:space="preserve">R Programing </w:t>
            </w:r>
          </w:p>
          <w:p w14:paraId="1EA3A915" w14:textId="77777777" w:rsidR="006C4207" w:rsidRPr="00DF03D2" w:rsidRDefault="006C4207" w:rsidP="006C4207">
            <w:pPr>
              <w:pStyle w:val="ListParagraph"/>
              <w:tabs>
                <w:tab w:val="clear" w:pos="720"/>
              </w:tabs>
              <w:suppressAutoHyphens w:val="0"/>
              <w:spacing w:before="80" w:after="8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32"/>
              </w:rPr>
            </w:pP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5C6E7D" w:rsidRPr="00DF03D2">
              <w:rPr>
                <w:rFonts w:ascii="Times New Roman" w:hAnsi="Times New Roman" w:cs="Times New Roman"/>
                <w:sz w:val="24"/>
                <w:szCs w:val="32"/>
              </w:rPr>
              <w:t>Developing Data Products</w:t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  <w:t xml:space="preserve">* </w:t>
            </w:r>
            <w:r w:rsidR="005C6E7D" w:rsidRPr="00DF03D2">
              <w:rPr>
                <w:rFonts w:ascii="Times New Roman" w:hAnsi="Times New Roman" w:cs="Times New Roman"/>
                <w:sz w:val="24"/>
                <w:szCs w:val="32"/>
              </w:rPr>
              <w:t>Regression Models</w:t>
            </w:r>
          </w:p>
          <w:p w14:paraId="079A41EE" w14:textId="77777777" w:rsidR="006C4207" w:rsidRPr="00DF03D2" w:rsidRDefault="006C4207" w:rsidP="006C4207">
            <w:pPr>
              <w:pStyle w:val="ListParagraph"/>
              <w:tabs>
                <w:tab w:val="clear" w:pos="720"/>
              </w:tabs>
              <w:suppressAutoHyphens w:val="0"/>
              <w:spacing w:before="80" w:after="8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32"/>
              </w:rPr>
            </w:pP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5C6E7D" w:rsidRPr="00DF03D2">
              <w:rPr>
                <w:rFonts w:ascii="Times New Roman" w:hAnsi="Times New Roman" w:cs="Times New Roman"/>
                <w:sz w:val="24"/>
                <w:szCs w:val="32"/>
              </w:rPr>
              <w:t>Statistical Inference</w:t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  <w:t xml:space="preserve">* </w:t>
            </w:r>
            <w:r w:rsidR="005C6E7D" w:rsidRPr="00DF03D2">
              <w:rPr>
                <w:rFonts w:ascii="Times New Roman" w:hAnsi="Times New Roman" w:cs="Times New Roman"/>
                <w:sz w:val="24"/>
                <w:szCs w:val="32"/>
              </w:rPr>
              <w:t>Reproducible Research</w:t>
            </w:r>
          </w:p>
          <w:p w14:paraId="43DFFCE3" w14:textId="77777777" w:rsidR="006C4207" w:rsidRPr="00DF03D2" w:rsidRDefault="006C4207" w:rsidP="006C4207">
            <w:pPr>
              <w:pStyle w:val="ListParagraph"/>
              <w:tabs>
                <w:tab w:val="clear" w:pos="720"/>
              </w:tabs>
              <w:suppressAutoHyphens w:val="0"/>
              <w:spacing w:before="80" w:after="8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32"/>
              </w:rPr>
            </w:pP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5C6E7D" w:rsidRPr="00DF03D2">
              <w:rPr>
                <w:rFonts w:ascii="Times New Roman" w:hAnsi="Times New Roman" w:cs="Times New Roman"/>
                <w:sz w:val="24"/>
                <w:szCs w:val="32"/>
              </w:rPr>
              <w:t>Exploratory Data Analysis</w:t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  <w:t xml:space="preserve">* </w:t>
            </w:r>
            <w:r w:rsidR="005C6E7D" w:rsidRPr="00DF03D2">
              <w:rPr>
                <w:rFonts w:ascii="Times New Roman" w:hAnsi="Times New Roman" w:cs="Times New Roman"/>
                <w:sz w:val="24"/>
                <w:szCs w:val="32"/>
              </w:rPr>
              <w:t>Data Scientist’s Toolbox</w:t>
            </w:r>
          </w:p>
          <w:p w14:paraId="02F55780" w14:textId="77777777" w:rsidR="005C6E7D" w:rsidRPr="00DF03D2" w:rsidRDefault="006C4207" w:rsidP="006C4207">
            <w:pPr>
              <w:pStyle w:val="ListParagraph"/>
              <w:tabs>
                <w:tab w:val="clear" w:pos="720"/>
              </w:tabs>
              <w:suppressAutoHyphens w:val="0"/>
              <w:spacing w:before="80" w:after="8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32"/>
              </w:rPr>
            </w:pP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5C6E7D" w:rsidRPr="00DF03D2">
              <w:rPr>
                <w:rFonts w:ascii="Times New Roman" w:hAnsi="Times New Roman" w:cs="Times New Roman"/>
                <w:sz w:val="24"/>
                <w:szCs w:val="32"/>
              </w:rPr>
              <w:t xml:space="preserve">Getting and Cleaning Data </w:t>
            </w:r>
          </w:p>
        </w:tc>
      </w:tr>
      <w:tr w:rsidR="00004F6D" w:rsidRPr="00705EC6" w14:paraId="2A7CB33C" w14:textId="77777777" w:rsidTr="007C7B3B">
        <w:trPr>
          <w:trHeight w:val="288"/>
        </w:trPr>
        <w:tc>
          <w:tcPr>
            <w:tcW w:w="8826" w:type="dxa"/>
            <w:shd w:val="clear" w:color="auto" w:fill="F2F2F2"/>
            <w:vAlign w:val="center"/>
          </w:tcPr>
          <w:p w14:paraId="0F28C791" w14:textId="77777777" w:rsidR="00004F6D" w:rsidRPr="00705EC6" w:rsidRDefault="005C6E7D" w:rsidP="007A4DE7">
            <w:pPr>
              <w:pStyle w:val="Heading2"/>
              <w:jc w:val="left"/>
              <w:rPr>
                <w:rFonts w:cs="Arial"/>
                <w:sz w:val="24"/>
                <w:szCs w:val="32"/>
              </w:rPr>
            </w:pPr>
            <w:r>
              <w:rPr>
                <w:rFonts w:cs="Arial"/>
                <w:sz w:val="24"/>
                <w:szCs w:val="32"/>
              </w:rPr>
              <w:t>LinkedIn</w:t>
            </w:r>
            <w:r w:rsidR="007A4DE7" w:rsidRPr="00705EC6">
              <w:rPr>
                <w:rFonts w:cs="Arial"/>
                <w:sz w:val="24"/>
                <w:szCs w:val="32"/>
              </w:rPr>
              <w:t xml:space="preserve"> 201</w:t>
            </w:r>
            <w:r>
              <w:rPr>
                <w:rFonts w:cs="Arial"/>
                <w:sz w:val="24"/>
                <w:szCs w:val="32"/>
              </w:rPr>
              <w:t>6</w:t>
            </w:r>
            <w:r w:rsidR="007A4DE7" w:rsidRPr="00705EC6">
              <w:rPr>
                <w:rFonts w:cs="Arial"/>
                <w:sz w:val="24"/>
                <w:szCs w:val="32"/>
              </w:rPr>
              <w:t xml:space="preserve">-2018 Certificates: </w:t>
            </w:r>
            <w:r w:rsidR="00004F6D" w:rsidRPr="00705EC6">
              <w:rPr>
                <w:rFonts w:cs="Arial"/>
                <w:sz w:val="24"/>
                <w:szCs w:val="32"/>
              </w:rPr>
              <w:t xml:space="preserve"> </w:t>
            </w:r>
          </w:p>
        </w:tc>
      </w:tr>
      <w:tr w:rsidR="00004F6D" w:rsidRPr="00705EC6" w14:paraId="5363B263" w14:textId="77777777" w:rsidTr="00004F6D">
        <w:trPr>
          <w:trHeight w:val="403"/>
        </w:trPr>
        <w:tc>
          <w:tcPr>
            <w:tcW w:w="8826" w:type="dxa"/>
            <w:shd w:val="clear" w:color="auto" w:fill="auto"/>
          </w:tcPr>
          <w:p w14:paraId="0CF4C90F" w14:textId="77777777" w:rsidR="00EC30D9" w:rsidRPr="00DF03D2" w:rsidRDefault="00EC30D9" w:rsidP="00EC30D9">
            <w:pPr>
              <w:pStyle w:val="ListParagraph"/>
              <w:tabs>
                <w:tab w:val="clear" w:pos="720"/>
              </w:tabs>
              <w:suppressAutoHyphens w:val="0"/>
              <w:spacing w:before="80" w:after="8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32"/>
              </w:rPr>
            </w:pP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>*</w:t>
            </w:r>
            <w:r w:rsidR="005C6E7D" w:rsidRPr="00DF03D2">
              <w:rPr>
                <w:rFonts w:ascii="Times New Roman" w:hAnsi="Times New Roman" w:cs="Times New Roman"/>
                <w:sz w:val="24"/>
                <w:szCs w:val="32"/>
              </w:rPr>
              <w:t>Agile Product Owner Role: Foundations</w:t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  <w:t xml:space="preserve">* </w:t>
            </w:r>
            <w:r w:rsidR="005C6E7D" w:rsidRPr="00DF03D2">
              <w:rPr>
                <w:rFonts w:ascii="Times New Roman" w:hAnsi="Times New Roman" w:cs="Times New Roman"/>
                <w:sz w:val="24"/>
                <w:szCs w:val="32"/>
              </w:rPr>
              <w:t xml:space="preserve">Learning Digital Business Analysis, Agile </w:t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>*</w:t>
            </w:r>
            <w:r w:rsidR="005C6E7D" w:rsidRPr="00DF03D2">
              <w:rPr>
                <w:rFonts w:ascii="Times New Roman" w:hAnsi="Times New Roman" w:cs="Times New Roman"/>
                <w:sz w:val="24"/>
                <w:szCs w:val="32"/>
              </w:rPr>
              <w:t>Requirements Foundations</w:t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ab/>
              <w:t xml:space="preserve">* </w:t>
            </w:r>
            <w:r w:rsidR="006C4207" w:rsidRPr="00DF03D2">
              <w:rPr>
                <w:rFonts w:ascii="Times New Roman" w:hAnsi="Times New Roman" w:cs="Times New Roman"/>
                <w:sz w:val="24"/>
                <w:szCs w:val="32"/>
              </w:rPr>
              <w:t xml:space="preserve">Data Science and Analytics Career Paths </w:t>
            </w:r>
            <w:r w:rsidRPr="00DF03D2">
              <w:rPr>
                <w:rFonts w:ascii="Times New Roman" w:hAnsi="Times New Roman" w:cs="Times New Roman"/>
              </w:rPr>
              <w:t>*</w:t>
            </w:r>
            <w:r w:rsidR="005C6E7D" w:rsidRPr="00DF03D2">
              <w:rPr>
                <w:rFonts w:ascii="Times New Roman" w:hAnsi="Times New Roman" w:cs="Times New Roman"/>
                <w:sz w:val="24"/>
                <w:szCs w:val="32"/>
              </w:rPr>
              <w:t>Cybersecurity Awareness: Backing Up Your Data</w:t>
            </w:r>
          </w:p>
          <w:p w14:paraId="25D20A22" w14:textId="77777777" w:rsidR="00EC30D9" w:rsidRPr="00DF03D2" w:rsidRDefault="00EC30D9" w:rsidP="00EC30D9">
            <w:pPr>
              <w:pStyle w:val="ListParagraph"/>
              <w:tabs>
                <w:tab w:val="clear" w:pos="720"/>
              </w:tabs>
              <w:suppressAutoHyphens w:val="0"/>
              <w:spacing w:before="80" w:after="8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32"/>
              </w:rPr>
            </w:pPr>
            <w:r w:rsidRPr="00DF03D2">
              <w:rPr>
                <w:rFonts w:ascii="Times New Roman" w:hAnsi="Times New Roman" w:cs="Times New Roman"/>
                <w:sz w:val="24"/>
                <w:szCs w:val="32"/>
              </w:rPr>
              <w:t>*</w:t>
            </w:r>
            <w:r w:rsidR="005C6E7D" w:rsidRPr="00DF03D2">
              <w:rPr>
                <w:rFonts w:ascii="Times New Roman" w:hAnsi="Times New Roman" w:cs="Times New Roman"/>
                <w:sz w:val="24"/>
                <w:szCs w:val="32"/>
              </w:rPr>
              <w:t xml:space="preserve">Negotiation, </w:t>
            </w:r>
            <w:r w:rsidR="006C4207" w:rsidRPr="00DF03D2">
              <w:rPr>
                <w:rFonts w:ascii="Times New Roman" w:hAnsi="Times New Roman" w:cs="Times New Roman"/>
                <w:sz w:val="24"/>
                <w:szCs w:val="32"/>
              </w:rPr>
              <w:t xml:space="preserve">Introduction to Data Governance </w:t>
            </w:r>
          </w:p>
          <w:p w14:paraId="05DB9159" w14:textId="77777777" w:rsidR="00004F6D" w:rsidRPr="00DF03D2" w:rsidRDefault="00EC30D9" w:rsidP="00EC30D9">
            <w:pPr>
              <w:pStyle w:val="ListParagraph"/>
              <w:tabs>
                <w:tab w:val="clear" w:pos="720"/>
              </w:tabs>
              <w:suppressAutoHyphens w:val="0"/>
              <w:spacing w:before="80" w:after="8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32"/>
              </w:rPr>
            </w:pPr>
            <w:r w:rsidRPr="00DF03D2"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*</w:t>
            </w:r>
            <w:r w:rsidR="006C4207" w:rsidRPr="00DF03D2">
              <w:rPr>
                <w:rFonts w:ascii="Times New Roman" w:hAnsi="Times New Roman" w:cs="Times New Roman"/>
                <w:sz w:val="24"/>
                <w:szCs w:val="32"/>
              </w:rPr>
              <w:t>Introduction to Data Science</w:t>
            </w:r>
          </w:p>
        </w:tc>
      </w:tr>
    </w:tbl>
    <w:p w14:paraId="32BF5C81" w14:textId="77777777" w:rsidR="00EC30D9" w:rsidRDefault="00EC30D9">
      <w:pPr>
        <w:pStyle w:val="CompanyName"/>
        <w:rPr>
          <w:sz w:val="48"/>
          <w:szCs w:val="16"/>
        </w:rPr>
      </w:pPr>
    </w:p>
    <w:p w14:paraId="724C80D9" w14:textId="77777777" w:rsidR="00EC30D9" w:rsidRDefault="00EC30D9">
      <w:pPr>
        <w:pStyle w:val="CompanyName"/>
        <w:rPr>
          <w:sz w:val="48"/>
          <w:szCs w:val="16"/>
        </w:rPr>
      </w:pPr>
    </w:p>
    <w:p w14:paraId="7BF809AD" w14:textId="77777777" w:rsidR="00B976F0" w:rsidRDefault="00265D1A">
      <w:pPr>
        <w:pStyle w:val="CompanyName"/>
        <w:rPr>
          <w:sz w:val="48"/>
          <w:szCs w:val="16"/>
        </w:rPr>
      </w:pPr>
      <w:r>
        <w:rPr>
          <w:noProof/>
          <w:sz w:val="48"/>
          <w:szCs w:val="16"/>
        </w:rPr>
        <w:drawing>
          <wp:inline distT="0" distB="0" distL="0" distR="0" wp14:anchorId="24703412" wp14:editId="7F8A6A15">
            <wp:extent cx="5908040" cy="363728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63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4132F" w14:textId="57D8636D" w:rsidR="00B976F0" w:rsidRPr="00564F75" w:rsidRDefault="00B976F0" w:rsidP="002804DE">
      <w:pPr>
        <w:snapToGrid w:val="0"/>
        <w:rPr>
          <w:i/>
          <w:iCs/>
        </w:rPr>
      </w:pPr>
      <w:r>
        <w:t xml:space="preserve">Last Updated: </w:t>
      </w:r>
      <w:r w:rsidR="008E26C5">
        <w:t>Jun-</w:t>
      </w:r>
      <w:r w:rsidR="00CF3B95">
        <w:t>20</w:t>
      </w:r>
      <w:r w:rsidR="00F31053">
        <w:t>2</w:t>
      </w:r>
      <w:r w:rsidR="008E26C5">
        <w:t>2</w:t>
      </w:r>
      <w:r>
        <w:t xml:space="preserve">   </w:t>
      </w:r>
    </w:p>
    <w:sectPr w:rsidR="00B976F0" w:rsidRPr="00564F75" w:rsidSect="00004F6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77" w:right="1800" w:bottom="777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480" w:charSpace="573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7A9BB" w14:textId="77777777" w:rsidR="00C14A33" w:rsidRDefault="00C14A33" w:rsidP="00440D4C">
      <w:pPr>
        <w:spacing w:after="0" w:line="240" w:lineRule="auto"/>
      </w:pPr>
      <w:r>
        <w:separator/>
      </w:r>
    </w:p>
  </w:endnote>
  <w:endnote w:type="continuationSeparator" w:id="0">
    <w:p w14:paraId="40A98373" w14:textId="77777777" w:rsidR="00C14A33" w:rsidRDefault="00C14A33" w:rsidP="0044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 PL ShanHeiSun Uni">
    <w:charset w:val="00"/>
    <w:family w:val="roman"/>
    <w:pitch w:val="default"/>
  </w:font>
  <w:font w:name="Lucidasans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DD97F" w14:textId="77777777" w:rsidR="00ED6F5C" w:rsidRDefault="00ED6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87A57" w14:textId="77777777" w:rsidR="00ED6F5C" w:rsidRDefault="00ED6F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0BB2" w14:textId="77777777" w:rsidR="00ED6F5C" w:rsidRDefault="00ED6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1C27C" w14:textId="77777777" w:rsidR="00C14A33" w:rsidRDefault="00C14A33" w:rsidP="00440D4C">
      <w:pPr>
        <w:spacing w:after="0" w:line="240" w:lineRule="auto"/>
      </w:pPr>
      <w:r>
        <w:separator/>
      </w:r>
    </w:p>
  </w:footnote>
  <w:footnote w:type="continuationSeparator" w:id="0">
    <w:p w14:paraId="3CECEC5D" w14:textId="77777777" w:rsidR="00C14A33" w:rsidRDefault="00C14A33" w:rsidP="00440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071F" w14:textId="77777777" w:rsidR="00ED6F5C" w:rsidRDefault="00ED6F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6DB2" w14:textId="77777777" w:rsidR="00ED6F5C" w:rsidRDefault="00ED6F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CADB8" w14:textId="77777777" w:rsidR="00ED6F5C" w:rsidRDefault="00ED6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51A5842"/>
    <w:lvl w:ilvl="0">
      <w:start w:val="1"/>
      <w:numFmt w:val="bullet"/>
      <w:pStyle w:val="Heading1"/>
      <w:lvlText w:val="-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0"/>
        </w:tabs>
        <w:ind w:left="576" w:hanging="576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color w:val="00000A"/>
        <w:sz w:val="16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29"/>
        </w:tabs>
        <w:ind w:left="288" w:hanging="288"/>
      </w:pPr>
      <w:rPr>
        <w:rFonts w:ascii="Symbol" w:hAnsi="Symbol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2FE933CC"/>
    <w:multiLevelType w:val="hybridMultilevel"/>
    <w:tmpl w:val="9E605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553251"/>
    <w:multiLevelType w:val="hybridMultilevel"/>
    <w:tmpl w:val="20165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278363">
    <w:abstractNumId w:val="0"/>
  </w:num>
  <w:num w:numId="2" w16cid:durableId="1121918428">
    <w:abstractNumId w:val="1"/>
  </w:num>
  <w:num w:numId="3" w16cid:durableId="1273127391">
    <w:abstractNumId w:val="2"/>
  </w:num>
  <w:num w:numId="4" w16cid:durableId="306519397">
    <w:abstractNumId w:val="3"/>
  </w:num>
  <w:num w:numId="5" w16cid:durableId="1701277333">
    <w:abstractNumId w:val="4"/>
  </w:num>
  <w:num w:numId="6" w16cid:durableId="1928424265">
    <w:abstractNumId w:val="6"/>
  </w:num>
  <w:num w:numId="7" w16cid:durableId="531764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trQwMLG0NDWztLBU0lEKTi0uzszPAykwrgUAeuUVpCwAAAA="/>
  </w:docVars>
  <w:rsids>
    <w:rsidRoot w:val="00E31C97"/>
    <w:rsid w:val="00001C51"/>
    <w:rsid w:val="000025A2"/>
    <w:rsid w:val="00004F6D"/>
    <w:rsid w:val="00012988"/>
    <w:rsid w:val="00015EA7"/>
    <w:rsid w:val="00031023"/>
    <w:rsid w:val="00037788"/>
    <w:rsid w:val="00045906"/>
    <w:rsid w:val="00082FFC"/>
    <w:rsid w:val="0008542C"/>
    <w:rsid w:val="000A3FB7"/>
    <w:rsid w:val="000D4280"/>
    <w:rsid w:val="000D650F"/>
    <w:rsid w:val="000F4912"/>
    <w:rsid w:val="00110974"/>
    <w:rsid w:val="00121DD1"/>
    <w:rsid w:val="00173C0D"/>
    <w:rsid w:val="00183202"/>
    <w:rsid w:val="00183EFF"/>
    <w:rsid w:val="001A1A9E"/>
    <w:rsid w:val="001B189C"/>
    <w:rsid w:val="0021312A"/>
    <w:rsid w:val="00243DE3"/>
    <w:rsid w:val="00247D2D"/>
    <w:rsid w:val="00265D1A"/>
    <w:rsid w:val="002804DE"/>
    <w:rsid w:val="002B14A2"/>
    <w:rsid w:val="002C5AAA"/>
    <w:rsid w:val="002D0423"/>
    <w:rsid w:val="002E1AF7"/>
    <w:rsid w:val="002F23CD"/>
    <w:rsid w:val="00333CAD"/>
    <w:rsid w:val="00352B78"/>
    <w:rsid w:val="00363AAD"/>
    <w:rsid w:val="0039049F"/>
    <w:rsid w:val="003A19D7"/>
    <w:rsid w:val="003D3351"/>
    <w:rsid w:val="00415979"/>
    <w:rsid w:val="00440D4C"/>
    <w:rsid w:val="004732A2"/>
    <w:rsid w:val="00490E57"/>
    <w:rsid w:val="004E73CC"/>
    <w:rsid w:val="00524080"/>
    <w:rsid w:val="00547C07"/>
    <w:rsid w:val="0056052A"/>
    <w:rsid w:val="005638A1"/>
    <w:rsid w:val="00563FF4"/>
    <w:rsid w:val="00564F75"/>
    <w:rsid w:val="00567E2C"/>
    <w:rsid w:val="00584216"/>
    <w:rsid w:val="00593E63"/>
    <w:rsid w:val="005C40A5"/>
    <w:rsid w:val="005C64E3"/>
    <w:rsid w:val="005C6E7D"/>
    <w:rsid w:val="005F43F9"/>
    <w:rsid w:val="005F5EC3"/>
    <w:rsid w:val="0060024A"/>
    <w:rsid w:val="00630056"/>
    <w:rsid w:val="00631C75"/>
    <w:rsid w:val="00643B5E"/>
    <w:rsid w:val="00647348"/>
    <w:rsid w:val="00651862"/>
    <w:rsid w:val="00652959"/>
    <w:rsid w:val="00655F30"/>
    <w:rsid w:val="00674128"/>
    <w:rsid w:val="006A61B0"/>
    <w:rsid w:val="006C4207"/>
    <w:rsid w:val="00704D8D"/>
    <w:rsid w:val="00705EC6"/>
    <w:rsid w:val="007448B3"/>
    <w:rsid w:val="0077257D"/>
    <w:rsid w:val="007A2D37"/>
    <w:rsid w:val="007A4DE7"/>
    <w:rsid w:val="007C128F"/>
    <w:rsid w:val="007C7B3B"/>
    <w:rsid w:val="007D5BDA"/>
    <w:rsid w:val="007F4E19"/>
    <w:rsid w:val="007F518A"/>
    <w:rsid w:val="00804EFB"/>
    <w:rsid w:val="008370DC"/>
    <w:rsid w:val="00846414"/>
    <w:rsid w:val="008542B2"/>
    <w:rsid w:val="008B5977"/>
    <w:rsid w:val="008C2D45"/>
    <w:rsid w:val="008C6A00"/>
    <w:rsid w:val="008E26C5"/>
    <w:rsid w:val="009041F1"/>
    <w:rsid w:val="00930C83"/>
    <w:rsid w:val="0094170B"/>
    <w:rsid w:val="00946375"/>
    <w:rsid w:val="00946A4E"/>
    <w:rsid w:val="009609FE"/>
    <w:rsid w:val="00982FB0"/>
    <w:rsid w:val="009B4DBA"/>
    <w:rsid w:val="009E34B9"/>
    <w:rsid w:val="00A12993"/>
    <w:rsid w:val="00A75AC0"/>
    <w:rsid w:val="00AC012F"/>
    <w:rsid w:val="00AC0B23"/>
    <w:rsid w:val="00AC43A4"/>
    <w:rsid w:val="00B15F05"/>
    <w:rsid w:val="00B26B96"/>
    <w:rsid w:val="00B475CE"/>
    <w:rsid w:val="00B77016"/>
    <w:rsid w:val="00B81090"/>
    <w:rsid w:val="00B976F0"/>
    <w:rsid w:val="00B976F6"/>
    <w:rsid w:val="00C14A33"/>
    <w:rsid w:val="00C34DAF"/>
    <w:rsid w:val="00C65E80"/>
    <w:rsid w:val="00CE1BA6"/>
    <w:rsid w:val="00CE399C"/>
    <w:rsid w:val="00CE6732"/>
    <w:rsid w:val="00CF3B95"/>
    <w:rsid w:val="00CF4300"/>
    <w:rsid w:val="00D935CC"/>
    <w:rsid w:val="00DC17D7"/>
    <w:rsid w:val="00DC24AE"/>
    <w:rsid w:val="00DE0AFF"/>
    <w:rsid w:val="00DF03D2"/>
    <w:rsid w:val="00E217A6"/>
    <w:rsid w:val="00E31C97"/>
    <w:rsid w:val="00E91241"/>
    <w:rsid w:val="00EC2CC1"/>
    <w:rsid w:val="00EC30D9"/>
    <w:rsid w:val="00ED6F5C"/>
    <w:rsid w:val="00EF2CCE"/>
    <w:rsid w:val="00F21E79"/>
    <w:rsid w:val="00F31053"/>
    <w:rsid w:val="00F83089"/>
    <w:rsid w:val="00FA7465"/>
    <w:rsid w:val="00FB7179"/>
    <w:rsid w:val="00FC5924"/>
    <w:rsid w:val="00FC687A"/>
    <w:rsid w:val="00FD04B5"/>
    <w:rsid w:val="00FF273F"/>
    <w:rsid w:val="00FF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6F25BEA"/>
  <w15:chartTrackingRefBased/>
  <w15:docId w15:val="{F64BE549-5EB3-A94B-B9E6-F5790320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4A2"/>
    <w:pPr>
      <w:tabs>
        <w:tab w:val="left" w:pos="720"/>
      </w:tabs>
      <w:suppressAutoHyphens/>
      <w:spacing w:after="200" w:line="260" w:lineRule="atLeast"/>
      <w:jc w:val="both"/>
    </w:pPr>
    <w:rPr>
      <w:rFonts w:ascii="Verdana" w:hAnsi="Verdana" w:cs="Verdana"/>
      <w:color w:val="00000A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tabs>
        <w:tab w:val="clear" w:pos="720"/>
      </w:tabs>
      <w:suppressAutoHyphens w:val="0"/>
      <w:spacing w:after="0" w:line="240" w:lineRule="auto"/>
      <w:jc w:val="left"/>
      <w:outlineLvl w:val="0"/>
    </w:pPr>
    <w:rPr>
      <w:rFonts w:ascii="Arial" w:hAnsi="Arial" w:cs="Times New Roman"/>
      <w:b/>
      <w:caps/>
      <w:color w:val="auto"/>
      <w:sz w:val="1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tabs>
        <w:tab w:val="clear" w:pos="720"/>
      </w:tabs>
      <w:suppressAutoHyphens w:val="0"/>
      <w:spacing w:after="0" w:line="240" w:lineRule="auto"/>
      <w:jc w:val="center"/>
      <w:outlineLvl w:val="1"/>
    </w:pPr>
    <w:rPr>
      <w:rFonts w:ascii="Arial" w:hAnsi="Arial" w:cs="Times New Roman"/>
      <w:b/>
      <w:color w:val="404040"/>
      <w:sz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E7D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OpenSymbol" w:hAnsi="OpenSymbol" w:cs="Courier New"/>
    </w:rPr>
  </w:style>
  <w:style w:type="character" w:customStyle="1" w:styleId="WW8Num3z0">
    <w:name w:val="WW8Num3z0"/>
    <w:rPr>
      <w:rFonts w:ascii="Wingdings" w:hAnsi="Wingdings" w:cs="Times New Roman"/>
      <w:color w:val="00000A"/>
      <w:sz w:val="16"/>
      <w:szCs w:val="20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Symbol" w:hAnsi="Symbol" w:cs="Symbol"/>
      <w:sz w:val="20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-DefaultParagraphFont">
    <w:name w:val="WW-Default Paragraph Font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3z1">
    <w:name w:val="WW8Num3z1"/>
    <w:rPr>
      <w:rFonts w:ascii="Wingdings" w:hAnsi="Wingdings" w:cs="Times New Roman"/>
      <w:color w:val="00000A"/>
      <w:spacing w:val="0"/>
      <w:w w:val="100"/>
      <w:position w:val="0"/>
      <w:sz w:val="16"/>
      <w:szCs w:val="20"/>
      <w:vertAlign w:val="baseline"/>
    </w:rPr>
  </w:style>
  <w:style w:type="character" w:customStyle="1" w:styleId="WW8Num3z2">
    <w:name w:val="WW8Num3z2"/>
    <w:rPr>
      <w:rFonts w:ascii="Courier New" w:hAnsi="Courier New" w:cs="Times New Roman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5">
    <w:name w:val="WW8Num3z5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Times New Roman"/>
      <w:color w:val="00000A"/>
      <w:sz w:val="16"/>
      <w:szCs w:val="20"/>
    </w:rPr>
  </w:style>
  <w:style w:type="character" w:customStyle="1" w:styleId="WW8Num7z1">
    <w:name w:val="WW8Num7z1"/>
    <w:rPr>
      <w:rFonts w:ascii="Wingdings" w:hAnsi="Wingdings" w:cs="Times New Roman"/>
      <w:color w:val="00000A"/>
      <w:spacing w:val="0"/>
      <w:w w:val="100"/>
      <w:position w:val="0"/>
      <w:sz w:val="16"/>
      <w:szCs w:val="20"/>
      <w:vertAlign w:val="baseline"/>
    </w:rPr>
  </w:style>
  <w:style w:type="character" w:customStyle="1" w:styleId="WW8Num7z2">
    <w:name w:val="WW8Num7z2"/>
    <w:rPr>
      <w:rFonts w:ascii="Courier New" w:hAnsi="Courier New" w:cs="Times New Roman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5">
    <w:name w:val="WW8Num7z5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  <w:sz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  <w:sz w:val="20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Times New Roman"/>
      <w:color w:val="00000A"/>
      <w:sz w:val="16"/>
      <w:szCs w:val="20"/>
    </w:rPr>
  </w:style>
  <w:style w:type="character" w:customStyle="1" w:styleId="WW8Num10z1">
    <w:name w:val="WW8Num10z1"/>
    <w:rPr>
      <w:rFonts w:ascii="Wingdings" w:hAnsi="Wingdings" w:cs="Times New Roman"/>
      <w:color w:val="00000A"/>
      <w:spacing w:val="0"/>
      <w:w w:val="100"/>
      <w:position w:val="0"/>
      <w:sz w:val="16"/>
      <w:szCs w:val="20"/>
      <w:vertAlign w:val="baseline"/>
    </w:rPr>
  </w:style>
  <w:style w:type="character" w:customStyle="1" w:styleId="WW8Num10z2">
    <w:name w:val="WW8Num10z2"/>
    <w:rPr>
      <w:rFonts w:ascii="Courier New" w:hAnsi="Courier New" w:cs="Times New Roman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5">
    <w:name w:val="WW8Num10z5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CommentReference">
    <w:name w:val="annotation reference"/>
    <w:rPr>
      <w:rFonts w:ascii="Verdana" w:hAnsi="Verdana" w:cs="Verdana"/>
      <w:sz w:val="16"/>
      <w:szCs w:val="16"/>
    </w:rPr>
  </w:style>
  <w:style w:type="character" w:customStyle="1" w:styleId="FooterChar">
    <w:name w:val="Footer Char"/>
    <w:rPr>
      <w:rFonts w:ascii="Verdana" w:eastAsia="Times New Roman" w:hAnsi="Verdana" w:cs="Times New Roman"/>
      <w:b/>
      <w:sz w:val="20"/>
      <w:szCs w:val="24"/>
      <w:lang w:val="en-GB"/>
    </w:rPr>
  </w:style>
  <w:style w:type="character" w:customStyle="1" w:styleId="HeaderChar">
    <w:name w:val="Header Char"/>
    <w:rPr>
      <w:rFonts w:ascii="Verdana" w:eastAsia="Times New Roman" w:hAnsi="Verdana" w:cs="Times New Roman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yperlink">
    <w:name w:val="Hyperlink"/>
    <w:rPr>
      <w:rFonts w:ascii="Verdana" w:hAnsi="Verdana" w:cs="Verdana"/>
      <w:color w:val="0000FF"/>
      <w:sz w:val="20"/>
      <w:u w:val="single"/>
      <w:lang w:val="en-US" w:bidi="en-US"/>
    </w:rPr>
  </w:style>
  <w:style w:type="character" w:styleId="PageNumber">
    <w:name w:val="page number"/>
    <w:rPr>
      <w:rFonts w:ascii="Verdana" w:hAnsi="Verdana" w:cs="Verdana"/>
      <w:sz w:val="20"/>
    </w:rPr>
  </w:style>
  <w:style w:type="character" w:customStyle="1" w:styleId="FooterDocumentChar">
    <w:name w:val="Footer Document Char"/>
    <w:rPr>
      <w:rFonts w:ascii="Verdana" w:eastAsia="Times New Roman" w:hAnsi="Verdana" w:cs="Times New Roman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odyTextChar">
    <w:name w:val="Body Text Char"/>
    <w:rPr>
      <w:rFonts w:ascii="Times New Roman" w:eastAsia="Times New Roman" w:hAnsi="Times New Roman" w:cs="Times New Roman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Times New Roman"/>
      <w:color w:val="00000A"/>
      <w:sz w:val="16"/>
      <w:szCs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Times New Roman" w:cs="Times New Roman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Verdana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Verdana"/>
    </w:rPr>
  </w:style>
  <w:style w:type="character" w:customStyle="1" w:styleId="ListLabel13">
    <w:name w:val="ListLabel 13"/>
    <w:rPr>
      <w:rFonts w:cs="OpenSymbol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Verdana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Verdana"/>
    </w:rPr>
  </w:style>
  <w:style w:type="character" w:customStyle="1" w:styleId="ListLabel23">
    <w:name w:val="ListLabel 23"/>
    <w:rPr>
      <w:rFonts w:cs="OpenSymbol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Verdana"/>
    </w:rPr>
  </w:style>
  <w:style w:type="character" w:customStyle="1" w:styleId="ListLabel28">
    <w:name w:val="ListLabel 28"/>
    <w:rPr>
      <w:rFonts w:cs="OpenSymbol"/>
    </w:rPr>
  </w:style>
  <w:style w:type="character" w:customStyle="1" w:styleId="ListLabel29">
    <w:name w:val="ListLabel 29"/>
    <w:rPr>
      <w:rFonts w:cs="Wingdings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OpenSymbol"/>
    </w:rPr>
  </w:style>
  <w:style w:type="character" w:customStyle="1" w:styleId="Heading1Char">
    <w:name w:val="Heading 1 Char"/>
    <w:rPr>
      <w:rFonts w:ascii="Arial" w:hAnsi="Arial" w:cs="Arial"/>
      <w:b/>
      <w:caps/>
      <w:sz w:val="18"/>
      <w:szCs w:val="24"/>
      <w:shd w:val="clear" w:color="auto" w:fill="D9D9D9"/>
    </w:rPr>
  </w:style>
  <w:style w:type="character" w:customStyle="1" w:styleId="Heading2Char">
    <w:name w:val="Heading 2 Char"/>
    <w:rPr>
      <w:rFonts w:ascii="Arial" w:hAnsi="Arial" w:cs="Arial"/>
      <w:b/>
      <w:color w:val="404040"/>
      <w:sz w:val="16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pPr>
      <w:spacing w:after="220" w:line="220" w:lineRule="atLeast"/>
      <w:ind w:right="-360"/>
      <w:jc w:val="left"/>
    </w:pPr>
    <w:rPr>
      <w:rFonts w:ascii="Times New Roman" w:hAnsi="Times New Roman" w:cs="Times New Roman"/>
      <w:szCs w:val="20"/>
    </w:rPr>
  </w:style>
  <w:style w:type="paragraph" w:styleId="List">
    <w:name w:val="List"/>
    <w:basedOn w:val="BodyText"/>
    <w:rPr>
      <w:rFonts w:ascii="Times" w:hAnsi="Times"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" w:hAnsi="Times" w:cs="Lucida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styleId="Footer">
    <w:name w:val="footer"/>
    <w:basedOn w:val="Normal"/>
    <w:pPr>
      <w:suppressLineNumbers/>
      <w:ind w:right="432"/>
    </w:pPr>
    <w:rPr>
      <w:b/>
      <w:lang w:val="en-GB"/>
    </w:rPr>
  </w:style>
  <w:style w:type="paragraph" w:styleId="Header">
    <w:name w:val="header"/>
    <w:basedOn w:val="Normal"/>
    <w:pPr>
      <w:suppressLineNumbers/>
      <w:ind w:right="288"/>
      <w:jc w:val="left"/>
    </w:pPr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NormalBold">
    <w:name w:val="Normal Bold"/>
    <w:basedOn w:val="Normal"/>
    <w:rPr>
      <w:b/>
      <w:bCs/>
    </w:rPr>
  </w:style>
  <w:style w:type="paragraph" w:customStyle="1" w:styleId="FooterDocument">
    <w:name w:val="Footer Document"/>
    <w:basedOn w:val="Normal"/>
    <w:pPr>
      <w:jc w:val="right"/>
    </w:pPr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Name">
    <w:name w:val="Name"/>
    <w:basedOn w:val="Normal"/>
    <w:pPr>
      <w:spacing w:after="120" w:line="240" w:lineRule="atLeast"/>
      <w:jc w:val="left"/>
    </w:pPr>
    <w:rPr>
      <w:sz w:val="56"/>
    </w:rPr>
  </w:style>
  <w:style w:type="paragraph" w:customStyle="1" w:styleId="SectionTitle">
    <w:name w:val="Section Title"/>
    <w:basedOn w:val="Normal"/>
    <w:pPr>
      <w:shd w:val="clear" w:color="auto" w:fill="E5E5E5"/>
      <w:spacing w:before="120" w:after="0" w:line="280" w:lineRule="atLeast"/>
      <w:jc w:val="center"/>
    </w:pPr>
    <w:rPr>
      <w:rFonts w:ascii="Times New Roman" w:hAnsi="Times New Roman" w:cs="Times New Roman"/>
      <w:b/>
      <w:spacing w:val="-10"/>
      <w:sz w:val="28"/>
      <w:szCs w:val="28"/>
    </w:rPr>
  </w:style>
  <w:style w:type="paragraph" w:customStyle="1" w:styleId="Objective">
    <w:name w:val="Objective"/>
    <w:basedOn w:val="Normal"/>
    <w:pPr>
      <w:spacing w:before="220" w:after="220" w:line="220" w:lineRule="atLeast"/>
      <w:jc w:val="left"/>
    </w:pPr>
    <w:rPr>
      <w:rFonts w:ascii="Times New Roman" w:hAnsi="Times New Roman" w:cs="Times New Roman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CompanyName">
    <w:name w:val="Company Name"/>
    <w:basedOn w:val="Normal"/>
    <w:pPr>
      <w:tabs>
        <w:tab w:val="clear" w:pos="720"/>
      </w:tabs>
      <w:suppressAutoHyphens w:val="0"/>
      <w:spacing w:after="0" w:line="240" w:lineRule="auto"/>
      <w:jc w:val="left"/>
    </w:pPr>
    <w:rPr>
      <w:rFonts w:ascii="Arial" w:hAnsi="Arial" w:cs="Times New Roman"/>
      <w:b/>
      <w:color w:val="auto"/>
      <w:sz w:val="28"/>
    </w:rPr>
  </w:style>
  <w:style w:type="character" w:styleId="FollowedHyperlink">
    <w:name w:val="FollowedHyperlink"/>
    <w:uiPriority w:val="99"/>
    <w:semiHidden/>
    <w:unhideWhenUsed/>
    <w:rsid w:val="002D0423"/>
    <w:rPr>
      <w:color w:val="954F72"/>
      <w:u w:val="single"/>
    </w:rPr>
  </w:style>
  <w:style w:type="character" w:customStyle="1" w:styleId="Heading4Char">
    <w:name w:val="Heading 4 Char"/>
    <w:link w:val="Heading4"/>
    <w:uiPriority w:val="9"/>
    <w:semiHidden/>
    <w:rsid w:val="005C6E7D"/>
    <w:rPr>
      <w:rFonts w:ascii="Calibri" w:eastAsia="Times New Roman" w:hAnsi="Calibri" w:cs="Arial"/>
      <w:b/>
      <w:bCs/>
      <w:color w:val="00000A"/>
      <w:sz w:val="28"/>
      <w:szCs w:val="2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B1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_basheer@hotmail.com" TargetMode="External"/><Relationship Id="rId13" Type="http://schemas.openxmlformats.org/officeDocument/2006/relationships/hyperlink" Target="https://www.taqat.sa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lrajhibank.com.sa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o_ba\Downloads\www.iiba.or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hammed-basheer-cbap&#174;-8a472a5b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FE030179-0EF1-4660-8D22-80AC8F2FFA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7111</CharactersWithSpaces>
  <SharedDoc>false</SharedDoc>
  <HLinks>
    <vt:vector size="24" baseType="variant">
      <vt:variant>
        <vt:i4>458818</vt:i4>
      </vt:variant>
      <vt:variant>
        <vt:i4>9</vt:i4>
      </vt:variant>
      <vt:variant>
        <vt:i4>0</vt:i4>
      </vt:variant>
      <vt:variant>
        <vt:i4>5</vt:i4>
      </vt:variant>
      <vt:variant>
        <vt:lpwstr>https://www.taqat.sa/</vt:lpwstr>
      </vt:variant>
      <vt:variant>
        <vt:lpwstr/>
      </vt:variant>
      <vt:variant>
        <vt:i4>5832791</vt:i4>
      </vt:variant>
      <vt:variant>
        <vt:i4>6</vt:i4>
      </vt:variant>
      <vt:variant>
        <vt:i4>0</vt:i4>
      </vt:variant>
      <vt:variant>
        <vt:i4>5</vt:i4>
      </vt:variant>
      <vt:variant>
        <vt:lpwstr>www.iiba.org</vt:lpwstr>
      </vt:variant>
      <vt:variant>
        <vt:lpwstr/>
      </vt:variant>
      <vt:variant>
        <vt:i4>11403303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https://www.linkedin.com/in/mohammed-basheer-cbap®-8a472a5b</vt:lpwstr>
      </vt:variant>
      <vt:variant>
        <vt:lpwstr/>
      </vt:variant>
      <vt:variant>
        <vt:i4>5636177</vt:i4>
      </vt:variant>
      <vt:variant>
        <vt:i4>0</vt:i4>
      </vt:variant>
      <vt:variant>
        <vt:i4>0</vt:i4>
      </vt:variant>
      <vt:variant>
        <vt:i4>5</vt:i4>
      </vt:variant>
      <vt:variant>
        <vt:lpwstr>mailto:mo_basheer@hotmail.com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Hashem</dc:creator>
  <cp:keywords>AEC General</cp:keywords>
  <cp:lastModifiedBy>Mohammed Eltantawy</cp:lastModifiedBy>
  <cp:revision>38</cp:revision>
  <cp:lastPrinted>1899-12-31T21:00:00Z</cp:lastPrinted>
  <dcterms:created xsi:type="dcterms:W3CDTF">2022-06-07T03:00:00Z</dcterms:created>
  <dcterms:modified xsi:type="dcterms:W3CDTF">2022-06-07T03:29:00Z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1358330427</vt:lpwstr>
  </property>
  <property fmtid="{D5CDD505-2E9C-101B-9397-08002B2CF9AE}" pid="3" name="docIndexRef">
    <vt:lpwstr>04a9c8b3-c710-4fc6-af9d-68971a36c3c0</vt:lpwstr>
  </property>
  <property fmtid="{D5CDD505-2E9C-101B-9397-08002B2CF9AE}" pid="4" name="bjSaver">
    <vt:lpwstr>HThGAsmzE6nlX6XIu6hAtVvt48jvHtcD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policy="0f0093bf-7bd3-4a50-b8f1-ade39314890d" xmlns="http://www.boldonjames.com/2008/01/sie/i</vt:lpwstr>
  </property>
  <property fmtid="{D5CDD505-2E9C-101B-9397-08002B2CF9AE}" pid="6" name="bjDocumentLabelXML-0">
    <vt:lpwstr>nternal/label"&gt;&lt;element uid="id_classification_nonbusiness" value="" /&gt;&lt;/sisl&gt;</vt:lpwstr>
  </property>
  <property fmtid="{D5CDD505-2E9C-101B-9397-08002B2CF9AE}" pid="7" name="bjDocumentSecurityLabel">
    <vt:lpwstr>AEC General</vt:lpwstr>
  </property>
  <property fmtid="{D5CDD505-2E9C-101B-9397-08002B2CF9AE}" pid="8" name="bjDocumentLabelFieldCode">
    <vt:lpwstr>AEC General</vt:lpwstr>
  </property>
  <property fmtid="{D5CDD505-2E9C-101B-9397-08002B2CF9AE}" pid="9" name="bjDocumentLabelFieldCodeHeaderFooter">
    <vt:lpwstr>AEC General</vt:lpwstr>
  </property>
  <property fmtid="{D5CDD505-2E9C-101B-9397-08002B2CF9AE}" pid="10" name="DLP_Prop">
    <vt:lpwstr>GENERALaec123654789</vt:lpwstr>
  </property>
</Properties>
</file>