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4361" w14:textId="77777777" w:rsidR="00964862" w:rsidRPr="004C479D" w:rsidRDefault="00964862" w:rsidP="0070406A">
      <w:pPr>
        <w:pStyle w:val="Footer"/>
        <w:rPr>
          <w:lang w:val="en-US"/>
        </w:rPr>
      </w:pPr>
      <w:bookmarkStart w:id="0" w:name="_Toc408574504"/>
      <w:bookmarkStart w:id="1" w:name="_Toc408591026"/>
    </w:p>
    <w:p w14:paraId="6F33E23C" w14:textId="77777777" w:rsidR="00964862" w:rsidRPr="004C479D" w:rsidRDefault="00964862" w:rsidP="0070406A">
      <w:pPr>
        <w:pStyle w:val="Footer"/>
        <w:rPr>
          <w:lang w:val="en-US"/>
        </w:rPr>
      </w:pPr>
    </w:p>
    <w:p w14:paraId="347B1DB2" w14:textId="77777777" w:rsidR="00964862" w:rsidRPr="004C479D" w:rsidRDefault="00964862" w:rsidP="0070406A">
      <w:pPr>
        <w:rPr>
          <w:lang w:val="en-US"/>
        </w:rPr>
      </w:pPr>
    </w:p>
    <w:p w14:paraId="722EFFEA" w14:textId="77777777" w:rsidR="00964862" w:rsidRPr="004C479D" w:rsidRDefault="00964862" w:rsidP="0070406A">
      <w:pPr>
        <w:rPr>
          <w:lang w:val="en-US" w:eastAsia="fr-FR"/>
        </w:rPr>
      </w:pPr>
    </w:p>
    <w:p w14:paraId="101CB470" w14:textId="77777777" w:rsidR="00964862" w:rsidRPr="004C479D" w:rsidRDefault="00964862" w:rsidP="0070406A">
      <w:pPr>
        <w:rPr>
          <w:lang w:val="en-US"/>
        </w:rPr>
      </w:pPr>
    </w:p>
    <w:p w14:paraId="3842ED0D" w14:textId="77777777" w:rsidR="00964862" w:rsidRPr="004C479D" w:rsidRDefault="00964862" w:rsidP="0070406A">
      <w:pPr>
        <w:rPr>
          <w:lang w:val="en-US"/>
        </w:rPr>
      </w:pPr>
    </w:p>
    <w:p w14:paraId="7A8CE6AF" w14:textId="77777777" w:rsidR="00964862" w:rsidRPr="004C479D" w:rsidRDefault="00964862" w:rsidP="0070406A">
      <w:pPr>
        <w:rPr>
          <w:lang w:val="en-US"/>
        </w:rPr>
      </w:pPr>
    </w:p>
    <w:p w14:paraId="46E22BD3" w14:textId="4FF8AA8E" w:rsidR="00D642E2" w:rsidRDefault="00D642E2" w:rsidP="00FD6FA8">
      <w:pPr>
        <w:jc w:val="center"/>
        <w:rPr>
          <w:b/>
          <w:sz w:val="48"/>
          <w:szCs w:val="48"/>
          <w:lang w:val="en-US"/>
        </w:rPr>
      </w:pPr>
      <w:r>
        <w:rPr>
          <w:b/>
          <w:sz w:val="48"/>
          <w:szCs w:val="48"/>
          <w:lang w:val="en-US"/>
        </w:rPr>
        <w:t>Info</w:t>
      </w:r>
      <w:r>
        <w:rPr>
          <w:b/>
          <w:sz w:val="48"/>
          <w:szCs w:val="48"/>
          <w:lang w:val="en-US"/>
        </w:rPr>
        <w:tab/>
        <w:t>409</w:t>
      </w:r>
    </w:p>
    <w:p w14:paraId="20804F60" w14:textId="1E2902EB" w:rsidR="00CB7EB3" w:rsidRPr="004C479D" w:rsidRDefault="00FD6FA8" w:rsidP="00FD6FA8">
      <w:pPr>
        <w:jc w:val="center"/>
        <w:rPr>
          <w:b/>
          <w:sz w:val="48"/>
          <w:szCs w:val="48"/>
          <w:lang w:val="en-US"/>
        </w:rPr>
      </w:pPr>
      <w:r w:rsidRPr="004C479D">
        <w:rPr>
          <w:b/>
          <w:sz w:val="48"/>
          <w:szCs w:val="48"/>
          <w:lang w:val="en-US"/>
        </w:rPr>
        <w:t xml:space="preserve">Freelance Application </w:t>
      </w:r>
      <w:r w:rsidR="00D642E2">
        <w:rPr>
          <w:b/>
          <w:sz w:val="48"/>
          <w:szCs w:val="48"/>
          <w:lang w:val="en-US"/>
        </w:rPr>
        <w:t>–</w:t>
      </w:r>
      <w:r w:rsidRPr="004C479D">
        <w:rPr>
          <w:b/>
          <w:sz w:val="48"/>
          <w:szCs w:val="48"/>
          <w:lang w:val="en-US"/>
        </w:rPr>
        <w:t xml:space="preserve"> D</w:t>
      </w:r>
      <w:r w:rsidR="00D642E2">
        <w:rPr>
          <w:b/>
          <w:sz w:val="48"/>
          <w:szCs w:val="48"/>
          <w:lang w:val="en-US"/>
        </w:rPr>
        <w:t>jango Web site</w:t>
      </w:r>
    </w:p>
    <w:p w14:paraId="7571CA52" w14:textId="77777777" w:rsidR="00CB7EB3" w:rsidRPr="004C479D" w:rsidRDefault="00CB7EB3" w:rsidP="00CB7EB3">
      <w:pPr>
        <w:jc w:val="center"/>
        <w:rPr>
          <w:b/>
          <w:sz w:val="48"/>
          <w:szCs w:val="48"/>
          <w:lang w:val="en-US"/>
        </w:rPr>
      </w:pPr>
    </w:p>
    <w:p w14:paraId="296BB1B0" w14:textId="528A5BC0" w:rsidR="00CB7EB3" w:rsidRPr="004C479D" w:rsidRDefault="00FD6FA8" w:rsidP="00CB7EB3">
      <w:pPr>
        <w:jc w:val="center"/>
        <w:rPr>
          <w:b/>
          <w:sz w:val="48"/>
          <w:szCs w:val="48"/>
          <w:lang w:val="en-US"/>
        </w:rPr>
      </w:pPr>
      <w:r w:rsidRPr="004C479D">
        <w:rPr>
          <w:b/>
          <w:sz w:val="48"/>
          <w:szCs w:val="48"/>
          <w:lang w:val="en-US"/>
        </w:rPr>
        <w:t>58926 - Guitta Moubarak</w:t>
      </w:r>
    </w:p>
    <w:p w14:paraId="0141F64C" w14:textId="68F56785" w:rsidR="00FD6FA8" w:rsidRPr="004C479D" w:rsidRDefault="00FD6FA8" w:rsidP="00CB7EB3">
      <w:pPr>
        <w:jc w:val="center"/>
        <w:rPr>
          <w:b/>
          <w:sz w:val="48"/>
          <w:szCs w:val="48"/>
          <w:lang w:val="en-US"/>
        </w:rPr>
      </w:pPr>
      <w:r w:rsidRPr="004C479D">
        <w:rPr>
          <w:b/>
          <w:sz w:val="48"/>
          <w:szCs w:val="48"/>
          <w:lang w:val="en-US"/>
        </w:rPr>
        <w:t>58688 - Mohammad Fleity</w:t>
      </w:r>
    </w:p>
    <w:p w14:paraId="238C7732" w14:textId="77777777" w:rsidR="00CB7EB3" w:rsidRPr="004C479D" w:rsidRDefault="00CB7EB3" w:rsidP="0070406A">
      <w:pPr>
        <w:rPr>
          <w:lang w:val="en-US"/>
        </w:rPr>
      </w:pPr>
    </w:p>
    <w:p w14:paraId="5EC56CDD" w14:textId="77777777" w:rsidR="00964862" w:rsidRPr="004C479D" w:rsidRDefault="00964862" w:rsidP="0070406A">
      <w:pPr>
        <w:rPr>
          <w:lang w:val="en-US"/>
        </w:rPr>
      </w:pPr>
    </w:p>
    <w:p w14:paraId="56EE40DC" w14:textId="77777777" w:rsidR="00964862" w:rsidRPr="004C479D" w:rsidRDefault="00964862" w:rsidP="0070406A">
      <w:pPr>
        <w:pStyle w:val="Title"/>
        <w:rPr>
          <w:lang w:val="en-US"/>
        </w:rPr>
      </w:pPr>
      <w:r w:rsidRPr="004C479D">
        <w:rPr>
          <w:lang w:val="en-US"/>
        </w:rPr>
        <w:br w:type="page"/>
      </w:r>
    </w:p>
    <w:p w14:paraId="0D3B2B51" w14:textId="77777777" w:rsidR="00964862" w:rsidRPr="004C479D" w:rsidRDefault="00964862" w:rsidP="0070406A">
      <w:pPr>
        <w:rPr>
          <w:lang w:val="en-US" w:eastAsia="fr-FR"/>
        </w:rPr>
      </w:pPr>
    </w:p>
    <w:sdt>
      <w:sdtPr>
        <w:rPr>
          <w:rFonts w:ascii="Times New Roman" w:eastAsia="Times New Roman" w:hAnsi="Times New Roman" w:cs="Times New Roman"/>
          <w:color w:val="auto"/>
          <w:sz w:val="24"/>
          <w:szCs w:val="24"/>
          <w:lang w:val="fr-FR"/>
        </w:rPr>
        <w:id w:val="779232790"/>
        <w:docPartObj>
          <w:docPartGallery w:val="Table of Contents"/>
          <w:docPartUnique/>
        </w:docPartObj>
      </w:sdtPr>
      <w:sdtEndPr>
        <w:rPr>
          <w:b/>
          <w:bCs/>
          <w:noProof/>
        </w:rPr>
      </w:sdtEndPr>
      <w:sdtContent>
        <w:p w14:paraId="31F96B6A" w14:textId="77777777" w:rsidR="00592FB5" w:rsidRPr="004C479D" w:rsidRDefault="00D75144" w:rsidP="00077C55">
          <w:pPr>
            <w:pStyle w:val="TOCHeading"/>
          </w:pPr>
          <w:r w:rsidRPr="004C479D">
            <w:t>Summary</w:t>
          </w:r>
        </w:p>
        <w:p w14:paraId="65D21783" w14:textId="0BB191AD" w:rsidR="009A44D5" w:rsidRDefault="00592FB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r w:rsidRPr="004C479D">
            <w:rPr>
              <w:lang w:val="en-US"/>
            </w:rPr>
            <w:fldChar w:fldCharType="begin"/>
          </w:r>
          <w:r w:rsidRPr="004C479D">
            <w:rPr>
              <w:lang w:val="en-US"/>
            </w:rPr>
            <w:instrText xml:space="preserve"> TOC \o "1-3" \h \z \u </w:instrText>
          </w:r>
          <w:r w:rsidRPr="004C479D">
            <w:rPr>
              <w:lang w:val="en-US"/>
            </w:rPr>
            <w:fldChar w:fldCharType="separate"/>
          </w:r>
          <w:hyperlink w:anchor="_Toc163042234" w:history="1">
            <w:r w:rsidR="009A44D5" w:rsidRPr="004D1344">
              <w:rPr>
                <w:rStyle w:val="Hyperlink"/>
                <w:noProof/>
              </w:rPr>
              <w:t>1</w:t>
            </w:r>
            <w:r w:rsidR="009A44D5">
              <w:rPr>
                <w:rFonts w:asciiTheme="minorHAnsi" w:eastAsiaTheme="minorEastAsia" w:hAnsiTheme="minorHAnsi" w:cstheme="minorBidi"/>
                <w:b w:val="0"/>
                <w:i w:val="0"/>
                <w:noProof/>
                <w:kern w:val="2"/>
                <w:sz w:val="22"/>
                <w:szCs w:val="22"/>
                <w:lang w:val="en-US"/>
                <w14:ligatures w14:val="standardContextual"/>
              </w:rPr>
              <w:tab/>
            </w:r>
            <w:r w:rsidR="009A44D5" w:rsidRPr="004D1344">
              <w:rPr>
                <w:rStyle w:val="Hyperlink"/>
                <w:noProof/>
              </w:rPr>
              <w:t>Introduction</w:t>
            </w:r>
            <w:r w:rsidR="009A44D5">
              <w:rPr>
                <w:noProof/>
                <w:webHidden/>
              </w:rPr>
              <w:tab/>
            </w:r>
            <w:r w:rsidR="009A44D5">
              <w:rPr>
                <w:noProof/>
                <w:webHidden/>
              </w:rPr>
              <w:fldChar w:fldCharType="begin"/>
            </w:r>
            <w:r w:rsidR="009A44D5">
              <w:rPr>
                <w:noProof/>
                <w:webHidden/>
              </w:rPr>
              <w:instrText xml:space="preserve"> PAGEREF _Toc163042234 \h </w:instrText>
            </w:r>
            <w:r w:rsidR="009A44D5">
              <w:rPr>
                <w:noProof/>
                <w:webHidden/>
              </w:rPr>
            </w:r>
            <w:r w:rsidR="009A44D5">
              <w:rPr>
                <w:noProof/>
                <w:webHidden/>
              </w:rPr>
              <w:fldChar w:fldCharType="separate"/>
            </w:r>
            <w:r w:rsidR="009A44D5">
              <w:rPr>
                <w:noProof/>
                <w:webHidden/>
              </w:rPr>
              <w:t>3</w:t>
            </w:r>
            <w:r w:rsidR="009A44D5">
              <w:rPr>
                <w:noProof/>
                <w:webHidden/>
              </w:rPr>
              <w:fldChar w:fldCharType="end"/>
            </w:r>
          </w:hyperlink>
        </w:p>
        <w:p w14:paraId="47DCE929" w14:textId="21C01B28" w:rsidR="009A44D5" w:rsidRDefault="009A44D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hyperlink w:anchor="_Toc163042235" w:history="1">
            <w:r w:rsidRPr="004D1344">
              <w:rPr>
                <w:rStyle w:val="Hyperlink"/>
                <w:noProof/>
              </w:rPr>
              <w:t>2</w:t>
            </w:r>
            <w:r>
              <w:rPr>
                <w:rFonts w:asciiTheme="minorHAnsi" w:eastAsiaTheme="minorEastAsia" w:hAnsiTheme="minorHAnsi" w:cstheme="minorBidi"/>
                <w:b w:val="0"/>
                <w:i w:val="0"/>
                <w:noProof/>
                <w:kern w:val="2"/>
                <w:sz w:val="22"/>
                <w:szCs w:val="22"/>
                <w:lang w:val="en-US"/>
                <w14:ligatures w14:val="standardContextual"/>
              </w:rPr>
              <w:tab/>
            </w:r>
            <w:r w:rsidRPr="004D1344">
              <w:rPr>
                <w:rStyle w:val="Hyperlink"/>
                <w:noProof/>
              </w:rPr>
              <w:t>Class Diagram</w:t>
            </w:r>
            <w:r>
              <w:rPr>
                <w:noProof/>
                <w:webHidden/>
              </w:rPr>
              <w:tab/>
            </w:r>
            <w:r>
              <w:rPr>
                <w:noProof/>
                <w:webHidden/>
              </w:rPr>
              <w:fldChar w:fldCharType="begin"/>
            </w:r>
            <w:r>
              <w:rPr>
                <w:noProof/>
                <w:webHidden/>
              </w:rPr>
              <w:instrText xml:space="preserve"> PAGEREF _Toc163042235 \h </w:instrText>
            </w:r>
            <w:r>
              <w:rPr>
                <w:noProof/>
                <w:webHidden/>
              </w:rPr>
            </w:r>
            <w:r>
              <w:rPr>
                <w:noProof/>
                <w:webHidden/>
              </w:rPr>
              <w:fldChar w:fldCharType="separate"/>
            </w:r>
            <w:r>
              <w:rPr>
                <w:noProof/>
                <w:webHidden/>
              </w:rPr>
              <w:t>3</w:t>
            </w:r>
            <w:r>
              <w:rPr>
                <w:noProof/>
                <w:webHidden/>
              </w:rPr>
              <w:fldChar w:fldCharType="end"/>
            </w:r>
          </w:hyperlink>
        </w:p>
        <w:p w14:paraId="00E9AB4E" w14:textId="5CAB7B52" w:rsidR="009A44D5" w:rsidRDefault="009A44D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hyperlink w:anchor="_Toc163042236" w:history="1">
            <w:r w:rsidRPr="004D1344">
              <w:rPr>
                <w:rStyle w:val="Hyperlink"/>
                <w:noProof/>
              </w:rPr>
              <w:t>3</w:t>
            </w:r>
            <w:r>
              <w:rPr>
                <w:rFonts w:asciiTheme="minorHAnsi" w:eastAsiaTheme="minorEastAsia" w:hAnsiTheme="minorHAnsi" w:cstheme="minorBidi"/>
                <w:b w:val="0"/>
                <w:i w:val="0"/>
                <w:noProof/>
                <w:kern w:val="2"/>
                <w:sz w:val="22"/>
                <w:szCs w:val="22"/>
                <w:lang w:val="en-US"/>
                <w14:ligatures w14:val="standardContextual"/>
              </w:rPr>
              <w:tab/>
            </w:r>
            <w:r w:rsidRPr="004D1344">
              <w:rPr>
                <w:rStyle w:val="Hyperlink"/>
                <w:noProof/>
              </w:rPr>
              <w:t>Pipenv:</w:t>
            </w:r>
            <w:r>
              <w:rPr>
                <w:noProof/>
                <w:webHidden/>
              </w:rPr>
              <w:tab/>
            </w:r>
            <w:r>
              <w:rPr>
                <w:noProof/>
                <w:webHidden/>
              </w:rPr>
              <w:fldChar w:fldCharType="begin"/>
            </w:r>
            <w:r>
              <w:rPr>
                <w:noProof/>
                <w:webHidden/>
              </w:rPr>
              <w:instrText xml:space="preserve"> PAGEREF _Toc163042236 \h </w:instrText>
            </w:r>
            <w:r>
              <w:rPr>
                <w:noProof/>
                <w:webHidden/>
              </w:rPr>
            </w:r>
            <w:r>
              <w:rPr>
                <w:noProof/>
                <w:webHidden/>
              </w:rPr>
              <w:fldChar w:fldCharType="separate"/>
            </w:r>
            <w:r>
              <w:rPr>
                <w:noProof/>
                <w:webHidden/>
              </w:rPr>
              <w:t>4</w:t>
            </w:r>
            <w:r>
              <w:rPr>
                <w:noProof/>
                <w:webHidden/>
              </w:rPr>
              <w:fldChar w:fldCharType="end"/>
            </w:r>
          </w:hyperlink>
        </w:p>
        <w:p w14:paraId="1F5D87E9" w14:textId="66D17E9D"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37" w:history="1">
            <w:r w:rsidRPr="004D1344">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Advantages.</w:t>
            </w:r>
            <w:r>
              <w:rPr>
                <w:noProof/>
                <w:webHidden/>
              </w:rPr>
              <w:tab/>
            </w:r>
            <w:r>
              <w:rPr>
                <w:noProof/>
                <w:webHidden/>
              </w:rPr>
              <w:fldChar w:fldCharType="begin"/>
            </w:r>
            <w:r>
              <w:rPr>
                <w:noProof/>
                <w:webHidden/>
              </w:rPr>
              <w:instrText xml:space="preserve"> PAGEREF _Toc163042237 \h </w:instrText>
            </w:r>
            <w:r>
              <w:rPr>
                <w:noProof/>
                <w:webHidden/>
              </w:rPr>
            </w:r>
            <w:r>
              <w:rPr>
                <w:noProof/>
                <w:webHidden/>
              </w:rPr>
              <w:fldChar w:fldCharType="separate"/>
            </w:r>
            <w:r>
              <w:rPr>
                <w:noProof/>
                <w:webHidden/>
              </w:rPr>
              <w:t>4</w:t>
            </w:r>
            <w:r>
              <w:rPr>
                <w:noProof/>
                <w:webHidden/>
              </w:rPr>
              <w:fldChar w:fldCharType="end"/>
            </w:r>
          </w:hyperlink>
        </w:p>
        <w:p w14:paraId="6233AE71" w14:textId="23D7DB5D"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38" w:history="1">
            <w:r w:rsidRPr="004D1344">
              <w:rPr>
                <w:rStyle w:val="Hyperlink"/>
                <w:noProof/>
              </w:rPr>
              <w:t>3.2</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Commands:</w:t>
            </w:r>
            <w:r>
              <w:rPr>
                <w:noProof/>
                <w:webHidden/>
              </w:rPr>
              <w:tab/>
            </w:r>
            <w:r>
              <w:rPr>
                <w:noProof/>
                <w:webHidden/>
              </w:rPr>
              <w:fldChar w:fldCharType="begin"/>
            </w:r>
            <w:r>
              <w:rPr>
                <w:noProof/>
                <w:webHidden/>
              </w:rPr>
              <w:instrText xml:space="preserve"> PAGEREF _Toc163042238 \h </w:instrText>
            </w:r>
            <w:r>
              <w:rPr>
                <w:noProof/>
                <w:webHidden/>
              </w:rPr>
            </w:r>
            <w:r>
              <w:rPr>
                <w:noProof/>
                <w:webHidden/>
              </w:rPr>
              <w:fldChar w:fldCharType="separate"/>
            </w:r>
            <w:r>
              <w:rPr>
                <w:noProof/>
                <w:webHidden/>
              </w:rPr>
              <w:t>4</w:t>
            </w:r>
            <w:r>
              <w:rPr>
                <w:noProof/>
                <w:webHidden/>
              </w:rPr>
              <w:fldChar w:fldCharType="end"/>
            </w:r>
          </w:hyperlink>
        </w:p>
        <w:p w14:paraId="73B7FE40" w14:textId="10024869" w:rsidR="009A44D5" w:rsidRDefault="009A44D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hyperlink w:anchor="_Toc163042239" w:history="1">
            <w:r w:rsidRPr="004D1344">
              <w:rPr>
                <w:rStyle w:val="Hyperlink"/>
                <w:noProof/>
              </w:rPr>
              <w:t>4</w:t>
            </w:r>
            <w:r>
              <w:rPr>
                <w:rFonts w:asciiTheme="minorHAnsi" w:eastAsiaTheme="minorEastAsia" w:hAnsiTheme="minorHAnsi" w:cstheme="minorBidi"/>
                <w:b w:val="0"/>
                <w:i w:val="0"/>
                <w:noProof/>
                <w:kern w:val="2"/>
                <w:sz w:val="22"/>
                <w:szCs w:val="22"/>
                <w:lang w:val="en-US"/>
                <w14:ligatures w14:val="standardContextual"/>
              </w:rPr>
              <w:tab/>
            </w:r>
            <w:r w:rsidRPr="004D1344">
              <w:rPr>
                <w:rStyle w:val="Hyperlink"/>
                <w:noProof/>
              </w:rPr>
              <w:t>Website Description</w:t>
            </w:r>
            <w:r>
              <w:rPr>
                <w:noProof/>
                <w:webHidden/>
              </w:rPr>
              <w:tab/>
            </w:r>
            <w:r>
              <w:rPr>
                <w:noProof/>
                <w:webHidden/>
              </w:rPr>
              <w:fldChar w:fldCharType="begin"/>
            </w:r>
            <w:r>
              <w:rPr>
                <w:noProof/>
                <w:webHidden/>
              </w:rPr>
              <w:instrText xml:space="preserve"> PAGEREF _Toc163042239 \h </w:instrText>
            </w:r>
            <w:r>
              <w:rPr>
                <w:noProof/>
                <w:webHidden/>
              </w:rPr>
            </w:r>
            <w:r>
              <w:rPr>
                <w:noProof/>
                <w:webHidden/>
              </w:rPr>
              <w:fldChar w:fldCharType="separate"/>
            </w:r>
            <w:r>
              <w:rPr>
                <w:noProof/>
                <w:webHidden/>
              </w:rPr>
              <w:t>4</w:t>
            </w:r>
            <w:r>
              <w:rPr>
                <w:noProof/>
                <w:webHidden/>
              </w:rPr>
              <w:fldChar w:fldCharType="end"/>
            </w:r>
          </w:hyperlink>
        </w:p>
        <w:p w14:paraId="74A1D3A2" w14:textId="3B311C48"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40" w:history="1">
            <w:r w:rsidRPr="004D1344">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Models</w:t>
            </w:r>
            <w:r>
              <w:rPr>
                <w:noProof/>
                <w:webHidden/>
              </w:rPr>
              <w:tab/>
            </w:r>
            <w:r>
              <w:rPr>
                <w:noProof/>
                <w:webHidden/>
              </w:rPr>
              <w:fldChar w:fldCharType="begin"/>
            </w:r>
            <w:r>
              <w:rPr>
                <w:noProof/>
                <w:webHidden/>
              </w:rPr>
              <w:instrText xml:space="preserve"> PAGEREF _Toc163042240 \h </w:instrText>
            </w:r>
            <w:r>
              <w:rPr>
                <w:noProof/>
                <w:webHidden/>
              </w:rPr>
            </w:r>
            <w:r>
              <w:rPr>
                <w:noProof/>
                <w:webHidden/>
              </w:rPr>
              <w:fldChar w:fldCharType="separate"/>
            </w:r>
            <w:r>
              <w:rPr>
                <w:noProof/>
                <w:webHidden/>
              </w:rPr>
              <w:t>4</w:t>
            </w:r>
            <w:r>
              <w:rPr>
                <w:noProof/>
                <w:webHidden/>
              </w:rPr>
              <w:fldChar w:fldCharType="end"/>
            </w:r>
          </w:hyperlink>
        </w:p>
        <w:p w14:paraId="7F40EDC0" w14:textId="239CDCD8"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41" w:history="1">
            <w:r w:rsidRPr="004D1344">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Views</w:t>
            </w:r>
            <w:r>
              <w:rPr>
                <w:noProof/>
                <w:webHidden/>
              </w:rPr>
              <w:tab/>
            </w:r>
            <w:r>
              <w:rPr>
                <w:noProof/>
                <w:webHidden/>
              </w:rPr>
              <w:fldChar w:fldCharType="begin"/>
            </w:r>
            <w:r>
              <w:rPr>
                <w:noProof/>
                <w:webHidden/>
              </w:rPr>
              <w:instrText xml:space="preserve"> PAGEREF _Toc163042241 \h </w:instrText>
            </w:r>
            <w:r>
              <w:rPr>
                <w:noProof/>
                <w:webHidden/>
              </w:rPr>
            </w:r>
            <w:r>
              <w:rPr>
                <w:noProof/>
                <w:webHidden/>
              </w:rPr>
              <w:fldChar w:fldCharType="separate"/>
            </w:r>
            <w:r>
              <w:rPr>
                <w:noProof/>
                <w:webHidden/>
              </w:rPr>
              <w:t>6</w:t>
            </w:r>
            <w:r>
              <w:rPr>
                <w:noProof/>
                <w:webHidden/>
              </w:rPr>
              <w:fldChar w:fldCharType="end"/>
            </w:r>
          </w:hyperlink>
        </w:p>
        <w:p w14:paraId="78EDE159" w14:textId="44EC51AC"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42" w:history="1">
            <w:r w:rsidRPr="004D1344">
              <w:rPr>
                <w:rStyle w:val="Hyperlink"/>
                <w:noProof/>
              </w:rPr>
              <w:t>4.3</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Forms</w:t>
            </w:r>
            <w:r>
              <w:rPr>
                <w:noProof/>
                <w:webHidden/>
              </w:rPr>
              <w:tab/>
            </w:r>
            <w:r>
              <w:rPr>
                <w:noProof/>
                <w:webHidden/>
              </w:rPr>
              <w:fldChar w:fldCharType="begin"/>
            </w:r>
            <w:r>
              <w:rPr>
                <w:noProof/>
                <w:webHidden/>
              </w:rPr>
              <w:instrText xml:space="preserve"> PAGEREF _Toc163042242 \h </w:instrText>
            </w:r>
            <w:r>
              <w:rPr>
                <w:noProof/>
                <w:webHidden/>
              </w:rPr>
            </w:r>
            <w:r>
              <w:rPr>
                <w:noProof/>
                <w:webHidden/>
              </w:rPr>
              <w:fldChar w:fldCharType="separate"/>
            </w:r>
            <w:r>
              <w:rPr>
                <w:noProof/>
                <w:webHidden/>
              </w:rPr>
              <w:t>6</w:t>
            </w:r>
            <w:r>
              <w:rPr>
                <w:noProof/>
                <w:webHidden/>
              </w:rPr>
              <w:fldChar w:fldCharType="end"/>
            </w:r>
          </w:hyperlink>
        </w:p>
        <w:p w14:paraId="58EB043F" w14:textId="73E033E7" w:rsidR="009A44D5" w:rsidRDefault="009A44D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hyperlink w:anchor="_Toc163042243" w:history="1">
            <w:r w:rsidRPr="004D1344">
              <w:rPr>
                <w:rStyle w:val="Hyperlink"/>
                <w:noProof/>
              </w:rPr>
              <w:t>5</w:t>
            </w:r>
            <w:r>
              <w:rPr>
                <w:rFonts w:asciiTheme="minorHAnsi" w:eastAsiaTheme="minorEastAsia" w:hAnsiTheme="minorHAnsi" w:cstheme="minorBidi"/>
                <w:b w:val="0"/>
                <w:i w:val="0"/>
                <w:noProof/>
                <w:kern w:val="2"/>
                <w:sz w:val="22"/>
                <w:szCs w:val="22"/>
                <w:lang w:val="en-US"/>
                <w14:ligatures w14:val="standardContextual"/>
              </w:rPr>
              <w:tab/>
            </w:r>
            <w:r w:rsidRPr="004D1344">
              <w:rPr>
                <w:rStyle w:val="Hyperlink"/>
                <w:noProof/>
              </w:rPr>
              <w:t>Technical Issues</w:t>
            </w:r>
            <w:r>
              <w:rPr>
                <w:noProof/>
                <w:webHidden/>
              </w:rPr>
              <w:tab/>
            </w:r>
            <w:r>
              <w:rPr>
                <w:noProof/>
                <w:webHidden/>
              </w:rPr>
              <w:fldChar w:fldCharType="begin"/>
            </w:r>
            <w:r>
              <w:rPr>
                <w:noProof/>
                <w:webHidden/>
              </w:rPr>
              <w:instrText xml:space="preserve"> PAGEREF _Toc163042243 \h </w:instrText>
            </w:r>
            <w:r>
              <w:rPr>
                <w:noProof/>
                <w:webHidden/>
              </w:rPr>
            </w:r>
            <w:r>
              <w:rPr>
                <w:noProof/>
                <w:webHidden/>
              </w:rPr>
              <w:fldChar w:fldCharType="separate"/>
            </w:r>
            <w:r>
              <w:rPr>
                <w:noProof/>
                <w:webHidden/>
              </w:rPr>
              <w:t>6</w:t>
            </w:r>
            <w:r>
              <w:rPr>
                <w:noProof/>
                <w:webHidden/>
              </w:rPr>
              <w:fldChar w:fldCharType="end"/>
            </w:r>
          </w:hyperlink>
        </w:p>
        <w:p w14:paraId="4B0EDAE6" w14:textId="1F832168"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44" w:history="1">
            <w:r w:rsidRPr="004D1344">
              <w:rPr>
                <w:rStyle w:val="Hyperlink"/>
                <w:noProof/>
              </w:rPr>
              <w:t>5.1</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The Issue</w:t>
            </w:r>
            <w:r>
              <w:rPr>
                <w:noProof/>
                <w:webHidden/>
              </w:rPr>
              <w:tab/>
            </w:r>
            <w:r>
              <w:rPr>
                <w:noProof/>
                <w:webHidden/>
              </w:rPr>
              <w:fldChar w:fldCharType="begin"/>
            </w:r>
            <w:r>
              <w:rPr>
                <w:noProof/>
                <w:webHidden/>
              </w:rPr>
              <w:instrText xml:space="preserve"> PAGEREF _Toc163042244 \h </w:instrText>
            </w:r>
            <w:r>
              <w:rPr>
                <w:noProof/>
                <w:webHidden/>
              </w:rPr>
            </w:r>
            <w:r>
              <w:rPr>
                <w:noProof/>
                <w:webHidden/>
              </w:rPr>
              <w:fldChar w:fldCharType="separate"/>
            </w:r>
            <w:r>
              <w:rPr>
                <w:noProof/>
                <w:webHidden/>
              </w:rPr>
              <w:t>6</w:t>
            </w:r>
            <w:r>
              <w:rPr>
                <w:noProof/>
                <w:webHidden/>
              </w:rPr>
              <w:fldChar w:fldCharType="end"/>
            </w:r>
          </w:hyperlink>
        </w:p>
        <w:p w14:paraId="13F0869E" w14:textId="2F26F8C1" w:rsidR="009A44D5" w:rsidRDefault="009A44D5">
          <w:pPr>
            <w:pStyle w:val="TOC2"/>
            <w:tabs>
              <w:tab w:val="left" w:pos="880"/>
              <w:tab w:val="right" w:leader="dot" w:pos="8296"/>
            </w:tabs>
            <w:rPr>
              <w:rFonts w:asciiTheme="minorHAnsi" w:eastAsiaTheme="minorEastAsia" w:hAnsiTheme="minorHAnsi" w:cstheme="minorBidi"/>
              <w:noProof/>
              <w:kern w:val="2"/>
              <w:sz w:val="22"/>
              <w:szCs w:val="22"/>
              <w:lang w:val="en-US"/>
              <w14:ligatures w14:val="standardContextual"/>
            </w:rPr>
          </w:pPr>
          <w:hyperlink w:anchor="_Toc163042245" w:history="1">
            <w:r w:rsidRPr="004D1344">
              <w:rPr>
                <w:rStyle w:val="Hyperlink"/>
                <w:noProof/>
              </w:rPr>
              <w:t>5.2</w:t>
            </w:r>
            <w:r>
              <w:rPr>
                <w:rFonts w:asciiTheme="minorHAnsi" w:eastAsiaTheme="minorEastAsia" w:hAnsiTheme="minorHAnsi" w:cstheme="minorBidi"/>
                <w:noProof/>
                <w:kern w:val="2"/>
                <w:sz w:val="22"/>
                <w:szCs w:val="22"/>
                <w:lang w:val="en-US"/>
                <w14:ligatures w14:val="standardContextual"/>
              </w:rPr>
              <w:tab/>
            </w:r>
            <w:r w:rsidRPr="004D1344">
              <w:rPr>
                <w:rStyle w:val="Hyperlink"/>
                <w:noProof/>
              </w:rPr>
              <w:t>Solution</w:t>
            </w:r>
            <w:r>
              <w:rPr>
                <w:noProof/>
                <w:webHidden/>
              </w:rPr>
              <w:tab/>
            </w:r>
            <w:r>
              <w:rPr>
                <w:noProof/>
                <w:webHidden/>
              </w:rPr>
              <w:fldChar w:fldCharType="begin"/>
            </w:r>
            <w:r>
              <w:rPr>
                <w:noProof/>
                <w:webHidden/>
              </w:rPr>
              <w:instrText xml:space="preserve"> PAGEREF _Toc163042245 \h </w:instrText>
            </w:r>
            <w:r>
              <w:rPr>
                <w:noProof/>
                <w:webHidden/>
              </w:rPr>
            </w:r>
            <w:r>
              <w:rPr>
                <w:noProof/>
                <w:webHidden/>
              </w:rPr>
              <w:fldChar w:fldCharType="separate"/>
            </w:r>
            <w:r>
              <w:rPr>
                <w:noProof/>
                <w:webHidden/>
              </w:rPr>
              <w:t>6</w:t>
            </w:r>
            <w:r>
              <w:rPr>
                <w:noProof/>
                <w:webHidden/>
              </w:rPr>
              <w:fldChar w:fldCharType="end"/>
            </w:r>
          </w:hyperlink>
        </w:p>
        <w:p w14:paraId="0D6925CE" w14:textId="2F6F28A4" w:rsidR="009A44D5" w:rsidRDefault="009A44D5">
          <w:pPr>
            <w:pStyle w:val="TOC1"/>
            <w:tabs>
              <w:tab w:val="left" w:pos="880"/>
              <w:tab w:val="right" w:leader="dot" w:pos="8296"/>
            </w:tabs>
            <w:rPr>
              <w:rFonts w:asciiTheme="minorHAnsi" w:eastAsiaTheme="minorEastAsia" w:hAnsiTheme="minorHAnsi" w:cstheme="minorBidi"/>
              <w:b w:val="0"/>
              <w:i w:val="0"/>
              <w:noProof/>
              <w:kern w:val="2"/>
              <w:sz w:val="22"/>
              <w:szCs w:val="22"/>
              <w:lang w:val="en-US"/>
              <w14:ligatures w14:val="standardContextual"/>
            </w:rPr>
          </w:pPr>
          <w:hyperlink w:anchor="_Toc163042246" w:history="1">
            <w:r w:rsidRPr="004D1344">
              <w:rPr>
                <w:rStyle w:val="Hyperlink"/>
                <w:noProof/>
              </w:rPr>
              <w:t>6</w:t>
            </w:r>
            <w:r>
              <w:rPr>
                <w:rFonts w:asciiTheme="minorHAnsi" w:eastAsiaTheme="minorEastAsia" w:hAnsiTheme="minorHAnsi" w:cstheme="minorBidi"/>
                <w:b w:val="0"/>
                <w:i w:val="0"/>
                <w:noProof/>
                <w:kern w:val="2"/>
                <w:sz w:val="22"/>
                <w:szCs w:val="22"/>
                <w:lang w:val="en-US"/>
                <w14:ligatures w14:val="standardContextual"/>
              </w:rPr>
              <w:tab/>
            </w:r>
            <w:r w:rsidRPr="004D1344">
              <w:rPr>
                <w:rStyle w:val="Hyperlink"/>
                <w:noProof/>
              </w:rPr>
              <w:t>Github link</w:t>
            </w:r>
            <w:r>
              <w:rPr>
                <w:noProof/>
                <w:webHidden/>
              </w:rPr>
              <w:tab/>
            </w:r>
            <w:r>
              <w:rPr>
                <w:noProof/>
                <w:webHidden/>
              </w:rPr>
              <w:fldChar w:fldCharType="begin"/>
            </w:r>
            <w:r>
              <w:rPr>
                <w:noProof/>
                <w:webHidden/>
              </w:rPr>
              <w:instrText xml:space="preserve"> PAGEREF _Toc163042246 \h </w:instrText>
            </w:r>
            <w:r>
              <w:rPr>
                <w:noProof/>
                <w:webHidden/>
              </w:rPr>
            </w:r>
            <w:r>
              <w:rPr>
                <w:noProof/>
                <w:webHidden/>
              </w:rPr>
              <w:fldChar w:fldCharType="separate"/>
            </w:r>
            <w:r>
              <w:rPr>
                <w:noProof/>
                <w:webHidden/>
              </w:rPr>
              <w:t>7</w:t>
            </w:r>
            <w:r>
              <w:rPr>
                <w:noProof/>
                <w:webHidden/>
              </w:rPr>
              <w:fldChar w:fldCharType="end"/>
            </w:r>
          </w:hyperlink>
        </w:p>
        <w:p w14:paraId="54B6911F" w14:textId="15DC117A" w:rsidR="00592FB5" w:rsidRPr="004C479D" w:rsidRDefault="00592FB5">
          <w:pPr>
            <w:rPr>
              <w:lang w:val="en-US"/>
            </w:rPr>
          </w:pPr>
          <w:r w:rsidRPr="004C479D">
            <w:rPr>
              <w:b/>
              <w:bCs/>
              <w:noProof/>
              <w:lang w:val="en-US"/>
            </w:rPr>
            <w:fldChar w:fldCharType="end"/>
          </w:r>
        </w:p>
      </w:sdtContent>
    </w:sdt>
    <w:p w14:paraId="7AEA2701" w14:textId="77777777" w:rsidR="00964862" w:rsidRPr="004C479D" w:rsidRDefault="00964862" w:rsidP="00592FB5">
      <w:pPr>
        <w:ind w:left="0"/>
        <w:rPr>
          <w:lang w:val="en-US" w:eastAsia="fr-FR"/>
        </w:rPr>
      </w:pPr>
    </w:p>
    <w:bookmarkEnd w:id="0"/>
    <w:bookmarkEnd w:id="1"/>
    <w:p w14:paraId="03E73BEA" w14:textId="77777777" w:rsidR="00964862" w:rsidRPr="004C479D" w:rsidRDefault="00964862" w:rsidP="00396C9A">
      <w:pPr>
        <w:pStyle w:val="Heading1"/>
        <w:spacing w:line="276" w:lineRule="auto"/>
      </w:pPr>
      <w:r w:rsidRPr="004C479D">
        <w:br w:type="page"/>
      </w:r>
      <w:bookmarkStart w:id="2" w:name="_Toc177029156"/>
      <w:bookmarkStart w:id="3" w:name="_Toc177029241"/>
      <w:bookmarkStart w:id="4" w:name="_Toc190406442"/>
      <w:bookmarkStart w:id="5" w:name="_Toc511052280"/>
      <w:bookmarkStart w:id="6" w:name="_Toc163042234"/>
      <w:r w:rsidRPr="004C479D">
        <w:lastRenderedPageBreak/>
        <w:t>Introduction</w:t>
      </w:r>
      <w:bookmarkEnd w:id="2"/>
      <w:bookmarkEnd w:id="3"/>
      <w:bookmarkEnd w:id="4"/>
      <w:bookmarkEnd w:id="5"/>
      <w:bookmarkEnd w:id="6"/>
    </w:p>
    <w:p w14:paraId="28B2A421" w14:textId="77777777" w:rsidR="00D642E2" w:rsidRDefault="00D642E2" w:rsidP="00D642E2">
      <w:pPr>
        <w:pStyle w:val="ListParagraph"/>
        <w:spacing w:line="276" w:lineRule="auto"/>
        <w:rPr>
          <w:lang w:val="en-US"/>
        </w:rPr>
      </w:pPr>
      <w:r w:rsidRPr="00D642E2">
        <w:rPr>
          <w:lang w:val="en-US"/>
        </w:rPr>
        <w:t xml:space="preserve">The freelancer application, previously developed using DW and UML, has been selected as the basis for the Django website. </w:t>
      </w:r>
    </w:p>
    <w:p w14:paraId="2D426C2F" w14:textId="77777777" w:rsidR="008464FE" w:rsidRDefault="008464FE" w:rsidP="00D642E2">
      <w:pPr>
        <w:pStyle w:val="ListParagraph"/>
        <w:spacing w:line="276" w:lineRule="auto"/>
        <w:rPr>
          <w:lang w:val="en-US"/>
        </w:rPr>
      </w:pPr>
    </w:p>
    <w:p w14:paraId="501CE53B" w14:textId="41605BE8" w:rsidR="00D642E2" w:rsidRPr="00D642E2" w:rsidRDefault="00D642E2" w:rsidP="00D642E2">
      <w:pPr>
        <w:pStyle w:val="ListParagraph"/>
        <w:spacing w:line="276" w:lineRule="auto"/>
        <w:rPr>
          <w:lang w:val="en-US"/>
        </w:rPr>
      </w:pPr>
      <w:r w:rsidRPr="00D642E2">
        <w:rPr>
          <w:lang w:val="en-US"/>
        </w:rPr>
        <w:t>Here's a concise overview of the class diagram:</w:t>
      </w:r>
    </w:p>
    <w:p w14:paraId="7F92DD2D" w14:textId="5C0BA1EE" w:rsidR="00D642E2" w:rsidRPr="00D642E2" w:rsidRDefault="00D642E2" w:rsidP="00D642E2">
      <w:pPr>
        <w:pStyle w:val="ListParagraph"/>
        <w:spacing w:line="276" w:lineRule="auto"/>
        <w:rPr>
          <w:lang w:val="en-US"/>
        </w:rPr>
      </w:pPr>
      <w:r w:rsidRPr="00D642E2">
        <w:rPr>
          <w:lang w:val="en-US"/>
        </w:rPr>
        <w:t>- Users possess profiles, roles, and genders, and can engage with Service Providers by rating, contacting, providing</w:t>
      </w:r>
      <w:r>
        <w:rPr>
          <w:lang w:val="en-US"/>
        </w:rPr>
        <w:t xml:space="preserve"> and</w:t>
      </w:r>
      <w:r w:rsidRPr="00D642E2">
        <w:rPr>
          <w:lang w:val="en-US"/>
        </w:rPr>
        <w:t xml:space="preserve"> feedback. They can also search for services within a specific area.</w:t>
      </w:r>
    </w:p>
    <w:p w14:paraId="403BF1E5" w14:textId="71C563CA" w:rsidR="00D642E2" w:rsidRPr="00D642E2" w:rsidRDefault="00D642E2" w:rsidP="00D642E2">
      <w:pPr>
        <w:pStyle w:val="ListParagraph"/>
        <w:spacing w:line="276" w:lineRule="auto"/>
        <w:rPr>
          <w:lang w:val="en-US"/>
        </w:rPr>
      </w:pPr>
      <w:r w:rsidRPr="00D642E2">
        <w:rPr>
          <w:lang w:val="en-US"/>
        </w:rPr>
        <w:t>- Service Providers offer services, each associated with images</w:t>
      </w:r>
      <w:r>
        <w:rPr>
          <w:lang w:val="en-US"/>
        </w:rPr>
        <w:t xml:space="preserve"> and information about the service.</w:t>
      </w:r>
    </w:p>
    <w:p w14:paraId="6C3728F8" w14:textId="7C44C8EB" w:rsidR="00971440" w:rsidRDefault="00D642E2" w:rsidP="00D642E2">
      <w:pPr>
        <w:pStyle w:val="ListParagraph"/>
        <w:spacing w:line="276" w:lineRule="auto"/>
        <w:rPr>
          <w:lang w:val="en-US"/>
        </w:rPr>
      </w:pPr>
      <w:r w:rsidRPr="00D642E2">
        <w:rPr>
          <w:lang w:val="en-US"/>
        </w:rPr>
        <w:t>- Services, categorized by area and type, are represented with associated images.</w:t>
      </w:r>
    </w:p>
    <w:p w14:paraId="4FCC6804" w14:textId="15B7F6C6" w:rsidR="00D642E2" w:rsidRDefault="00D642E2" w:rsidP="00D642E2">
      <w:pPr>
        <w:pStyle w:val="ListParagraph"/>
        <w:spacing w:line="276" w:lineRule="auto"/>
        <w:rPr>
          <w:lang w:val="en-US"/>
        </w:rPr>
      </w:pPr>
      <w:r>
        <w:rPr>
          <w:lang w:val="en-US"/>
        </w:rPr>
        <w:t>- Services can be edited (change the image, change any information related to the service or it can be deleted).</w:t>
      </w:r>
    </w:p>
    <w:p w14:paraId="75A50C19" w14:textId="5E24DD1E" w:rsidR="00D642E2" w:rsidRDefault="00D642E2" w:rsidP="00D642E2">
      <w:pPr>
        <w:pStyle w:val="ListParagraph"/>
        <w:spacing w:line="276" w:lineRule="auto"/>
        <w:rPr>
          <w:lang w:val="en-US"/>
        </w:rPr>
      </w:pPr>
      <w:r>
        <w:rPr>
          <w:lang w:val="en-US"/>
        </w:rPr>
        <w:t>- User can edit its own profile (only for some fields available).</w:t>
      </w:r>
    </w:p>
    <w:p w14:paraId="74B5F60E" w14:textId="77777777" w:rsidR="008464FE" w:rsidRDefault="008464FE" w:rsidP="00D642E2">
      <w:pPr>
        <w:pStyle w:val="ListParagraph"/>
        <w:spacing w:line="276" w:lineRule="auto"/>
        <w:rPr>
          <w:lang w:val="en-US"/>
        </w:rPr>
      </w:pPr>
    </w:p>
    <w:p w14:paraId="018A4C08" w14:textId="6CACCB4E" w:rsidR="00940082" w:rsidRDefault="00940082" w:rsidP="00D642E2">
      <w:pPr>
        <w:pStyle w:val="ListParagraph"/>
        <w:spacing w:line="276" w:lineRule="auto"/>
        <w:rPr>
          <w:lang w:val="en-US"/>
        </w:rPr>
      </w:pPr>
      <w:r w:rsidRPr="00940082">
        <w:rPr>
          <w:lang w:val="en-US"/>
        </w:rPr>
        <w:t xml:space="preserve">In our project, we have only three primary tables: Users, </w:t>
      </w:r>
      <w:proofErr w:type="spellStart"/>
      <w:r w:rsidRPr="00940082">
        <w:rPr>
          <w:lang w:val="en-US"/>
        </w:rPr>
        <w:t>rate_feedback</w:t>
      </w:r>
      <w:proofErr w:type="spellEnd"/>
      <w:r w:rsidRPr="00940082">
        <w:rPr>
          <w:lang w:val="en-US"/>
        </w:rPr>
        <w:t xml:space="preserve">, and services. These tables were divided among team members as follows: Mohammad Fleity handled the </w:t>
      </w:r>
      <w:proofErr w:type="spellStart"/>
      <w:r w:rsidRPr="00940082">
        <w:rPr>
          <w:lang w:val="en-US"/>
        </w:rPr>
        <w:t>rate_feedback</w:t>
      </w:r>
      <w:proofErr w:type="spellEnd"/>
      <w:r w:rsidRPr="00940082">
        <w:rPr>
          <w:lang w:val="en-US"/>
        </w:rPr>
        <w:t xml:space="preserve"> table, Guitta Moubarak managed the services table, and we collaborated on the Users table</w:t>
      </w:r>
      <w:r>
        <w:rPr>
          <w:lang w:val="en-US"/>
        </w:rPr>
        <w:t xml:space="preserve">. </w:t>
      </w:r>
      <w:r w:rsidR="008464FE" w:rsidRPr="008464FE">
        <w:rPr>
          <w:lang w:val="en-US"/>
        </w:rPr>
        <w:t>Even though we divided the tables among ourselves, we provided assistance to each other throughout the project because we utilized GitHub for collaboration.</w:t>
      </w:r>
    </w:p>
    <w:p w14:paraId="4F4A418F" w14:textId="517FE12F" w:rsidR="007D15CC" w:rsidRDefault="007D15CC" w:rsidP="007D15CC">
      <w:pPr>
        <w:pStyle w:val="Heading1"/>
      </w:pPr>
      <w:bookmarkStart w:id="7" w:name="_Toc163042235"/>
      <w:r>
        <w:t>Class Diagram</w:t>
      </w:r>
      <w:bookmarkEnd w:id="7"/>
    </w:p>
    <w:p w14:paraId="77993A7B" w14:textId="1973FDA2" w:rsidR="007D15CC" w:rsidRPr="007D15CC" w:rsidRDefault="007D15CC" w:rsidP="007D15CC">
      <w:pPr>
        <w:rPr>
          <w:lang w:val="en-US"/>
        </w:rPr>
      </w:pPr>
      <w:r>
        <w:rPr>
          <w:noProof/>
        </w:rPr>
        <w:drawing>
          <wp:inline distT="0" distB="0" distL="0" distR="0" wp14:anchorId="11D5E01C" wp14:editId="3972C51D">
            <wp:extent cx="5274310" cy="3419475"/>
            <wp:effectExtent l="0" t="0" r="2540" b="9525"/>
            <wp:docPr id="77966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2675"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19475"/>
                    </a:xfrm>
                    <a:prstGeom prst="rect">
                      <a:avLst/>
                    </a:prstGeom>
                    <a:noFill/>
                  </pic:spPr>
                </pic:pic>
              </a:graphicData>
            </a:graphic>
          </wp:inline>
        </w:drawing>
      </w:r>
    </w:p>
    <w:p w14:paraId="7953A4E6" w14:textId="1C328B9C" w:rsidR="00A75D01" w:rsidRPr="009A44D5" w:rsidRDefault="009A44D5" w:rsidP="00396C9A">
      <w:pPr>
        <w:pStyle w:val="Heading1"/>
        <w:spacing w:line="276" w:lineRule="auto"/>
      </w:pPr>
      <w:bookmarkStart w:id="8" w:name="_Toc163042236"/>
      <w:r>
        <w:lastRenderedPageBreak/>
        <w:t>Pipenv</w:t>
      </w:r>
      <w:r w:rsidR="00A75D01" w:rsidRPr="009A44D5">
        <w:t>:</w:t>
      </w:r>
      <w:bookmarkEnd w:id="8"/>
    </w:p>
    <w:p w14:paraId="310AD58A" w14:textId="06237FA0" w:rsidR="00A75D01" w:rsidRPr="00A75D01" w:rsidRDefault="009A44D5" w:rsidP="009A44D5">
      <w:pPr>
        <w:pStyle w:val="Heading2"/>
      </w:pPr>
      <w:bookmarkStart w:id="9" w:name="_Toc163042237"/>
      <w:r>
        <w:t>A</w:t>
      </w:r>
      <w:r w:rsidR="00A75D01">
        <w:t>dvantages.</w:t>
      </w:r>
      <w:bookmarkEnd w:id="9"/>
    </w:p>
    <w:p w14:paraId="6C6B8857" w14:textId="7C1C0668" w:rsidR="00A75D01" w:rsidRDefault="00A75D01" w:rsidP="00A75D01">
      <w:pPr>
        <w:pStyle w:val="ListParagraph"/>
        <w:numPr>
          <w:ilvl w:val="0"/>
          <w:numId w:val="14"/>
        </w:numPr>
        <w:jc w:val="both"/>
      </w:pPr>
      <w:proofErr w:type="spellStart"/>
      <w:proofErr w:type="gramStart"/>
      <w:r>
        <w:t>Pipenv</w:t>
      </w:r>
      <w:proofErr w:type="spellEnd"/>
      <w:r>
        <w:t>:</w:t>
      </w:r>
      <w:proofErr w:type="gramEnd"/>
      <w:r>
        <w:t xml:space="preserve"> Simplifies Python </w:t>
      </w:r>
      <w:proofErr w:type="spellStart"/>
      <w:r>
        <w:t>dependency</w:t>
      </w:r>
      <w:proofErr w:type="spellEnd"/>
      <w:r>
        <w:t xml:space="preserve"> management and </w:t>
      </w:r>
      <w:proofErr w:type="spellStart"/>
      <w:r>
        <w:t>virtual</w:t>
      </w:r>
      <w:proofErr w:type="spellEnd"/>
      <w:r>
        <w:t xml:space="preserve"> </w:t>
      </w:r>
      <w:proofErr w:type="spellStart"/>
      <w:r>
        <w:t>environment</w:t>
      </w:r>
      <w:proofErr w:type="spellEnd"/>
      <w:r>
        <w:t xml:space="preserve"> </w:t>
      </w:r>
      <w:r>
        <w:t>setup.</w:t>
      </w:r>
    </w:p>
    <w:p w14:paraId="745A6D4F" w14:textId="77777777" w:rsidR="00A75D01" w:rsidRDefault="00A75D01" w:rsidP="00A75D01">
      <w:pPr>
        <w:pStyle w:val="ListParagraph"/>
        <w:numPr>
          <w:ilvl w:val="0"/>
          <w:numId w:val="14"/>
        </w:numPr>
        <w:jc w:val="both"/>
      </w:pPr>
      <w:proofErr w:type="spellStart"/>
      <w:r>
        <w:t>Automatically</w:t>
      </w:r>
      <w:proofErr w:type="spellEnd"/>
      <w:r>
        <w:t xml:space="preserve"> </w:t>
      </w:r>
      <w:proofErr w:type="spellStart"/>
      <w:r>
        <w:t>creates</w:t>
      </w:r>
      <w:proofErr w:type="spellEnd"/>
      <w:r>
        <w:t xml:space="preserve"> </w:t>
      </w:r>
      <w:proofErr w:type="spellStart"/>
      <w:r>
        <w:t>virtual</w:t>
      </w:r>
      <w:proofErr w:type="spellEnd"/>
      <w:r>
        <w:t xml:space="preserve"> </w:t>
      </w:r>
      <w:proofErr w:type="spellStart"/>
      <w:r>
        <w:t>environments</w:t>
      </w:r>
      <w:proofErr w:type="spellEnd"/>
      <w:r>
        <w:t xml:space="preserve"> and manages </w:t>
      </w:r>
      <w:proofErr w:type="spellStart"/>
      <w:r>
        <w:t>dependencies</w:t>
      </w:r>
      <w:proofErr w:type="spellEnd"/>
      <w:r>
        <w:t xml:space="preserve"> via </w:t>
      </w:r>
      <w:proofErr w:type="spellStart"/>
      <w:r>
        <w:t>Pipfile</w:t>
      </w:r>
      <w:proofErr w:type="spellEnd"/>
      <w:r>
        <w:t>.</w:t>
      </w:r>
    </w:p>
    <w:p w14:paraId="4C206BB5" w14:textId="77777777" w:rsidR="00A75D01" w:rsidRDefault="00A75D01" w:rsidP="00A75D01">
      <w:pPr>
        <w:pStyle w:val="ListParagraph"/>
        <w:numPr>
          <w:ilvl w:val="0"/>
          <w:numId w:val="14"/>
        </w:numPr>
        <w:jc w:val="both"/>
      </w:pPr>
      <w:r>
        <w:t xml:space="preserve">Ensures </w:t>
      </w:r>
      <w:proofErr w:type="spellStart"/>
      <w:r>
        <w:t>reproducibility</w:t>
      </w:r>
      <w:proofErr w:type="spellEnd"/>
      <w:r>
        <w:t xml:space="preserve"> </w:t>
      </w:r>
      <w:proofErr w:type="spellStart"/>
      <w:r>
        <w:t>with</w:t>
      </w:r>
      <w:proofErr w:type="spellEnd"/>
      <w:r>
        <w:t xml:space="preserve"> </w:t>
      </w:r>
      <w:proofErr w:type="spellStart"/>
      <w:r>
        <w:t>Pipfile.lock</w:t>
      </w:r>
      <w:proofErr w:type="spellEnd"/>
      <w:r>
        <w:t xml:space="preserve"> for version </w:t>
      </w:r>
      <w:proofErr w:type="spellStart"/>
      <w:r>
        <w:t>locking</w:t>
      </w:r>
      <w:proofErr w:type="spellEnd"/>
      <w:r>
        <w:t>.</w:t>
      </w:r>
    </w:p>
    <w:p w14:paraId="261B4170" w14:textId="771229E5" w:rsidR="00A75D01" w:rsidRDefault="00A75D01" w:rsidP="00A75D01">
      <w:pPr>
        <w:pStyle w:val="ListParagraph"/>
        <w:numPr>
          <w:ilvl w:val="0"/>
          <w:numId w:val="14"/>
        </w:numPr>
        <w:jc w:val="both"/>
      </w:pPr>
      <w:proofErr w:type="spellStart"/>
      <w:r>
        <w:t>Streamlines</w:t>
      </w:r>
      <w:proofErr w:type="spellEnd"/>
      <w:r>
        <w:t xml:space="preserve"> </w:t>
      </w:r>
      <w:proofErr w:type="spellStart"/>
      <w:r>
        <w:t>tasks</w:t>
      </w:r>
      <w:proofErr w:type="spellEnd"/>
      <w:r>
        <w:t xml:space="preserve"> </w:t>
      </w:r>
      <w:proofErr w:type="spellStart"/>
      <w:r>
        <w:t>with</w:t>
      </w:r>
      <w:proofErr w:type="spellEnd"/>
      <w:r>
        <w:t xml:space="preserve"> user-</w:t>
      </w:r>
      <w:proofErr w:type="spellStart"/>
      <w:r>
        <w:t>friendly</w:t>
      </w:r>
      <w:proofErr w:type="spellEnd"/>
      <w:r>
        <w:t xml:space="preserve"> </w:t>
      </w:r>
      <w:proofErr w:type="spellStart"/>
      <w:r>
        <w:t>commands</w:t>
      </w:r>
      <w:proofErr w:type="spellEnd"/>
      <w:r>
        <w:t xml:space="preserve"> for Python </w:t>
      </w:r>
      <w:proofErr w:type="spellStart"/>
      <w:r>
        <w:t>developers</w:t>
      </w:r>
      <w:proofErr w:type="spellEnd"/>
      <w:r>
        <w:t>.</w:t>
      </w:r>
    </w:p>
    <w:p w14:paraId="061A6092" w14:textId="099631E3" w:rsidR="00A75D01" w:rsidRPr="009A44D5" w:rsidRDefault="009A44D5" w:rsidP="009A44D5">
      <w:pPr>
        <w:pStyle w:val="Heading2"/>
      </w:pPr>
      <w:bookmarkStart w:id="10" w:name="_Toc163042238"/>
      <w:r w:rsidRPr="009A44D5">
        <w:t>Commands:</w:t>
      </w:r>
      <w:bookmarkEnd w:id="10"/>
    </w:p>
    <w:p w14:paraId="5E3AD97E" w14:textId="56BCE7A1" w:rsidR="009A44D5" w:rsidRPr="009A44D5" w:rsidRDefault="009A44D5" w:rsidP="009A44D5">
      <w:pPr>
        <w:pStyle w:val="ListParagraph"/>
        <w:numPr>
          <w:ilvl w:val="0"/>
          <w:numId w:val="15"/>
        </w:numPr>
        <w:rPr>
          <w:b/>
          <w:bCs/>
          <w:color w:val="FF0000"/>
          <w:sz w:val="28"/>
          <w:szCs w:val="28"/>
          <w:lang w:val="en-US"/>
        </w:rPr>
      </w:pPr>
      <w:r w:rsidRPr="009A44D5">
        <w:rPr>
          <w:b/>
          <w:bCs/>
          <w:color w:val="FF0000"/>
          <w:sz w:val="28"/>
          <w:szCs w:val="28"/>
          <w:lang w:val="en-US"/>
        </w:rPr>
        <w:t>pip install pipenv</w:t>
      </w:r>
    </w:p>
    <w:p w14:paraId="621B4FAC" w14:textId="5EE1D8BC" w:rsidR="009A44D5" w:rsidRPr="009A44D5" w:rsidRDefault="009A44D5" w:rsidP="009A44D5">
      <w:pPr>
        <w:pStyle w:val="ListParagraph"/>
        <w:numPr>
          <w:ilvl w:val="0"/>
          <w:numId w:val="15"/>
        </w:numPr>
        <w:rPr>
          <w:b/>
          <w:bCs/>
          <w:color w:val="FF0000"/>
          <w:sz w:val="28"/>
          <w:szCs w:val="28"/>
          <w:lang w:val="en-US"/>
        </w:rPr>
      </w:pPr>
      <w:r w:rsidRPr="009A44D5">
        <w:rPr>
          <w:b/>
          <w:bCs/>
          <w:color w:val="FF0000"/>
          <w:sz w:val="28"/>
          <w:szCs w:val="28"/>
          <w:lang w:val="en-US"/>
        </w:rPr>
        <w:t>pipenv shell</w:t>
      </w:r>
    </w:p>
    <w:p w14:paraId="7895BD9C" w14:textId="548D2B55" w:rsidR="009A44D5" w:rsidRPr="009A44D5" w:rsidRDefault="009A44D5" w:rsidP="009A44D5">
      <w:pPr>
        <w:pStyle w:val="ListParagraph"/>
        <w:numPr>
          <w:ilvl w:val="0"/>
          <w:numId w:val="15"/>
        </w:numPr>
        <w:rPr>
          <w:b/>
          <w:bCs/>
          <w:color w:val="FF0000"/>
          <w:sz w:val="28"/>
          <w:szCs w:val="28"/>
          <w:lang w:val="en-US"/>
        </w:rPr>
      </w:pPr>
      <w:r w:rsidRPr="009A44D5">
        <w:rPr>
          <w:b/>
          <w:bCs/>
          <w:color w:val="FF0000"/>
          <w:sz w:val="28"/>
          <w:szCs w:val="28"/>
          <w:lang w:val="en-US"/>
        </w:rPr>
        <w:t>pipenv install</w:t>
      </w:r>
    </w:p>
    <w:p w14:paraId="73DCDC84" w14:textId="36B55D6B" w:rsidR="009A44D5" w:rsidRPr="009A44D5" w:rsidRDefault="009A44D5" w:rsidP="009A44D5">
      <w:pPr>
        <w:pStyle w:val="ListParagraph"/>
        <w:numPr>
          <w:ilvl w:val="0"/>
          <w:numId w:val="15"/>
        </w:numPr>
        <w:rPr>
          <w:b/>
          <w:bCs/>
          <w:color w:val="FF0000"/>
          <w:sz w:val="28"/>
          <w:szCs w:val="28"/>
          <w:lang w:val="en-US"/>
        </w:rPr>
      </w:pPr>
      <w:r w:rsidRPr="009A44D5">
        <w:rPr>
          <w:b/>
          <w:bCs/>
          <w:color w:val="FF0000"/>
          <w:sz w:val="28"/>
          <w:szCs w:val="28"/>
          <w:lang w:val="en-US"/>
        </w:rPr>
        <w:t>python manage.py runserver</w:t>
      </w:r>
    </w:p>
    <w:p w14:paraId="6DC71B04" w14:textId="41F54436" w:rsidR="00964862" w:rsidRDefault="008464FE" w:rsidP="00396C9A">
      <w:pPr>
        <w:pStyle w:val="Heading1"/>
        <w:spacing w:line="276" w:lineRule="auto"/>
      </w:pPr>
      <w:bookmarkStart w:id="11" w:name="_Toc163042239"/>
      <w:r>
        <w:t>Website Description</w:t>
      </w:r>
      <w:bookmarkEnd w:id="11"/>
    </w:p>
    <w:p w14:paraId="0321D2FA" w14:textId="77777777" w:rsidR="008464FE" w:rsidRPr="008464FE" w:rsidRDefault="008464FE" w:rsidP="008464FE">
      <w:pPr>
        <w:rPr>
          <w:lang w:val="en-US"/>
        </w:rPr>
      </w:pPr>
      <w:r w:rsidRPr="008464FE">
        <w:rPr>
          <w:lang w:val="en-US"/>
        </w:rPr>
        <w:t>In our Django project, we've developed three key apps:</w:t>
      </w:r>
    </w:p>
    <w:p w14:paraId="43A771C0" w14:textId="77777777" w:rsidR="008464FE" w:rsidRPr="008464FE" w:rsidRDefault="008464FE" w:rsidP="008464FE">
      <w:pPr>
        <w:rPr>
          <w:lang w:val="en-US"/>
        </w:rPr>
      </w:pPr>
    </w:p>
    <w:p w14:paraId="09C3A92E" w14:textId="1CCE84A1" w:rsidR="008464FE" w:rsidRPr="008464FE" w:rsidRDefault="008464FE" w:rsidP="008464FE">
      <w:pPr>
        <w:pStyle w:val="ListParagraph"/>
        <w:numPr>
          <w:ilvl w:val="0"/>
          <w:numId w:val="10"/>
        </w:numPr>
        <w:rPr>
          <w:lang w:val="en-US"/>
        </w:rPr>
      </w:pPr>
      <w:r w:rsidRPr="008464FE">
        <w:rPr>
          <w:lang w:val="en-US"/>
        </w:rPr>
        <w:t>Authentication: This app handles user authentication functionalities such as login, signup, changing passwords, logout, and middleware for request processing</w:t>
      </w:r>
      <w:r w:rsidR="00EB2405">
        <w:rPr>
          <w:lang w:val="en-US"/>
        </w:rPr>
        <w:t xml:space="preserve"> and security</w:t>
      </w:r>
      <w:r w:rsidRPr="008464FE">
        <w:rPr>
          <w:lang w:val="en-US"/>
        </w:rPr>
        <w:t>.</w:t>
      </w:r>
    </w:p>
    <w:p w14:paraId="323E0D73" w14:textId="6A88127A" w:rsidR="008464FE" w:rsidRPr="008464FE" w:rsidRDefault="008464FE" w:rsidP="008464FE">
      <w:pPr>
        <w:pStyle w:val="ListParagraph"/>
        <w:numPr>
          <w:ilvl w:val="0"/>
          <w:numId w:val="10"/>
        </w:numPr>
        <w:rPr>
          <w:lang w:val="en-US"/>
        </w:rPr>
      </w:pPr>
      <w:r w:rsidRPr="008464FE">
        <w:rPr>
          <w:lang w:val="en-US"/>
        </w:rPr>
        <w:t xml:space="preserve">Services: This app is responsible for managing </w:t>
      </w:r>
      <w:r w:rsidR="00EB2405" w:rsidRPr="008464FE">
        <w:rPr>
          <w:lang w:val="en-US"/>
        </w:rPr>
        <w:t>services</w:t>
      </w:r>
      <w:r w:rsidR="00EB2405">
        <w:rPr>
          <w:lang w:val="en-US"/>
        </w:rPr>
        <w:t>, searching service,</w:t>
      </w:r>
      <w:r w:rsidRPr="008464FE">
        <w:rPr>
          <w:lang w:val="en-US"/>
        </w:rPr>
        <w:t xml:space="preserve"> and </w:t>
      </w:r>
      <w:proofErr w:type="spellStart"/>
      <w:r w:rsidRPr="008464FE">
        <w:rPr>
          <w:lang w:val="en-US"/>
        </w:rPr>
        <w:t>rate_feedback</w:t>
      </w:r>
      <w:proofErr w:type="spellEnd"/>
      <w:r w:rsidRPr="008464FE">
        <w:rPr>
          <w:lang w:val="en-US"/>
        </w:rPr>
        <w:t>, allowing users to add, delete, and update services, as well as rate them and provide feedback.</w:t>
      </w:r>
    </w:p>
    <w:p w14:paraId="1B06522C" w14:textId="31AD2855" w:rsidR="008464FE" w:rsidRPr="008464FE" w:rsidRDefault="008464FE" w:rsidP="008464FE">
      <w:pPr>
        <w:pStyle w:val="ListParagraph"/>
        <w:numPr>
          <w:ilvl w:val="0"/>
          <w:numId w:val="10"/>
        </w:numPr>
        <w:rPr>
          <w:lang w:val="en-US"/>
        </w:rPr>
      </w:pPr>
      <w:proofErr w:type="spellStart"/>
      <w:r w:rsidRPr="008464FE">
        <w:rPr>
          <w:lang w:val="en-US"/>
        </w:rPr>
        <w:t>User_Profile</w:t>
      </w:r>
      <w:proofErr w:type="spellEnd"/>
      <w:r w:rsidRPr="008464FE">
        <w:rPr>
          <w:lang w:val="en-US"/>
        </w:rPr>
        <w:t>: This app is dedicated to editing and viewing user profiles, providing users with the ability to manage their profile information.</w:t>
      </w:r>
    </w:p>
    <w:p w14:paraId="0A6468A9" w14:textId="226BD979" w:rsidR="00A33B98" w:rsidRDefault="008464FE" w:rsidP="00396C9A">
      <w:pPr>
        <w:pStyle w:val="Heading2"/>
        <w:spacing w:line="276" w:lineRule="auto"/>
      </w:pPr>
      <w:bookmarkStart w:id="12" w:name="_Toc163042240"/>
      <w:r>
        <w:t>Models</w:t>
      </w:r>
      <w:bookmarkEnd w:id="12"/>
    </w:p>
    <w:p w14:paraId="57F49B9B" w14:textId="5FCD4785" w:rsidR="00EB2405" w:rsidRPr="007D15CC" w:rsidRDefault="00EB2405" w:rsidP="007D15CC">
      <w:pPr>
        <w:pStyle w:val="ListParagraph"/>
        <w:numPr>
          <w:ilvl w:val="0"/>
          <w:numId w:val="11"/>
        </w:numPr>
        <w:rPr>
          <w:lang w:val="en-US"/>
        </w:rPr>
      </w:pPr>
      <w:r w:rsidRPr="00EB2405">
        <w:rPr>
          <w:lang w:val="en-US"/>
        </w:rPr>
        <w:t>The Authentication app does not include any custom models since we are utilizing the pre-built User model provided by Django.</w:t>
      </w:r>
    </w:p>
    <w:p w14:paraId="1C317D7C" w14:textId="38E6D91B" w:rsidR="00B71F04" w:rsidRPr="00B71F04" w:rsidRDefault="00EB2405" w:rsidP="00B71F04">
      <w:pPr>
        <w:pStyle w:val="ListParagraph"/>
        <w:numPr>
          <w:ilvl w:val="0"/>
          <w:numId w:val="11"/>
        </w:numPr>
        <w:rPr>
          <w:lang w:val="en-US"/>
        </w:rPr>
      </w:pPr>
      <w:r>
        <w:rPr>
          <w:lang w:val="en-US"/>
        </w:rPr>
        <w:t>The _Services app models:</w:t>
      </w:r>
    </w:p>
    <w:p w14:paraId="71EAC46F" w14:textId="77777777" w:rsidR="00B71F04" w:rsidRDefault="00B71F04" w:rsidP="00B71F04">
      <w:pPr>
        <w:pStyle w:val="ListParagraph"/>
        <w:ind w:left="1080"/>
        <w:rPr>
          <w:lang w:val="en-US"/>
        </w:rPr>
      </w:pPr>
      <w:r w:rsidRPr="00B71F04">
        <w:rPr>
          <w:lang w:val="en-US"/>
        </w:rPr>
        <w:t>In this model, we have utilized foreign keys to establish relationships between multiple tables, including many-to-many relationships.</w:t>
      </w:r>
    </w:p>
    <w:p w14:paraId="170E9FFC" w14:textId="77777777" w:rsidR="007D15CC" w:rsidRDefault="00B71F04" w:rsidP="00B71F04">
      <w:pPr>
        <w:pStyle w:val="ListParagraph"/>
        <w:ind w:left="1080"/>
        <w:rPr>
          <w:lang w:val="en-US"/>
        </w:rPr>
      </w:pPr>
      <w:r>
        <w:rPr>
          <w:lang w:val="en-US"/>
        </w:rPr>
        <w:t xml:space="preserve">Such as the relation between Service table and </w:t>
      </w:r>
      <w:proofErr w:type="spellStart"/>
      <w:r>
        <w:rPr>
          <w:lang w:val="en-US"/>
        </w:rPr>
        <w:t>service_type</w:t>
      </w:r>
      <w:proofErr w:type="spellEnd"/>
      <w:r>
        <w:rPr>
          <w:lang w:val="en-US"/>
        </w:rPr>
        <w:t xml:space="preserve"> table.</w:t>
      </w:r>
    </w:p>
    <w:p w14:paraId="5C7E2DE3" w14:textId="77777777" w:rsidR="007D15CC" w:rsidRDefault="00EB2405" w:rsidP="007D15CC">
      <w:pPr>
        <w:rPr>
          <w:lang w:val="en-US"/>
        </w:rPr>
      </w:pPr>
      <w:r>
        <w:rPr>
          <w:noProof/>
        </w:rPr>
        <w:lastRenderedPageBreak/>
        <w:drawing>
          <wp:inline distT="0" distB="0" distL="0" distR="0" wp14:anchorId="658852F4" wp14:editId="507746F7">
            <wp:extent cx="4518025" cy="3954780"/>
            <wp:effectExtent l="0" t="0" r="0" b="7620"/>
            <wp:docPr id="18072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971" cy="3980993"/>
                    </a:xfrm>
                    <a:prstGeom prst="rect">
                      <a:avLst/>
                    </a:prstGeom>
                    <a:noFill/>
                    <a:ln>
                      <a:noFill/>
                    </a:ln>
                  </pic:spPr>
                </pic:pic>
              </a:graphicData>
            </a:graphic>
          </wp:inline>
        </w:drawing>
      </w:r>
    </w:p>
    <w:p w14:paraId="4501C0B5" w14:textId="0AEA6054" w:rsidR="00EB2405" w:rsidRPr="007D15CC" w:rsidRDefault="00EB2405" w:rsidP="007D15CC">
      <w:pPr>
        <w:rPr>
          <w:lang w:val="en-US"/>
        </w:rPr>
      </w:pPr>
      <w:r>
        <w:rPr>
          <w:noProof/>
        </w:rPr>
        <w:drawing>
          <wp:inline distT="0" distB="0" distL="0" distR="0" wp14:anchorId="48822CE9" wp14:editId="48390DAB">
            <wp:extent cx="4488180" cy="3857047"/>
            <wp:effectExtent l="0" t="0" r="7620" b="0"/>
            <wp:docPr id="1739798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257" cy="3859691"/>
                    </a:xfrm>
                    <a:prstGeom prst="rect">
                      <a:avLst/>
                    </a:prstGeom>
                    <a:noFill/>
                    <a:ln>
                      <a:noFill/>
                    </a:ln>
                  </pic:spPr>
                </pic:pic>
              </a:graphicData>
            </a:graphic>
          </wp:inline>
        </w:drawing>
      </w:r>
    </w:p>
    <w:p w14:paraId="39E34F62" w14:textId="6F4AC654" w:rsidR="00EB2405" w:rsidRDefault="00EB2405" w:rsidP="00EB2405">
      <w:pPr>
        <w:pStyle w:val="NormalWeb"/>
        <w:ind w:left="720"/>
      </w:pPr>
    </w:p>
    <w:p w14:paraId="3C629E82" w14:textId="77777777" w:rsidR="00EB2405" w:rsidRDefault="00EB2405" w:rsidP="00EB2405">
      <w:pPr>
        <w:pStyle w:val="ListParagraph"/>
        <w:ind w:left="1080"/>
        <w:rPr>
          <w:lang w:val="en-US"/>
        </w:rPr>
      </w:pPr>
    </w:p>
    <w:p w14:paraId="6A517448" w14:textId="6858515D" w:rsidR="00EB2405" w:rsidRDefault="00EB2405" w:rsidP="00EB2405">
      <w:pPr>
        <w:pStyle w:val="ListParagraph"/>
        <w:numPr>
          <w:ilvl w:val="0"/>
          <w:numId w:val="11"/>
        </w:numPr>
        <w:rPr>
          <w:lang w:val="en-US"/>
        </w:rPr>
      </w:pPr>
      <w:r w:rsidRPr="00EB2405">
        <w:rPr>
          <w:lang w:val="en-US"/>
        </w:rPr>
        <w:lastRenderedPageBreak/>
        <w:t xml:space="preserve">In the </w:t>
      </w:r>
      <w:proofErr w:type="spellStart"/>
      <w:r w:rsidRPr="00EB2405">
        <w:rPr>
          <w:lang w:val="en-US"/>
        </w:rPr>
        <w:t>user_profile</w:t>
      </w:r>
      <w:proofErr w:type="spellEnd"/>
      <w:r w:rsidRPr="00EB2405">
        <w:rPr>
          <w:lang w:val="en-US"/>
        </w:rPr>
        <w:t xml:space="preserve"> app, similar to the Authentication app, we also don't have custom models as we rely on the pre-built User model provided by Django.</w:t>
      </w:r>
    </w:p>
    <w:p w14:paraId="51BC00B0" w14:textId="77777777" w:rsidR="00EB2405" w:rsidRPr="00EB2405" w:rsidRDefault="00EB2405" w:rsidP="00EB2405">
      <w:pPr>
        <w:pStyle w:val="ListParagraph"/>
        <w:ind w:left="1080"/>
        <w:rPr>
          <w:lang w:val="en-US"/>
        </w:rPr>
      </w:pPr>
    </w:p>
    <w:p w14:paraId="5E28AA79" w14:textId="68D8BBDC" w:rsidR="00E80138" w:rsidRDefault="00EB2405" w:rsidP="00EB2405">
      <w:pPr>
        <w:pStyle w:val="Heading2"/>
      </w:pPr>
      <w:bookmarkStart w:id="13" w:name="_Toc163042241"/>
      <w:r>
        <w:t>Views</w:t>
      </w:r>
      <w:bookmarkEnd w:id="13"/>
    </w:p>
    <w:p w14:paraId="7D25964C" w14:textId="6BF79635" w:rsidR="006C2EDD" w:rsidRPr="00B71F04" w:rsidRDefault="006C2EDD" w:rsidP="00B71F04">
      <w:pPr>
        <w:ind w:left="0"/>
        <w:rPr>
          <w:lang w:val="en-US"/>
        </w:rPr>
      </w:pPr>
      <w:r w:rsidRPr="00B71F04">
        <w:rPr>
          <w:lang w:val="en-US"/>
        </w:rPr>
        <w:t>Authentication views.py:</w:t>
      </w:r>
      <w:r w:rsidR="00B71F04" w:rsidRPr="00B71F04">
        <w:rPr>
          <w:lang w:val="en-US"/>
        </w:rPr>
        <w:t xml:space="preserve"> </w:t>
      </w:r>
      <w:r w:rsidRPr="00B71F04">
        <w:rPr>
          <w:lang w:val="en-US"/>
        </w:rPr>
        <w:t>Brief: In the Authentication app, users log in using their unique email and password. If the provided credentials match an existing user, they're directed to the home page; otherwise, access is denied. During signup, users are required to provide a username, first name, last name, unique email, and a designated role, which are used to create their account. When users wish to change their password, they must provide their previous password along with the new one, ensuring authentication and security before allowing any updates.</w:t>
      </w:r>
    </w:p>
    <w:p w14:paraId="36CF6CA6" w14:textId="470CB0E2" w:rsidR="003174B8" w:rsidRDefault="003174B8" w:rsidP="00B71F04">
      <w:pPr>
        <w:pStyle w:val="NormalWeb"/>
      </w:pPr>
      <w:r>
        <w:t>_Services views.py:</w:t>
      </w:r>
      <w:r w:rsidR="00B71F04">
        <w:t xml:space="preserve">  </w:t>
      </w:r>
      <w:r w:rsidRPr="003174B8">
        <w:t>Each function within the views.py file directs its action to a specific template, with corresponding URLs defined in the urls.py file within the folder</w:t>
      </w:r>
      <w:r>
        <w:t>.</w:t>
      </w:r>
    </w:p>
    <w:p w14:paraId="449B9760" w14:textId="4B307671" w:rsidR="003174B8" w:rsidRDefault="003174B8" w:rsidP="00B71F04">
      <w:pPr>
        <w:pStyle w:val="NormalWeb"/>
      </w:pPr>
      <w:proofErr w:type="spellStart"/>
      <w:r>
        <w:t>User_profile</w:t>
      </w:r>
      <w:proofErr w:type="spellEnd"/>
      <w:r>
        <w:t xml:space="preserve"> views.py:</w:t>
      </w:r>
      <w:r w:rsidR="00B71F04">
        <w:t xml:space="preserve">  </w:t>
      </w:r>
      <w:r w:rsidR="00E94DD6" w:rsidRPr="00E94DD6">
        <w:t>These views facilitate the viewing and editing of user profiles within the Django framework. They leverage the pre-built user functions provided by Django to access and display user information. Additionally, they allow users to edit both the pre-built fields provided by Django and any new custom-defined fields.</w:t>
      </w:r>
    </w:p>
    <w:p w14:paraId="3FB3B497" w14:textId="5443628F" w:rsidR="003174B8" w:rsidRDefault="00E94DD6" w:rsidP="00E94DD6">
      <w:pPr>
        <w:pStyle w:val="Heading2"/>
      </w:pPr>
      <w:bookmarkStart w:id="14" w:name="_Toc163042242"/>
      <w:r>
        <w:t>Forms</w:t>
      </w:r>
      <w:bookmarkEnd w:id="14"/>
    </w:p>
    <w:p w14:paraId="5170ECEE" w14:textId="655C59A2" w:rsidR="006C2EDD" w:rsidRDefault="00B71F04" w:rsidP="00B71F04">
      <w:pPr>
        <w:ind w:left="0"/>
        <w:rPr>
          <w:lang w:val="en-US"/>
        </w:rPr>
      </w:pPr>
      <w:r w:rsidRPr="00B71F04">
        <w:rPr>
          <w:lang w:val="en-US"/>
        </w:rPr>
        <w:t>In this project, we've leveraged a combination of pre-built forms provided by Django and custom forms tailored to specific requirements. Additionally, we've customized some of the pre-built forms to align them more closely with the project's needs. This hybrid approach allows us to take advantage of Django's built-in form functionality while also accommodating unique form design and validation requirements within the project.</w:t>
      </w:r>
    </w:p>
    <w:p w14:paraId="28D3B6BC" w14:textId="77777777" w:rsidR="00B71F04" w:rsidRDefault="00B71F04" w:rsidP="00B71F04">
      <w:pPr>
        <w:ind w:left="0"/>
        <w:rPr>
          <w:lang w:val="en-US"/>
        </w:rPr>
      </w:pPr>
    </w:p>
    <w:p w14:paraId="326D074E" w14:textId="009F356E" w:rsidR="00B71F04" w:rsidRDefault="00B71F04" w:rsidP="00B71F04">
      <w:pPr>
        <w:pStyle w:val="Heading1"/>
      </w:pPr>
      <w:bookmarkStart w:id="15" w:name="_Toc163042243"/>
      <w:r>
        <w:t>Technical Issues</w:t>
      </w:r>
      <w:bookmarkEnd w:id="15"/>
    </w:p>
    <w:p w14:paraId="19DB6FFA" w14:textId="7414750E" w:rsidR="00B71F04" w:rsidRDefault="007D15CC" w:rsidP="007D15CC">
      <w:pPr>
        <w:pStyle w:val="Heading2"/>
      </w:pPr>
      <w:bookmarkStart w:id="16" w:name="_Toc163042244"/>
      <w:r>
        <w:t>The Issue</w:t>
      </w:r>
      <w:bookmarkEnd w:id="16"/>
    </w:p>
    <w:p w14:paraId="36C09A5F" w14:textId="6BA72F4B" w:rsidR="007D15CC" w:rsidRDefault="007D15CC" w:rsidP="007D15CC">
      <w:pPr>
        <w:rPr>
          <w:lang w:val="en-US"/>
        </w:rPr>
      </w:pPr>
      <w:r w:rsidRPr="007D15CC">
        <w:rPr>
          <w:lang w:val="en-US"/>
        </w:rPr>
        <w:t>Upon logging into the application, users can navigate back to the login page by clicking the browser's back arrow. Furthermore, if an authenticated user attempts to log in again, it can potentially compromise the app's integrity.</w:t>
      </w:r>
    </w:p>
    <w:p w14:paraId="11025CC0" w14:textId="09A555FD" w:rsidR="007D15CC" w:rsidRDefault="007D15CC" w:rsidP="007D15CC">
      <w:pPr>
        <w:pStyle w:val="Heading2"/>
      </w:pPr>
      <w:bookmarkStart w:id="17" w:name="_Toc163042245"/>
      <w:r>
        <w:t>Solution</w:t>
      </w:r>
      <w:bookmarkEnd w:id="17"/>
    </w:p>
    <w:p w14:paraId="426A9F9D" w14:textId="11EB2BE8" w:rsidR="007D15CC" w:rsidRDefault="007D15CC" w:rsidP="007D15CC">
      <w:pPr>
        <w:rPr>
          <w:lang w:val="en-US"/>
        </w:rPr>
      </w:pPr>
      <w:r w:rsidRPr="007D15CC">
        <w:rPr>
          <w:lang w:val="en-US"/>
        </w:rPr>
        <w:t>To address this issue, we've implemented a middleware solution and utilized Django's built-in function `@never_cache`. This combination helps prevent users from accessing cached pages and data, ensuring a more secure and reliable browsing experience within the application.</w:t>
      </w:r>
    </w:p>
    <w:p w14:paraId="4AB38D9E" w14:textId="77777777" w:rsidR="007D15CC" w:rsidRDefault="007D15CC" w:rsidP="007D15CC">
      <w:pPr>
        <w:rPr>
          <w:lang w:val="en-US"/>
        </w:rPr>
      </w:pPr>
    </w:p>
    <w:p w14:paraId="4DA8681F" w14:textId="174BE551" w:rsidR="007D15CC" w:rsidRDefault="007D15CC" w:rsidP="007D15CC">
      <w:pPr>
        <w:pStyle w:val="Heading1"/>
      </w:pPr>
      <w:bookmarkStart w:id="18" w:name="_Toc163042246"/>
      <w:proofErr w:type="spellStart"/>
      <w:r>
        <w:lastRenderedPageBreak/>
        <w:t>Github</w:t>
      </w:r>
      <w:proofErr w:type="spellEnd"/>
      <w:r>
        <w:t xml:space="preserve"> link</w:t>
      </w:r>
      <w:bookmarkEnd w:id="18"/>
    </w:p>
    <w:p w14:paraId="45F6E798" w14:textId="2D8D93ED" w:rsidR="007D15CC" w:rsidRDefault="007D15CC" w:rsidP="007D15CC">
      <w:pPr>
        <w:rPr>
          <w:lang w:val="en-US"/>
        </w:rPr>
      </w:pPr>
      <w:r w:rsidRPr="007D15CC">
        <w:rPr>
          <w:lang w:val="en-US"/>
        </w:rPr>
        <w:t>We utilized GitHub for collaborative development on this project. You can access the project via the following link:</w:t>
      </w:r>
    </w:p>
    <w:p w14:paraId="1B801391" w14:textId="022A39B0" w:rsidR="007D15CC" w:rsidRDefault="00000000" w:rsidP="007D15CC">
      <w:pPr>
        <w:rPr>
          <w:lang w:val="en-US"/>
        </w:rPr>
      </w:pPr>
      <w:hyperlink r:id="rId14" w:history="1">
        <w:r w:rsidR="007D15CC" w:rsidRPr="00D16C8A">
          <w:rPr>
            <w:rStyle w:val="Hyperlink"/>
            <w:sz w:val="24"/>
          </w:rPr>
          <w:t>https://github.com/GuittaMoubarak/Freelancer.git</w:t>
        </w:r>
      </w:hyperlink>
    </w:p>
    <w:p w14:paraId="7E7835DB" w14:textId="77777777" w:rsidR="007D15CC" w:rsidRPr="007D15CC" w:rsidRDefault="007D15CC" w:rsidP="007D15CC">
      <w:pPr>
        <w:rPr>
          <w:lang w:val="en-US"/>
        </w:rPr>
      </w:pPr>
    </w:p>
    <w:sectPr w:rsidR="007D15CC" w:rsidRPr="007D15CC" w:rsidSect="00F12FBD">
      <w:headerReference w:type="default" r:id="rId15"/>
      <w:footerReference w:type="default" r:id="rId16"/>
      <w:endnotePr>
        <w:numFmt w:val="lowerLetter"/>
      </w:endnotePr>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F713F" w14:textId="77777777" w:rsidR="00F12FBD" w:rsidRDefault="00F12FBD" w:rsidP="0070406A">
      <w:r>
        <w:separator/>
      </w:r>
    </w:p>
  </w:endnote>
  <w:endnote w:type="continuationSeparator" w:id="0">
    <w:p w14:paraId="37EDCDDA" w14:textId="77777777" w:rsidR="00F12FBD" w:rsidRDefault="00F12FBD" w:rsidP="0070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70A8" w14:textId="614B5565" w:rsidR="00814D28" w:rsidRPr="002B346E" w:rsidRDefault="00814D28" w:rsidP="0070406A">
    <w:pPr>
      <w:pStyle w:val="Footer"/>
    </w:pPr>
    <w:r w:rsidRPr="002B346E">
      <w:rPr>
        <w:lang w:eastAsia="fr-FR"/>
      </w:rPr>
      <w:fldChar w:fldCharType="begin"/>
    </w:r>
    <w:r w:rsidRPr="002B346E">
      <w:rPr>
        <w:lang w:eastAsia="fr-FR"/>
      </w:rPr>
      <w:instrText xml:space="preserve"> DATE \@ "dd/MM/yy" </w:instrText>
    </w:r>
    <w:r w:rsidRPr="002B346E">
      <w:rPr>
        <w:lang w:eastAsia="fr-FR"/>
      </w:rPr>
      <w:fldChar w:fldCharType="separate"/>
    </w:r>
    <w:r w:rsidR="00A75D01">
      <w:rPr>
        <w:noProof/>
        <w:lang w:eastAsia="fr-FR"/>
      </w:rPr>
      <w:t>03/04/24</w:t>
    </w:r>
    <w:r w:rsidRPr="002B346E">
      <w:rPr>
        <w:lang w:eastAsia="fr-FR"/>
      </w:rPr>
      <w:fldChar w:fldCharType="end"/>
    </w:r>
    <w:r w:rsidR="00E77645">
      <w:rPr>
        <w:lang w:eastAsia="fr-FR"/>
      </w:rPr>
      <w:t xml:space="preserve"> </w:t>
    </w:r>
    <w:r w:rsidRPr="002B346E">
      <w:rPr>
        <w:lang w:eastAsia="fr-FR"/>
      </w:rPr>
      <w:tab/>
    </w:r>
    <w:r w:rsidR="00681A09">
      <w:rPr>
        <w:lang w:eastAsia="fr-FR"/>
      </w:rPr>
      <w:tab/>
    </w:r>
    <w:r w:rsidRPr="002B346E">
      <w:rPr>
        <w:lang w:eastAsia="fr-FR"/>
      </w:rPr>
      <w:tab/>
    </w:r>
    <w:r w:rsidRPr="002B346E">
      <w:rPr>
        <w:rStyle w:val="PageNumber"/>
        <w:sz w:val="22"/>
        <w:szCs w:val="22"/>
      </w:rPr>
      <w:fldChar w:fldCharType="begin"/>
    </w:r>
    <w:r w:rsidRPr="002B346E">
      <w:rPr>
        <w:rStyle w:val="PageNumber"/>
        <w:sz w:val="22"/>
        <w:szCs w:val="22"/>
      </w:rPr>
      <w:instrText xml:space="preserve"> PAGE </w:instrText>
    </w:r>
    <w:r w:rsidRPr="002B346E">
      <w:rPr>
        <w:rStyle w:val="PageNumber"/>
        <w:sz w:val="22"/>
        <w:szCs w:val="22"/>
      </w:rPr>
      <w:fldChar w:fldCharType="separate"/>
    </w:r>
    <w:r w:rsidR="0070605F">
      <w:rPr>
        <w:rStyle w:val="PageNumber"/>
        <w:noProof/>
        <w:sz w:val="22"/>
        <w:szCs w:val="22"/>
      </w:rPr>
      <w:t>3</w:t>
    </w:r>
    <w:r w:rsidRPr="002B346E">
      <w:rPr>
        <w:rStyle w:val="PageNumber"/>
        <w:sz w:val="22"/>
        <w:szCs w:val="22"/>
      </w:rPr>
      <w:fldChar w:fldCharType="end"/>
    </w:r>
  </w:p>
  <w:p w14:paraId="3046A0FE" w14:textId="77777777" w:rsidR="00E05C88" w:rsidRDefault="00E05C88"/>
  <w:p w14:paraId="101502B9" w14:textId="77777777" w:rsidR="00B85933" w:rsidRDefault="00B859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A167" w14:textId="77777777" w:rsidR="00F12FBD" w:rsidRDefault="00F12FBD" w:rsidP="0070406A">
      <w:r>
        <w:separator/>
      </w:r>
    </w:p>
  </w:footnote>
  <w:footnote w:type="continuationSeparator" w:id="0">
    <w:p w14:paraId="1D2D0708" w14:textId="77777777" w:rsidR="00F12FBD" w:rsidRDefault="00F12FBD" w:rsidP="0070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5541" w14:textId="77D124E2" w:rsidR="00814D28" w:rsidRPr="00B875FE" w:rsidRDefault="00FD6FA8" w:rsidP="0070406A">
    <w:pPr>
      <w:pStyle w:val="Header"/>
    </w:pPr>
    <w:r>
      <w:rPr>
        <w:lang w:eastAsia="fr-FR"/>
      </w:rPr>
      <w:tab/>
    </w:r>
    <w:bookmarkStart w:id="19" w:name="_Hlk151551352"/>
    <w:r>
      <w:rPr>
        <w:lang w:eastAsia="fr-FR"/>
      </w:rPr>
      <w:t xml:space="preserve">Freelance Application </w:t>
    </w:r>
    <w:r w:rsidR="00D642E2">
      <w:rPr>
        <w:lang w:eastAsia="fr-FR"/>
      </w:rPr>
      <w:t>–</w:t>
    </w:r>
    <w:r>
      <w:rPr>
        <w:lang w:eastAsia="fr-FR"/>
      </w:rPr>
      <w:t xml:space="preserve"> D</w:t>
    </w:r>
    <w:bookmarkEnd w:id="19"/>
    <w:r w:rsidR="00D642E2">
      <w:rPr>
        <w:lang w:eastAsia="fr-FR"/>
      </w:rPr>
      <w:t>jango Web 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323"/>
    <w:multiLevelType w:val="multilevel"/>
    <w:tmpl w:val="08EEEE5A"/>
    <w:lvl w:ilvl="0">
      <w:start w:val="1"/>
      <w:numFmt w:val="decimal"/>
      <w:pStyle w:val="Head1"/>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D4007B"/>
    <w:multiLevelType w:val="hybridMultilevel"/>
    <w:tmpl w:val="4A96B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17E1B"/>
    <w:multiLevelType w:val="hybridMultilevel"/>
    <w:tmpl w:val="338E3A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66E05"/>
    <w:multiLevelType w:val="hybridMultilevel"/>
    <w:tmpl w:val="34669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pStyle w:val="Style7"/>
      <w:lvlText w:val="o"/>
      <w:lvlJc w:val="left"/>
      <w:pPr>
        <w:tabs>
          <w:tab w:val="num" w:pos="1440"/>
        </w:tabs>
        <w:ind w:left="1440" w:hanging="360"/>
      </w:pPr>
      <w:rPr>
        <w:rFonts w:ascii="Courier New" w:hAnsi="Courier New" w:cs="Courier New" w:hint="default"/>
      </w:rPr>
    </w:lvl>
    <w:lvl w:ilvl="2" w:tplc="F24CE27A">
      <w:start w:val="1"/>
      <w:numFmt w:val="bullet"/>
      <w:lvlText w:val=""/>
      <w:lvlJc w:val="left"/>
      <w:pPr>
        <w:tabs>
          <w:tab w:val="num" w:pos="1685"/>
        </w:tabs>
        <w:ind w:left="2153" w:hanging="353"/>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E05E8"/>
    <w:multiLevelType w:val="multilevel"/>
    <w:tmpl w:val="C9DEF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290C2B"/>
    <w:multiLevelType w:val="hybridMultilevel"/>
    <w:tmpl w:val="65781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941E12"/>
    <w:multiLevelType w:val="hybridMultilevel"/>
    <w:tmpl w:val="D9D2F71A"/>
    <w:lvl w:ilvl="0" w:tplc="47A85C52">
      <w:start w:val="1"/>
      <w:numFmt w:val="decimal"/>
      <w:pStyle w:val="Head3"/>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FA16CE8"/>
    <w:multiLevelType w:val="hybridMultilevel"/>
    <w:tmpl w:val="7CEAA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B80481"/>
    <w:multiLevelType w:val="hybridMultilevel"/>
    <w:tmpl w:val="EBB4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E0358"/>
    <w:multiLevelType w:val="hybridMultilevel"/>
    <w:tmpl w:val="E5EAD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E16963"/>
    <w:multiLevelType w:val="multilevel"/>
    <w:tmpl w:val="AC8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3113A7"/>
    <w:multiLevelType w:val="hybridMultilevel"/>
    <w:tmpl w:val="79285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0859EE"/>
    <w:multiLevelType w:val="hybridMultilevel"/>
    <w:tmpl w:val="9DF6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F8740F"/>
    <w:multiLevelType w:val="multilevel"/>
    <w:tmpl w:val="6348321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4171754">
    <w:abstractNumId w:val="3"/>
  </w:num>
  <w:num w:numId="2" w16cid:durableId="629633470">
    <w:abstractNumId w:val="2"/>
  </w:num>
  <w:num w:numId="3" w16cid:durableId="195394935">
    <w:abstractNumId w:val="0"/>
  </w:num>
  <w:num w:numId="4" w16cid:durableId="992492677">
    <w:abstractNumId w:val="13"/>
  </w:num>
  <w:num w:numId="5" w16cid:durableId="16977059">
    <w:abstractNumId w:val="6"/>
  </w:num>
  <w:num w:numId="6" w16cid:durableId="477311301">
    <w:abstractNumId w:val="4"/>
  </w:num>
  <w:num w:numId="7" w16cid:durableId="1302004576">
    <w:abstractNumId w:val="4"/>
  </w:num>
  <w:num w:numId="8" w16cid:durableId="501899290">
    <w:abstractNumId w:val="10"/>
  </w:num>
  <w:num w:numId="9" w16cid:durableId="1761558378">
    <w:abstractNumId w:val="1"/>
  </w:num>
  <w:num w:numId="10" w16cid:durableId="895824321">
    <w:abstractNumId w:val="8"/>
  </w:num>
  <w:num w:numId="11" w16cid:durableId="1345939346">
    <w:abstractNumId w:val="5"/>
  </w:num>
  <w:num w:numId="12" w16cid:durableId="1531844952">
    <w:abstractNumId w:val="11"/>
  </w:num>
  <w:num w:numId="13" w16cid:durableId="1642735679">
    <w:abstractNumId w:val="7"/>
  </w:num>
  <w:num w:numId="14" w16cid:durableId="935793326">
    <w:abstractNumId w:val="9"/>
  </w:num>
  <w:num w:numId="15" w16cid:durableId="179871600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62"/>
    <w:rsid w:val="0002613B"/>
    <w:rsid w:val="00055D74"/>
    <w:rsid w:val="00077C55"/>
    <w:rsid w:val="000A6D99"/>
    <w:rsid w:val="000B3E75"/>
    <w:rsid w:val="00107EB2"/>
    <w:rsid w:val="00131EFB"/>
    <w:rsid w:val="00141D21"/>
    <w:rsid w:val="001471C9"/>
    <w:rsid w:val="0015142D"/>
    <w:rsid w:val="00180FA2"/>
    <w:rsid w:val="001852DA"/>
    <w:rsid w:val="0019713C"/>
    <w:rsid w:val="001A0900"/>
    <w:rsid w:val="001B2371"/>
    <w:rsid w:val="001E30D6"/>
    <w:rsid w:val="001E32A3"/>
    <w:rsid w:val="00205936"/>
    <w:rsid w:val="00223DE8"/>
    <w:rsid w:val="00231763"/>
    <w:rsid w:val="00242507"/>
    <w:rsid w:val="002551C3"/>
    <w:rsid w:val="00274846"/>
    <w:rsid w:val="00275112"/>
    <w:rsid w:val="00286A18"/>
    <w:rsid w:val="00286F82"/>
    <w:rsid w:val="002A1B3C"/>
    <w:rsid w:val="002A69AE"/>
    <w:rsid w:val="002B6CC5"/>
    <w:rsid w:val="002D0320"/>
    <w:rsid w:val="002D2BC3"/>
    <w:rsid w:val="002D6FC9"/>
    <w:rsid w:val="002E3BF8"/>
    <w:rsid w:val="002E43C5"/>
    <w:rsid w:val="002F47BC"/>
    <w:rsid w:val="00300DCC"/>
    <w:rsid w:val="0031191C"/>
    <w:rsid w:val="003174B8"/>
    <w:rsid w:val="003237C1"/>
    <w:rsid w:val="0033715B"/>
    <w:rsid w:val="00337D18"/>
    <w:rsid w:val="003476CE"/>
    <w:rsid w:val="00375E3B"/>
    <w:rsid w:val="00376493"/>
    <w:rsid w:val="00396C9A"/>
    <w:rsid w:val="003B6DA0"/>
    <w:rsid w:val="003C2E8E"/>
    <w:rsid w:val="003E320B"/>
    <w:rsid w:val="003E4B60"/>
    <w:rsid w:val="003E7DEB"/>
    <w:rsid w:val="004026B9"/>
    <w:rsid w:val="0041323C"/>
    <w:rsid w:val="00422FAC"/>
    <w:rsid w:val="004264C5"/>
    <w:rsid w:val="00426E34"/>
    <w:rsid w:val="00432BB1"/>
    <w:rsid w:val="0043778B"/>
    <w:rsid w:val="004423B8"/>
    <w:rsid w:val="00447DF2"/>
    <w:rsid w:val="00455951"/>
    <w:rsid w:val="00475582"/>
    <w:rsid w:val="00477373"/>
    <w:rsid w:val="00493EC6"/>
    <w:rsid w:val="00495C57"/>
    <w:rsid w:val="004C479D"/>
    <w:rsid w:val="004C4E68"/>
    <w:rsid w:val="004D1CB3"/>
    <w:rsid w:val="004E301B"/>
    <w:rsid w:val="004E6013"/>
    <w:rsid w:val="00507598"/>
    <w:rsid w:val="005213C3"/>
    <w:rsid w:val="0053041B"/>
    <w:rsid w:val="0053299D"/>
    <w:rsid w:val="00552D21"/>
    <w:rsid w:val="0056043F"/>
    <w:rsid w:val="0057069C"/>
    <w:rsid w:val="00580283"/>
    <w:rsid w:val="00592FB5"/>
    <w:rsid w:val="00594495"/>
    <w:rsid w:val="005B522E"/>
    <w:rsid w:val="005D0571"/>
    <w:rsid w:val="005E2999"/>
    <w:rsid w:val="005E50FF"/>
    <w:rsid w:val="005E5B97"/>
    <w:rsid w:val="005E7FB6"/>
    <w:rsid w:val="005F5DBB"/>
    <w:rsid w:val="00603898"/>
    <w:rsid w:val="00620449"/>
    <w:rsid w:val="00624015"/>
    <w:rsid w:val="0063046F"/>
    <w:rsid w:val="00635BCA"/>
    <w:rsid w:val="00636115"/>
    <w:rsid w:val="0065358A"/>
    <w:rsid w:val="00670569"/>
    <w:rsid w:val="00681A09"/>
    <w:rsid w:val="00682C56"/>
    <w:rsid w:val="00683614"/>
    <w:rsid w:val="00697053"/>
    <w:rsid w:val="006C2EDD"/>
    <w:rsid w:val="006C4481"/>
    <w:rsid w:val="006F02E7"/>
    <w:rsid w:val="006F30D6"/>
    <w:rsid w:val="0070406A"/>
    <w:rsid w:val="0070605F"/>
    <w:rsid w:val="0073071C"/>
    <w:rsid w:val="00746C7D"/>
    <w:rsid w:val="007475E3"/>
    <w:rsid w:val="00753250"/>
    <w:rsid w:val="00755D3D"/>
    <w:rsid w:val="00770CBD"/>
    <w:rsid w:val="0079615E"/>
    <w:rsid w:val="007A03DE"/>
    <w:rsid w:val="007A5254"/>
    <w:rsid w:val="007A68E4"/>
    <w:rsid w:val="007B7513"/>
    <w:rsid w:val="007D15CC"/>
    <w:rsid w:val="007E5DEA"/>
    <w:rsid w:val="007F0843"/>
    <w:rsid w:val="00806946"/>
    <w:rsid w:val="00812514"/>
    <w:rsid w:val="00814D28"/>
    <w:rsid w:val="00833D69"/>
    <w:rsid w:val="00840A4E"/>
    <w:rsid w:val="008464FE"/>
    <w:rsid w:val="00850F9A"/>
    <w:rsid w:val="00873B7A"/>
    <w:rsid w:val="00885A5C"/>
    <w:rsid w:val="00890927"/>
    <w:rsid w:val="00897329"/>
    <w:rsid w:val="008A03AB"/>
    <w:rsid w:val="008A5CE5"/>
    <w:rsid w:val="008B6B36"/>
    <w:rsid w:val="008E6881"/>
    <w:rsid w:val="008F10CE"/>
    <w:rsid w:val="009205E8"/>
    <w:rsid w:val="0093793C"/>
    <w:rsid w:val="00940082"/>
    <w:rsid w:val="00964862"/>
    <w:rsid w:val="00971440"/>
    <w:rsid w:val="00971533"/>
    <w:rsid w:val="0099077E"/>
    <w:rsid w:val="009977FE"/>
    <w:rsid w:val="009A198C"/>
    <w:rsid w:val="009A44D5"/>
    <w:rsid w:val="009E0FE0"/>
    <w:rsid w:val="009E105C"/>
    <w:rsid w:val="009E32BF"/>
    <w:rsid w:val="00A165A2"/>
    <w:rsid w:val="00A227CF"/>
    <w:rsid w:val="00A33B98"/>
    <w:rsid w:val="00A413B0"/>
    <w:rsid w:val="00A426DF"/>
    <w:rsid w:val="00A67BDB"/>
    <w:rsid w:val="00A73A31"/>
    <w:rsid w:val="00A75D01"/>
    <w:rsid w:val="00AB4CAF"/>
    <w:rsid w:val="00AB5C15"/>
    <w:rsid w:val="00AC5602"/>
    <w:rsid w:val="00AD014E"/>
    <w:rsid w:val="00AE08E4"/>
    <w:rsid w:val="00AF389A"/>
    <w:rsid w:val="00B00F02"/>
    <w:rsid w:val="00B0577A"/>
    <w:rsid w:val="00B064A1"/>
    <w:rsid w:val="00B21CBA"/>
    <w:rsid w:val="00B24BE6"/>
    <w:rsid w:val="00B25EB8"/>
    <w:rsid w:val="00B535C1"/>
    <w:rsid w:val="00B53F51"/>
    <w:rsid w:val="00B56C65"/>
    <w:rsid w:val="00B7079B"/>
    <w:rsid w:val="00B71F04"/>
    <w:rsid w:val="00B85933"/>
    <w:rsid w:val="00B9612D"/>
    <w:rsid w:val="00BC2744"/>
    <w:rsid w:val="00BD6917"/>
    <w:rsid w:val="00BE5B91"/>
    <w:rsid w:val="00C06864"/>
    <w:rsid w:val="00C07B4E"/>
    <w:rsid w:val="00C1073B"/>
    <w:rsid w:val="00C15181"/>
    <w:rsid w:val="00C16FE0"/>
    <w:rsid w:val="00C23AD3"/>
    <w:rsid w:val="00C42E6C"/>
    <w:rsid w:val="00C461A7"/>
    <w:rsid w:val="00C74929"/>
    <w:rsid w:val="00C80233"/>
    <w:rsid w:val="00C82BC2"/>
    <w:rsid w:val="00CB7341"/>
    <w:rsid w:val="00CB7EB3"/>
    <w:rsid w:val="00CD1CDD"/>
    <w:rsid w:val="00CD40D1"/>
    <w:rsid w:val="00CE0FF5"/>
    <w:rsid w:val="00CE7FCD"/>
    <w:rsid w:val="00CF7173"/>
    <w:rsid w:val="00D0059E"/>
    <w:rsid w:val="00D03429"/>
    <w:rsid w:val="00D05572"/>
    <w:rsid w:val="00D10B58"/>
    <w:rsid w:val="00D16501"/>
    <w:rsid w:val="00D21A80"/>
    <w:rsid w:val="00D22391"/>
    <w:rsid w:val="00D353C7"/>
    <w:rsid w:val="00D36CE5"/>
    <w:rsid w:val="00D478CC"/>
    <w:rsid w:val="00D50FA9"/>
    <w:rsid w:val="00D642E2"/>
    <w:rsid w:val="00D75144"/>
    <w:rsid w:val="00D80B6A"/>
    <w:rsid w:val="00D874DC"/>
    <w:rsid w:val="00DD3999"/>
    <w:rsid w:val="00DD5F68"/>
    <w:rsid w:val="00DF6832"/>
    <w:rsid w:val="00DF7020"/>
    <w:rsid w:val="00E05C88"/>
    <w:rsid w:val="00E05DDC"/>
    <w:rsid w:val="00E463C2"/>
    <w:rsid w:val="00E47678"/>
    <w:rsid w:val="00E478F7"/>
    <w:rsid w:val="00E519B8"/>
    <w:rsid w:val="00E5795D"/>
    <w:rsid w:val="00E77645"/>
    <w:rsid w:val="00E80138"/>
    <w:rsid w:val="00E92A1D"/>
    <w:rsid w:val="00E94DD6"/>
    <w:rsid w:val="00EA3A7E"/>
    <w:rsid w:val="00EB1198"/>
    <w:rsid w:val="00EB2405"/>
    <w:rsid w:val="00EB56B1"/>
    <w:rsid w:val="00EC78A7"/>
    <w:rsid w:val="00ED053C"/>
    <w:rsid w:val="00F07E60"/>
    <w:rsid w:val="00F1285C"/>
    <w:rsid w:val="00F12FBD"/>
    <w:rsid w:val="00F26655"/>
    <w:rsid w:val="00F46712"/>
    <w:rsid w:val="00F50AD3"/>
    <w:rsid w:val="00F534D3"/>
    <w:rsid w:val="00F5712E"/>
    <w:rsid w:val="00F63BBC"/>
    <w:rsid w:val="00F67B35"/>
    <w:rsid w:val="00F8267E"/>
    <w:rsid w:val="00F93084"/>
    <w:rsid w:val="00F9763B"/>
    <w:rsid w:val="00FA3383"/>
    <w:rsid w:val="00FA6E6C"/>
    <w:rsid w:val="00FB4F7B"/>
    <w:rsid w:val="00FD56BC"/>
    <w:rsid w:val="00FD697F"/>
    <w:rsid w:val="00FD6FA8"/>
    <w:rsid w:val="00FE78C6"/>
    <w:rsid w:val="00FF29FD"/>
    <w:rsid w:val="00FF3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DAC03"/>
  <w15:docId w15:val="{BEEE5B55-D9A1-42F5-A173-5FA94243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0406A"/>
    <w:pPr>
      <w:ind w:left="360"/>
    </w:pPr>
    <w:rPr>
      <w:sz w:val="24"/>
      <w:szCs w:val="24"/>
      <w:lang w:val="fr-FR"/>
    </w:rPr>
  </w:style>
  <w:style w:type="paragraph" w:styleId="Heading1">
    <w:name w:val="heading 1"/>
    <w:basedOn w:val="Style1"/>
    <w:next w:val="Normal"/>
    <w:link w:val="Heading1Char"/>
    <w:qFormat/>
    <w:rsid w:val="00077C55"/>
    <w:pPr>
      <w:numPr>
        <w:numId w:val="6"/>
      </w:numPr>
      <w:spacing w:before="240"/>
      <w:outlineLvl w:val="0"/>
    </w:pPr>
    <w:rPr>
      <w:lang w:val="en-US"/>
    </w:rPr>
  </w:style>
  <w:style w:type="paragraph" w:styleId="Heading2">
    <w:name w:val="heading 2"/>
    <w:basedOn w:val="Normal"/>
    <w:next w:val="Normal"/>
    <w:link w:val="Heading2Char"/>
    <w:unhideWhenUsed/>
    <w:qFormat/>
    <w:rsid w:val="00624015"/>
    <w:pPr>
      <w:keepNext/>
      <w:keepLines/>
      <w:numPr>
        <w:ilvl w:val="1"/>
        <w:numId w:val="6"/>
      </w:numPr>
      <w:spacing w:before="240" w:after="240"/>
      <w:outlineLvl w:val="1"/>
    </w:pPr>
    <w:rPr>
      <w:rFonts w:asciiTheme="majorBidi" w:eastAsiaTheme="majorEastAsia" w:hAnsiTheme="majorBidi" w:cstheme="majorBidi"/>
      <w:b/>
      <w:bCs/>
      <w:sz w:val="26"/>
      <w:szCs w:val="26"/>
      <w:u w:val="single"/>
      <w:lang w:val="en-US"/>
    </w:rPr>
  </w:style>
  <w:style w:type="paragraph" w:styleId="Heading3">
    <w:name w:val="heading 3"/>
    <w:basedOn w:val="Normal"/>
    <w:next w:val="Normal"/>
    <w:link w:val="Heading3Char"/>
    <w:unhideWhenUsed/>
    <w:qFormat/>
    <w:rsid w:val="00624015"/>
    <w:pPr>
      <w:keepNext/>
      <w:keepLines/>
      <w:numPr>
        <w:ilvl w:val="2"/>
        <w:numId w:val="6"/>
      </w:numPr>
      <w:spacing w:before="120" w:after="120" w:line="276" w:lineRule="auto"/>
      <w:outlineLvl w:val="2"/>
    </w:pPr>
    <w:rPr>
      <w:rFonts w:asciiTheme="majorBidi" w:eastAsiaTheme="majorEastAsia" w:hAnsiTheme="majorBidi" w:cstheme="majorBidi"/>
      <w:b/>
      <w:bCs/>
      <w:u w:val="single"/>
      <w:lang w:val="en-US"/>
    </w:rPr>
  </w:style>
  <w:style w:type="paragraph" w:styleId="Heading4">
    <w:name w:val="heading 4"/>
    <w:basedOn w:val="Normal"/>
    <w:next w:val="Normal"/>
    <w:link w:val="Heading4Char"/>
    <w:unhideWhenUsed/>
    <w:qFormat/>
    <w:rsid w:val="00552D21"/>
    <w:pPr>
      <w:keepNext/>
      <w:keepLines/>
      <w:numPr>
        <w:ilvl w:val="3"/>
        <w:numId w:val="6"/>
      </w:numPr>
      <w:spacing w:before="40"/>
      <w:outlineLvl w:val="3"/>
    </w:pPr>
    <w:rPr>
      <w:rFonts w:asciiTheme="majorHAnsi" w:eastAsiaTheme="majorEastAsia" w:hAnsiTheme="majorHAnsi" w:cstheme="majorBidi"/>
      <w:i/>
      <w:iCs/>
      <w:u w:val="single"/>
      <w:lang w:val="en-US"/>
    </w:rPr>
  </w:style>
  <w:style w:type="paragraph" w:styleId="Heading5">
    <w:name w:val="heading 5"/>
    <w:basedOn w:val="Normal"/>
    <w:next w:val="Normal"/>
    <w:link w:val="Heading5Char"/>
    <w:semiHidden/>
    <w:unhideWhenUsed/>
    <w:qFormat/>
    <w:rsid w:val="00603898"/>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03898"/>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03898"/>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0389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0389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link w:val="Style1Char"/>
    <w:rsid w:val="00964862"/>
    <w:pPr>
      <w:spacing w:after="240"/>
      <w:ind w:left="0"/>
    </w:pPr>
    <w:rPr>
      <w:b/>
      <w:bCs/>
      <w:i/>
      <w:iCs/>
      <w:sz w:val="32"/>
      <w:szCs w:val="33"/>
      <w:u w:val="single"/>
    </w:rPr>
  </w:style>
  <w:style w:type="paragraph" w:customStyle="1" w:styleId="Style2">
    <w:name w:val="Style2"/>
    <w:basedOn w:val="Style1"/>
    <w:next w:val="Normal"/>
    <w:link w:val="Style2Char"/>
    <w:rsid w:val="00964862"/>
    <w:pPr>
      <w:numPr>
        <w:ilvl w:val="1"/>
      </w:numPr>
      <w:spacing w:after="120"/>
    </w:pPr>
    <w:rPr>
      <w:sz w:val="24"/>
      <w:szCs w:val="28"/>
      <w:lang w:val="en-US"/>
    </w:rPr>
  </w:style>
  <w:style w:type="paragraph" w:customStyle="1" w:styleId="Style3">
    <w:name w:val="Style3"/>
    <w:basedOn w:val="Normal"/>
    <w:next w:val="Normal"/>
    <w:rsid w:val="00964862"/>
    <w:pPr>
      <w:spacing w:after="60"/>
      <w:ind w:left="0"/>
    </w:pPr>
    <w:rPr>
      <w:i/>
      <w:iCs/>
      <w:szCs w:val="28"/>
      <w:u w:val="single"/>
      <w:lang w:val="en-US"/>
    </w:rPr>
  </w:style>
  <w:style w:type="paragraph" w:styleId="Title">
    <w:name w:val="Title"/>
    <w:basedOn w:val="Normal"/>
    <w:qFormat/>
    <w:rsid w:val="00964862"/>
    <w:pPr>
      <w:jc w:val="center"/>
    </w:pPr>
    <w:rPr>
      <w:b/>
      <w:bCs/>
      <w:i/>
      <w:iCs/>
      <w:sz w:val="32"/>
      <w:szCs w:val="28"/>
      <w:u w:val="single"/>
      <w:lang w:eastAsia="fr-FR"/>
    </w:rPr>
  </w:style>
  <w:style w:type="paragraph" w:styleId="Footer">
    <w:name w:val="footer"/>
    <w:basedOn w:val="Normal"/>
    <w:rsid w:val="00964862"/>
    <w:pPr>
      <w:tabs>
        <w:tab w:val="center" w:pos="4153"/>
        <w:tab w:val="right" w:pos="8306"/>
      </w:tabs>
    </w:pPr>
  </w:style>
  <w:style w:type="paragraph" w:styleId="Header">
    <w:name w:val="header"/>
    <w:basedOn w:val="Normal"/>
    <w:rsid w:val="00964862"/>
    <w:pPr>
      <w:tabs>
        <w:tab w:val="center" w:pos="4320"/>
        <w:tab w:val="right" w:pos="8640"/>
      </w:tabs>
    </w:pPr>
  </w:style>
  <w:style w:type="character" w:styleId="PageNumber">
    <w:name w:val="page number"/>
    <w:basedOn w:val="DefaultParagraphFont"/>
    <w:rsid w:val="00964862"/>
    <w:rPr>
      <w:iCs/>
      <w:sz w:val="28"/>
      <w:lang w:val="en-US" w:eastAsia="en-US" w:bidi="ar-SA"/>
    </w:rPr>
  </w:style>
  <w:style w:type="paragraph" w:styleId="TOC1">
    <w:name w:val="toc 1"/>
    <w:basedOn w:val="Normal"/>
    <w:next w:val="Normal"/>
    <w:autoRedefine/>
    <w:uiPriority w:val="39"/>
    <w:rsid w:val="00964862"/>
    <w:pPr>
      <w:spacing w:before="120"/>
    </w:pPr>
    <w:rPr>
      <w:b/>
      <w:i/>
    </w:rPr>
  </w:style>
  <w:style w:type="paragraph" w:styleId="TOC2">
    <w:name w:val="toc 2"/>
    <w:basedOn w:val="Normal"/>
    <w:next w:val="Normal"/>
    <w:autoRedefine/>
    <w:uiPriority w:val="39"/>
    <w:rsid w:val="00964862"/>
    <w:pPr>
      <w:ind w:left="240"/>
    </w:pPr>
  </w:style>
  <w:style w:type="paragraph" w:styleId="TOC3">
    <w:name w:val="toc 3"/>
    <w:basedOn w:val="Normal"/>
    <w:next w:val="Normal"/>
    <w:autoRedefine/>
    <w:uiPriority w:val="39"/>
    <w:rsid w:val="00964862"/>
    <w:pPr>
      <w:ind w:left="480"/>
    </w:pPr>
  </w:style>
  <w:style w:type="character" w:styleId="Hyperlink">
    <w:name w:val="Hyperlink"/>
    <w:basedOn w:val="DefaultParagraphFont"/>
    <w:uiPriority w:val="99"/>
    <w:rsid w:val="00964862"/>
    <w:rPr>
      <w:iCs/>
      <w:color w:val="0000FF"/>
      <w:sz w:val="28"/>
      <w:u w:val="single"/>
      <w:lang w:val="en-US" w:eastAsia="en-US" w:bidi="ar-SA"/>
    </w:rPr>
  </w:style>
  <w:style w:type="paragraph" w:customStyle="1" w:styleId="Style7">
    <w:name w:val="Style7"/>
    <w:basedOn w:val="Normal"/>
    <w:autoRedefine/>
    <w:rsid w:val="00964862"/>
    <w:pPr>
      <w:numPr>
        <w:ilvl w:val="1"/>
        <w:numId w:val="1"/>
      </w:numPr>
      <w:spacing w:after="120"/>
    </w:pPr>
    <w:rPr>
      <w:b/>
      <w:bCs/>
      <w:i/>
      <w:iCs/>
      <w:sz w:val="28"/>
      <w:u w:val="single"/>
      <w:lang w:val="en-US"/>
    </w:rPr>
  </w:style>
  <w:style w:type="table" w:styleId="TableGrid">
    <w:name w:val="Table Grid"/>
    <w:basedOn w:val="TableNormal"/>
    <w:rsid w:val="00D2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046F"/>
    <w:rPr>
      <w:rFonts w:ascii="Tahoma" w:hAnsi="Tahoma" w:cs="Tahoma"/>
      <w:sz w:val="16"/>
      <w:szCs w:val="16"/>
    </w:rPr>
  </w:style>
  <w:style w:type="character" w:customStyle="1" w:styleId="BalloonTextChar">
    <w:name w:val="Balloon Text Char"/>
    <w:basedOn w:val="DefaultParagraphFont"/>
    <w:link w:val="BalloonText"/>
    <w:rsid w:val="0063046F"/>
    <w:rPr>
      <w:rFonts w:ascii="Tahoma" w:hAnsi="Tahoma" w:cs="Tahoma"/>
      <w:sz w:val="16"/>
      <w:szCs w:val="16"/>
      <w:lang w:val="fr-FR"/>
    </w:rPr>
  </w:style>
  <w:style w:type="paragraph" w:styleId="ListParagraph">
    <w:name w:val="List Paragraph"/>
    <w:basedOn w:val="Normal"/>
    <w:uiPriority w:val="34"/>
    <w:qFormat/>
    <w:rsid w:val="0033715B"/>
    <w:pPr>
      <w:ind w:left="720"/>
      <w:contextualSpacing/>
    </w:pPr>
  </w:style>
  <w:style w:type="character" w:customStyle="1" w:styleId="Heading1Char">
    <w:name w:val="Heading 1 Char"/>
    <w:basedOn w:val="DefaultParagraphFont"/>
    <w:link w:val="Heading1"/>
    <w:rsid w:val="00077C55"/>
    <w:rPr>
      <w:b/>
      <w:bCs/>
      <w:i/>
      <w:iCs/>
      <w:sz w:val="32"/>
      <w:szCs w:val="33"/>
      <w:u w:val="single"/>
    </w:rPr>
  </w:style>
  <w:style w:type="paragraph" w:styleId="TOCHeading">
    <w:name w:val="TOC Heading"/>
    <w:basedOn w:val="Heading1"/>
    <w:next w:val="Normal"/>
    <w:uiPriority w:val="39"/>
    <w:unhideWhenUsed/>
    <w:qFormat/>
    <w:rsid w:val="00592FB5"/>
    <w:pPr>
      <w:keepNext/>
      <w:keepLines/>
      <w:numPr>
        <w:numId w:val="0"/>
      </w:numPr>
      <w:spacing w:after="0" w:line="259" w:lineRule="auto"/>
      <w:outlineLvl w:val="9"/>
    </w:pPr>
    <w:rPr>
      <w:rFonts w:asciiTheme="majorHAnsi" w:eastAsiaTheme="majorEastAsia" w:hAnsiTheme="majorHAnsi" w:cstheme="majorBidi"/>
      <w:b w:val="0"/>
      <w:bCs w:val="0"/>
      <w:i w:val="0"/>
      <w:iCs w:val="0"/>
      <w:color w:val="365F91" w:themeColor="accent1" w:themeShade="BF"/>
      <w:szCs w:val="32"/>
      <w:u w:val="none"/>
    </w:rPr>
  </w:style>
  <w:style w:type="paragraph" w:customStyle="1" w:styleId="Heading20">
    <w:name w:val="Heading2"/>
    <w:basedOn w:val="Style2"/>
    <w:link w:val="Heading2Char0"/>
    <w:autoRedefine/>
    <w:qFormat/>
    <w:rsid w:val="00455951"/>
    <w:pPr>
      <w:numPr>
        <w:ilvl w:val="0"/>
      </w:numPr>
      <w:spacing w:before="120"/>
      <w:ind w:left="792" w:hanging="432"/>
      <w:outlineLvl w:val="1"/>
    </w:pPr>
    <w:rPr>
      <w:sz w:val="28"/>
    </w:rPr>
  </w:style>
  <w:style w:type="character" w:customStyle="1" w:styleId="Style1Char">
    <w:name w:val="Style1 Char"/>
    <w:basedOn w:val="DefaultParagraphFont"/>
    <w:link w:val="Style1"/>
    <w:rsid w:val="004423B8"/>
    <w:rPr>
      <w:b/>
      <w:bCs/>
      <w:i/>
      <w:iCs/>
      <w:sz w:val="32"/>
      <w:szCs w:val="33"/>
      <w:u w:val="single"/>
      <w:lang w:val="fr-FR"/>
    </w:rPr>
  </w:style>
  <w:style w:type="character" w:customStyle="1" w:styleId="Style2Char">
    <w:name w:val="Style2 Char"/>
    <w:basedOn w:val="Style1Char"/>
    <w:link w:val="Style2"/>
    <w:rsid w:val="004423B8"/>
    <w:rPr>
      <w:b/>
      <w:bCs/>
      <w:i/>
      <w:iCs/>
      <w:sz w:val="24"/>
      <w:szCs w:val="28"/>
      <w:u w:val="single"/>
      <w:lang w:val="fr-FR"/>
    </w:rPr>
  </w:style>
  <w:style w:type="character" w:customStyle="1" w:styleId="Heading2Char0">
    <w:name w:val="Heading2 Char"/>
    <w:basedOn w:val="Style2Char"/>
    <w:link w:val="Heading20"/>
    <w:rsid w:val="00455951"/>
    <w:rPr>
      <w:b/>
      <w:bCs/>
      <w:i/>
      <w:iCs/>
      <w:sz w:val="28"/>
      <w:szCs w:val="28"/>
      <w:u w:val="single"/>
      <w:lang w:val="fr-FR"/>
    </w:rPr>
  </w:style>
  <w:style w:type="paragraph" w:customStyle="1" w:styleId="Head1">
    <w:name w:val="Head1"/>
    <w:basedOn w:val="Heading1"/>
    <w:link w:val="Head1Char"/>
    <w:autoRedefine/>
    <w:qFormat/>
    <w:rsid w:val="00CE7FCD"/>
    <w:pPr>
      <w:numPr>
        <w:numId w:val="3"/>
      </w:numPr>
    </w:pPr>
  </w:style>
  <w:style w:type="paragraph" w:customStyle="1" w:styleId="Head2">
    <w:name w:val="Head2"/>
    <w:basedOn w:val="Head1"/>
    <w:link w:val="Head2Char"/>
    <w:autoRedefine/>
    <w:qFormat/>
    <w:rsid w:val="00603898"/>
    <w:pPr>
      <w:numPr>
        <w:ilvl w:val="1"/>
        <w:numId w:val="4"/>
      </w:numPr>
    </w:pPr>
  </w:style>
  <w:style w:type="character" w:customStyle="1" w:styleId="Head1Char">
    <w:name w:val="Head1 Char"/>
    <w:basedOn w:val="Heading1Char"/>
    <w:link w:val="Head1"/>
    <w:rsid w:val="00CE7FCD"/>
    <w:rPr>
      <w:b/>
      <w:bCs/>
      <w:i/>
      <w:iCs/>
      <w:sz w:val="32"/>
      <w:szCs w:val="33"/>
      <w:u w:val="single"/>
    </w:rPr>
  </w:style>
  <w:style w:type="paragraph" w:customStyle="1" w:styleId="Head3">
    <w:name w:val="Head3"/>
    <w:basedOn w:val="Head2"/>
    <w:link w:val="Head3Char"/>
    <w:autoRedefine/>
    <w:qFormat/>
    <w:rsid w:val="00CE7FCD"/>
    <w:pPr>
      <w:numPr>
        <w:ilvl w:val="0"/>
        <w:numId w:val="5"/>
      </w:numPr>
    </w:pPr>
  </w:style>
  <w:style w:type="character" w:customStyle="1" w:styleId="Head2Char">
    <w:name w:val="Head2 Char"/>
    <w:basedOn w:val="Head1Char"/>
    <w:link w:val="Head2"/>
    <w:rsid w:val="00603898"/>
    <w:rPr>
      <w:b/>
      <w:bCs/>
      <w:i/>
      <w:iCs/>
      <w:sz w:val="32"/>
      <w:szCs w:val="33"/>
      <w:u w:val="single"/>
    </w:rPr>
  </w:style>
  <w:style w:type="character" w:customStyle="1" w:styleId="Heading2Char">
    <w:name w:val="Heading 2 Char"/>
    <w:basedOn w:val="DefaultParagraphFont"/>
    <w:link w:val="Heading2"/>
    <w:rsid w:val="00624015"/>
    <w:rPr>
      <w:rFonts w:asciiTheme="majorBidi" w:eastAsiaTheme="majorEastAsia" w:hAnsiTheme="majorBidi" w:cstheme="majorBidi"/>
      <w:b/>
      <w:bCs/>
      <w:sz w:val="26"/>
      <w:szCs w:val="26"/>
      <w:u w:val="single"/>
    </w:rPr>
  </w:style>
  <w:style w:type="character" w:customStyle="1" w:styleId="Head3Char">
    <w:name w:val="Head3 Char"/>
    <w:basedOn w:val="Head2Char"/>
    <w:link w:val="Head3"/>
    <w:rsid w:val="00CE7FCD"/>
    <w:rPr>
      <w:b/>
      <w:bCs/>
      <w:i/>
      <w:iCs/>
      <w:sz w:val="32"/>
      <w:szCs w:val="33"/>
      <w:u w:val="single"/>
    </w:rPr>
  </w:style>
  <w:style w:type="character" w:customStyle="1" w:styleId="Heading3Char">
    <w:name w:val="Heading 3 Char"/>
    <w:basedOn w:val="DefaultParagraphFont"/>
    <w:link w:val="Heading3"/>
    <w:rsid w:val="00624015"/>
    <w:rPr>
      <w:rFonts w:asciiTheme="majorBidi" w:eastAsiaTheme="majorEastAsia" w:hAnsiTheme="majorBidi" w:cstheme="majorBidi"/>
      <w:b/>
      <w:bCs/>
      <w:sz w:val="24"/>
      <w:szCs w:val="24"/>
      <w:u w:val="single"/>
    </w:rPr>
  </w:style>
  <w:style w:type="character" w:customStyle="1" w:styleId="Heading4Char">
    <w:name w:val="Heading 4 Char"/>
    <w:basedOn w:val="DefaultParagraphFont"/>
    <w:link w:val="Heading4"/>
    <w:rsid w:val="00552D21"/>
    <w:rPr>
      <w:rFonts w:asciiTheme="majorHAnsi" w:eastAsiaTheme="majorEastAsia" w:hAnsiTheme="majorHAnsi" w:cstheme="majorBidi"/>
      <w:i/>
      <w:iCs/>
      <w:sz w:val="24"/>
      <w:szCs w:val="24"/>
      <w:u w:val="single"/>
    </w:rPr>
  </w:style>
  <w:style w:type="character" w:customStyle="1" w:styleId="Heading5Char">
    <w:name w:val="Heading 5 Char"/>
    <w:basedOn w:val="DefaultParagraphFont"/>
    <w:link w:val="Heading5"/>
    <w:semiHidden/>
    <w:rsid w:val="00603898"/>
    <w:rPr>
      <w:rFonts w:asciiTheme="majorHAnsi" w:eastAsiaTheme="majorEastAsia" w:hAnsiTheme="majorHAnsi" w:cstheme="majorBidi"/>
      <w:color w:val="365F91" w:themeColor="accent1" w:themeShade="BF"/>
      <w:sz w:val="24"/>
      <w:szCs w:val="24"/>
      <w:lang w:val="fr-FR"/>
    </w:rPr>
  </w:style>
  <w:style w:type="character" w:customStyle="1" w:styleId="Heading6Char">
    <w:name w:val="Heading 6 Char"/>
    <w:basedOn w:val="DefaultParagraphFont"/>
    <w:link w:val="Heading6"/>
    <w:semiHidden/>
    <w:rsid w:val="00603898"/>
    <w:rPr>
      <w:rFonts w:asciiTheme="majorHAnsi" w:eastAsiaTheme="majorEastAsia" w:hAnsiTheme="majorHAnsi" w:cstheme="majorBidi"/>
      <w:color w:val="243F60" w:themeColor="accent1" w:themeShade="7F"/>
      <w:sz w:val="24"/>
      <w:szCs w:val="24"/>
      <w:lang w:val="fr-FR"/>
    </w:rPr>
  </w:style>
  <w:style w:type="character" w:customStyle="1" w:styleId="Heading7Char">
    <w:name w:val="Heading 7 Char"/>
    <w:basedOn w:val="DefaultParagraphFont"/>
    <w:link w:val="Heading7"/>
    <w:semiHidden/>
    <w:rsid w:val="00603898"/>
    <w:rPr>
      <w:rFonts w:asciiTheme="majorHAnsi" w:eastAsiaTheme="majorEastAsia" w:hAnsiTheme="majorHAnsi" w:cstheme="majorBidi"/>
      <w:i/>
      <w:iCs/>
      <w:color w:val="243F60" w:themeColor="accent1" w:themeShade="7F"/>
      <w:sz w:val="24"/>
      <w:szCs w:val="24"/>
      <w:lang w:val="fr-FR"/>
    </w:rPr>
  </w:style>
  <w:style w:type="character" w:customStyle="1" w:styleId="Heading8Char">
    <w:name w:val="Heading 8 Char"/>
    <w:basedOn w:val="DefaultParagraphFont"/>
    <w:link w:val="Heading8"/>
    <w:semiHidden/>
    <w:rsid w:val="00603898"/>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semiHidden/>
    <w:rsid w:val="00603898"/>
    <w:rPr>
      <w:rFonts w:asciiTheme="majorHAnsi" w:eastAsiaTheme="majorEastAsia" w:hAnsiTheme="majorHAnsi" w:cstheme="majorBidi"/>
      <w:i/>
      <w:iCs/>
      <w:color w:val="272727" w:themeColor="text1" w:themeTint="D8"/>
      <w:sz w:val="21"/>
      <w:szCs w:val="21"/>
      <w:lang w:val="fr-FR"/>
    </w:rPr>
  </w:style>
  <w:style w:type="character" w:styleId="UnresolvedMention">
    <w:name w:val="Unresolved Mention"/>
    <w:basedOn w:val="DefaultParagraphFont"/>
    <w:uiPriority w:val="99"/>
    <w:semiHidden/>
    <w:unhideWhenUsed/>
    <w:rsid w:val="00C1073B"/>
    <w:rPr>
      <w:color w:val="605E5C"/>
      <w:shd w:val="clear" w:color="auto" w:fill="E1DFDD"/>
    </w:rPr>
  </w:style>
  <w:style w:type="character" w:styleId="Strong">
    <w:name w:val="Strong"/>
    <w:basedOn w:val="DefaultParagraphFont"/>
    <w:uiPriority w:val="22"/>
    <w:qFormat/>
    <w:rsid w:val="004C479D"/>
    <w:rPr>
      <w:b/>
      <w:bCs/>
    </w:rPr>
  </w:style>
  <w:style w:type="paragraph" w:styleId="NormalWeb">
    <w:name w:val="Normal (Web)"/>
    <w:basedOn w:val="Normal"/>
    <w:uiPriority w:val="99"/>
    <w:semiHidden/>
    <w:unhideWhenUsed/>
    <w:rsid w:val="00EB2405"/>
    <w:pPr>
      <w:spacing w:before="100" w:beforeAutospacing="1" w:after="100" w:afterAutospacing="1"/>
      <w:ind w:left="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9272">
      <w:bodyDiv w:val="1"/>
      <w:marLeft w:val="0"/>
      <w:marRight w:val="0"/>
      <w:marTop w:val="0"/>
      <w:marBottom w:val="0"/>
      <w:divBdr>
        <w:top w:val="none" w:sz="0" w:space="0" w:color="auto"/>
        <w:left w:val="none" w:sz="0" w:space="0" w:color="auto"/>
        <w:bottom w:val="none" w:sz="0" w:space="0" w:color="auto"/>
        <w:right w:val="none" w:sz="0" w:space="0" w:color="auto"/>
      </w:divBdr>
    </w:div>
    <w:div w:id="343943074">
      <w:bodyDiv w:val="1"/>
      <w:marLeft w:val="0"/>
      <w:marRight w:val="0"/>
      <w:marTop w:val="0"/>
      <w:marBottom w:val="0"/>
      <w:divBdr>
        <w:top w:val="none" w:sz="0" w:space="0" w:color="auto"/>
        <w:left w:val="none" w:sz="0" w:space="0" w:color="auto"/>
        <w:bottom w:val="none" w:sz="0" w:space="0" w:color="auto"/>
        <w:right w:val="none" w:sz="0" w:space="0" w:color="auto"/>
      </w:divBdr>
    </w:div>
    <w:div w:id="721247007">
      <w:bodyDiv w:val="1"/>
      <w:marLeft w:val="0"/>
      <w:marRight w:val="0"/>
      <w:marTop w:val="0"/>
      <w:marBottom w:val="0"/>
      <w:divBdr>
        <w:top w:val="none" w:sz="0" w:space="0" w:color="auto"/>
        <w:left w:val="none" w:sz="0" w:space="0" w:color="auto"/>
        <w:bottom w:val="none" w:sz="0" w:space="0" w:color="auto"/>
        <w:right w:val="none" w:sz="0" w:space="0" w:color="auto"/>
      </w:divBdr>
    </w:div>
    <w:div w:id="891886620">
      <w:bodyDiv w:val="1"/>
      <w:marLeft w:val="0"/>
      <w:marRight w:val="0"/>
      <w:marTop w:val="0"/>
      <w:marBottom w:val="0"/>
      <w:divBdr>
        <w:top w:val="none" w:sz="0" w:space="0" w:color="auto"/>
        <w:left w:val="none" w:sz="0" w:space="0" w:color="auto"/>
        <w:bottom w:val="none" w:sz="0" w:space="0" w:color="auto"/>
        <w:right w:val="none" w:sz="0" w:space="0" w:color="auto"/>
      </w:divBdr>
    </w:div>
    <w:div w:id="900871531">
      <w:bodyDiv w:val="1"/>
      <w:marLeft w:val="0"/>
      <w:marRight w:val="0"/>
      <w:marTop w:val="0"/>
      <w:marBottom w:val="0"/>
      <w:divBdr>
        <w:top w:val="none" w:sz="0" w:space="0" w:color="auto"/>
        <w:left w:val="none" w:sz="0" w:space="0" w:color="auto"/>
        <w:bottom w:val="none" w:sz="0" w:space="0" w:color="auto"/>
        <w:right w:val="none" w:sz="0" w:space="0" w:color="auto"/>
      </w:divBdr>
    </w:div>
    <w:div w:id="927038372">
      <w:bodyDiv w:val="1"/>
      <w:marLeft w:val="0"/>
      <w:marRight w:val="0"/>
      <w:marTop w:val="0"/>
      <w:marBottom w:val="0"/>
      <w:divBdr>
        <w:top w:val="none" w:sz="0" w:space="0" w:color="auto"/>
        <w:left w:val="none" w:sz="0" w:space="0" w:color="auto"/>
        <w:bottom w:val="none" w:sz="0" w:space="0" w:color="auto"/>
        <w:right w:val="none" w:sz="0" w:space="0" w:color="auto"/>
      </w:divBdr>
    </w:div>
    <w:div w:id="1023170634">
      <w:bodyDiv w:val="1"/>
      <w:marLeft w:val="0"/>
      <w:marRight w:val="0"/>
      <w:marTop w:val="0"/>
      <w:marBottom w:val="0"/>
      <w:divBdr>
        <w:top w:val="none" w:sz="0" w:space="0" w:color="auto"/>
        <w:left w:val="none" w:sz="0" w:space="0" w:color="auto"/>
        <w:bottom w:val="none" w:sz="0" w:space="0" w:color="auto"/>
        <w:right w:val="none" w:sz="0" w:space="0" w:color="auto"/>
      </w:divBdr>
      <w:divsChild>
        <w:div w:id="1447240074">
          <w:marLeft w:val="0"/>
          <w:marRight w:val="0"/>
          <w:marTop w:val="0"/>
          <w:marBottom w:val="0"/>
          <w:divBdr>
            <w:top w:val="none" w:sz="0" w:space="0" w:color="auto"/>
            <w:left w:val="none" w:sz="0" w:space="0" w:color="auto"/>
            <w:bottom w:val="none" w:sz="0" w:space="0" w:color="auto"/>
            <w:right w:val="none" w:sz="0" w:space="0" w:color="auto"/>
          </w:divBdr>
          <w:divsChild>
            <w:div w:id="114369292">
              <w:marLeft w:val="0"/>
              <w:marRight w:val="0"/>
              <w:marTop w:val="0"/>
              <w:marBottom w:val="0"/>
              <w:divBdr>
                <w:top w:val="none" w:sz="0" w:space="0" w:color="auto"/>
                <w:left w:val="none" w:sz="0" w:space="0" w:color="auto"/>
                <w:bottom w:val="none" w:sz="0" w:space="0" w:color="auto"/>
                <w:right w:val="none" w:sz="0" w:space="0" w:color="auto"/>
              </w:divBdr>
            </w:div>
            <w:div w:id="510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9740">
      <w:bodyDiv w:val="1"/>
      <w:marLeft w:val="0"/>
      <w:marRight w:val="0"/>
      <w:marTop w:val="0"/>
      <w:marBottom w:val="0"/>
      <w:divBdr>
        <w:top w:val="none" w:sz="0" w:space="0" w:color="auto"/>
        <w:left w:val="none" w:sz="0" w:space="0" w:color="auto"/>
        <w:bottom w:val="none" w:sz="0" w:space="0" w:color="auto"/>
        <w:right w:val="none" w:sz="0" w:space="0" w:color="auto"/>
      </w:divBdr>
    </w:div>
    <w:div w:id="1122532359">
      <w:bodyDiv w:val="1"/>
      <w:marLeft w:val="0"/>
      <w:marRight w:val="0"/>
      <w:marTop w:val="0"/>
      <w:marBottom w:val="0"/>
      <w:divBdr>
        <w:top w:val="none" w:sz="0" w:space="0" w:color="auto"/>
        <w:left w:val="none" w:sz="0" w:space="0" w:color="auto"/>
        <w:bottom w:val="none" w:sz="0" w:space="0" w:color="auto"/>
        <w:right w:val="none" w:sz="0" w:space="0" w:color="auto"/>
      </w:divBdr>
      <w:divsChild>
        <w:div w:id="1854149355">
          <w:marLeft w:val="0"/>
          <w:marRight w:val="0"/>
          <w:marTop w:val="0"/>
          <w:marBottom w:val="0"/>
          <w:divBdr>
            <w:top w:val="none" w:sz="0" w:space="0" w:color="auto"/>
            <w:left w:val="none" w:sz="0" w:space="0" w:color="auto"/>
            <w:bottom w:val="none" w:sz="0" w:space="0" w:color="auto"/>
            <w:right w:val="none" w:sz="0" w:space="0" w:color="auto"/>
          </w:divBdr>
          <w:divsChild>
            <w:div w:id="236019502">
              <w:marLeft w:val="0"/>
              <w:marRight w:val="0"/>
              <w:marTop w:val="0"/>
              <w:marBottom w:val="0"/>
              <w:divBdr>
                <w:top w:val="none" w:sz="0" w:space="0" w:color="auto"/>
                <w:left w:val="none" w:sz="0" w:space="0" w:color="auto"/>
                <w:bottom w:val="none" w:sz="0" w:space="0" w:color="auto"/>
                <w:right w:val="none" w:sz="0" w:space="0" w:color="auto"/>
              </w:divBdr>
              <w:divsChild>
                <w:div w:id="1130050113">
                  <w:marLeft w:val="0"/>
                  <w:marRight w:val="0"/>
                  <w:marTop w:val="0"/>
                  <w:marBottom w:val="0"/>
                  <w:divBdr>
                    <w:top w:val="none" w:sz="0" w:space="0" w:color="auto"/>
                    <w:left w:val="none" w:sz="0" w:space="0" w:color="auto"/>
                    <w:bottom w:val="none" w:sz="0" w:space="0" w:color="auto"/>
                    <w:right w:val="none" w:sz="0" w:space="0" w:color="auto"/>
                  </w:divBdr>
                </w:div>
                <w:div w:id="1148471498">
                  <w:marLeft w:val="0"/>
                  <w:marRight w:val="0"/>
                  <w:marTop w:val="0"/>
                  <w:marBottom w:val="0"/>
                  <w:divBdr>
                    <w:top w:val="none" w:sz="0" w:space="0" w:color="auto"/>
                    <w:left w:val="none" w:sz="0" w:space="0" w:color="auto"/>
                    <w:bottom w:val="none" w:sz="0" w:space="0" w:color="auto"/>
                    <w:right w:val="none" w:sz="0" w:space="0" w:color="auto"/>
                  </w:divBdr>
                  <w:divsChild>
                    <w:div w:id="1217089166">
                      <w:marLeft w:val="0"/>
                      <w:marRight w:val="0"/>
                      <w:marTop w:val="0"/>
                      <w:marBottom w:val="0"/>
                      <w:divBdr>
                        <w:top w:val="none" w:sz="0" w:space="0" w:color="auto"/>
                        <w:left w:val="none" w:sz="0" w:space="0" w:color="auto"/>
                        <w:bottom w:val="none" w:sz="0" w:space="0" w:color="auto"/>
                        <w:right w:val="none" w:sz="0" w:space="0" w:color="auto"/>
                      </w:divBdr>
                      <w:divsChild>
                        <w:div w:id="460346733">
                          <w:marLeft w:val="0"/>
                          <w:marRight w:val="0"/>
                          <w:marTop w:val="0"/>
                          <w:marBottom w:val="0"/>
                          <w:divBdr>
                            <w:top w:val="none" w:sz="0" w:space="0" w:color="auto"/>
                            <w:left w:val="none" w:sz="0" w:space="0" w:color="auto"/>
                            <w:bottom w:val="none" w:sz="0" w:space="0" w:color="auto"/>
                            <w:right w:val="none" w:sz="0" w:space="0" w:color="auto"/>
                          </w:divBdr>
                          <w:divsChild>
                            <w:div w:id="813988593">
                              <w:marLeft w:val="0"/>
                              <w:marRight w:val="0"/>
                              <w:marTop w:val="0"/>
                              <w:marBottom w:val="0"/>
                              <w:divBdr>
                                <w:top w:val="none" w:sz="0" w:space="0" w:color="auto"/>
                                <w:left w:val="none" w:sz="0" w:space="0" w:color="auto"/>
                                <w:bottom w:val="none" w:sz="0" w:space="0" w:color="auto"/>
                                <w:right w:val="none" w:sz="0" w:space="0" w:color="auto"/>
                              </w:divBdr>
                              <w:divsChild>
                                <w:div w:id="2106875772">
                                  <w:marLeft w:val="0"/>
                                  <w:marRight w:val="0"/>
                                  <w:marTop w:val="0"/>
                                  <w:marBottom w:val="0"/>
                                  <w:divBdr>
                                    <w:top w:val="none" w:sz="0" w:space="0" w:color="auto"/>
                                    <w:left w:val="none" w:sz="0" w:space="0" w:color="auto"/>
                                    <w:bottom w:val="none" w:sz="0" w:space="0" w:color="auto"/>
                                    <w:right w:val="none" w:sz="0" w:space="0" w:color="auto"/>
                                  </w:divBdr>
                                </w:div>
                                <w:div w:id="11334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9228">
                  <w:marLeft w:val="0"/>
                  <w:marRight w:val="0"/>
                  <w:marTop w:val="0"/>
                  <w:marBottom w:val="0"/>
                  <w:divBdr>
                    <w:top w:val="none" w:sz="0" w:space="0" w:color="auto"/>
                    <w:left w:val="none" w:sz="0" w:space="0" w:color="auto"/>
                    <w:bottom w:val="none" w:sz="0" w:space="0" w:color="auto"/>
                    <w:right w:val="none" w:sz="0" w:space="0" w:color="auto"/>
                  </w:divBdr>
                </w:div>
              </w:divsChild>
            </w:div>
            <w:div w:id="4046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56">
      <w:bodyDiv w:val="1"/>
      <w:marLeft w:val="0"/>
      <w:marRight w:val="0"/>
      <w:marTop w:val="0"/>
      <w:marBottom w:val="0"/>
      <w:divBdr>
        <w:top w:val="none" w:sz="0" w:space="0" w:color="auto"/>
        <w:left w:val="none" w:sz="0" w:space="0" w:color="auto"/>
        <w:bottom w:val="none" w:sz="0" w:space="0" w:color="auto"/>
        <w:right w:val="none" w:sz="0" w:space="0" w:color="auto"/>
      </w:divBdr>
    </w:div>
    <w:div w:id="1600721423">
      <w:bodyDiv w:val="1"/>
      <w:marLeft w:val="0"/>
      <w:marRight w:val="0"/>
      <w:marTop w:val="0"/>
      <w:marBottom w:val="0"/>
      <w:divBdr>
        <w:top w:val="none" w:sz="0" w:space="0" w:color="auto"/>
        <w:left w:val="none" w:sz="0" w:space="0" w:color="auto"/>
        <w:bottom w:val="none" w:sz="0" w:space="0" w:color="auto"/>
        <w:right w:val="none" w:sz="0" w:space="0" w:color="auto"/>
      </w:divBdr>
    </w:div>
    <w:div w:id="1680934989">
      <w:bodyDiv w:val="1"/>
      <w:marLeft w:val="0"/>
      <w:marRight w:val="0"/>
      <w:marTop w:val="0"/>
      <w:marBottom w:val="0"/>
      <w:divBdr>
        <w:top w:val="none" w:sz="0" w:space="0" w:color="auto"/>
        <w:left w:val="none" w:sz="0" w:space="0" w:color="auto"/>
        <w:bottom w:val="none" w:sz="0" w:space="0" w:color="auto"/>
        <w:right w:val="none" w:sz="0" w:space="0" w:color="auto"/>
      </w:divBdr>
    </w:div>
    <w:div w:id="1684280100">
      <w:bodyDiv w:val="1"/>
      <w:marLeft w:val="0"/>
      <w:marRight w:val="0"/>
      <w:marTop w:val="0"/>
      <w:marBottom w:val="0"/>
      <w:divBdr>
        <w:top w:val="none" w:sz="0" w:space="0" w:color="auto"/>
        <w:left w:val="none" w:sz="0" w:space="0" w:color="auto"/>
        <w:bottom w:val="none" w:sz="0" w:space="0" w:color="auto"/>
        <w:right w:val="none" w:sz="0" w:space="0" w:color="auto"/>
      </w:divBdr>
    </w:div>
    <w:div w:id="1937320959">
      <w:bodyDiv w:val="1"/>
      <w:marLeft w:val="0"/>
      <w:marRight w:val="0"/>
      <w:marTop w:val="0"/>
      <w:marBottom w:val="0"/>
      <w:divBdr>
        <w:top w:val="none" w:sz="0" w:space="0" w:color="auto"/>
        <w:left w:val="none" w:sz="0" w:space="0" w:color="auto"/>
        <w:bottom w:val="none" w:sz="0" w:space="0" w:color="auto"/>
        <w:right w:val="none" w:sz="0" w:space="0" w:color="auto"/>
      </w:divBdr>
    </w:div>
    <w:div w:id="20364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uittaMoubarak/Freelanc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daf04c-05c1-4e40-9553-6784a62efb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B4E69C5ED6DD47A4CC791D25408C64" ma:contentTypeVersion="1" ma:contentTypeDescription="Create a new document." ma:contentTypeScope="" ma:versionID="efaab8134059fa456ed62432ae1c0c3a">
  <xsd:schema xmlns:xsd="http://www.w3.org/2001/XMLSchema" xmlns:xs="http://www.w3.org/2001/XMLSchema" xmlns:p="http://schemas.microsoft.com/office/2006/metadata/properties" xmlns:ns2="0bdaf04c-05c1-4e40-9553-6784a62efb58" targetNamespace="http://schemas.microsoft.com/office/2006/metadata/properties" ma:root="true" ma:fieldsID="9d0546c1ac3d37b8691eeb5072e82e69" ns2:_="">
    <xsd:import namespace="0bdaf04c-05c1-4e40-9553-6784a62efb5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af04c-05c1-4e40-9553-6784a62efb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7E966-B7C2-46CC-8B5B-F39A00ADA933}">
  <ds:schemaRefs>
    <ds:schemaRef ds:uri="http://schemas.microsoft.com/office/2006/metadata/properties"/>
    <ds:schemaRef ds:uri="http://schemas.microsoft.com/office/infopath/2007/PartnerControls"/>
    <ds:schemaRef ds:uri="0bdaf04c-05c1-4e40-9553-6784a62efb58"/>
  </ds:schemaRefs>
</ds:datastoreItem>
</file>

<file path=customXml/itemProps2.xml><?xml version="1.0" encoding="utf-8"?>
<ds:datastoreItem xmlns:ds="http://schemas.openxmlformats.org/officeDocument/2006/customXml" ds:itemID="{8CB170EF-6DD3-433E-83B2-6FD5BFF3B82A}">
  <ds:schemaRefs>
    <ds:schemaRef ds:uri="http://schemas.microsoft.com/sharepoint/v3/contenttype/forms"/>
  </ds:schemaRefs>
</ds:datastoreItem>
</file>

<file path=customXml/itemProps3.xml><?xml version="1.0" encoding="utf-8"?>
<ds:datastoreItem xmlns:ds="http://schemas.openxmlformats.org/officeDocument/2006/customXml" ds:itemID="{78DBC091-C7A8-4930-9CCA-DE8116664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af04c-05c1-4e40-9553-6784a62ef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F18FDD-1EA3-4BC3-AC9A-1BC2E6DC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Antaki Group</vt:lpstr>
    </vt:vector>
  </TitlesOfParts>
  <Company>.</Company>
  <LinksUpToDate>false</LinksUpToDate>
  <CharactersWithSpaces>6159</CharactersWithSpaces>
  <SharedDoc>false</SharedDoc>
  <HLinks>
    <vt:vector size="192" baseType="variant">
      <vt:variant>
        <vt:i4>1114161</vt:i4>
      </vt:variant>
      <vt:variant>
        <vt:i4>188</vt:i4>
      </vt:variant>
      <vt:variant>
        <vt:i4>0</vt:i4>
      </vt:variant>
      <vt:variant>
        <vt:i4>5</vt:i4>
      </vt:variant>
      <vt:variant>
        <vt:lpwstr/>
      </vt:variant>
      <vt:variant>
        <vt:lpwstr>_Toc261356750</vt:lpwstr>
      </vt:variant>
      <vt:variant>
        <vt:i4>1048625</vt:i4>
      </vt:variant>
      <vt:variant>
        <vt:i4>182</vt:i4>
      </vt:variant>
      <vt:variant>
        <vt:i4>0</vt:i4>
      </vt:variant>
      <vt:variant>
        <vt:i4>5</vt:i4>
      </vt:variant>
      <vt:variant>
        <vt:lpwstr/>
      </vt:variant>
      <vt:variant>
        <vt:lpwstr>_Toc261356749</vt:lpwstr>
      </vt:variant>
      <vt:variant>
        <vt:i4>1048625</vt:i4>
      </vt:variant>
      <vt:variant>
        <vt:i4>176</vt:i4>
      </vt:variant>
      <vt:variant>
        <vt:i4>0</vt:i4>
      </vt:variant>
      <vt:variant>
        <vt:i4>5</vt:i4>
      </vt:variant>
      <vt:variant>
        <vt:lpwstr/>
      </vt:variant>
      <vt:variant>
        <vt:lpwstr>_Toc261356748</vt:lpwstr>
      </vt:variant>
      <vt:variant>
        <vt:i4>1048625</vt:i4>
      </vt:variant>
      <vt:variant>
        <vt:i4>170</vt:i4>
      </vt:variant>
      <vt:variant>
        <vt:i4>0</vt:i4>
      </vt:variant>
      <vt:variant>
        <vt:i4>5</vt:i4>
      </vt:variant>
      <vt:variant>
        <vt:lpwstr/>
      </vt:variant>
      <vt:variant>
        <vt:lpwstr>_Toc261356747</vt:lpwstr>
      </vt:variant>
      <vt:variant>
        <vt:i4>1048625</vt:i4>
      </vt:variant>
      <vt:variant>
        <vt:i4>164</vt:i4>
      </vt:variant>
      <vt:variant>
        <vt:i4>0</vt:i4>
      </vt:variant>
      <vt:variant>
        <vt:i4>5</vt:i4>
      </vt:variant>
      <vt:variant>
        <vt:lpwstr/>
      </vt:variant>
      <vt:variant>
        <vt:lpwstr>_Toc261356746</vt:lpwstr>
      </vt:variant>
      <vt:variant>
        <vt:i4>1048625</vt:i4>
      </vt:variant>
      <vt:variant>
        <vt:i4>158</vt:i4>
      </vt:variant>
      <vt:variant>
        <vt:i4>0</vt:i4>
      </vt:variant>
      <vt:variant>
        <vt:i4>5</vt:i4>
      </vt:variant>
      <vt:variant>
        <vt:lpwstr/>
      </vt:variant>
      <vt:variant>
        <vt:lpwstr>_Toc261356745</vt:lpwstr>
      </vt:variant>
      <vt:variant>
        <vt:i4>1048625</vt:i4>
      </vt:variant>
      <vt:variant>
        <vt:i4>152</vt:i4>
      </vt:variant>
      <vt:variant>
        <vt:i4>0</vt:i4>
      </vt:variant>
      <vt:variant>
        <vt:i4>5</vt:i4>
      </vt:variant>
      <vt:variant>
        <vt:lpwstr/>
      </vt:variant>
      <vt:variant>
        <vt:lpwstr>_Toc261356744</vt:lpwstr>
      </vt:variant>
      <vt:variant>
        <vt:i4>1048625</vt:i4>
      </vt:variant>
      <vt:variant>
        <vt:i4>146</vt:i4>
      </vt:variant>
      <vt:variant>
        <vt:i4>0</vt:i4>
      </vt:variant>
      <vt:variant>
        <vt:i4>5</vt:i4>
      </vt:variant>
      <vt:variant>
        <vt:lpwstr/>
      </vt:variant>
      <vt:variant>
        <vt:lpwstr>_Toc261356743</vt:lpwstr>
      </vt:variant>
      <vt:variant>
        <vt:i4>1048625</vt:i4>
      </vt:variant>
      <vt:variant>
        <vt:i4>140</vt:i4>
      </vt:variant>
      <vt:variant>
        <vt:i4>0</vt:i4>
      </vt:variant>
      <vt:variant>
        <vt:i4>5</vt:i4>
      </vt:variant>
      <vt:variant>
        <vt:lpwstr/>
      </vt:variant>
      <vt:variant>
        <vt:lpwstr>_Toc261356742</vt:lpwstr>
      </vt:variant>
      <vt:variant>
        <vt:i4>1048625</vt:i4>
      </vt:variant>
      <vt:variant>
        <vt:i4>134</vt:i4>
      </vt:variant>
      <vt:variant>
        <vt:i4>0</vt:i4>
      </vt:variant>
      <vt:variant>
        <vt:i4>5</vt:i4>
      </vt:variant>
      <vt:variant>
        <vt:lpwstr/>
      </vt:variant>
      <vt:variant>
        <vt:lpwstr>_Toc261356741</vt:lpwstr>
      </vt:variant>
      <vt:variant>
        <vt:i4>1048625</vt:i4>
      </vt:variant>
      <vt:variant>
        <vt:i4>128</vt:i4>
      </vt:variant>
      <vt:variant>
        <vt:i4>0</vt:i4>
      </vt:variant>
      <vt:variant>
        <vt:i4>5</vt:i4>
      </vt:variant>
      <vt:variant>
        <vt:lpwstr/>
      </vt:variant>
      <vt:variant>
        <vt:lpwstr>_Toc261356740</vt:lpwstr>
      </vt:variant>
      <vt:variant>
        <vt:i4>1507377</vt:i4>
      </vt:variant>
      <vt:variant>
        <vt:i4>122</vt:i4>
      </vt:variant>
      <vt:variant>
        <vt:i4>0</vt:i4>
      </vt:variant>
      <vt:variant>
        <vt:i4>5</vt:i4>
      </vt:variant>
      <vt:variant>
        <vt:lpwstr/>
      </vt:variant>
      <vt:variant>
        <vt:lpwstr>_Toc261356739</vt:lpwstr>
      </vt:variant>
      <vt:variant>
        <vt:i4>1507377</vt:i4>
      </vt:variant>
      <vt:variant>
        <vt:i4>116</vt:i4>
      </vt:variant>
      <vt:variant>
        <vt:i4>0</vt:i4>
      </vt:variant>
      <vt:variant>
        <vt:i4>5</vt:i4>
      </vt:variant>
      <vt:variant>
        <vt:lpwstr/>
      </vt:variant>
      <vt:variant>
        <vt:lpwstr>_Toc261356738</vt:lpwstr>
      </vt:variant>
      <vt:variant>
        <vt:i4>1507377</vt:i4>
      </vt:variant>
      <vt:variant>
        <vt:i4>110</vt:i4>
      </vt:variant>
      <vt:variant>
        <vt:i4>0</vt:i4>
      </vt:variant>
      <vt:variant>
        <vt:i4>5</vt:i4>
      </vt:variant>
      <vt:variant>
        <vt:lpwstr/>
      </vt:variant>
      <vt:variant>
        <vt:lpwstr>_Toc261356737</vt:lpwstr>
      </vt:variant>
      <vt:variant>
        <vt:i4>1507377</vt:i4>
      </vt:variant>
      <vt:variant>
        <vt:i4>104</vt:i4>
      </vt:variant>
      <vt:variant>
        <vt:i4>0</vt:i4>
      </vt:variant>
      <vt:variant>
        <vt:i4>5</vt:i4>
      </vt:variant>
      <vt:variant>
        <vt:lpwstr/>
      </vt:variant>
      <vt:variant>
        <vt:lpwstr>_Toc261356736</vt:lpwstr>
      </vt:variant>
      <vt:variant>
        <vt:i4>1507377</vt:i4>
      </vt:variant>
      <vt:variant>
        <vt:i4>98</vt:i4>
      </vt:variant>
      <vt:variant>
        <vt:i4>0</vt:i4>
      </vt:variant>
      <vt:variant>
        <vt:i4>5</vt:i4>
      </vt:variant>
      <vt:variant>
        <vt:lpwstr/>
      </vt:variant>
      <vt:variant>
        <vt:lpwstr>_Toc261356735</vt:lpwstr>
      </vt:variant>
      <vt:variant>
        <vt:i4>1507377</vt:i4>
      </vt:variant>
      <vt:variant>
        <vt:i4>92</vt:i4>
      </vt:variant>
      <vt:variant>
        <vt:i4>0</vt:i4>
      </vt:variant>
      <vt:variant>
        <vt:i4>5</vt:i4>
      </vt:variant>
      <vt:variant>
        <vt:lpwstr/>
      </vt:variant>
      <vt:variant>
        <vt:lpwstr>_Toc261356734</vt:lpwstr>
      </vt:variant>
      <vt:variant>
        <vt:i4>1507377</vt:i4>
      </vt:variant>
      <vt:variant>
        <vt:i4>86</vt:i4>
      </vt:variant>
      <vt:variant>
        <vt:i4>0</vt:i4>
      </vt:variant>
      <vt:variant>
        <vt:i4>5</vt:i4>
      </vt:variant>
      <vt:variant>
        <vt:lpwstr/>
      </vt:variant>
      <vt:variant>
        <vt:lpwstr>_Toc261356733</vt:lpwstr>
      </vt:variant>
      <vt:variant>
        <vt:i4>1507377</vt:i4>
      </vt:variant>
      <vt:variant>
        <vt:i4>80</vt:i4>
      </vt:variant>
      <vt:variant>
        <vt:i4>0</vt:i4>
      </vt:variant>
      <vt:variant>
        <vt:i4>5</vt:i4>
      </vt:variant>
      <vt:variant>
        <vt:lpwstr/>
      </vt:variant>
      <vt:variant>
        <vt:lpwstr>_Toc261356732</vt:lpwstr>
      </vt:variant>
      <vt:variant>
        <vt:i4>1507377</vt:i4>
      </vt:variant>
      <vt:variant>
        <vt:i4>74</vt:i4>
      </vt:variant>
      <vt:variant>
        <vt:i4>0</vt:i4>
      </vt:variant>
      <vt:variant>
        <vt:i4>5</vt:i4>
      </vt:variant>
      <vt:variant>
        <vt:lpwstr/>
      </vt:variant>
      <vt:variant>
        <vt:lpwstr>_Toc261356731</vt:lpwstr>
      </vt:variant>
      <vt:variant>
        <vt:i4>1507377</vt:i4>
      </vt:variant>
      <vt:variant>
        <vt:i4>68</vt:i4>
      </vt:variant>
      <vt:variant>
        <vt:i4>0</vt:i4>
      </vt:variant>
      <vt:variant>
        <vt:i4>5</vt:i4>
      </vt:variant>
      <vt:variant>
        <vt:lpwstr/>
      </vt:variant>
      <vt:variant>
        <vt:lpwstr>_Toc261356730</vt:lpwstr>
      </vt:variant>
      <vt:variant>
        <vt:i4>1441841</vt:i4>
      </vt:variant>
      <vt:variant>
        <vt:i4>62</vt:i4>
      </vt:variant>
      <vt:variant>
        <vt:i4>0</vt:i4>
      </vt:variant>
      <vt:variant>
        <vt:i4>5</vt:i4>
      </vt:variant>
      <vt:variant>
        <vt:lpwstr/>
      </vt:variant>
      <vt:variant>
        <vt:lpwstr>_Toc261356729</vt:lpwstr>
      </vt:variant>
      <vt:variant>
        <vt:i4>1441841</vt:i4>
      </vt:variant>
      <vt:variant>
        <vt:i4>56</vt:i4>
      </vt:variant>
      <vt:variant>
        <vt:i4>0</vt:i4>
      </vt:variant>
      <vt:variant>
        <vt:i4>5</vt:i4>
      </vt:variant>
      <vt:variant>
        <vt:lpwstr/>
      </vt:variant>
      <vt:variant>
        <vt:lpwstr>_Toc261356728</vt:lpwstr>
      </vt:variant>
      <vt:variant>
        <vt:i4>1441841</vt:i4>
      </vt:variant>
      <vt:variant>
        <vt:i4>50</vt:i4>
      </vt:variant>
      <vt:variant>
        <vt:i4>0</vt:i4>
      </vt:variant>
      <vt:variant>
        <vt:i4>5</vt:i4>
      </vt:variant>
      <vt:variant>
        <vt:lpwstr/>
      </vt:variant>
      <vt:variant>
        <vt:lpwstr>_Toc261356727</vt:lpwstr>
      </vt:variant>
      <vt:variant>
        <vt:i4>1441841</vt:i4>
      </vt:variant>
      <vt:variant>
        <vt:i4>44</vt:i4>
      </vt:variant>
      <vt:variant>
        <vt:i4>0</vt:i4>
      </vt:variant>
      <vt:variant>
        <vt:i4>5</vt:i4>
      </vt:variant>
      <vt:variant>
        <vt:lpwstr/>
      </vt:variant>
      <vt:variant>
        <vt:lpwstr>_Toc261356726</vt:lpwstr>
      </vt:variant>
      <vt:variant>
        <vt:i4>1441841</vt:i4>
      </vt:variant>
      <vt:variant>
        <vt:i4>38</vt:i4>
      </vt:variant>
      <vt:variant>
        <vt:i4>0</vt:i4>
      </vt:variant>
      <vt:variant>
        <vt:i4>5</vt:i4>
      </vt:variant>
      <vt:variant>
        <vt:lpwstr/>
      </vt:variant>
      <vt:variant>
        <vt:lpwstr>_Toc261356725</vt:lpwstr>
      </vt:variant>
      <vt:variant>
        <vt:i4>1441841</vt:i4>
      </vt:variant>
      <vt:variant>
        <vt:i4>32</vt:i4>
      </vt:variant>
      <vt:variant>
        <vt:i4>0</vt:i4>
      </vt:variant>
      <vt:variant>
        <vt:i4>5</vt:i4>
      </vt:variant>
      <vt:variant>
        <vt:lpwstr/>
      </vt:variant>
      <vt:variant>
        <vt:lpwstr>_Toc261356724</vt:lpwstr>
      </vt:variant>
      <vt:variant>
        <vt:i4>1441841</vt:i4>
      </vt:variant>
      <vt:variant>
        <vt:i4>26</vt:i4>
      </vt:variant>
      <vt:variant>
        <vt:i4>0</vt:i4>
      </vt:variant>
      <vt:variant>
        <vt:i4>5</vt:i4>
      </vt:variant>
      <vt:variant>
        <vt:lpwstr/>
      </vt:variant>
      <vt:variant>
        <vt:lpwstr>_Toc261356723</vt:lpwstr>
      </vt:variant>
      <vt:variant>
        <vt:i4>1441841</vt:i4>
      </vt:variant>
      <vt:variant>
        <vt:i4>20</vt:i4>
      </vt:variant>
      <vt:variant>
        <vt:i4>0</vt:i4>
      </vt:variant>
      <vt:variant>
        <vt:i4>5</vt:i4>
      </vt:variant>
      <vt:variant>
        <vt:lpwstr/>
      </vt:variant>
      <vt:variant>
        <vt:lpwstr>_Toc261356722</vt:lpwstr>
      </vt:variant>
      <vt:variant>
        <vt:i4>1441841</vt:i4>
      </vt:variant>
      <vt:variant>
        <vt:i4>14</vt:i4>
      </vt:variant>
      <vt:variant>
        <vt:i4>0</vt:i4>
      </vt:variant>
      <vt:variant>
        <vt:i4>5</vt:i4>
      </vt:variant>
      <vt:variant>
        <vt:lpwstr/>
      </vt:variant>
      <vt:variant>
        <vt:lpwstr>_Toc261356721</vt:lpwstr>
      </vt:variant>
      <vt:variant>
        <vt:i4>1441841</vt:i4>
      </vt:variant>
      <vt:variant>
        <vt:i4>8</vt:i4>
      </vt:variant>
      <vt:variant>
        <vt:i4>0</vt:i4>
      </vt:variant>
      <vt:variant>
        <vt:i4>5</vt:i4>
      </vt:variant>
      <vt:variant>
        <vt:lpwstr/>
      </vt:variant>
      <vt:variant>
        <vt:lpwstr>_Toc261356720</vt:lpwstr>
      </vt:variant>
      <vt:variant>
        <vt:i4>1376305</vt:i4>
      </vt:variant>
      <vt:variant>
        <vt:i4>2</vt:i4>
      </vt:variant>
      <vt:variant>
        <vt:i4>0</vt:i4>
      </vt:variant>
      <vt:variant>
        <vt:i4>5</vt:i4>
      </vt:variant>
      <vt:variant>
        <vt:lpwstr/>
      </vt:variant>
      <vt:variant>
        <vt:lpwstr>_Toc261356719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Antaki Group</dc:title>
  <dc:creator>berna</dc:creator>
  <cp:lastModifiedBy>Mohammad Fleity</cp:lastModifiedBy>
  <cp:revision>3</cp:revision>
  <dcterms:created xsi:type="dcterms:W3CDTF">2024-04-02T14:31:00Z</dcterms:created>
  <dcterms:modified xsi:type="dcterms:W3CDTF">2024-04-03T10:10:00Z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0x01010038B4E69C5ED6DD47A4CC791D25408C64</vt:lpwstr>
  </property>
</Properties>
</file>