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0AD8" w14:textId="77777777" w:rsidR="007D1545" w:rsidRDefault="00000000">
      <w:pPr>
        <w:pStyle w:val="Title"/>
        <w:jc w:val="center"/>
      </w:pPr>
      <w:r>
        <w:t>CBC Analyzer Integration</w:t>
      </w:r>
      <w:r>
        <w:br/>
        <w:t>Spring Boot Technical Design</w:t>
      </w:r>
    </w:p>
    <w:p w14:paraId="1BABCCF9" w14:textId="77777777" w:rsidR="007D1545" w:rsidRDefault="00000000">
      <w:pPr>
        <w:jc w:val="center"/>
      </w:pPr>
      <w:r>
        <w:rPr>
          <w:i/>
          <w:sz w:val="24"/>
        </w:rPr>
        <w:t>Legacy-name-first design based on Saleem, MLMS Portal, and the C# Analyzer Service</w:t>
      </w:r>
    </w:p>
    <w:p w14:paraId="28E33165" w14:textId="77777777" w:rsidR="007D1545" w:rsidRDefault="00000000">
      <w:pPr>
        <w:jc w:val="center"/>
      </w:pPr>
      <w:r>
        <w:t>Status: Design Draft — Read-only Reverse Engineering</w:t>
      </w:r>
      <w:r>
        <w:br/>
        <w:t>Date: 18 October 2026</w:t>
      </w:r>
    </w:p>
    <w:p w14:paraId="2EEAA75D" w14:textId="77777777" w:rsidR="007D1545" w:rsidRDefault="007D1545"/>
    <w:p w14:paraId="7B23730C" w14:textId="77777777" w:rsidR="007D1545" w:rsidRDefault="00000000">
      <w:r>
        <w:t>Purpose: give the Spring Boot developer a complete implementation starting point while keeping the same domain/class/API names currently used in Saleem and MLMS Portal where practical. The design intentionally preserves useful legacy concepts and names, but does not copy known legacy defects.</w:t>
      </w:r>
    </w:p>
    <w:p w14:paraId="1A019284" w14:textId="77777777" w:rsidR="007D1545" w:rsidRDefault="00000000">
      <w:pPr>
        <w:pStyle w:val="Heading1"/>
      </w:pPr>
      <w:r>
        <w:t>1. Executive Decision</w:t>
      </w:r>
    </w:p>
    <w:p w14:paraId="495E8EDF" w14:textId="77777777" w:rsidR="007D1545" w:rsidRDefault="00000000">
      <w:r>
        <w:t>Phase 1 should keep the familiar legacy names: Machine, MachineBrand, TestType, SampleType, Sample, SampleTest, SampleCategory, MachineConfiguration, AstmConfiguration, CategoryValueFromMachine, SampleDataInfoEntity, SampleRecordResultEntity, ServiceResponseInfo, TestInfo, and the existing analyzer SOAP operation names.</w:t>
      </w:r>
    </w:p>
    <w:p w14:paraId="4B9BCE56" w14:textId="77777777" w:rsidR="007D1545" w:rsidRDefault="00000000">
      <w:r>
        <w:t>However, ownership should be cleaner: the C# service owns analyzer transport and analyzer-message parsing; Spring Boot owns machine/sample validation, mapping, persistence, response handling, and downstream DHIS2 mapping. The old getSampleData positional flow should be supported only if the target CBC analyzer actually requires it.</w:t>
      </w:r>
    </w:p>
    <w:p w14:paraId="3347A477" w14:textId="77777777" w:rsidR="007D1545" w:rsidRDefault="00000000">
      <w:r>
        <w:rPr>
          <w:b/>
        </w:rPr>
        <w:t xml:space="preserve">Note: </w:t>
      </w:r>
      <w:r>
        <w:t>No verified production CBC IDs, offsets, category IDs, or machine assignments were found in the reviewed source. Do not hard-code illustrative CBC IDs.</w:t>
      </w:r>
    </w:p>
    <w:p w14:paraId="5E7D404C" w14:textId="77777777" w:rsidR="007D1545" w:rsidRDefault="00000000">
      <w:pPr>
        <w:pStyle w:val="Heading1"/>
      </w:pPr>
      <w:r>
        <w:t>2. Target Architecture</w:t>
      </w:r>
    </w:p>
    <w:p w14:paraId="06188000" w14:textId="77777777" w:rsidR="007D1545" w:rsidRDefault="00000000">
      <w:pPr>
        <w:pStyle w:val="CodeBlock"/>
        <w:spacing w:after="80"/>
        <w:ind w:left="216" w:right="144"/>
      </w:pPr>
      <w:r>
        <w:t>Saleem / Registration / Barcode Side</w:t>
      </w:r>
      <w:r>
        <w:br/>
        <w:t xml:space="preserve">        |</w:t>
      </w:r>
      <w:r>
        <w:br/>
        <w:t xml:space="preserve">        | branch + requested test + sample</w:t>
      </w:r>
      <w:r>
        <w:br/>
        <w:t xml:space="preserve">        v</w:t>
      </w:r>
      <w:r>
        <w:br/>
        <w:t>Spring Boot Backend</w:t>
      </w:r>
      <w:r>
        <w:br/>
        <w:t xml:space="preserve">        |</w:t>
      </w:r>
      <w:r>
        <w:br/>
        <w:t xml:space="preserve">        | machine/test/sample relationships</w:t>
      </w:r>
      <w:r>
        <w:br/>
        <w:t xml:space="preserve">        | barcode support</w:t>
      </w:r>
      <w:r>
        <w:br/>
        <w:t xml:space="preserve">        v</w:t>
      </w:r>
      <w:r>
        <w:br/>
        <w:t>CBC Analyzer</w:t>
      </w:r>
      <w:r>
        <w:br/>
        <w:t xml:space="preserve">        |</w:t>
      </w:r>
      <w:r>
        <w:br/>
        <w:t xml:space="preserve">        | Serial / TCP</w:t>
      </w:r>
      <w:r>
        <w:br/>
        <w:t xml:space="preserve">        v</w:t>
      </w:r>
      <w:r>
        <w:br/>
        <w:t>C# Analyzer Service</w:t>
      </w:r>
      <w:r>
        <w:br/>
        <w:t xml:space="preserve">        |</w:t>
      </w:r>
      <w:r>
        <w:br/>
        <w:t xml:space="preserve">        | receive raw analyzer message</w:t>
      </w:r>
      <w:r>
        <w:br/>
        <w:t xml:space="preserve">        | extract/validate barcode</w:t>
      </w:r>
      <w:r>
        <w:br/>
        <w:t xml:space="preserve">        | parse CBC observations</w:t>
      </w:r>
      <w:r>
        <w:br/>
        <w:t xml:space="preserve">        v</w:t>
      </w:r>
      <w:r>
        <w:br/>
        <w:t>SOAP to Spring Boot</w:t>
      </w:r>
      <w:r>
        <w:br/>
      </w:r>
      <w:r>
        <w:lastRenderedPageBreak/>
        <w:t xml:space="preserve">        |</w:t>
      </w:r>
      <w:r>
        <w:br/>
        <w:t xml:space="preserve">        | validate</w:t>
      </w:r>
      <w:r>
        <w:br/>
        <w:t xml:space="preserve">        | map analyzer test code</w:t>
      </w:r>
      <w:r>
        <w:br/>
        <w:t xml:space="preserve">        | persist raw/normalized result</w:t>
      </w:r>
      <w:r>
        <w:br/>
        <w:t xml:space="preserve">        | deduplicate/retry-safe processing</w:t>
      </w:r>
      <w:r>
        <w:br/>
        <w:t xml:space="preserve">        v</w:t>
      </w:r>
      <w:r>
        <w:br/>
        <w:t>DHIS2 Integration</w:t>
      </w:r>
    </w:p>
    <w:p w14:paraId="326C2A06" w14:textId="77777777" w:rsidR="007D1545" w:rsidRDefault="007D1545"/>
    <w:p w14:paraId="7A94ED69" w14:textId="77777777" w:rsidR="007D1545" w:rsidRDefault="00000000">
      <w:pPr>
        <w:pStyle w:val="Heading1"/>
      </w:pPr>
      <w:r>
        <w:t>4. Legacy Domain/Class Names to Keep Initially</w:t>
      </w:r>
    </w:p>
    <w:p w14:paraId="3E64CF0E" w14:textId="77777777" w:rsidR="007D1545" w:rsidRDefault="00000000">
      <w:r>
        <w:t>The following names are recommended for Phase 1 to minimize cognitive and migration overhead for the team. Fields may be simplified, but naming should remain familiar.</w:t>
      </w:r>
    </w:p>
    <w:p w14:paraId="3C6813F1" w14:textId="77777777" w:rsidR="007D1545" w:rsidRDefault="00000000">
      <w:pPr>
        <w:pStyle w:val="Heading2"/>
      </w:pPr>
      <w:r>
        <w:t>4.1 Machine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481ECDC2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7FD1E5CE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326A0733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28A2F0A4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0DF69780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79FF0B7D" w14:textId="77777777">
        <w:trPr>
          <w:jc w:val="center"/>
        </w:trPr>
        <w:tc>
          <w:tcPr>
            <w:tcW w:w="2592" w:type="dxa"/>
          </w:tcPr>
          <w:p w14:paraId="60C87785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059E26AD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1F3E69E8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8719F75" w14:textId="77777777" w:rsidR="007D1545" w:rsidRDefault="00000000">
            <w:r>
              <w:rPr>
                <w:sz w:val="17"/>
              </w:rPr>
              <w:t>Primary key; legacy barcode assumes numeric machine ID when compatibility is required</w:t>
            </w:r>
          </w:p>
        </w:tc>
      </w:tr>
      <w:tr w:rsidR="007D1545" w14:paraId="594A4CF5" w14:textId="77777777">
        <w:trPr>
          <w:jc w:val="center"/>
        </w:trPr>
        <w:tc>
          <w:tcPr>
            <w:tcW w:w="2592" w:type="dxa"/>
          </w:tcPr>
          <w:p w14:paraId="4868BF42" w14:textId="77777777" w:rsidR="007D1545" w:rsidRDefault="00000000">
            <w:r>
              <w:rPr>
                <w:sz w:val="17"/>
              </w:rPr>
              <w:t>modelNumber</w:t>
            </w:r>
          </w:p>
        </w:tc>
        <w:tc>
          <w:tcPr>
            <w:tcW w:w="2592" w:type="dxa"/>
          </w:tcPr>
          <w:p w14:paraId="757E22C3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0308803D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782C5F20" w14:textId="77777777" w:rsidR="007D1545" w:rsidRDefault="00000000">
            <w:r>
              <w:rPr>
                <w:sz w:val="17"/>
              </w:rPr>
              <w:t>Legacy Machine has model string</w:t>
            </w:r>
          </w:p>
        </w:tc>
      </w:tr>
      <w:tr w:rsidR="007D1545" w14:paraId="68A942A5" w14:textId="77777777">
        <w:trPr>
          <w:jc w:val="center"/>
        </w:trPr>
        <w:tc>
          <w:tcPr>
            <w:tcW w:w="2592" w:type="dxa"/>
          </w:tcPr>
          <w:p w14:paraId="12772700" w14:textId="77777777" w:rsidR="007D1545" w:rsidRDefault="00000000">
            <w:r>
              <w:rPr>
                <w:sz w:val="17"/>
              </w:rPr>
              <w:t>serialNumber</w:t>
            </w:r>
          </w:p>
        </w:tc>
        <w:tc>
          <w:tcPr>
            <w:tcW w:w="2592" w:type="dxa"/>
          </w:tcPr>
          <w:p w14:paraId="001FF63B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6535F6FE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62516C01" w14:textId="77777777" w:rsidR="007D1545" w:rsidRDefault="00000000">
            <w:r>
              <w:rPr>
                <w:sz w:val="17"/>
              </w:rPr>
              <w:t>Physical analyzer serial number</w:t>
            </w:r>
          </w:p>
        </w:tc>
      </w:tr>
      <w:tr w:rsidR="007D1545" w14:paraId="7BF71AD6" w14:textId="77777777">
        <w:trPr>
          <w:jc w:val="center"/>
        </w:trPr>
        <w:tc>
          <w:tcPr>
            <w:tcW w:w="2592" w:type="dxa"/>
          </w:tcPr>
          <w:p w14:paraId="406E9D71" w14:textId="77777777" w:rsidR="007D1545" w:rsidRDefault="00000000">
            <w:r>
              <w:rPr>
                <w:sz w:val="17"/>
              </w:rPr>
              <w:t>isActive</w:t>
            </w:r>
          </w:p>
        </w:tc>
        <w:tc>
          <w:tcPr>
            <w:tcW w:w="2592" w:type="dxa"/>
          </w:tcPr>
          <w:p w14:paraId="6E9AC84C" w14:textId="77777777" w:rsidR="007D1545" w:rsidRDefault="00000000">
            <w:r>
              <w:rPr>
                <w:sz w:val="17"/>
              </w:rPr>
              <w:t>Boolean</w:t>
            </w:r>
          </w:p>
        </w:tc>
        <w:tc>
          <w:tcPr>
            <w:tcW w:w="2592" w:type="dxa"/>
          </w:tcPr>
          <w:p w14:paraId="4302FA0E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643FBB08" w14:textId="77777777" w:rsidR="007D1545" w:rsidRDefault="00000000">
            <w:r>
              <w:rPr>
                <w:sz w:val="17"/>
              </w:rPr>
              <w:t>Use in routing; legacy get_machine_id did not filter active</w:t>
            </w:r>
          </w:p>
        </w:tc>
      </w:tr>
      <w:tr w:rsidR="007D1545" w14:paraId="7DC80F34" w14:textId="77777777">
        <w:trPr>
          <w:jc w:val="center"/>
        </w:trPr>
        <w:tc>
          <w:tcPr>
            <w:tcW w:w="2592" w:type="dxa"/>
          </w:tcPr>
          <w:p w14:paraId="51CD8A63" w14:textId="77777777" w:rsidR="007D1545" w:rsidRDefault="00000000">
            <w:r>
              <w:rPr>
                <w:sz w:val="17"/>
              </w:rPr>
              <w:t>branchId</w:t>
            </w:r>
          </w:p>
        </w:tc>
        <w:tc>
          <w:tcPr>
            <w:tcW w:w="2592" w:type="dxa"/>
          </w:tcPr>
          <w:p w14:paraId="5542E18A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01D3425A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20A53AA8" w14:textId="77777777" w:rsidR="007D1545" w:rsidRDefault="00000000">
            <w:r>
              <w:rPr>
                <w:sz w:val="17"/>
              </w:rPr>
              <w:t>Machine belongs to a branch/medical center</w:t>
            </w:r>
          </w:p>
        </w:tc>
      </w:tr>
      <w:tr w:rsidR="007D1545" w14:paraId="2E11B8B2" w14:textId="77777777">
        <w:trPr>
          <w:jc w:val="center"/>
        </w:trPr>
        <w:tc>
          <w:tcPr>
            <w:tcW w:w="2592" w:type="dxa"/>
          </w:tcPr>
          <w:p w14:paraId="7EFC3C5E" w14:textId="77777777" w:rsidR="007D1545" w:rsidRDefault="00000000">
            <w:r>
              <w:rPr>
                <w:sz w:val="17"/>
              </w:rPr>
              <w:t>medicalCenterId</w:t>
            </w:r>
          </w:p>
        </w:tc>
        <w:tc>
          <w:tcPr>
            <w:tcW w:w="2592" w:type="dxa"/>
          </w:tcPr>
          <w:p w14:paraId="2DA4D35E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274D824F" w14:textId="77777777" w:rsidR="007D1545" w:rsidRDefault="00000000">
            <w:r>
              <w:rPr>
                <w:sz w:val="17"/>
              </w:rPr>
              <w:t>Conditional</w:t>
            </w:r>
          </w:p>
        </w:tc>
        <w:tc>
          <w:tcPr>
            <w:tcW w:w="2592" w:type="dxa"/>
          </w:tcPr>
          <w:p w14:paraId="638CDD46" w14:textId="77777777" w:rsidR="007D1545" w:rsidRDefault="00000000">
            <w:r>
              <w:rPr>
                <w:sz w:val="17"/>
              </w:rPr>
              <w:t>Keep only if tenant/organization scope is required</w:t>
            </w:r>
          </w:p>
        </w:tc>
      </w:tr>
      <w:tr w:rsidR="007D1545" w14:paraId="09C59E47" w14:textId="77777777">
        <w:trPr>
          <w:jc w:val="center"/>
        </w:trPr>
        <w:tc>
          <w:tcPr>
            <w:tcW w:w="2592" w:type="dxa"/>
          </w:tcPr>
          <w:p w14:paraId="78E75E93" w14:textId="77777777" w:rsidR="007D1545" w:rsidRDefault="00000000">
            <w:r>
              <w:rPr>
                <w:sz w:val="17"/>
              </w:rPr>
              <w:t>machineBrand</w:t>
            </w:r>
          </w:p>
        </w:tc>
        <w:tc>
          <w:tcPr>
            <w:tcW w:w="2592" w:type="dxa"/>
          </w:tcPr>
          <w:p w14:paraId="5F242C67" w14:textId="77777777" w:rsidR="007D1545" w:rsidRDefault="00000000">
            <w:r>
              <w:rPr>
                <w:sz w:val="17"/>
              </w:rPr>
              <w:t>MachineBrand</w:t>
            </w:r>
          </w:p>
        </w:tc>
        <w:tc>
          <w:tcPr>
            <w:tcW w:w="2592" w:type="dxa"/>
          </w:tcPr>
          <w:p w14:paraId="09C86721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68290C31" w14:textId="77777777" w:rsidR="007D1545" w:rsidRDefault="00000000">
            <w:r>
              <w:rPr>
                <w:sz w:val="17"/>
              </w:rPr>
              <w:t>Many machines can share a brand/profile</w:t>
            </w:r>
          </w:p>
        </w:tc>
      </w:tr>
    </w:tbl>
    <w:p w14:paraId="7D55C189" w14:textId="77777777" w:rsidR="007D1545" w:rsidRDefault="007D1545"/>
    <w:p w14:paraId="5DEEAA5D" w14:textId="77777777" w:rsidR="007D1545" w:rsidRDefault="00000000">
      <w:r>
        <w:t>Recommended constraints/indexes: index(branch_id, is_active); unique(serial_number) when a reliable serial number is available.</w:t>
      </w:r>
    </w:p>
    <w:p w14:paraId="280AACE5" w14:textId="77777777" w:rsidR="007D1545" w:rsidRDefault="00000000">
      <w:pPr>
        <w:pStyle w:val="Heading2"/>
      </w:pPr>
      <w:r>
        <w:t>4.2 MachineBrand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45C4C297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3C979160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1DB0F4F5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28B20FC1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52133428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0F8DE532" w14:textId="77777777">
        <w:trPr>
          <w:jc w:val="center"/>
        </w:trPr>
        <w:tc>
          <w:tcPr>
            <w:tcW w:w="2592" w:type="dxa"/>
          </w:tcPr>
          <w:p w14:paraId="2869EF74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0313EB65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2E3A2249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074224E4" w14:textId="77777777" w:rsidR="007D1545" w:rsidRDefault="00000000">
            <w:r>
              <w:rPr>
                <w:sz w:val="17"/>
              </w:rPr>
              <w:t>Primary key</w:t>
            </w:r>
          </w:p>
        </w:tc>
      </w:tr>
      <w:tr w:rsidR="007D1545" w14:paraId="02D2D298" w14:textId="77777777">
        <w:trPr>
          <w:jc w:val="center"/>
        </w:trPr>
        <w:tc>
          <w:tcPr>
            <w:tcW w:w="2592" w:type="dxa"/>
          </w:tcPr>
          <w:p w14:paraId="519E62A4" w14:textId="77777777" w:rsidR="007D1545" w:rsidRDefault="00000000">
            <w:r>
              <w:rPr>
                <w:sz w:val="17"/>
              </w:rPr>
              <w:t>name</w:t>
            </w:r>
          </w:p>
        </w:tc>
        <w:tc>
          <w:tcPr>
            <w:tcW w:w="2592" w:type="dxa"/>
          </w:tcPr>
          <w:p w14:paraId="443AFF40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265F13A4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288148CE" w14:textId="77777777" w:rsidR="007D1545" w:rsidRDefault="00000000">
            <w:r>
              <w:rPr>
                <w:sz w:val="17"/>
              </w:rPr>
              <w:t>Brand/profile name</w:t>
            </w:r>
          </w:p>
        </w:tc>
      </w:tr>
      <w:tr w:rsidR="007D1545" w14:paraId="0D82DB31" w14:textId="77777777">
        <w:trPr>
          <w:jc w:val="center"/>
        </w:trPr>
        <w:tc>
          <w:tcPr>
            <w:tcW w:w="2592" w:type="dxa"/>
          </w:tcPr>
          <w:p w14:paraId="6CE5B6D5" w14:textId="77777777" w:rsidR="007D1545" w:rsidRDefault="00000000">
            <w:r>
              <w:rPr>
                <w:sz w:val="17"/>
              </w:rPr>
              <w:t>abbr</w:t>
            </w:r>
          </w:p>
        </w:tc>
        <w:tc>
          <w:tcPr>
            <w:tcW w:w="2592" w:type="dxa"/>
          </w:tcPr>
          <w:p w14:paraId="43A3EA43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025EF7DE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1057A5DD" w14:textId="77777777" w:rsidR="007D1545" w:rsidRDefault="00000000">
            <w:r>
              <w:rPr>
                <w:sz w:val="17"/>
              </w:rPr>
              <w:t>Legacy display abbreviation</w:t>
            </w:r>
          </w:p>
        </w:tc>
      </w:tr>
      <w:tr w:rsidR="007D1545" w14:paraId="4BA3C518" w14:textId="77777777">
        <w:trPr>
          <w:jc w:val="center"/>
        </w:trPr>
        <w:tc>
          <w:tcPr>
            <w:tcW w:w="2592" w:type="dxa"/>
          </w:tcPr>
          <w:p w14:paraId="701FB15A" w14:textId="77777777" w:rsidR="007D1545" w:rsidRDefault="00000000">
            <w:r>
              <w:rPr>
                <w:sz w:val="17"/>
              </w:rPr>
              <w:t>isActive</w:t>
            </w:r>
          </w:p>
        </w:tc>
        <w:tc>
          <w:tcPr>
            <w:tcW w:w="2592" w:type="dxa"/>
          </w:tcPr>
          <w:p w14:paraId="0AE3BFA3" w14:textId="77777777" w:rsidR="007D1545" w:rsidRDefault="00000000">
            <w:r>
              <w:rPr>
                <w:sz w:val="17"/>
              </w:rPr>
              <w:t>Boolean</w:t>
            </w:r>
          </w:p>
        </w:tc>
        <w:tc>
          <w:tcPr>
            <w:tcW w:w="2592" w:type="dxa"/>
          </w:tcPr>
          <w:p w14:paraId="5E3B8018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2BADF52F" w14:textId="77777777" w:rsidR="007D1545" w:rsidRDefault="00000000">
            <w:r>
              <w:rPr>
                <w:sz w:val="17"/>
              </w:rPr>
              <w:t>Active flag</w:t>
            </w:r>
          </w:p>
        </w:tc>
      </w:tr>
      <w:tr w:rsidR="007D1545" w14:paraId="11052D9F" w14:textId="77777777">
        <w:trPr>
          <w:jc w:val="center"/>
        </w:trPr>
        <w:tc>
          <w:tcPr>
            <w:tcW w:w="2592" w:type="dxa"/>
          </w:tcPr>
          <w:p w14:paraId="64CD0C53" w14:textId="77777777" w:rsidR="007D1545" w:rsidRDefault="00000000">
            <w:r>
              <w:rPr>
                <w:sz w:val="17"/>
              </w:rPr>
              <w:t>medicalCenterId</w:t>
            </w:r>
          </w:p>
        </w:tc>
        <w:tc>
          <w:tcPr>
            <w:tcW w:w="2592" w:type="dxa"/>
          </w:tcPr>
          <w:p w14:paraId="295EA77E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2F4C505C" w14:textId="77777777" w:rsidR="007D1545" w:rsidRDefault="00000000">
            <w:r>
              <w:rPr>
                <w:sz w:val="17"/>
              </w:rPr>
              <w:t>Conditional</w:t>
            </w:r>
          </w:p>
        </w:tc>
        <w:tc>
          <w:tcPr>
            <w:tcW w:w="2592" w:type="dxa"/>
          </w:tcPr>
          <w:p w14:paraId="1DB3AD1F" w14:textId="77777777" w:rsidR="007D1545" w:rsidRDefault="00000000">
            <w:r>
              <w:rPr>
                <w:sz w:val="17"/>
              </w:rPr>
              <w:t>Only if brand catalog is tenant-scoped</w:t>
            </w:r>
          </w:p>
        </w:tc>
      </w:tr>
    </w:tbl>
    <w:p w14:paraId="0EB3D873" w14:textId="77777777" w:rsidR="007D1545" w:rsidRDefault="007D1545"/>
    <w:p w14:paraId="24836349" w14:textId="77777777" w:rsidR="007D1545" w:rsidRDefault="00000000">
      <w:pPr>
        <w:pStyle w:val="Heading2"/>
      </w:pPr>
      <w:r>
        <w:t>4.3 TestType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5CDB4E02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F84A123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7E26AFB3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2D2F6D20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0F7A2B49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3496AA54" w14:textId="77777777">
        <w:trPr>
          <w:jc w:val="center"/>
        </w:trPr>
        <w:tc>
          <w:tcPr>
            <w:tcW w:w="2592" w:type="dxa"/>
          </w:tcPr>
          <w:p w14:paraId="644C8F4C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68223804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03CBD064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D064520" w14:textId="77777777" w:rsidR="007D1545" w:rsidRDefault="00000000">
            <w:r>
              <w:rPr>
                <w:sz w:val="17"/>
              </w:rPr>
              <w:t>Primary key</w:t>
            </w:r>
          </w:p>
        </w:tc>
      </w:tr>
      <w:tr w:rsidR="007D1545" w14:paraId="260DEE68" w14:textId="77777777">
        <w:trPr>
          <w:jc w:val="center"/>
        </w:trPr>
        <w:tc>
          <w:tcPr>
            <w:tcW w:w="2592" w:type="dxa"/>
          </w:tcPr>
          <w:p w14:paraId="131119DB" w14:textId="77777777" w:rsidR="007D1545" w:rsidRDefault="00000000">
            <w:r>
              <w:rPr>
                <w:sz w:val="17"/>
              </w:rPr>
              <w:t>name</w:t>
            </w:r>
          </w:p>
        </w:tc>
        <w:tc>
          <w:tcPr>
            <w:tcW w:w="2592" w:type="dxa"/>
          </w:tcPr>
          <w:p w14:paraId="1219A906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7D760313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360DD13" w14:textId="77777777" w:rsidR="007D1545" w:rsidRDefault="00000000">
            <w:r>
              <w:rPr>
                <w:sz w:val="17"/>
              </w:rPr>
              <w:t>Example concept: CBC panel; real CBC ID not verified</w:t>
            </w:r>
          </w:p>
        </w:tc>
      </w:tr>
      <w:tr w:rsidR="007D1545" w14:paraId="4D7D7072" w14:textId="77777777">
        <w:trPr>
          <w:jc w:val="center"/>
        </w:trPr>
        <w:tc>
          <w:tcPr>
            <w:tcW w:w="2592" w:type="dxa"/>
          </w:tcPr>
          <w:p w14:paraId="7F7FD0B6" w14:textId="77777777" w:rsidR="007D1545" w:rsidRDefault="00000000">
            <w:r>
              <w:rPr>
                <w:sz w:val="17"/>
              </w:rPr>
              <w:t>abbr</w:t>
            </w:r>
          </w:p>
        </w:tc>
        <w:tc>
          <w:tcPr>
            <w:tcW w:w="2592" w:type="dxa"/>
          </w:tcPr>
          <w:p w14:paraId="6576DA83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1BA9D24C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5CF56701" w14:textId="77777777" w:rsidR="007D1545" w:rsidRDefault="00000000">
            <w:r>
              <w:rPr>
                <w:sz w:val="17"/>
              </w:rPr>
              <w:t>Display abbreviation</w:t>
            </w:r>
          </w:p>
        </w:tc>
      </w:tr>
      <w:tr w:rsidR="007D1545" w14:paraId="12866F57" w14:textId="77777777">
        <w:trPr>
          <w:jc w:val="center"/>
        </w:trPr>
        <w:tc>
          <w:tcPr>
            <w:tcW w:w="2592" w:type="dxa"/>
          </w:tcPr>
          <w:p w14:paraId="604FB282" w14:textId="77777777" w:rsidR="007D1545" w:rsidRDefault="00000000">
            <w:r>
              <w:rPr>
                <w:sz w:val="17"/>
              </w:rPr>
              <w:t>code</w:t>
            </w:r>
          </w:p>
        </w:tc>
        <w:tc>
          <w:tcPr>
            <w:tcW w:w="2592" w:type="dxa"/>
          </w:tcPr>
          <w:p w14:paraId="6C80110C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081AE1D0" w14:textId="77777777" w:rsidR="007D1545" w:rsidRDefault="00000000">
            <w:r>
              <w:rPr>
                <w:sz w:val="17"/>
              </w:rPr>
              <w:t>Recommended</w:t>
            </w:r>
          </w:p>
        </w:tc>
        <w:tc>
          <w:tcPr>
            <w:tcW w:w="2592" w:type="dxa"/>
          </w:tcPr>
          <w:p w14:paraId="0A55A422" w14:textId="77777777" w:rsidR="007D1545" w:rsidRDefault="00000000">
            <w:r>
              <w:rPr>
                <w:sz w:val="17"/>
              </w:rPr>
              <w:t>Stable external/business code; do not rely only on numeric ID</w:t>
            </w:r>
          </w:p>
        </w:tc>
      </w:tr>
      <w:tr w:rsidR="007D1545" w14:paraId="32EA75E8" w14:textId="77777777">
        <w:trPr>
          <w:jc w:val="center"/>
        </w:trPr>
        <w:tc>
          <w:tcPr>
            <w:tcW w:w="2592" w:type="dxa"/>
          </w:tcPr>
          <w:p w14:paraId="4A6A1EEB" w14:textId="77777777" w:rsidR="007D1545" w:rsidRDefault="00000000">
            <w:r>
              <w:rPr>
                <w:sz w:val="17"/>
              </w:rPr>
              <w:t>isActive</w:t>
            </w:r>
          </w:p>
        </w:tc>
        <w:tc>
          <w:tcPr>
            <w:tcW w:w="2592" w:type="dxa"/>
          </w:tcPr>
          <w:p w14:paraId="6430EDB1" w14:textId="77777777" w:rsidR="007D1545" w:rsidRDefault="00000000">
            <w:r>
              <w:rPr>
                <w:sz w:val="17"/>
              </w:rPr>
              <w:t>Boolean</w:t>
            </w:r>
          </w:p>
        </w:tc>
        <w:tc>
          <w:tcPr>
            <w:tcW w:w="2592" w:type="dxa"/>
          </w:tcPr>
          <w:p w14:paraId="441B94B7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7124FC28" w14:textId="77777777" w:rsidR="007D1545" w:rsidRDefault="00000000">
            <w:r>
              <w:rPr>
                <w:sz w:val="17"/>
              </w:rPr>
              <w:t>Active flag</w:t>
            </w:r>
          </w:p>
        </w:tc>
      </w:tr>
      <w:tr w:rsidR="007D1545" w14:paraId="2DBCA46E" w14:textId="77777777">
        <w:trPr>
          <w:jc w:val="center"/>
        </w:trPr>
        <w:tc>
          <w:tcPr>
            <w:tcW w:w="2592" w:type="dxa"/>
          </w:tcPr>
          <w:p w14:paraId="67BA03FE" w14:textId="77777777" w:rsidR="007D1545" w:rsidRDefault="00000000">
            <w:r>
              <w:rPr>
                <w:sz w:val="17"/>
              </w:rPr>
              <w:t>sampleType</w:t>
            </w:r>
          </w:p>
        </w:tc>
        <w:tc>
          <w:tcPr>
            <w:tcW w:w="2592" w:type="dxa"/>
          </w:tcPr>
          <w:p w14:paraId="663828BF" w14:textId="77777777" w:rsidR="007D1545" w:rsidRDefault="00000000">
            <w:r>
              <w:rPr>
                <w:sz w:val="17"/>
              </w:rPr>
              <w:t>SampleType</w:t>
            </w:r>
          </w:p>
        </w:tc>
        <w:tc>
          <w:tcPr>
            <w:tcW w:w="2592" w:type="dxa"/>
          </w:tcPr>
          <w:p w14:paraId="138022CC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5C3A5CE" w14:textId="77777777" w:rsidR="007D1545" w:rsidRDefault="00000000">
            <w:r>
              <w:rPr>
                <w:sz w:val="17"/>
              </w:rPr>
              <w:t>Specimen/sample type for the test</w:t>
            </w:r>
          </w:p>
        </w:tc>
      </w:tr>
    </w:tbl>
    <w:p w14:paraId="38FCEC93" w14:textId="77777777" w:rsidR="007D1545" w:rsidRDefault="007D1545"/>
    <w:p w14:paraId="5A0C8A5C" w14:textId="77777777" w:rsidR="007D1545" w:rsidRDefault="00000000">
      <w:pPr>
        <w:pStyle w:val="Heading2"/>
      </w:pPr>
      <w:r>
        <w:lastRenderedPageBreak/>
        <w:t>4.4 SampleType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57FD32FB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E24C5C9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53C48C1B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363FCAB7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48509F54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5D5605B8" w14:textId="77777777">
        <w:trPr>
          <w:jc w:val="center"/>
        </w:trPr>
        <w:tc>
          <w:tcPr>
            <w:tcW w:w="2592" w:type="dxa"/>
          </w:tcPr>
          <w:p w14:paraId="27999C61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4B10FCDF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65C1C35D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5570A425" w14:textId="77777777" w:rsidR="007D1545" w:rsidRDefault="00000000">
            <w:r>
              <w:rPr>
                <w:sz w:val="17"/>
              </w:rPr>
              <w:t>Primary key</w:t>
            </w:r>
          </w:p>
        </w:tc>
      </w:tr>
      <w:tr w:rsidR="007D1545" w14:paraId="1249BEE0" w14:textId="77777777">
        <w:trPr>
          <w:jc w:val="center"/>
        </w:trPr>
        <w:tc>
          <w:tcPr>
            <w:tcW w:w="2592" w:type="dxa"/>
          </w:tcPr>
          <w:p w14:paraId="48263B5C" w14:textId="77777777" w:rsidR="007D1545" w:rsidRDefault="00000000">
            <w:r>
              <w:rPr>
                <w:sz w:val="17"/>
              </w:rPr>
              <w:t>name</w:t>
            </w:r>
          </w:p>
        </w:tc>
        <w:tc>
          <w:tcPr>
            <w:tcW w:w="2592" w:type="dxa"/>
          </w:tcPr>
          <w:p w14:paraId="7DC01840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4D6F5BAA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441C71E2" w14:textId="77777777" w:rsidR="007D1545" w:rsidRDefault="00000000">
            <w:r>
              <w:rPr>
                <w:sz w:val="17"/>
              </w:rPr>
              <w:t>Specimen type name</w:t>
            </w:r>
          </w:p>
        </w:tc>
      </w:tr>
      <w:tr w:rsidR="007D1545" w14:paraId="1CBB18B3" w14:textId="77777777">
        <w:trPr>
          <w:jc w:val="center"/>
        </w:trPr>
        <w:tc>
          <w:tcPr>
            <w:tcW w:w="2592" w:type="dxa"/>
          </w:tcPr>
          <w:p w14:paraId="322C4DB3" w14:textId="77777777" w:rsidR="007D1545" w:rsidRDefault="00000000">
            <w:r>
              <w:rPr>
                <w:sz w:val="17"/>
              </w:rPr>
              <w:t>abbr</w:t>
            </w:r>
          </w:p>
        </w:tc>
        <w:tc>
          <w:tcPr>
            <w:tcW w:w="2592" w:type="dxa"/>
          </w:tcPr>
          <w:p w14:paraId="68AD99F3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66F7FBE2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5286E990" w14:textId="77777777" w:rsidR="007D1545" w:rsidRDefault="00000000">
            <w:r>
              <w:rPr>
                <w:sz w:val="17"/>
              </w:rPr>
              <w:t>Display abbreviation</w:t>
            </w:r>
          </w:p>
        </w:tc>
      </w:tr>
      <w:tr w:rsidR="007D1545" w14:paraId="31B46AEE" w14:textId="77777777">
        <w:trPr>
          <w:jc w:val="center"/>
        </w:trPr>
        <w:tc>
          <w:tcPr>
            <w:tcW w:w="2592" w:type="dxa"/>
          </w:tcPr>
          <w:p w14:paraId="50AF4745" w14:textId="77777777" w:rsidR="007D1545" w:rsidRDefault="00000000">
            <w:r>
              <w:rPr>
                <w:sz w:val="17"/>
              </w:rPr>
              <w:t>isActive</w:t>
            </w:r>
          </w:p>
        </w:tc>
        <w:tc>
          <w:tcPr>
            <w:tcW w:w="2592" w:type="dxa"/>
          </w:tcPr>
          <w:p w14:paraId="6F4DFD67" w14:textId="77777777" w:rsidR="007D1545" w:rsidRDefault="00000000">
            <w:r>
              <w:rPr>
                <w:sz w:val="17"/>
              </w:rPr>
              <w:t>Boolean</w:t>
            </w:r>
          </w:p>
        </w:tc>
        <w:tc>
          <w:tcPr>
            <w:tcW w:w="2592" w:type="dxa"/>
          </w:tcPr>
          <w:p w14:paraId="1DFF425E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64A1E3FE" w14:textId="77777777" w:rsidR="007D1545" w:rsidRDefault="00000000">
            <w:r>
              <w:rPr>
                <w:sz w:val="17"/>
              </w:rPr>
              <w:t>Active flag</w:t>
            </w:r>
          </w:p>
        </w:tc>
      </w:tr>
      <w:tr w:rsidR="007D1545" w14:paraId="43B84578" w14:textId="77777777">
        <w:trPr>
          <w:jc w:val="center"/>
        </w:trPr>
        <w:tc>
          <w:tcPr>
            <w:tcW w:w="2592" w:type="dxa"/>
          </w:tcPr>
          <w:p w14:paraId="7176F643" w14:textId="77777777" w:rsidR="007D1545" w:rsidRDefault="00000000">
            <w:r>
              <w:rPr>
                <w:sz w:val="17"/>
              </w:rPr>
              <w:t>medicalCenterId</w:t>
            </w:r>
          </w:p>
        </w:tc>
        <w:tc>
          <w:tcPr>
            <w:tcW w:w="2592" w:type="dxa"/>
          </w:tcPr>
          <w:p w14:paraId="7BD26551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5185D3BA" w14:textId="77777777" w:rsidR="007D1545" w:rsidRDefault="00000000">
            <w:r>
              <w:rPr>
                <w:sz w:val="17"/>
              </w:rPr>
              <w:t>Conditional</w:t>
            </w:r>
          </w:p>
        </w:tc>
        <w:tc>
          <w:tcPr>
            <w:tcW w:w="2592" w:type="dxa"/>
          </w:tcPr>
          <w:p w14:paraId="161877CA" w14:textId="77777777" w:rsidR="007D1545" w:rsidRDefault="00000000">
            <w:r>
              <w:rPr>
                <w:sz w:val="17"/>
              </w:rPr>
              <w:t>Only if tenant-scoped</w:t>
            </w:r>
          </w:p>
        </w:tc>
      </w:tr>
    </w:tbl>
    <w:p w14:paraId="0F4DD235" w14:textId="77777777" w:rsidR="007D1545" w:rsidRDefault="007D1545"/>
    <w:p w14:paraId="3785E4EA" w14:textId="77777777" w:rsidR="007D1545" w:rsidRDefault="00000000">
      <w:pPr>
        <w:pStyle w:val="Heading2"/>
      </w:pPr>
      <w:r>
        <w:t>4.5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51710F62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6ABBE8D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25B9DD06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6660F2B0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304B3D07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0F3594A0" w14:textId="77777777">
        <w:trPr>
          <w:jc w:val="center"/>
        </w:trPr>
        <w:tc>
          <w:tcPr>
            <w:tcW w:w="2592" w:type="dxa"/>
          </w:tcPr>
          <w:p w14:paraId="7967F445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2412FAD2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072D1898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68152B93" w14:textId="77777777" w:rsidR="007D1545" w:rsidRDefault="00000000">
            <w:r>
              <w:rPr>
                <w:sz w:val="17"/>
              </w:rPr>
              <w:t>Primary key; legacy barcode uses SAMPLE.ID</w:t>
            </w:r>
          </w:p>
        </w:tc>
      </w:tr>
      <w:tr w:rsidR="007D1545" w14:paraId="10DC4CF5" w14:textId="77777777">
        <w:trPr>
          <w:jc w:val="center"/>
        </w:trPr>
        <w:tc>
          <w:tcPr>
            <w:tcW w:w="2592" w:type="dxa"/>
          </w:tcPr>
          <w:p w14:paraId="15937906" w14:textId="77777777" w:rsidR="007D1545" w:rsidRDefault="00000000">
            <w:r>
              <w:rPr>
                <w:sz w:val="17"/>
              </w:rPr>
              <w:t>sampleCode</w:t>
            </w:r>
          </w:p>
        </w:tc>
        <w:tc>
          <w:tcPr>
            <w:tcW w:w="2592" w:type="dxa"/>
          </w:tcPr>
          <w:p w14:paraId="559685D0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0A9863F8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133FC7AF" w14:textId="77777777" w:rsidR="007D1545" w:rsidRDefault="00000000">
            <w:r>
              <w:rPr>
                <w:sz w:val="17"/>
              </w:rPr>
              <w:t>Human/business sample code; not the 7-digit barcode segment source</w:t>
            </w:r>
          </w:p>
        </w:tc>
      </w:tr>
      <w:tr w:rsidR="007D1545" w14:paraId="7FAE4FEF" w14:textId="77777777">
        <w:trPr>
          <w:jc w:val="center"/>
        </w:trPr>
        <w:tc>
          <w:tcPr>
            <w:tcW w:w="2592" w:type="dxa"/>
          </w:tcPr>
          <w:p w14:paraId="6E81184F" w14:textId="77777777" w:rsidR="007D1545" w:rsidRDefault="00000000">
            <w:r>
              <w:rPr>
                <w:sz w:val="17"/>
              </w:rPr>
              <w:t>branchId</w:t>
            </w:r>
          </w:p>
        </w:tc>
        <w:tc>
          <w:tcPr>
            <w:tcW w:w="2592" w:type="dxa"/>
          </w:tcPr>
          <w:p w14:paraId="698E8F93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1D26E46E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78160442" w14:textId="77777777" w:rsidR="007D1545" w:rsidRDefault="00000000">
            <w:r>
              <w:rPr>
                <w:sz w:val="17"/>
              </w:rPr>
              <w:t>Collection/source branch used by legacy machine selection</w:t>
            </w:r>
          </w:p>
        </w:tc>
      </w:tr>
      <w:tr w:rsidR="007D1545" w14:paraId="25C5C775" w14:textId="77777777">
        <w:trPr>
          <w:jc w:val="center"/>
        </w:trPr>
        <w:tc>
          <w:tcPr>
            <w:tcW w:w="2592" w:type="dxa"/>
          </w:tcPr>
          <w:p w14:paraId="5D3D7CAF" w14:textId="77777777" w:rsidR="007D1545" w:rsidRDefault="00000000">
            <w:r>
              <w:rPr>
                <w:sz w:val="17"/>
              </w:rPr>
              <w:t>sampleDate</w:t>
            </w:r>
          </w:p>
        </w:tc>
        <w:tc>
          <w:tcPr>
            <w:tcW w:w="2592" w:type="dxa"/>
          </w:tcPr>
          <w:p w14:paraId="1AE51EF7" w14:textId="77777777" w:rsidR="007D1545" w:rsidRDefault="00000000">
            <w:r>
              <w:rPr>
                <w:sz w:val="17"/>
              </w:rPr>
              <w:t>Instant / LocalDateTime</w:t>
            </w:r>
          </w:p>
        </w:tc>
        <w:tc>
          <w:tcPr>
            <w:tcW w:w="2592" w:type="dxa"/>
          </w:tcPr>
          <w:p w14:paraId="62E1B7F4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085AFDC3" w14:textId="77777777" w:rsidR="007D1545" w:rsidRDefault="00000000">
            <w:r>
              <w:rPr>
                <w:sz w:val="17"/>
              </w:rPr>
              <w:t>Use explicit timezone policy</w:t>
            </w:r>
          </w:p>
        </w:tc>
      </w:tr>
      <w:tr w:rsidR="007D1545" w14:paraId="5A51934D" w14:textId="77777777">
        <w:trPr>
          <w:jc w:val="center"/>
        </w:trPr>
        <w:tc>
          <w:tcPr>
            <w:tcW w:w="2592" w:type="dxa"/>
          </w:tcPr>
          <w:p w14:paraId="2F818E06" w14:textId="77777777" w:rsidR="007D1545" w:rsidRDefault="00000000">
            <w:r>
              <w:rPr>
                <w:sz w:val="17"/>
              </w:rPr>
              <w:t>sampleStatus</w:t>
            </w:r>
          </w:p>
        </w:tc>
        <w:tc>
          <w:tcPr>
            <w:tcW w:w="2592" w:type="dxa"/>
          </w:tcPr>
          <w:p w14:paraId="183250B4" w14:textId="77777777" w:rsidR="007D1545" w:rsidRDefault="00000000">
            <w:r>
              <w:rPr>
                <w:sz w:val="17"/>
              </w:rPr>
              <w:t>String/Enum</w:t>
            </w:r>
          </w:p>
        </w:tc>
        <w:tc>
          <w:tcPr>
            <w:tcW w:w="2592" w:type="dxa"/>
          </w:tcPr>
          <w:p w14:paraId="5D4EB8AB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00F6990" w14:textId="77777777" w:rsidR="007D1545" w:rsidRDefault="00000000">
            <w:r>
              <w:rPr>
                <w:sz w:val="17"/>
              </w:rPr>
              <w:t>Keep only states needed by integration</w:t>
            </w:r>
          </w:p>
        </w:tc>
      </w:tr>
    </w:tbl>
    <w:p w14:paraId="068CD096" w14:textId="77777777" w:rsidR="007D1545" w:rsidRDefault="007D1545"/>
    <w:p w14:paraId="632AB546" w14:textId="77777777" w:rsidR="007D1545" w:rsidRDefault="00000000">
      <w:r>
        <w:rPr>
          <w:b/>
        </w:rPr>
        <w:t xml:space="preserve">Note: </w:t>
      </w:r>
      <w:r>
        <w:t>A Patient domain is not required for result ingestion alone unless DHIS2 payload mapping needs patient context.</w:t>
      </w:r>
    </w:p>
    <w:p w14:paraId="787933C4" w14:textId="77777777" w:rsidR="007D1545" w:rsidRDefault="00000000">
      <w:pPr>
        <w:pStyle w:val="Heading2"/>
      </w:pPr>
      <w:r>
        <w:t>4.6 SampleTest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251653C1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CC3D146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5F4059FF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42C9773C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45F00C58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3F493D31" w14:textId="77777777">
        <w:trPr>
          <w:jc w:val="center"/>
        </w:trPr>
        <w:tc>
          <w:tcPr>
            <w:tcW w:w="2592" w:type="dxa"/>
          </w:tcPr>
          <w:p w14:paraId="6497C709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2DBB9FC1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11EC6FC8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688F5C4" w14:textId="77777777" w:rsidR="007D1545" w:rsidRDefault="00000000">
            <w:r>
              <w:rPr>
                <w:sz w:val="17"/>
              </w:rPr>
              <w:t>Primary key</w:t>
            </w:r>
          </w:p>
        </w:tc>
      </w:tr>
      <w:tr w:rsidR="007D1545" w14:paraId="484E2926" w14:textId="77777777">
        <w:trPr>
          <w:jc w:val="center"/>
        </w:trPr>
        <w:tc>
          <w:tcPr>
            <w:tcW w:w="2592" w:type="dxa"/>
          </w:tcPr>
          <w:p w14:paraId="77BD443C" w14:textId="77777777" w:rsidR="007D1545" w:rsidRDefault="00000000">
            <w:r>
              <w:rPr>
                <w:sz w:val="17"/>
              </w:rPr>
              <w:t>sample</w:t>
            </w:r>
          </w:p>
        </w:tc>
        <w:tc>
          <w:tcPr>
            <w:tcW w:w="2592" w:type="dxa"/>
          </w:tcPr>
          <w:p w14:paraId="32EF9DEB" w14:textId="77777777" w:rsidR="007D1545" w:rsidRDefault="00000000">
            <w:r>
              <w:rPr>
                <w:sz w:val="17"/>
              </w:rPr>
              <w:t>Sample</w:t>
            </w:r>
          </w:p>
        </w:tc>
        <w:tc>
          <w:tcPr>
            <w:tcW w:w="2592" w:type="dxa"/>
          </w:tcPr>
          <w:p w14:paraId="2D8A1E68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26BD540C" w14:textId="77777777" w:rsidR="007D1545" w:rsidRDefault="00000000">
            <w:r>
              <w:rPr>
                <w:sz w:val="17"/>
              </w:rPr>
              <w:t>Requested sample</w:t>
            </w:r>
          </w:p>
        </w:tc>
      </w:tr>
      <w:tr w:rsidR="007D1545" w14:paraId="4F0F3B6B" w14:textId="77777777">
        <w:trPr>
          <w:jc w:val="center"/>
        </w:trPr>
        <w:tc>
          <w:tcPr>
            <w:tcW w:w="2592" w:type="dxa"/>
          </w:tcPr>
          <w:p w14:paraId="798D7A02" w14:textId="77777777" w:rsidR="007D1545" w:rsidRDefault="00000000">
            <w:r>
              <w:rPr>
                <w:sz w:val="17"/>
              </w:rPr>
              <w:t>testType</w:t>
            </w:r>
          </w:p>
        </w:tc>
        <w:tc>
          <w:tcPr>
            <w:tcW w:w="2592" w:type="dxa"/>
          </w:tcPr>
          <w:p w14:paraId="438E8B73" w14:textId="77777777" w:rsidR="007D1545" w:rsidRDefault="00000000">
            <w:r>
              <w:rPr>
                <w:sz w:val="17"/>
              </w:rPr>
              <w:t>TestType</w:t>
            </w:r>
          </w:p>
        </w:tc>
        <w:tc>
          <w:tcPr>
            <w:tcW w:w="2592" w:type="dxa"/>
          </w:tcPr>
          <w:p w14:paraId="4E8883D5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6636600A" w14:textId="77777777" w:rsidR="007D1545" w:rsidRDefault="00000000">
            <w:r>
              <w:rPr>
                <w:sz w:val="17"/>
              </w:rPr>
              <w:t>Requested test/panel</w:t>
            </w:r>
          </w:p>
        </w:tc>
      </w:tr>
      <w:tr w:rsidR="007D1545" w14:paraId="6049D197" w14:textId="77777777">
        <w:trPr>
          <w:jc w:val="center"/>
        </w:trPr>
        <w:tc>
          <w:tcPr>
            <w:tcW w:w="2592" w:type="dxa"/>
          </w:tcPr>
          <w:p w14:paraId="16676545" w14:textId="77777777" w:rsidR="007D1545" w:rsidRDefault="00000000">
            <w:r>
              <w:rPr>
                <w:sz w:val="17"/>
              </w:rPr>
              <w:t>testTypeStatus</w:t>
            </w:r>
          </w:p>
        </w:tc>
        <w:tc>
          <w:tcPr>
            <w:tcW w:w="2592" w:type="dxa"/>
          </w:tcPr>
          <w:p w14:paraId="17A4C30A" w14:textId="77777777" w:rsidR="007D1545" w:rsidRDefault="00000000">
            <w:r>
              <w:rPr>
                <w:sz w:val="17"/>
              </w:rPr>
              <w:t>String/Enum</w:t>
            </w:r>
          </w:p>
        </w:tc>
        <w:tc>
          <w:tcPr>
            <w:tcW w:w="2592" w:type="dxa"/>
          </w:tcPr>
          <w:p w14:paraId="26DB083D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BD7C914" w14:textId="77777777" w:rsidR="007D1545" w:rsidRDefault="00000000">
            <w:r>
              <w:rPr>
                <w:sz w:val="17"/>
              </w:rPr>
              <w:t>Legacy code checks NORMAL/TRANSFERRED in some flows</w:t>
            </w:r>
          </w:p>
        </w:tc>
      </w:tr>
      <w:tr w:rsidR="007D1545" w14:paraId="577EC2A0" w14:textId="77777777">
        <w:trPr>
          <w:jc w:val="center"/>
        </w:trPr>
        <w:tc>
          <w:tcPr>
            <w:tcW w:w="2592" w:type="dxa"/>
          </w:tcPr>
          <w:p w14:paraId="0AFA7915" w14:textId="77777777" w:rsidR="007D1545" w:rsidRDefault="00000000">
            <w:r>
              <w:rPr>
                <w:sz w:val="17"/>
              </w:rPr>
              <w:t>toBranchId</w:t>
            </w:r>
          </w:p>
        </w:tc>
        <w:tc>
          <w:tcPr>
            <w:tcW w:w="2592" w:type="dxa"/>
          </w:tcPr>
          <w:p w14:paraId="4603CB55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1A9C5845" w14:textId="77777777" w:rsidR="007D1545" w:rsidRDefault="00000000">
            <w:r>
              <w:rPr>
                <w:sz w:val="17"/>
              </w:rPr>
              <w:t>Conditional</w:t>
            </w:r>
          </w:p>
        </w:tc>
        <w:tc>
          <w:tcPr>
            <w:tcW w:w="2592" w:type="dxa"/>
          </w:tcPr>
          <w:p w14:paraId="7AF3011E" w14:textId="77777777" w:rsidR="007D1545" w:rsidRDefault="00000000">
            <w:r>
              <w:rPr>
                <w:sz w:val="17"/>
              </w:rPr>
              <w:t>Processing/destination branch; distinct from Sample.branch in legacy</w:t>
            </w:r>
          </w:p>
        </w:tc>
      </w:tr>
      <w:tr w:rsidR="007D1545" w14:paraId="19EFAC21" w14:textId="77777777">
        <w:trPr>
          <w:jc w:val="center"/>
        </w:trPr>
        <w:tc>
          <w:tcPr>
            <w:tcW w:w="2592" w:type="dxa"/>
          </w:tcPr>
          <w:p w14:paraId="34FD4F2A" w14:textId="77777777" w:rsidR="007D1545" w:rsidRDefault="00000000">
            <w:r>
              <w:rPr>
                <w:sz w:val="17"/>
              </w:rPr>
              <w:t>acceptedDate</w:t>
            </w:r>
          </w:p>
        </w:tc>
        <w:tc>
          <w:tcPr>
            <w:tcW w:w="2592" w:type="dxa"/>
          </w:tcPr>
          <w:p w14:paraId="74D2CC55" w14:textId="77777777" w:rsidR="007D1545" w:rsidRDefault="00000000">
            <w:r>
              <w:rPr>
                <w:sz w:val="17"/>
              </w:rPr>
              <w:t>Instant</w:t>
            </w:r>
          </w:p>
        </w:tc>
        <w:tc>
          <w:tcPr>
            <w:tcW w:w="2592" w:type="dxa"/>
          </w:tcPr>
          <w:p w14:paraId="55F5BD0F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4F62BCBE" w14:textId="77777777" w:rsidR="007D1545" w:rsidRDefault="00000000">
            <w:r>
              <w:rPr>
                <w:sz w:val="17"/>
              </w:rPr>
              <w:t>Only if order/workflow scope requires it</w:t>
            </w:r>
          </w:p>
        </w:tc>
      </w:tr>
    </w:tbl>
    <w:p w14:paraId="1AAB1F12" w14:textId="77777777" w:rsidR="007D1545" w:rsidRDefault="007D1545"/>
    <w:p w14:paraId="31D3A80B" w14:textId="77777777" w:rsidR="007D1545" w:rsidRDefault="00000000">
      <w:r>
        <w:rPr>
          <w:b/>
        </w:rPr>
        <w:t xml:space="preserve">Note: </w:t>
      </w:r>
      <w:r>
        <w:t>Do not reproduce both SAMPLE_TEST_TYPE and SAMPLE_TEST as duplicate authoritative requested-test structures. Use SampleTest as the main requested-test entity.</w:t>
      </w:r>
    </w:p>
    <w:p w14:paraId="1FE271CF" w14:textId="77777777" w:rsidR="007D1545" w:rsidRDefault="00000000">
      <w:pPr>
        <w:pStyle w:val="Heading2"/>
      </w:pPr>
      <w:r>
        <w:t>4.7 TestTypeMachine</w:t>
      </w:r>
    </w:p>
    <w:p w14:paraId="4D34D46F" w14:textId="77777777" w:rsidR="007D1545" w:rsidRDefault="00000000">
      <w:r>
        <w:t>Keep the legacy relationship name as a Spring entity or join entity because machine selection depends on test assignment.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74365283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7EC6960A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2376F72B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25F4F813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41DDC75F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69466DEC" w14:textId="77777777">
        <w:trPr>
          <w:jc w:val="center"/>
        </w:trPr>
        <w:tc>
          <w:tcPr>
            <w:tcW w:w="2592" w:type="dxa"/>
          </w:tcPr>
          <w:p w14:paraId="630864F9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54168830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7F736A35" w14:textId="77777777" w:rsidR="007D1545" w:rsidRDefault="00000000">
            <w:r>
              <w:rPr>
                <w:sz w:val="17"/>
              </w:rPr>
              <w:t>Recommended</w:t>
            </w:r>
          </w:p>
        </w:tc>
        <w:tc>
          <w:tcPr>
            <w:tcW w:w="2592" w:type="dxa"/>
          </w:tcPr>
          <w:p w14:paraId="09BE6C1E" w14:textId="77777777" w:rsidR="007D1545" w:rsidRDefault="00000000">
            <w:r>
              <w:rPr>
                <w:sz w:val="17"/>
              </w:rPr>
              <w:t>Use a normal PK even though legacy was a join table</w:t>
            </w:r>
          </w:p>
        </w:tc>
      </w:tr>
      <w:tr w:rsidR="007D1545" w14:paraId="3F791271" w14:textId="77777777">
        <w:trPr>
          <w:jc w:val="center"/>
        </w:trPr>
        <w:tc>
          <w:tcPr>
            <w:tcW w:w="2592" w:type="dxa"/>
          </w:tcPr>
          <w:p w14:paraId="4DF3EB53" w14:textId="77777777" w:rsidR="007D1545" w:rsidRDefault="00000000">
            <w:r>
              <w:rPr>
                <w:sz w:val="17"/>
              </w:rPr>
              <w:t>machine</w:t>
            </w:r>
          </w:p>
        </w:tc>
        <w:tc>
          <w:tcPr>
            <w:tcW w:w="2592" w:type="dxa"/>
          </w:tcPr>
          <w:p w14:paraId="21979AE8" w14:textId="77777777" w:rsidR="007D1545" w:rsidRDefault="00000000">
            <w:r>
              <w:rPr>
                <w:sz w:val="17"/>
              </w:rPr>
              <w:t>Machine</w:t>
            </w:r>
          </w:p>
        </w:tc>
        <w:tc>
          <w:tcPr>
            <w:tcW w:w="2592" w:type="dxa"/>
          </w:tcPr>
          <w:p w14:paraId="501E8242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D77FEDC" w14:textId="77777777" w:rsidR="007D1545" w:rsidRDefault="00000000">
            <w:r>
              <w:rPr>
                <w:sz w:val="17"/>
              </w:rPr>
              <w:t>Assigned analyzer</w:t>
            </w:r>
          </w:p>
        </w:tc>
      </w:tr>
      <w:tr w:rsidR="007D1545" w14:paraId="23179A2D" w14:textId="77777777">
        <w:trPr>
          <w:jc w:val="center"/>
        </w:trPr>
        <w:tc>
          <w:tcPr>
            <w:tcW w:w="2592" w:type="dxa"/>
          </w:tcPr>
          <w:p w14:paraId="22C54EB2" w14:textId="77777777" w:rsidR="007D1545" w:rsidRDefault="00000000">
            <w:r>
              <w:rPr>
                <w:sz w:val="17"/>
              </w:rPr>
              <w:t>testType</w:t>
            </w:r>
          </w:p>
        </w:tc>
        <w:tc>
          <w:tcPr>
            <w:tcW w:w="2592" w:type="dxa"/>
          </w:tcPr>
          <w:p w14:paraId="0668CDBF" w14:textId="77777777" w:rsidR="007D1545" w:rsidRDefault="00000000">
            <w:r>
              <w:rPr>
                <w:sz w:val="17"/>
              </w:rPr>
              <w:t>TestType</w:t>
            </w:r>
          </w:p>
        </w:tc>
        <w:tc>
          <w:tcPr>
            <w:tcW w:w="2592" w:type="dxa"/>
          </w:tcPr>
          <w:p w14:paraId="7DA9CC02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76046EB2" w14:textId="77777777" w:rsidR="007D1545" w:rsidRDefault="00000000">
            <w:r>
              <w:rPr>
                <w:sz w:val="17"/>
              </w:rPr>
              <w:t>Supported test</w:t>
            </w:r>
          </w:p>
        </w:tc>
      </w:tr>
      <w:tr w:rsidR="007D1545" w14:paraId="7F074ABF" w14:textId="77777777">
        <w:trPr>
          <w:jc w:val="center"/>
        </w:trPr>
        <w:tc>
          <w:tcPr>
            <w:tcW w:w="2592" w:type="dxa"/>
          </w:tcPr>
          <w:p w14:paraId="5B827F65" w14:textId="77777777" w:rsidR="007D1545" w:rsidRDefault="00000000">
            <w:r>
              <w:rPr>
                <w:sz w:val="17"/>
              </w:rPr>
              <w:t>isActive</w:t>
            </w:r>
          </w:p>
        </w:tc>
        <w:tc>
          <w:tcPr>
            <w:tcW w:w="2592" w:type="dxa"/>
          </w:tcPr>
          <w:p w14:paraId="385E37BC" w14:textId="77777777" w:rsidR="007D1545" w:rsidRDefault="00000000">
            <w:r>
              <w:rPr>
                <w:sz w:val="17"/>
              </w:rPr>
              <w:t>Boolean</w:t>
            </w:r>
          </w:p>
        </w:tc>
        <w:tc>
          <w:tcPr>
            <w:tcW w:w="2592" w:type="dxa"/>
          </w:tcPr>
          <w:p w14:paraId="118CEC4F" w14:textId="77777777" w:rsidR="007D1545" w:rsidRDefault="00000000">
            <w:r>
              <w:rPr>
                <w:sz w:val="17"/>
              </w:rPr>
              <w:t>Recommended</w:t>
            </w:r>
          </w:p>
        </w:tc>
        <w:tc>
          <w:tcPr>
            <w:tcW w:w="2592" w:type="dxa"/>
          </w:tcPr>
          <w:p w14:paraId="66525156" w14:textId="77777777" w:rsidR="007D1545" w:rsidRDefault="00000000">
            <w:r>
              <w:rPr>
                <w:sz w:val="17"/>
              </w:rPr>
              <w:t>Avoid legacy routing to inactive machines</w:t>
            </w:r>
          </w:p>
        </w:tc>
      </w:tr>
      <w:tr w:rsidR="007D1545" w14:paraId="7DF3A9CC" w14:textId="77777777">
        <w:trPr>
          <w:jc w:val="center"/>
        </w:trPr>
        <w:tc>
          <w:tcPr>
            <w:tcW w:w="2592" w:type="dxa"/>
          </w:tcPr>
          <w:p w14:paraId="55CB80EA" w14:textId="77777777" w:rsidR="007D1545" w:rsidRDefault="00000000">
            <w:r>
              <w:rPr>
                <w:sz w:val="17"/>
              </w:rPr>
              <w:t>priority</w:t>
            </w:r>
          </w:p>
        </w:tc>
        <w:tc>
          <w:tcPr>
            <w:tcW w:w="2592" w:type="dxa"/>
          </w:tcPr>
          <w:p w14:paraId="7B1D70D6" w14:textId="77777777" w:rsidR="007D1545" w:rsidRDefault="00000000">
            <w:r>
              <w:rPr>
                <w:sz w:val="17"/>
              </w:rPr>
              <w:t>Integer</w:t>
            </w:r>
          </w:p>
        </w:tc>
        <w:tc>
          <w:tcPr>
            <w:tcW w:w="2592" w:type="dxa"/>
          </w:tcPr>
          <w:p w14:paraId="337ECE29" w14:textId="77777777" w:rsidR="007D1545" w:rsidRDefault="00000000">
            <w:r>
              <w:rPr>
                <w:sz w:val="17"/>
              </w:rPr>
              <w:t>Recommended</w:t>
            </w:r>
          </w:p>
        </w:tc>
        <w:tc>
          <w:tcPr>
            <w:tcW w:w="2592" w:type="dxa"/>
          </w:tcPr>
          <w:p w14:paraId="22B7BDA8" w14:textId="77777777" w:rsidR="007D1545" w:rsidRDefault="00000000">
            <w:r>
              <w:rPr>
                <w:sz w:val="17"/>
              </w:rPr>
              <w:t>Explicit routing instead of MAX(machine_id)</w:t>
            </w:r>
          </w:p>
        </w:tc>
      </w:tr>
    </w:tbl>
    <w:p w14:paraId="07C5FA2A" w14:textId="77777777" w:rsidR="007D1545" w:rsidRDefault="007D1545"/>
    <w:p w14:paraId="511AC4E5" w14:textId="77777777" w:rsidR="007D1545" w:rsidRDefault="00000000">
      <w:r>
        <w:lastRenderedPageBreak/>
        <w:t>Unique constraint: (machine_id, test_type_id).</w:t>
      </w:r>
    </w:p>
    <w:p w14:paraId="0B006268" w14:textId="77777777" w:rsidR="007D1545" w:rsidRDefault="00000000">
      <w:pPr>
        <w:pStyle w:val="Heading2"/>
      </w:pPr>
      <w:r>
        <w:t>4.8 SampleCategory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2BE79234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8CBE1C3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30A0AF3C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1F6F6FE2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1123F7D6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310BEC49" w14:textId="77777777">
        <w:trPr>
          <w:jc w:val="center"/>
        </w:trPr>
        <w:tc>
          <w:tcPr>
            <w:tcW w:w="2592" w:type="dxa"/>
          </w:tcPr>
          <w:p w14:paraId="6DE096FA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5C0CD69A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7391AD6E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6B74CD9" w14:textId="77777777" w:rsidR="007D1545" w:rsidRDefault="00000000">
            <w:r>
              <w:rPr>
                <w:sz w:val="17"/>
              </w:rPr>
              <w:t>Primary key</w:t>
            </w:r>
          </w:p>
        </w:tc>
      </w:tr>
      <w:tr w:rsidR="007D1545" w14:paraId="51BF2834" w14:textId="77777777">
        <w:trPr>
          <w:jc w:val="center"/>
        </w:trPr>
        <w:tc>
          <w:tcPr>
            <w:tcW w:w="2592" w:type="dxa"/>
          </w:tcPr>
          <w:p w14:paraId="317482FD" w14:textId="77777777" w:rsidR="007D1545" w:rsidRDefault="00000000">
            <w:r>
              <w:rPr>
                <w:sz w:val="17"/>
              </w:rPr>
              <w:t>name</w:t>
            </w:r>
          </w:p>
        </w:tc>
        <w:tc>
          <w:tcPr>
            <w:tcW w:w="2592" w:type="dxa"/>
          </w:tcPr>
          <w:p w14:paraId="5DD1EEE9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59C75A07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4FD5A246" w14:textId="77777777" w:rsidR="007D1545" w:rsidRDefault="00000000">
            <w:r>
              <w:rPr>
                <w:sz w:val="17"/>
              </w:rPr>
              <w:t>CBC component/result name such as WBC/HGB/MCV conceptually</w:t>
            </w:r>
          </w:p>
        </w:tc>
      </w:tr>
      <w:tr w:rsidR="007D1545" w14:paraId="3D1B9E34" w14:textId="77777777">
        <w:trPr>
          <w:jc w:val="center"/>
        </w:trPr>
        <w:tc>
          <w:tcPr>
            <w:tcW w:w="2592" w:type="dxa"/>
          </w:tcPr>
          <w:p w14:paraId="2D762563" w14:textId="77777777" w:rsidR="007D1545" w:rsidRDefault="00000000">
            <w:r>
              <w:rPr>
                <w:sz w:val="17"/>
              </w:rPr>
              <w:t>isActive</w:t>
            </w:r>
          </w:p>
        </w:tc>
        <w:tc>
          <w:tcPr>
            <w:tcW w:w="2592" w:type="dxa"/>
          </w:tcPr>
          <w:p w14:paraId="28852048" w14:textId="77777777" w:rsidR="007D1545" w:rsidRDefault="00000000">
            <w:r>
              <w:rPr>
                <w:sz w:val="17"/>
              </w:rPr>
              <w:t>Boolean</w:t>
            </w:r>
          </w:p>
        </w:tc>
        <w:tc>
          <w:tcPr>
            <w:tcW w:w="2592" w:type="dxa"/>
          </w:tcPr>
          <w:p w14:paraId="1634316A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6B587F61" w14:textId="77777777" w:rsidR="007D1545" w:rsidRDefault="00000000">
            <w:r>
              <w:rPr>
                <w:sz w:val="17"/>
              </w:rPr>
              <w:t>Active flag</w:t>
            </w:r>
          </w:p>
        </w:tc>
      </w:tr>
      <w:tr w:rsidR="007D1545" w14:paraId="7326C4C3" w14:textId="77777777">
        <w:trPr>
          <w:jc w:val="center"/>
        </w:trPr>
        <w:tc>
          <w:tcPr>
            <w:tcW w:w="2592" w:type="dxa"/>
          </w:tcPr>
          <w:p w14:paraId="6791155E" w14:textId="77777777" w:rsidR="007D1545" w:rsidRDefault="00000000">
            <w:r>
              <w:rPr>
                <w:sz w:val="17"/>
              </w:rPr>
              <w:t>testType</w:t>
            </w:r>
          </w:p>
        </w:tc>
        <w:tc>
          <w:tcPr>
            <w:tcW w:w="2592" w:type="dxa"/>
          </w:tcPr>
          <w:p w14:paraId="43EDA73E" w14:textId="77777777" w:rsidR="007D1545" w:rsidRDefault="00000000">
            <w:r>
              <w:rPr>
                <w:sz w:val="17"/>
              </w:rPr>
              <w:t>TestType</w:t>
            </w:r>
          </w:p>
        </w:tc>
        <w:tc>
          <w:tcPr>
            <w:tcW w:w="2592" w:type="dxa"/>
          </w:tcPr>
          <w:p w14:paraId="0F35C52D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1CDA060C" w14:textId="77777777" w:rsidR="007D1545" w:rsidRDefault="00000000">
            <w:r>
              <w:rPr>
                <w:sz w:val="17"/>
              </w:rPr>
              <w:t>Parent panel/test</w:t>
            </w:r>
          </w:p>
        </w:tc>
      </w:tr>
      <w:tr w:rsidR="007D1545" w14:paraId="6789C53B" w14:textId="77777777">
        <w:trPr>
          <w:jc w:val="center"/>
        </w:trPr>
        <w:tc>
          <w:tcPr>
            <w:tcW w:w="2592" w:type="dxa"/>
          </w:tcPr>
          <w:p w14:paraId="315754D7" w14:textId="77777777" w:rsidR="007D1545" w:rsidRDefault="00000000">
            <w:r>
              <w:rPr>
                <w:sz w:val="17"/>
              </w:rPr>
              <w:t>parentCategoryId</w:t>
            </w:r>
          </w:p>
        </w:tc>
        <w:tc>
          <w:tcPr>
            <w:tcW w:w="2592" w:type="dxa"/>
          </w:tcPr>
          <w:p w14:paraId="7E5E9A70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0E57AED4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54DAC378" w14:textId="77777777" w:rsidR="007D1545" w:rsidRDefault="00000000">
            <w:r>
              <w:rPr>
                <w:sz w:val="17"/>
              </w:rPr>
              <w:t>Optional grouping, e.g. RBC indices</w:t>
            </w:r>
          </w:p>
        </w:tc>
      </w:tr>
      <w:tr w:rsidR="007D1545" w14:paraId="511C9DCD" w14:textId="77777777">
        <w:trPr>
          <w:jc w:val="center"/>
        </w:trPr>
        <w:tc>
          <w:tcPr>
            <w:tcW w:w="2592" w:type="dxa"/>
          </w:tcPr>
          <w:p w14:paraId="2B606531" w14:textId="77777777" w:rsidR="007D1545" w:rsidRDefault="00000000">
            <w:r>
              <w:rPr>
                <w:sz w:val="17"/>
              </w:rPr>
              <w:t>machineLabel</w:t>
            </w:r>
          </w:p>
        </w:tc>
        <w:tc>
          <w:tcPr>
            <w:tcW w:w="2592" w:type="dxa"/>
          </w:tcPr>
          <w:p w14:paraId="2C16CCD6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01BD04E3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4B713575" w14:textId="77777777" w:rsidR="007D1545" w:rsidRDefault="00000000">
            <w:r>
              <w:rPr>
                <w:sz w:val="17"/>
              </w:rPr>
              <w:t>Useful legacy-compatible label if needed</w:t>
            </w:r>
          </w:p>
        </w:tc>
      </w:tr>
    </w:tbl>
    <w:p w14:paraId="51DE9937" w14:textId="77777777" w:rsidR="007D1545" w:rsidRDefault="007D1545"/>
    <w:p w14:paraId="63A8A15B" w14:textId="77777777" w:rsidR="007D1545" w:rsidRDefault="00000000">
      <w:r>
        <w:rPr>
          <w:b/>
        </w:rPr>
        <w:t xml:space="preserve">Note: </w:t>
      </w:r>
      <w:r>
        <w:t>Do not create WBC/RBC/HGB/PLT as columns. They remain SampleCategory rows/components.</w:t>
      </w:r>
    </w:p>
    <w:p w14:paraId="5742F9BF" w14:textId="77777777" w:rsidR="007D1545" w:rsidRDefault="00000000">
      <w:pPr>
        <w:pStyle w:val="Heading2"/>
      </w:pPr>
      <w:r>
        <w:t>4.9 MachineConfiguration</w:t>
      </w:r>
    </w:p>
    <w:p w14:paraId="3F73FE7C" w14:textId="77777777" w:rsidR="007D1545" w:rsidRDefault="00000000">
      <w:r>
        <w:t>Keep this only if a positional/fixed-layout CBC parser is required.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42BCCF66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FF6BCAD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17B12CB1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030C2EBD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0569B120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32190E3E" w14:textId="77777777">
        <w:trPr>
          <w:jc w:val="center"/>
        </w:trPr>
        <w:tc>
          <w:tcPr>
            <w:tcW w:w="2592" w:type="dxa"/>
          </w:tcPr>
          <w:p w14:paraId="606D646B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5FB24EC3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56846C46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13AA6AD" w14:textId="77777777" w:rsidR="007D1545" w:rsidRDefault="00000000">
            <w:r>
              <w:rPr>
                <w:sz w:val="17"/>
              </w:rPr>
              <w:t>Primary key</w:t>
            </w:r>
          </w:p>
        </w:tc>
      </w:tr>
      <w:tr w:rsidR="007D1545" w14:paraId="170AE1FE" w14:textId="77777777">
        <w:trPr>
          <w:jc w:val="center"/>
        </w:trPr>
        <w:tc>
          <w:tcPr>
            <w:tcW w:w="2592" w:type="dxa"/>
          </w:tcPr>
          <w:p w14:paraId="064440BC" w14:textId="77777777" w:rsidR="007D1545" w:rsidRDefault="00000000">
            <w:r>
              <w:rPr>
                <w:sz w:val="17"/>
              </w:rPr>
              <w:t>machineBrandLongId</w:t>
            </w:r>
          </w:p>
        </w:tc>
        <w:tc>
          <w:tcPr>
            <w:tcW w:w="2592" w:type="dxa"/>
          </w:tcPr>
          <w:p w14:paraId="03742878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1A41319A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5218A8A7" w14:textId="77777777" w:rsidR="007D1545" w:rsidRDefault="00000000">
            <w:r>
              <w:rPr>
                <w:sz w:val="17"/>
              </w:rPr>
              <w:t>Legacy profile key; consider model/profile later</w:t>
            </w:r>
          </w:p>
        </w:tc>
      </w:tr>
      <w:tr w:rsidR="007D1545" w14:paraId="24CFF07F" w14:textId="77777777">
        <w:trPr>
          <w:jc w:val="center"/>
        </w:trPr>
        <w:tc>
          <w:tcPr>
            <w:tcW w:w="2592" w:type="dxa"/>
          </w:tcPr>
          <w:p w14:paraId="178C8027" w14:textId="77777777" w:rsidR="007D1545" w:rsidRDefault="00000000">
            <w:r>
              <w:rPr>
                <w:sz w:val="17"/>
              </w:rPr>
              <w:t>testTypeLongId</w:t>
            </w:r>
          </w:p>
        </w:tc>
        <w:tc>
          <w:tcPr>
            <w:tcW w:w="2592" w:type="dxa"/>
          </w:tcPr>
          <w:p w14:paraId="041D1876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6B40147F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145F3DBB" w14:textId="77777777" w:rsidR="007D1545" w:rsidRDefault="00000000">
            <w:r>
              <w:rPr>
                <w:sz w:val="17"/>
              </w:rPr>
              <w:t>Backend test</w:t>
            </w:r>
          </w:p>
        </w:tc>
      </w:tr>
      <w:tr w:rsidR="007D1545" w14:paraId="538CCEB2" w14:textId="77777777">
        <w:trPr>
          <w:jc w:val="center"/>
        </w:trPr>
        <w:tc>
          <w:tcPr>
            <w:tcW w:w="2592" w:type="dxa"/>
          </w:tcPr>
          <w:p w14:paraId="584A0F80" w14:textId="77777777" w:rsidR="007D1545" w:rsidRDefault="00000000">
            <w:r>
              <w:rPr>
                <w:sz w:val="17"/>
              </w:rPr>
              <w:t>sampleCategoryLongId</w:t>
            </w:r>
          </w:p>
        </w:tc>
        <w:tc>
          <w:tcPr>
            <w:tcW w:w="2592" w:type="dxa"/>
          </w:tcPr>
          <w:p w14:paraId="2C4199C3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6BB495C5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09E28ECC" w14:textId="77777777" w:rsidR="007D1545" w:rsidRDefault="00000000">
            <w:r>
              <w:rPr>
                <w:sz w:val="17"/>
              </w:rPr>
              <w:t>Result component</w:t>
            </w:r>
          </w:p>
        </w:tc>
      </w:tr>
      <w:tr w:rsidR="007D1545" w14:paraId="594472F6" w14:textId="77777777">
        <w:trPr>
          <w:jc w:val="center"/>
        </w:trPr>
        <w:tc>
          <w:tcPr>
            <w:tcW w:w="2592" w:type="dxa"/>
          </w:tcPr>
          <w:p w14:paraId="5BE27168" w14:textId="77777777" w:rsidR="007D1545" w:rsidRDefault="00000000">
            <w:r>
              <w:rPr>
                <w:sz w:val="17"/>
              </w:rPr>
              <w:t>startPosition</w:t>
            </w:r>
          </w:p>
        </w:tc>
        <w:tc>
          <w:tcPr>
            <w:tcW w:w="2592" w:type="dxa"/>
          </w:tcPr>
          <w:p w14:paraId="19258E75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50D6D2A7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5C5C3AB1" w14:textId="77777777" w:rsidR="007D1545" w:rsidRDefault="00000000">
            <w:r>
              <w:rPr>
                <w:sz w:val="17"/>
              </w:rPr>
              <w:t>Substring start</w:t>
            </w:r>
          </w:p>
        </w:tc>
      </w:tr>
      <w:tr w:rsidR="007D1545" w14:paraId="1A68F075" w14:textId="77777777">
        <w:trPr>
          <w:jc w:val="center"/>
        </w:trPr>
        <w:tc>
          <w:tcPr>
            <w:tcW w:w="2592" w:type="dxa"/>
          </w:tcPr>
          <w:p w14:paraId="31FB3F54" w14:textId="77777777" w:rsidR="007D1545" w:rsidRDefault="00000000">
            <w:r>
              <w:rPr>
                <w:sz w:val="17"/>
              </w:rPr>
              <w:t>categoryLength</w:t>
            </w:r>
          </w:p>
        </w:tc>
        <w:tc>
          <w:tcPr>
            <w:tcW w:w="2592" w:type="dxa"/>
          </w:tcPr>
          <w:p w14:paraId="0EB94BF1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75A30888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0A8B3B27" w14:textId="77777777" w:rsidR="007D1545" w:rsidRDefault="00000000">
            <w:r>
              <w:rPr>
                <w:sz w:val="17"/>
              </w:rPr>
              <w:t>Substring length</w:t>
            </w:r>
          </w:p>
        </w:tc>
      </w:tr>
      <w:tr w:rsidR="007D1545" w14:paraId="336FA08F" w14:textId="77777777">
        <w:trPr>
          <w:jc w:val="center"/>
        </w:trPr>
        <w:tc>
          <w:tcPr>
            <w:tcW w:w="2592" w:type="dxa"/>
          </w:tcPr>
          <w:p w14:paraId="46DD6F34" w14:textId="77777777" w:rsidR="007D1545" w:rsidRDefault="00000000">
            <w:r>
              <w:rPr>
                <w:sz w:val="17"/>
              </w:rPr>
              <w:t>factor</w:t>
            </w:r>
          </w:p>
        </w:tc>
        <w:tc>
          <w:tcPr>
            <w:tcW w:w="2592" w:type="dxa"/>
          </w:tcPr>
          <w:p w14:paraId="37FFE84C" w14:textId="77777777" w:rsidR="007D1545" w:rsidRDefault="00000000">
            <w:r>
              <w:rPr>
                <w:sz w:val="17"/>
              </w:rPr>
              <w:t>BigDecimal</w:t>
            </w:r>
          </w:p>
        </w:tc>
        <w:tc>
          <w:tcPr>
            <w:tcW w:w="2592" w:type="dxa"/>
          </w:tcPr>
          <w:p w14:paraId="6F7F6D3E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068EE83A" w14:textId="77777777" w:rsidR="007D1545" w:rsidRDefault="00000000">
            <w:r>
              <w:rPr>
                <w:sz w:val="17"/>
              </w:rPr>
              <w:t>Conversion/scaling factor</w:t>
            </w:r>
          </w:p>
        </w:tc>
      </w:tr>
      <w:tr w:rsidR="007D1545" w14:paraId="11B3B196" w14:textId="77777777">
        <w:trPr>
          <w:jc w:val="center"/>
        </w:trPr>
        <w:tc>
          <w:tcPr>
            <w:tcW w:w="2592" w:type="dxa"/>
          </w:tcPr>
          <w:p w14:paraId="5C6F5D39" w14:textId="77777777" w:rsidR="007D1545" w:rsidRDefault="00000000">
            <w:r>
              <w:rPr>
                <w:sz w:val="17"/>
              </w:rPr>
              <w:t>medicalCenterId</w:t>
            </w:r>
          </w:p>
        </w:tc>
        <w:tc>
          <w:tcPr>
            <w:tcW w:w="2592" w:type="dxa"/>
          </w:tcPr>
          <w:p w14:paraId="3758344A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4DDAD9E4" w14:textId="77777777" w:rsidR="007D1545" w:rsidRDefault="00000000">
            <w:r>
              <w:rPr>
                <w:sz w:val="17"/>
              </w:rPr>
              <w:t>Conditional</w:t>
            </w:r>
          </w:p>
        </w:tc>
        <w:tc>
          <w:tcPr>
            <w:tcW w:w="2592" w:type="dxa"/>
          </w:tcPr>
          <w:p w14:paraId="5FE5E5F4" w14:textId="77777777" w:rsidR="007D1545" w:rsidRDefault="00000000">
            <w:r>
              <w:rPr>
                <w:sz w:val="17"/>
              </w:rPr>
              <w:t>Tenant context if needed</w:t>
            </w:r>
          </w:p>
        </w:tc>
      </w:tr>
    </w:tbl>
    <w:p w14:paraId="35B08935" w14:textId="77777777" w:rsidR="007D1545" w:rsidRDefault="007D1545"/>
    <w:p w14:paraId="508C7531" w14:textId="77777777" w:rsidR="007D1545" w:rsidRDefault="00000000">
      <w:r>
        <w:rPr>
          <w:b/>
        </w:rPr>
        <w:t xml:space="preserve">Note: </w:t>
      </w:r>
      <w:r>
        <w:t>Legacy configuration is brand/profile-level, not machine-instance/model-level. If MEK models differ in format, add model/protocol-profile scope rather than copying brand-only lookup.</w:t>
      </w:r>
    </w:p>
    <w:p w14:paraId="3778C8D2" w14:textId="77777777" w:rsidR="007D1545" w:rsidRDefault="00000000">
      <w:pPr>
        <w:pStyle w:val="Heading2"/>
      </w:pPr>
      <w:r>
        <w:t>4.10 AstmConfiguration</w:t>
      </w:r>
    </w:p>
    <w:p w14:paraId="2FBCE8F9" w14:textId="77777777" w:rsidR="007D1545" w:rsidRDefault="00000000">
      <w:r>
        <w:t>Keep the name initially if the team needs analyzer-code mapping, but implement mapping rows cleanly.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76F6C7D9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7D425346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748194D2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2A3727D0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20FF2337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48E41137" w14:textId="77777777">
        <w:trPr>
          <w:jc w:val="center"/>
        </w:trPr>
        <w:tc>
          <w:tcPr>
            <w:tcW w:w="2592" w:type="dxa"/>
          </w:tcPr>
          <w:p w14:paraId="745DCBFC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4D678200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16F312CB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0624B297" w14:textId="77777777" w:rsidR="007D1545" w:rsidRDefault="00000000">
            <w:r>
              <w:rPr>
                <w:sz w:val="17"/>
              </w:rPr>
              <w:t>Primary key</w:t>
            </w:r>
          </w:p>
        </w:tc>
      </w:tr>
      <w:tr w:rsidR="007D1545" w14:paraId="6CEB1C02" w14:textId="77777777">
        <w:trPr>
          <w:jc w:val="center"/>
        </w:trPr>
        <w:tc>
          <w:tcPr>
            <w:tcW w:w="2592" w:type="dxa"/>
          </w:tcPr>
          <w:p w14:paraId="707533F5" w14:textId="77777777" w:rsidR="007D1545" w:rsidRDefault="00000000">
            <w:r>
              <w:rPr>
                <w:sz w:val="17"/>
              </w:rPr>
              <w:t>machineBrand</w:t>
            </w:r>
          </w:p>
        </w:tc>
        <w:tc>
          <w:tcPr>
            <w:tcW w:w="2592" w:type="dxa"/>
          </w:tcPr>
          <w:p w14:paraId="5B573B0F" w14:textId="77777777" w:rsidR="007D1545" w:rsidRDefault="00000000">
            <w:r>
              <w:rPr>
                <w:sz w:val="17"/>
              </w:rPr>
              <w:t>MachineBrand</w:t>
            </w:r>
          </w:p>
        </w:tc>
        <w:tc>
          <w:tcPr>
            <w:tcW w:w="2592" w:type="dxa"/>
          </w:tcPr>
          <w:p w14:paraId="3C818E6F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514205F3" w14:textId="77777777" w:rsidR="007D1545" w:rsidRDefault="00000000">
            <w:r>
              <w:rPr>
                <w:sz w:val="17"/>
              </w:rPr>
              <w:t>Legacy relation</w:t>
            </w:r>
          </w:p>
        </w:tc>
      </w:tr>
      <w:tr w:rsidR="007D1545" w14:paraId="5A3D3593" w14:textId="77777777">
        <w:trPr>
          <w:jc w:val="center"/>
        </w:trPr>
        <w:tc>
          <w:tcPr>
            <w:tcW w:w="2592" w:type="dxa"/>
          </w:tcPr>
          <w:p w14:paraId="129E65AD" w14:textId="77777777" w:rsidR="007D1545" w:rsidRDefault="00000000">
            <w:r>
              <w:rPr>
                <w:sz w:val="17"/>
              </w:rPr>
              <w:t>testType</w:t>
            </w:r>
          </w:p>
        </w:tc>
        <w:tc>
          <w:tcPr>
            <w:tcW w:w="2592" w:type="dxa"/>
          </w:tcPr>
          <w:p w14:paraId="61AF5585" w14:textId="77777777" w:rsidR="007D1545" w:rsidRDefault="00000000">
            <w:r>
              <w:rPr>
                <w:sz w:val="17"/>
              </w:rPr>
              <w:t>TestType</w:t>
            </w:r>
          </w:p>
        </w:tc>
        <w:tc>
          <w:tcPr>
            <w:tcW w:w="2592" w:type="dxa"/>
          </w:tcPr>
          <w:p w14:paraId="1E70A796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62D9D7EB" w14:textId="77777777" w:rsidR="007D1545" w:rsidRDefault="00000000">
            <w:r>
              <w:rPr>
                <w:sz w:val="17"/>
              </w:rPr>
              <w:t>Mapped panel/test</w:t>
            </w:r>
          </w:p>
        </w:tc>
      </w:tr>
      <w:tr w:rsidR="007D1545" w14:paraId="4DA50A3C" w14:textId="77777777">
        <w:trPr>
          <w:jc w:val="center"/>
        </w:trPr>
        <w:tc>
          <w:tcPr>
            <w:tcW w:w="2592" w:type="dxa"/>
          </w:tcPr>
          <w:p w14:paraId="793D351F" w14:textId="77777777" w:rsidR="007D1545" w:rsidRDefault="00000000">
            <w:r>
              <w:rPr>
                <w:sz w:val="17"/>
              </w:rPr>
              <w:t>sampleCategory</w:t>
            </w:r>
          </w:p>
        </w:tc>
        <w:tc>
          <w:tcPr>
            <w:tcW w:w="2592" w:type="dxa"/>
          </w:tcPr>
          <w:p w14:paraId="3C2BD59B" w14:textId="77777777" w:rsidR="007D1545" w:rsidRDefault="00000000">
            <w:r>
              <w:rPr>
                <w:sz w:val="17"/>
              </w:rPr>
              <w:t>SampleCategory</w:t>
            </w:r>
          </w:p>
        </w:tc>
        <w:tc>
          <w:tcPr>
            <w:tcW w:w="2592" w:type="dxa"/>
          </w:tcPr>
          <w:p w14:paraId="78AE7226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575E09A6" w14:textId="77777777" w:rsidR="007D1545" w:rsidRDefault="00000000">
            <w:r>
              <w:rPr>
                <w:sz w:val="17"/>
              </w:rPr>
              <w:t>Mapped result component</w:t>
            </w:r>
          </w:p>
        </w:tc>
      </w:tr>
      <w:tr w:rsidR="007D1545" w14:paraId="15C0046A" w14:textId="77777777">
        <w:trPr>
          <w:jc w:val="center"/>
        </w:trPr>
        <w:tc>
          <w:tcPr>
            <w:tcW w:w="2592" w:type="dxa"/>
          </w:tcPr>
          <w:p w14:paraId="4F866CF9" w14:textId="77777777" w:rsidR="007D1545" w:rsidRDefault="00000000">
            <w:r>
              <w:rPr>
                <w:sz w:val="17"/>
              </w:rPr>
              <w:t>assayNo</w:t>
            </w:r>
          </w:p>
        </w:tc>
        <w:tc>
          <w:tcPr>
            <w:tcW w:w="2592" w:type="dxa"/>
          </w:tcPr>
          <w:p w14:paraId="730F69BD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31587D55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2ACD0185" w14:textId="77777777" w:rsidR="007D1545" w:rsidRDefault="00000000">
            <w:r>
              <w:rPr>
                <w:sz w:val="17"/>
              </w:rPr>
              <w:t>Primary analyzer/test code alias</w:t>
            </w:r>
          </w:p>
        </w:tc>
      </w:tr>
      <w:tr w:rsidR="007D1545" w14:paraId="7199A134" w14:textId="77777777">
        <w:trPr>
          <w:jc w:val="center"/>
        </w:trPr>
        <w:tc>
          <w:tcPr>
            <w:tcW w:w="2592" w:type="dxa"/>
          </w:tcPr>
          <w:p w14:paraId="027619B9" w14:textId="77777777" w:rsidR="007D1545" w:rsidRDefault="00000000">
            <w:r>
              <w:rPr>
                <w:sz w:val="17"/>
              </w:rPr>
              <w:t>assayNo1</w:t>
            </w:r>
          </w:p>
        </w:tc>
        <w:tc>
          <w:tcPr>
            <w:tcW w:w="2592" w:type="dxa"/>
          </w:tcPr>
          <w:p w14:paraId="07C57F10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3EA84CC6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59962F18" w14:textId="77777777" w:rsidR="007D1545" w:rsidRDefault="00000000">
            <w:r>
              <w:rPr>
                <w:sz w:val="17"/>
              </w:rPr>
              <w:t>Legacy alias; avoid requiring four fixed columns long-term</w:t>
            </w:r>
          </w:p>
        </w:tc>
      </w:tr>
      <w:tr w:rsidR="007D1545" w14:paraId="3B765F12" w14:textId="77777777">
        <w:trPr>
          <w:jc w:val="center"/>
        </w:trPr>
        <w:tc>
          <w:tcPr>
            <w:tcW w:w="2592" w:type="dxa"/>
          </w:tcPr>
          <w:p w14:paraId="2DCA40E7" w14:textId="77777777" w:rsidR="007D1545" w:rsidRDefault="00000000">
            <w:r>
              <w:rPr>
                <w:sz w:val="17"/>
              </w:rPr>
              <w:t>assayNo2</w:t>
            </w:r>
          </w:p>
        </w:tc>
        <w:tc>
          <w:tcPr>
            <w:tcW w:w="2592" w:type="dxa"/>
          </w:tcPr>
          <w:p w14:paraId="43289EE2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08640A17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00E3BA80" w14:textId="77777777" w:rsidR="007D1545" w:rsidRDefault="00000000">
            <w:r>
              <w:rPr>
                <w:sz w:val="17"/>
              </w:rPr>
              <w:t>Legacy alias</w:t>
            </w:r>
          </w:p>
        </w:tc>
      </w:tr>
      <w:tr w:rsidR="007D1545" w14:paraId="4645EF94" w14:textId="77777777">
        <w:trPr>
          <w:jc w:val="center"/>
        </w:trPr>
        <w:tc>
          <w:tcPr>
            <w:tcW w:w="2592" w:type="dxa"/>
          </w:tcPr>
          <w:p w14:paraId="472A1393" w14:textId="77777777" w:rsidR="007D1545" w:rsidRDefault="00000000">
            <w:r>
              <w:rPr>
                <w:sz w:val="17"/>
              </w:rPr>
              <w:t>assayNo3</w:t>
            </w:r>
          </w:p>
        </w:tc>
        <w:tc>
          <w:tcPr>
            <w:tcW w:w="2592" w:type="dxa"/>
          </w:tcPr>
          <w:p w14:paraId="343DD222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42B33320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6FBD251E" w14:textId="77777777" w:rsidR="007D1545" w:rsidRDefault="00000000">
            <w:r>
              <w:rPr>
                <w:sz w:val="17"/>
              </w:rPr>
              <w:t>Legacy alias</w:t>
            </w:r>
          </w:p>
        </w:tc>
      </w:tr>
      <w:tr w:rsidR="007D1545" w14:paraId="194E80BC" w14:textId="77777777">
        <w:trPr>
          <w:jc w:val="center"/>
        </w:trPr>
        <w:tc>
          <w:tcPr>
            <w:tcW w:w="2592" w:type="dxa"/>
          </w:tcPr>
          <w:p w14:paraId="0404C807" w14:textId="77777777" w:rsidR="007D1545" w:rsidRDefault="00000000">
            <w:r>
              <w:rPr>
                <w:sz w:val="17"/>
              </w:rPr>
              <w:t>rule1/rule2/rule3</w:t>
            </w:r>
          </w:p>
        </w:tc>
        <w:tc>
          <w:tcPr>
            <w:tcW w:w="2592" w:type="dxa"/>
          </w:tcPr>
          <w:p w14:paraId="467A5E0E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5F770AB0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74E1E657" w14:textId="77777777" w:rsidR="007D1545" w:rsidRDefault="00000000">
            <w:r>
              <w:rPr>
                <w:sz w:val="17"/>
              </w:rPr>
              <w:t>Do not implement semantics until verified</w:t>
            </w:r>
          </w:p>
        </w:tc>
      </w:tr>
      <w:tr w:rsidR="007D1545" w14:paraId="0871AF9D" w14:textId="77777777">
        <w:trPr>
          <w:jc w:val="center"/>
        </w:trPr>
        <w:tc>
          <w:tcPr>
            <w:tcW w:w="2592" w:type="dxa"/>
          </w:tcPr>
          <w:p w14:paraId="73AD59C7" w14:textId="77777777" w:rsidR="007D1545" w:rsidRDefault="00000000">
            <w:r>
              <w:rPr>
                <w:sz w:val="17"/>
              </w:rPr>
              <w:t>result1/result2/result3</w:t>
            </w:r>
          </w:p>
        </w:tc>
        <w:tc>
          <w:tcPr>
            <w:tcW w:w="2592" w:type="dxa"/>
          </w:tcPr>
          <w:p w14:paraId="5C5A0AF2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0562D63C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3BC179FD" w14:textId="77777777" w:rsidR="007D1545" w:rsidRDefault="00000000">
            <w:r>
              <w:rPr>
                <w:sz w:val="17"/>
              </w:rPr>
              <w:t>Do not implement semantics until verified</w:t>
            </w:r>
          </w:p>
        </w:tc>
      </w:tr>
      <w:tr w:rsidR="007D1545" w14:paraId="041ADBEA" w14:textId="77777777">
        <w:trPr>
          <w:jc w:val="center"/>
        </w:trPr>
        <w:tc>
          <w:tcPr>
            <w:tcW w:w="2592" w:type="dxa"/>
          </w:tcPr>
          <w:p w14:paraId="0C6ABF34" w14:textId="77777777" w:rsidR="007D1545" w:rsidRDefault="00000000">
            <w:r>
              <w:rPr>
                <w:sz w:val="17"/>
              </w:rPr>
              <w:t>branchId</w:t>
            </w:r>
          </w:p>
        </w:tc>
        <w:tc>
          <w:tcPr>
            <w:tcW w:w="2592" w:type="dxa"/>
          </w:tcPr>
          <w:p w14:paraId="7635E4F6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0C9D9E9E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15DAC095" w14:textId="77777777" w:rsidR="007D1545" w:rsidRDefault="00000000">
            <w:r>
              <w:rPr>
                <w:sz w:val="17"/>
              </w:rPr>
              <w:t>Optional scope</w:t>
            </w:r>
          </w:p>
        </w:tc>
      </w:tr>
      <w:tr w:rsidR="007D1545" w14:paraId="7F576725" w14:textId="77777777">
        <w:trPr>
          <w:jc w:val="center"/>
        </w:trPr>
        <w:tc>
          <w:tcPr>
            <w:tcW w:w="2592" w:type="dxa"/>
          </w:tcPr>
          <w:p w14:paraId="157353F0" w14:textId="77777777" w:rsidR="007D1545" w:rsidRDefault="00000000">
            <w:r>
              <w:rPr>
                <w:sz w:val="17"/>
              </w:rPr>
              <w:t>medicalCenterId</w:t>
            </w:r>
          </w:p>
        </w:tc>
        <w:tc>
          <w:tcPr>
            <w:tcW w:w="2592" w:type="dxa"/>
          </w:tcPr>
          <w:p w14:paraId="0467CCF2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1D2E2094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0DA49E3E" w14:textId="77777777" w:rsidR="007D1545" w:rsidRDefault="00000000">
            <w:r>
              <w:rPr>
                <w:sz w:val="17"/>
              </w:rPr>
              <w:t>Optional tenant scope</w:t>
            </w:r>
          </w:p>
        </w:tc>
      </w:tr>
      <w:tr w:rsidR="007D1545" w14:paraId="477A8313" w14:textId="77777777">
        <w:trPr>
          <w:jc w:val="center"/>
        </w:trPr>
        <w:tc>
          <w:tcPr>
            <w:tcW w:w="2592" w:type="dxa"/>
          </w:tcPr>
          <w:p w14:paraId="571CE03D" w14:textId="77777777" w:rsidR="007D1545" w:rsidRDefault="00000000">
            <w:r>
              <w:rPr>
                <w:sz w:val="17"/>
              </w:rPr>
              <w:t>isActive</w:t>
            </w:r>
          </w:p>
        </w:tc>
        <w:tc>
          <w:tcPr>
            <w:tcW w:w="2592" w:type="dxa"/>
          </w:tcPr>
          <w:p w14:paraId="09D37049" w14:textId="77777777" w:rsidR="007D1545" w:rsidRDefault="00000000">
            <w:r>
              <w:rPr>
                <w:sz w:val="17"/>
              </w:rPr>
              <w:t>Boolean</w:t>
            </w:r>
          </w:p>
        </w:tc>
        <w:tc>
          <w:tcPr>
            <w:tcW w:w="2592" w:type="dxa"/>
          </w:tcPr>
          <w:p w14:paraId="0F87581F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564C4832" w14:textId="77777777" w:rsidR="007D1545" w:rsidRDefault="00000000">
            <w:r>
              <w:rPr>
                <w:sz w:val="17"/>
              </w:rPr>
              <w:t>Active flag</w:t>
            </w:r>
          </w:p>
        </w:tc>
      </w:tr>
    </w:tbl>
    <w:p w14:paraId="420352BC" w14:textId="77777777" w:rsidR="007D1545" w:rsidRDefault="007D1545"/>
    <w:p w14:paraId="1489C02E" w14:textId="77777777" w:rsidR="007D1545" w:rsidRDefault="00000000">
      <w:r>
        <w:lastRenderedPageBreak/>
        <w:t>Preferred evolution: one mapping row per analyzer code instead of assayNo/assayNo1/assayNo2/assayNo3 columns.</w:t>
      </w:r>
    </w:p>
    <w:p w14:paraId="039E5BF0" w14:textId="77777777" w:rsidR="007D1545" w:rsidRDefault="00000000">
      <w:pPr>
        <w:pStyle w:val="Heading2"/>
      </w:pPr>
      <w:r>
        <w:t>4.11 CategoryValueFromMachine</w:t>
      </w:r>
    </w:p>
    <w:p w14:paraId="6D39B4A4" w14:textId="77777777" w:rsidR="007D1545" w:rsidRDefault="00000000">
      <w:r>
        <w:t>This remains the key raw analyzer result concept for Phase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8"/>
        <w:gridCol w:w="2459"/>
        <w:gridCol w:w="2448"/>
        <w:gridCol w:w="3199"/>
      </w:tblGrid>
      <w:tr w:rsidR="007D1545" w14:paraId="4C3A7CDC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9D3E918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31A21EC1" w14:textId="77777777" w:rsidR="007D1545" w:rsidRDefault="00000000">
            <w:r>
              <w:rPr>
                <w:b/>
                <w:sz w:val="17"/>
              </w:rPr>
              <w:t>Suggested Java Type</w:t>
            </w:r>
          </w:p>
        </w:tc>
        <w:tc>
          <w:tcPr>
            <w:tcW w:w="2592" w:type="dxa"/>
            <w:shd w:val="clear" w:color="auto" w:fill="D9EAF7"/>
          </w:tcPr>
          <w:p w14:paraId="33828E35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329654A8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69F63DBB" w14:textId="77777777">
        <w:trPr>
          <w:jc w:val="center"/>
        </w:trPr>
        <w:tc>
          <w:tcPr>
            <w:tcW w:w="2592" w:type="dxa"/>
          </w:tcPr>
          <w:p w14:paraId="7AD4D6DD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2592" w:type="dxa"/>
          </w:tcPr>
          <w:p w14:paraId="5243DF69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2592" w:type="dxa"/>
          </w:tcPr>
          <w:p w14:paraId="10DE9431" w14:textId="77777777" w:rsidR="007D1545" w:rsidRDefault="00000000">
            <w:r>
              <w:rPr>
                <w:sz w:val="17"/>
              </w:rPr>
              <w:t>Recommended</w:t>
            </w:r>
          </w:p>
        </w:tc>
        <w:tc>
          <w:tcPr>
            <w:tcW w:w="2592" w:type="dxa"/>
          </w:tcPr>
          <w:p w14:paraId="45E7D57F" w14:textId="77777777" w:rsidR="007D1545" w:rsidRDefault="00000000">
            <w:r>
              <w:rPr>
                <w:sz w:val="17"/>
              </w:rPr>
              <w:t>Use a simple PK; do not depend on legacy composite identity for idempotency</w:t>
            </w:r>
          </w:p>
        </w:tc>
      </w:tr>
      <w:tr w:rsidR="007D1545" w14:paraId="037D4301" w14:textId="77777777">
        <w:trPr>
          <w:jc w:val="center"/>
        </w:trPr>
        <w:tc>
          <w:tcPr>
            <w:tcW w:w="2592" w:type="dxa"/>
          </w:tcPr>
          <w:p w14:paraId="26AB0B8C" w14:textId="77777777" w:rsidR="007D1545" w:rsidRDefault="00000000">
            <w:r>
              <w:rPr>
                <w:sz w:val="17"/>
              </w:rPr>
              <w:t>categoryValue</w:t>
            </w:r>
          </w:p>
        </w:tc>
        <w:tc>
          <w:tcPr>
            <w:tcW w:w="2592" w:type="dxa"/>
          </w:tcPr>
          <w:p w14:paraId="0AE6C0D2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517FEC4A" w14:textId="77777777" w:rsidR="007D1545" w:rsidRDefault="00000000">
            <w:r>
              <w:rPr>
                <w:sz w:val="17"/>
              </w:rPr>
              <w:t>Conditional</w:t>
            </w:r>
          </w:p>
        </w:tc>
        <w:tc>
          <w:tcPr>
            <w:tcW w:w="2592" w:type="dxa"/>
          </w:tcPr>
          <w:p w14:paraId="3398AEF9" w14:textId="77777777" w:rsidR="007D1545" w:rsidRDefault="00000000">
            <w:r>
              <w:rPr>
                <w:sz w:val="17"/>
              </w:rPr>
              <w:t>Normalized value; keep String unless normalization is explicitly numeric</w:t>
            </w:r>
          </w:p>
        </w:tc>
      </w:tr>
      <w:tr w:rsidR="007D1545" w14:paraId="332A8EBA" w14:textId="77777777">
        <w:trPr>
          <w:jc w:val="center"/>
        </w:trPr>
        <w:tc>
          <w:tcPr>
            <w:tcW w:w="2592" w:type="dxa"/>
          </w:tcPr>
          <w:p w14:paraId="778027D8" w14:textId="77777777" w:rsidR="007D1545" w:rsidRDefault="00000000">
            <w:r>
              <w:rPr>
                <w:sz w:val="17"/>
              </w:rPr>
              <w:t>originalValue</w:t>
            </w:r>
          </w:p>
        </w:tc>
        <w:tc>
          <w:tcPr>
            <w:tcW w:w="2592" w:type="dxa"/>
          </w:tcPr>
          <w:p w14:paraId="0A85894D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3FF0FDF4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1B4B4F36" w14:textId="77777777" w:rsidR="007D1545" w:rsidRDefault="00000000">
            <w:r>
              <w:rPr>
                <w:sz w:val="17"/>
              </w:rPr>
              <w:t>Raw analyzer value</w:t>
            </w:r>
          </w:p>
        </w:tc>
      </w:tr>
      <w:tr w:rsidR="007D1545" w14:paraId="08BCCEC1" w14:textId="77777777">
        <w:trPr>
          <w:jc w:val="center"/>
        </w:trPr>
        <w:tc>
          <w:tcPr>
            <w:tcW w:w="2592" w:type="dxa"/>
          </w:tcPr>
          <w:p w14:paraId="02B253AF" w14:textId="77777777" w:rsidR="007D1545" w:rsidRDefault="00000000">
            <w:r>
              <w:rPr>
                <w:sz w:val="17"/>
              </w:rPr>
              <w:t>sample</w:t>
            </w:r>
          </w:p>
        </w:tc>
        <w:tc>
          <w:tcPr>
            <w:tcW w:w="2592" w:type="dxa"/>
          </w:tcPr>
          <w:p w14:paraId="0E411973" w14:textId="77777777" w:rsidR="007D1545" w:rsidRDefault="00000000">
            <w:r>
              <w:rPr>
                <w:sz w:val="17"/>
              </w:rPr>
              <w:t>Sample</w:t>
            </w:r>
          </w:p>
        </w:tc>
        <w:tc>
          <w:tcPr>
            <w:tcW w:w="2592" w:type="dxa"/>
          </w:tcPr>
          <w:p w14:paraId="7279FF15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4D3BC336" w14:textId="77777777" w:rsidR="007D1545" w:rsidRDefault="00000000">
            <w:r>
              <w:rPr>
                <w:sz w:val="17"/>
              </w:rPr>
              <w:t>Resolved sample</w:t>
            </w:r>
          </w:p>
        </w:tc>
      </w:tr>
      <w:tr w:rsidR="007D1545" w14:paraId="4D6B6976" w14:textId="77777777">
        <w:trPr>
          <w:jc w:val="center"/>
        </w:trPr>
        <w:tc>
          <w:tcPr>
            <w:tcW w:w="2592" w:type="dxa"/>
          </w:tcPr>
          <w:p w14:paraId="4E547750" w14:textId="77777777" w:rsidR="007D1545" w:rsidRDefault="00000000">
            <w:r>
              <w:rPr>
                <w:sz w:val="17"/>
              </w:rPr>
              <w:t>testType</w:t>
            </w:r>
          </w:p>
        </w:tc>
        <w:tc>
          <w:tcPr>
            <w:tcW w:w="2592" w:type="dxa"/>
          </w:tcPr>
          <w:p w14:paraId="1972108E" w14:textId="77777777" w:rsidR="007D1545" w:rsidRDefault="00000000">
            <w:r>
              <w:rPr>
                <w:sz w:val="17"/>
              </w:rPr>
              <w:t>TestType</w:t>
            </w:r>
          </w:p>
        </w:tc>
        <w:tc>
          <w:tcPr>
            <w:tcW w:w="2592" w:type="dxa"/>
          </w:tcPr>
          <w:p w14:paraId="47F1DEEB" w14:textId="77777777" w:rsidR="007D1545" w:rsidRDefault="00000000">
            <w:r>
              <w:rPr>
                <w:sz w:val="17"/>
              </w:rPr>
              <w:t>Conditional</w:t>
            </w:r>
          </w:p>
        </w:tc>
        <w:tc>
          <w:tcPr>
            <w:tcW w:w="2592" w:type="dxa"/>
          </w:tcPr>
          <w:p w14:paraId="2501B437" w14:textId="77777777" w:rsidR="007D1545" w:rsidRDefault="00000000">
            <w:r>
              <w:rPr>
                <w:sz w:val="17"/>
              </w:rPr>
              <w:t>Resolved backend test</w:t>
            </w:r>
          </w:p>
        </w:tc>
      </w:tr>
      <w:tr w:rsidR="007D1545" w14:paraId="29ACA637" w14:textId="77777777">
        <w:trPr>
          <w:jc w:val="center"/>
        </w:trPr>
        <w:tc>
          <w:tcPr>
            <w:tcW w:w="2592" w:type="dxa"/>
          </w:tcPr>
          <w:p w14:paraId="2CB9B8A6" w14:textId="77777777" w:rsidR="007D1545" w:rsidRDefault="00000000">
            <w:r>
              <w:rPr>
                <w:sz w:val="17"/>
              </w:rPr>
              <w:t>sampleCategory</w:t>
            </w:r>
          </w:p>
        </w:tc>
        <w:tc>
          <w:tcPr>
            <w:tcW w:w="2592" w:type="dxa"/>
          </w:tcPr>
          <w:p w14:paraId="6BED778B" w14:textId="77777777" w:rsidR="007D1545" w:rsidRDefault="00000000">
            <w:r>
              <w:rPr>
                <w:sz w:val="17"/>
              </w:rPr>
              <w:t>SampleCategory</w:t>
            </w:r>
          </w:p>
        </w:tc>
        <w:tc>
          <w:tcPr>
            <w:tcW w:w="2592" w:type="dxa"/>
          </w:tcPr>
          <w:p w14:paraId="100FF507" w14:textId="77777777" w:rsidR="007D1545" w:rsidRDefault="00000000">
            <w:r>
              <w:rPr>
                <w:sz w:val="17"/>
              </w:rPr>
              <w:t>Conditional</w:t>
            </w:r>
          </w:p>
        </w:tc>
        <w:tc>
          <w:tcPr>
            <w:tcW w:w="2592" w:type="dxa"/>
          </w:tcPr>
          <w:p w14:paraId="4F37C5D0" w14:textId="77777777" w:rsidR="007D1545" w:rsidRDefault="00000000">
            <w:r>
              <w:rPr>
                <w:sz w:val="17"/>
              </w:rPr>
              <w:t>Resolved component; can remain null until mapping completes</w:t>
            </w:r>
          </w:p>
        </w:tc>
      </w:tr>
      <w:tr w:rsidR="007D1545" w14:paraId="3DE1FBC5" w14:textId="77777777">
        <w:trPr>
          <w:jc w:val="center"/>
        </w:trPr>
        <w:tc>
          <w:tcPr>
            <w:tcW w:w="2592" w:type="dxa"/>
          </w:tcPr>
          <w:p w14:paraId="5F7143CD" w14:textId="77777777" w:rsidR="007D1545" w:rsidRDefault="00000000">
            <w:r>
              <w:rPr>
                <w:sz w:val="17"/>
              </w:rPr>
              <w:t>sampleBarcode</w:t>
            </w:r>
          </w:p>
        </w:tc>
        <w:tc>
          <w:tcPr>
            <w:tcW w:w="2592" w:type="dxa"/>
          </w:tcPr>
          <w:p w14:paraId="1742F5AD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7ED7BE64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35B00CA6" w14:textId="77777777" w:rsidR="007D1545" w:rsidRDefault="00000000">
            <w:r>
              <w:rPr>
                <w:sz w:val="17"/>
              </w:rPr>
              <w:t>Preserve exact barcode including leading zeros</w:t>
            </w:r>
          </w:p>
        </w:tc>
      </w:tr>
      <w:tr w:rsidR="007D1545" w14:paraId="1577A232" w14:textId="77777777">
        <w:trPr>
          <w:jc w:val="center"/>
        </w:trPr>
        <w:tc>
          <w:tcPr>
            <w:tcW w:w="2592" w:type="dxa"/>
          </w:tcPr>
          <w:p w14:paraId="218488A3" w14:textId="77777777" w:rsidR="007D1545" w:rsidRDefault="00000000">
            <w:r>
              <w:rPr>
                <w:sz w:val="17"/>
              </w:rPr>
              <w:t>machine</w:t>
            </w:r>
          </w:p>
        </w:tc>
        <w:tc>
          <w:tcPr>
            <w:tcW w:w="2592" w:type="dxa"/>
          </w:tcPr>
          <w:p w14:paraId="747AA769" w14:textId="77777777" w:rsidR="007D1545" w:rsidRDefault="00000000">
            <w:r>
              <w:rPr>
                <w:sz w:val="17"/>
              </w:rPr>
              <w:t>Machine</w:t>
            </w:r>
          </w:p>
        </w:tc>
        <w:tc>
          <w:tcPr>
            <w:tcW w:w="2592" w:type="dxa"/>
          </w:tcPr>
          <w:p w14:paraId="20754AF4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4EC92405" w14:textId="77777777" w:rsidR="007D1545" w:rsidRDefault="00000000">
            <w:r>
              <w:rPr>
                <w:sz w:val="17"/>
              </w:rPr>
              <w:t>Source machine</w:t>
            </w:r>
          </w:p>
        </w:tc>
      </w:tr>
      <w:tr w:rsidR="007D1545" w14:paraId="0BC3FCBA" w14:textId="77777777">
        <w:trPr>
          <w:jc w:val="center"/>
        </w:trPr>
        <w:tc>
          <w:tcPr>
            <w:tcW w:w="2592" w:type="dxa"/>
          </w:tcPr>
          <w:p w14:paraId="29960B7E" w14:textId="77777777" w:rsidR="007D1545" w:rsidRDefault="00000000">
            <w:r>
              <w:rPr>
                <w:sz w:val="17"/>
              </w:rPr>
              <w:t>readNumber</w:t>
            </w:r>
          </w:p>
        </w:tc>
        <w:tc>
          <w:tcPr>
            <w:tcW w:w="2592" w:type="dxa"/>
          </w:tcPr>
          <w:p w14:paraId="7C43A481" w14:textId="77777777" w:rsidR="007D1545" w:rsidRDefault="00000000">
            <w:r>
              <w:rPr>
                <w:sz w:val="17"/>
              </w:rPr>
              <w:t>Integer</w:t>
            </w:r>
          </w:p>
        </w:tc>
        <w:tc>
          <w:tcPr>
            <w:tcW w:w="2592" w:type="dxa"/>
          </w:tcPr>
          <w:p w14:paraId="4A0AF0DC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20C6F57A" w14:textId="77777777" w:rsidR="007D1545" w:rsidRDefault="00000000">
            <w:r>
              <w:rPr>
                <w:sz w:val="17"/>
              </w:rPr>
              <w:t>Legacy rerun/read discriminator; default policy must be defined</w:t>
            </w:r>
          </w:p>
        </w:tc>
      </w:tr>
      <w:tr w:rsidR="007D1545" w14:paraId="05B76AD5" w14:textId="77777777">
        <w:trPr>
          <w:jc w:val="center"/>
        </w:trPr>
        <w:tc>
          <w:tcPr>
            <w:tcW w:w="2592" w:type="dxa"/>
          </w:tcPr>
          <w:p w14:paraId="78C30FE8" w14:textId="77777777" w:rsidR="007D1545" w:rsidRDefault="00000000">
            <w:r>
              <w:rPr>
                <w:sz w:val="17"/>
              </w:rPr>
              <w:t>dateCreated</w:t>
            </w:r>
          </w:p>
        </w:tc>
        <w:tc>
          <w:tcPr>
            <w:tcW w:w="2592" w:type="dxa"/>
          </w:tcPr>
          <w:p w14:paraId="6E463B27" w14:textId="77777777" w:rsidR="007D1545" w:rsidRDefault="00000000">
            <w:r>
              <w:rPr>
                <w:sz w:val="17"/>
              </w:rPr>
              <w:t>Instant</w:t>
            </w:r>
          </w:p>
        </w:tc>
        <w:tc>
          <w:tcPr>
            <w:tcW w:w="2592" w:type="dxa"/>
          </w:tcPr>
          <w:p w14:paraId="17583B62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2EEAEDF4" w14:textId="77777777" w:rsidR="007D1545" w:rsidRDefault="00000000">
            <w:r>
              <w:rPr>
                <w:sz w:val="17"/>
              </w:rPr>
              <w:t>Server receipt time</w:t>
            </w:r>
          </w:p>
        </w:tc>
      </w:tr>
      <w:tr w:rsidR="007D1545" w14:paraId="79FD05A7" w14:textId="77777777">
        <w:trPr>
          <w:jc w:val="center"/>
        </w:trPr>
        <w:tc>
          <w:tcPr>
            <w:tcW w:w="2592" w:type="dxa"/>
          </w:tcPr>
          <w:p w14:paraId="688A21E7" w14:textId="77777777" w:rsidR="007D1545" w:rsidRDefault="00000000">
            <w:r>
              <w:rPr>
                <w:sz w:val="17"/>
              </w:rPr>
              <w:t>machineBrand</w:t>
            </w:r>
          </w:p>
        </w:tc>
        <w:tc>
          <w:tcPr>
            <w:tcW w:w="2592" w:type="dxa"/>
          </w:tcPr>
          <w:p w14:paraId="1643816C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36C8D24B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51385AB7" w14:textId="77777777" w:rsidR="007D1545" w:rsidRDefault="00000000">
            <w:r>
              <w:rPr>
                <w:sz w:val="17"/>
              </w:rPr>
              <w:t>Raw analyzer metadata if sent</w:t>
            </w:r>
          </w:p>
        </w:tc>
      </w:tr>
      <w:tr w:rsidR="007D1545" w14:paraId="7209E006" w14:textId="77777777">
        <w:trPr>
          <w:jc w:val="center"/>
        </w:trPr>
        <w:tc>
          <w:tcPr>
            <w:tcW w:w="2592" w:type="dxa"/>
          </w:tcPr>
          <w:p w14:paraId="7ACEDC70" w14:textId="77777777" w:rsidR="007D1545" w:rsidRDefault="00000000">
            <w:r>
              <w:rPr>
                <w:sz w:val="17"/>
              </w:rPr>
              <w:t>assayNumber</w:t>
            </w:r>
          </w:p>
        </w:tc>
        <w:tc>
          <w:tcPr>
            <w:tcW w:w="2592" w:type="dxa"/>
          </w:tcPr>
          <w:p w14:paraId="6CEBAFCB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28C3E95F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7EDCA744" w14:textId="77777777" w:rsidR="007D1545" w:rsidRDefault="00000000">
            <w:r>
              <w:rPr>
                <w:sz w:val="17"/>
              </w:rPr>
              <w:t>Raw analyzer test/assay code</w:t>
            </w:r>
          </w:p>
        </w:tc>
      </w:tr>
      <w:tr w:rsidR="007D1545" w14:paraId="1A7A936B" w14:textId="77777777">
        <w:trPr>
          <w:jc w:val="center"/>
        </w:trPr>
        <w:tc>
          <w:tcPr>
            <w:tcW w:w="2592" w:type="dxa"/>
          </w:tcPr>
          <w:p w14:paraId="7FE43DFD" w14:textId="77777777" w:rsidR="007D1545" w:rsidRDefault="00000000">
            <w:r>
              <w:rPr>
                <w:sz w:val="17"/>
              </w:rPr>
              <w:t>machineTestName</w:t>
            </w:r>
          </w:p>
        </w:tc>
        <w:tc>
          <w:tcPr>
            <w:tcW w:w="2592" w:type="dxa"/>
          </w:tcPr>
          <w:p w14:paraId="722AFDD5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7658B602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444B5EA4" w14:textId="77777777" w:rsidR="007D1545" w:rsidRDefault="00000000">
            <w:r>
              <w:rPr>
                <w:sz w:val="17"/>
              </w:rPr>
              <w:t>Analyzer test name</w:t>
            </w:r>
          </w:p>
        </w:tc>
      </w:tr>
      <w:tr w:rsidR="007D1545" w14:paraId="31196CF5" w14:textId="77777777">
        <w:trPr>
          <w:jc w:val="center"/>
        </w:trPr>
        <w:tc>
          <w:tcPr>
            <w:tcW w:w="2592" w:type="dxa"/>
          </w:tcPr>
          <w:p w14:paraId="6B76418A" w14:textId="77777777" w:rsidR="007D1545" w:rsidRDefault="00000000">
            <w:r>
              <w:rPr>
                <w:sz w:val="17"/>
              </w:rPr>
              <w:t>machineUnit</w:t>
            </w:r>
          </w:p>
        </w:tc>
        <w:tc>
          <w:tcPr>
            <w:tcW w:w="2592" w:type="dxa"/>
          </w:tcPr>
          <w:p w14:paraId="32BD4AE3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22EEB4C4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3A9995ED" w14:textId="77777777" w:rsidR="007D1545" w:rsidRDefault="00000000">
            <w:r>
              <w:rPr>
                <w:sz w:val="17"/>
              </w:rPr>
              <w:t>Analyzer unit</w:t>
            </w:r>
          </w:p>
        </w:tc>
      </w:tr>
      <w:tr w:rsidR="007D1545" w14:paraId="626FFFB8" w14:textId="77777777">
        <w:trPr>
          <w:jc w:val="center"/>
        </w:trPr>
        <w:tc>
          <w:tcPr>
            <w:tcW w:w="2592" w:type="dxa"/>
          </w:tcPr>
          <w:p w14:paraId="3775ADE6" w14:textId="77777777" w:rsidR="007D1545" w:rsidRDefault="00000000">
            <w:r>
              <w:rPr>
                <w:sz w:val="17"/>
              </w:rPr>
              <w:t>machineResult</w:t>
            </w:r>
          </w:p>
        </w:tc>
        <w:tc>
          <w:tcPr>
            <w:tcW w:w="2592" w:type="dxa"/>
          </w:tcPr>
          <w:p w14:paraId="389D218E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7F1D059F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176D9814" w14:textId="77777777" w:rsidR="007D1545" w:rsidRDefault="00000000">
            <w:r>
              <w:rPr>
                <w:sz w:val="17"/>
              </w:rPr>
              <w:t>Raw analyzer result text</w:t>
            </w:r>
          </w:p>
        </w:tc>
      </w:tr>
      <w:tr w:rsidR="007D1545" w14:paraId="189F669A" w14:textId="77777777">
        <w:trPr>
          <w:jc w:val="center"/>
        </w:trPr>
        <w:tc>
          <w:tcPr>
            <w:tcW w:w="2592" w:type="dxa"/>
          </w:tcPr>
          <w:p w14:paraId="7DB2287B" w14:textId="77777777" w:rsidR="007D1545" w:rsidRDefault="00000000">
            <w:r>
              <w:rPr>
                <w:sz w:val="17"/>
              </w:rPr>
              <w:t>requestId</w:t>
            </w:r>
          </w:p>
        </w:tc>
        <w:tc>
          <w:tcPr>
            <w:tcW w:w="2592" w:type="dxa"/>
          </w:tcPr>
          <w:p w14:paraId="36C7F371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2FD2FA29" w14:textId="77777777" w:rsidR="007D1545" w:rsidRDefault="00000000">
            <w:r>
              <w:rPr>
                <w:sz w:val="17"/>
              </w:rPr>
              <w:t>Recommended</w:t>
            </w:r>
          </w:p>
        </w:tc>
        <w:tc>
          <w:tcPr>
            <w:tcW w:w="2592" w:type="dxa"/>
          </w:tcPr>
          <w:p w14:paraId="4BD3D501" w14:textId="77777777" w:rsidR="007D1545" w:rsidRDefault="00000000">
            <w:r>
              <w:rPr>
                <w:sz w:val="17"/>
              </w:rPr>
              <w:t>New idempotency key; unique</w:t>
            </w:r>
          </w:p>
        </w:tc>
      </w:tr>
      <w:tr w:rsidR="007D1545" w14:paraId="5665F368" w14:textId="77777777">
        <w:trPr>
          <w:jc w:val="center"/>
        </w:trPr>
        <w:tc>
          <w:tcPr>
            <w:tcW w:w="2592" w:type="dxa"/>
          </w:tcPr>
          <w:p w14:paraId="362FD040" w14:textId="77777777" w:rsidR="007D1545" w:rsidRDefault="00000000">
            <w:r>
              <w:rPr>
                <w:sz w:val="17"/>
              </w:rPr>
              <w:t>mappingStatus</w:t>
            </w:r>
          </w:p>
        </w:tc>
        <w:tc>
          <w:tcPr>
            <w:tcW w:w="2592" w:type="dxa"/>
          </w:tcPr>
          <w:p w14:paraId="63550AD4" w14:textId="77777777" w:rsidR="007D1545" w:rsidRDefault="00000000">
            <w:r>
              <w:rPr>
                <w:sz w:val="17"/>
              </w:rPr>
              <w:t>String/Enum</w:t>
            </w:r>
          </w:p>
        </w:tc>
        <w:tc>
          <w:tcPr>
            <w:tcW w:w="2592" w:type="dxa"/>
          </w:tcPr>
          <w:p w14:paraId="508D5037" w14:textId="77777777" w:rsidR="007D1545" w:rsidRDefault="00000000">
            <w:r>
              <w:rPr>
                <w:sz w:val="17"/>
              </w:rPr>
              <w:t>Recommended</w:t>
            </w:r>
          </w:p>
        </w:tc>
        <w:tc>
          <w:tcPr>
            <w:tcW w:w="2592" w:type="dxa"/>
          </w:tcPr>
          <w:p w14:paraId="584B28B8" w14:textId="77777777" w:rsidR="007D1545" w:rsidRDefault="00000000">
            <w:r>
              <w:rPr>
                <w:sz w:val="17"/>
              </w:rPr>
              <w:t>RECEIVED/MAPPED/FAILED/PUBLISHED</w:t>
            </w:r>
          </w:p>
        </w:tc>
      </w:tr>
      <w:tr w:rsidR="007D1545" w14:paraId="28978D9C" w14:textId="77777777">
        <w:trPr>
          <w:jc w:val="center"/>
        </w:trPr>
        <w:tc>
          <w:tcPr>
            <w:tcW w:w="2592" w:type="dxa"/>
          </w:tcPr>
          <w:p w14:paraId="2037D172" w14:textId="77777777" w:rsidR="007D1545" w:rsidRDefault="00000000">
            <w:r>
              <w:rPr>
                <w:sz w:val="17"/>
              </w:rPr>
              <w:t>errorMessage</w:t>
            </w:r>
          </w:p>
        </w:tc>
        <w:tc>
          <w:tcPr>
            <w:tcW w:w="2592" w:type="dxa"/>
          </w:tcPr>
          <w:p w14:paraId="186AD523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557F6792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13B52D4D" w14:textId="77777777" w:rsidR="007D1545" w:rsidRDefault="00000000">
            <w:r>
              <w:rPr>
                <w:sz w:val="17"/>
              </w:rPr>
              <w:t>Mapping/persistence failure reason</w:t>
            </w:r>
          </w:p>
        </w:tc>
      </w:tr>
    </w:tbl>
    <w:p w14:paraId="59205AB5" w14:textId="77777777" w:rsidR="007D1545" w:rsidRDefault="007D1545"/>
    <w:p w14:paraId="4944C511" w14:textId="77777777" w:rsidR="007D1545" w:rsidRDefault="00000000">
      <w:r>
        <w:t>Recommended unique constraint: requestId + item index, or an equivalent stable item identity.</w:t>
      </w:r>
    </w:p>
    <w:p w14:paraId="6E490BEB" w14:textId="77777777" w:rsidR="007D1545" w:rsidRDefault="00000000">
      <w:pPr>
        <w:pStyle w:val="Heading1"/>
      </w:pPr>
      <w:r>
        <w:t>5. Legacy Barcode Contract</w:t>
      </w:r>
    </w:p>
    <w:p w14:paraId="035B220C" w14:textId="77777777" w:rsidR="007D1545" w:rsidRDefault="00000000">
      <w:r>
        <w:t>The verified Saleem barcode formula is:</w:t>
      </w:r>
    </w:p>
    <w:p w14:paraId="5A35DA95" w14:textId="77777777" w:rsidR="007D1545" w:rsidRDefault="00000000">
      <w:pPr>
        <w:pStyle w:val="CodeBlock"/>
        <w:spacing w:after="80"/>
        <w:ind w:left="216" w:right="144"/>
      </w:pPr>
      <w:r>
        <w:t>LPAD(GET_MACHINE_ID(a.branch_id, b.test_type_id), 2, '0')</w:t>
      </w:r>
      <w:r>
        <w:br/>
        <w:t>|| LPAD(c.sample_type_id, 2, '0')</w:t>
      </w:r>
      <w:r>
        <w:br/>
        <w:t>|| LPAD(a.id, 7, '0')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D1545" w14:paraId="68F8AA3F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5F0F771F" w14:textId="77777777" w:rsidR="007D1545" w:rsidRDefault="00000000">
            <w:r>
              <w:rPr>
                <w:b/>
                <w:sz w:val="17"/>
              </w:rPr>
              <w:t>Segment</w:t>
            </w:r>
          </w:p>
        </w:tc>
        <w:tc>
          <w:tcPr>
            <w:tcW w:w="3456" w:type="dxa"/>
            <w:shd w:val="clear" w:color="auto" w:fill="D9EAF7"/>
          </w:tcPr>
          <w:p w14:paraId="6F59B6CD" w14:textId="77777777" w:rsidR="007D1545" w:rsidRDefault="00000000">
            <w:r>
              <w:rPr>
                <w:b/>
                <w:sz w:val="17"/>
              </w:rPr>
              <w:t>Length</w:t>
            </w:r>
          </w:p>
        </w:tc>
        <w:tc>
          <w:tcPr>
            <w:tcW w:w="3456" w:type="dxa"/>
            <w:shd w:val="clear" w:color="auto" w:fill="D9EAF7"/>
          </w:tcPr>
          <w:p w14:paraId="5FC6CECE" w14:textId="77777777" w:rsidR="007D1545" w:rsidRDefault="00000000">
            <w:r>
              <w:rPr>
                <w:b/>
                <w:sz w:val="17"/>
              </w:rPr>
              <w:t>Source</w:t>
            </w:r>
          </w:p>
        </w:tc>
      </w:tr>
      <w:tr w:rsidR="007D1545" w14:paraId="3FFDFCBA" w14:textId="77777777">
        <w:trPr>
          <w:jc w:val="center"/>
        </w:trPr>
        <w:tc>
          <w:tcPr>
            <w:tcW w:w="3456" w:type="dxa"/>
          </w:tcPr>
          <w:p w14:paraId="26A824EE" w14:textId="77777777" w:rsidR="007D1545" w:rsidRDefault="00000000">
            <w:r>
              <w:rPr>
                <w:sz w:val="17"/>
              </w:rPr>
              <w:t>Machine ID</w:t>
            </w:r>
          </w:p>
        </w:tc>
        <w:tc>
          <w:tcPr>
            <w:tcW w:w="3456" w:type="dxa"/>
          </w:tcPr>
          <w:p w14:paraId="1B9D8379" w14:textId="77777777" w:rsidR="007D1545" w:rsidRDefault="00000000">
            <w:r>
              <w:rPr>
                <w:sz w:val="17"/>
              </w:rPr>
              <w:t>2</w:t>
            </w:r>
          </w:p>
        </w:tc>
        <w:tc>
          <w:tcPr>
            <w:tcW w:w="3456" w:type="dxa"/>
          </w:tcPr>
          <w:p w14:paraId="04C9779A" w14:textId="77777777" w:rsidR="007D1545" w:rsidRDefault="00000000">
            <w:r>
              <w:rPr>
                <w:sz w:val="17"/>
              </w:rPr>
              <w:t>GET_MACHINE_ID(branchId, testTypeId)</w:t>
            </w:r>
          </w:p>
        </w:tc>
      </w:tr>
      <w:tr w:rsidR="007D1545" w14:paraId="3D6DCCD4" w14:textId="77777777">
        <w:trPr>
          <w:jc w:val="center"/>
        </w:trPr>
        <w:tc>
          <w:tcPr>
            <w:tcW w:w="3456" w:type="dxa"/>
          </w:tcPr>
          <w:p w14:paraId="0DD544BD" w14:textId="77777777" w:rsidR="007D1545" w:rsidRDefault="00000000">
            <w:r>
              <w:rPr>
                <w:sz w:val="17"/>
              </w:rPr>
              <w:t>Sample Type ID</w:t>
            </w:r>
          </w:p>
        </w:tc>
        <w:tc>
          <w:tcPr>
            <w:tcW w:w="3456" w:type="dxa"/>
          </w:tcPr>
          <w:p w14:paraId="49BABFFB" w14:textId="77777777" w:rsidR="007D1545" w:rsidRDefault="00000000">
            <w:r>
              <w:rPr>
                <w:sz w:val="17"/>
              </w:rPr>
              <w:t>2</w:t>
            </w:r>
          </w:p>
        </w:tc>
        <w:tc>
          <w:tcPr>
            <w:tcW w:w="3456" w:type="dxa"/>
          </w:tcPr>
          <w:p w14:paraId="1C63D84D" w14:textId="77777777" w:rsidR="007D1545" w:rsidRDefault="00000000">
            <w:r>
              <w:rPr>
                <w:sz w:val="17"/>
              </w:rPr>
              <w:t>TEST_TYPE.SAMPLE_TYPE_ID</w:t>
            </w:r>
          </w:p>
        </w:tc>
      </w:tr>
      <w:tr w:rsidR="007D1545" w14:paraId="2ECD31B6" w14:textId="77777777">
        <w:trPr>
          <w:jc w:val="center"/>
        </w:trPr>
        <w:tc>
          <w:tcPr>
            <w:tcW w:w="3456" w:type="dxa"/>
          </w:tcPr>
          <w:p w14:paraId="3857A61A" w14:textId="77777777" w:rsidR="007D1545" w:rsidRDefault="00000000">
            <w:r>
              <w:rPr>
                <w:sz w:val="17"/>
              </w:rPr>
              <w:t>Sample ID</w:t>
            </w:r>
          </w:p>
        </w:tc>
        <w:tc>
          <w:tcPr>
            <w:tcW w:w="3456" w:type="dxa"/>
          </w:tcPr>
          <w:p w14:paraId="158BF90E" w14:textId="77777777" w:rsidR="007D1545" w:rsidRDefault="00000000">
            <w:r>
              <w:rPr>
                <w:sz w:val="17"/>
              </w:rPr>
              <w:t>7</w:t>
            </w:r>
          </w:p>
        </w:tc>
        <w:tc>
          <w:tcPr>
            <w:tcW w:w="3456" w:type="dxa"/>
          </w:tcPr>
          <w:p w14:paraId="35DE5E1C" w14:textId="77777777" w:rsidR="007D1545" w:rsidRDefault="00000000">
            <w:r>
              <w:rPr>
                <w:sz w:val="17"/>
              </w:rPr>
              <w:t>SAMPLE.ID</w:t>
            </w:r>
          </w:p>
        </w:tc>
      </w:tr>
    </w:tbl>
    <w:p w14:paraId="10F8EF48" w14:textId="77777777" w:rsidR="007D1545" w:rsidRDefault="007D1545"/>
    <w:p w14:paraId="390060AB" w14:textId="77777777" w:rsidR="007D1545" w:rsidRDefault="00000000">
      <w:r>
        <w:t>For compatibility, Spring Boot should be able to generate/validate this format if it is replacing the Saleem barcode responsibility. The C# service should treat the full barcode as a String and must not lose leading zeros.</w:t>
      </w:r>
    </w:p>
    <w:p w14:paraId="5E894CD9" w14:textId="77777777" w:rsidR="007D1545" w:rsidRDefault="00000000">
      <w:r>
        <w:rPr>
          <w:b/>
        </w:rPr>
        <w:t xml:space="preserve">Note: </w:t>
      </w:r>
      <w:r>
        <w:t>Legacy GET_MACHINE_ID selects MAX(machine_id) among matching branch/test assignments. Do not copy that as the new routing policy. Use active TestTypeMachine assignments and explicit priority/selection rules.</w:t>
      </w:r>
    </w:p>
    <w:p w14:paraId="5455FAAC" w14:textId="77777777" w:rsidR="007D1545" w:rsidRDefault="00000000">
      <w:pPr>
        <w:pStyle w:val="Heading1"/>
      </w:pPr>
      <w:r>
        <w:t>6. Barcode API / Service Contract</w:t>
      </w:r>
    </w:p>
    <w:p w14:paraId="017E6A29" w14:textId="77777777" w:rsidR="007D1545" w:rsidRDefault="00000000">
      <w:r>
        <w:t>Legacy entry points:</w:t>
      </w:r>
    </w:p>
    <w:p w14:paraId="69BB59EB" w14:textId="77777777" w:rsidR="007D1545" w:rsidRDefault="00000000">
      <w:pPr>
        <w:pStyle w:val="CodeBlock"/>
        <w:spacing w:after="80"/>
        <w:ind w:left="216" w:right="144"/>
      </w:pPr>
      <w:r>
        <w:lastRenderedPageBreak/>
        <w:t xml:space="preserve">def </w:t>
      </w:r>
      <w:proofErr w:type="spellStart"/>
      <w:r>
        <w:t>barCodeData</w:t>
      </w:r>
      <w:proofErr w:type="spellEnd"/>
      <w:r>
        <w:t>(</w:t>
      </w:r>
      <w:proofErr w:type="spellStart"/>
      <w:r>
        <w:t>GrailsParameterMap</w:t>
      </w:r>
      <w:proofErr w:type="spellEnd"/>
      <w:r>
        <w:t xml:space="preserve"> params)</w:t>
      </w:r>
      <w:r>
        <w:br/>
      </w:r>
      <w:r>
        <w:br/>
        <w:t xml:space="preserve">def </w:t>
      </w:r>
      <w:proofErr w:type="spellStart"/>
      <w:r>
        <w:t>barCodeReport</w:t>
      </w:r>
      <w:proofErr w:type="spellEnd"/>
      <w:r>
        <w:t xml:space="preserve"> = {</w:t>
      </w:r>
      <w:r>
        <w:br/>
        <w:t xml:space="preserve">    generateReport("barCode", reportService.barCodeData(params), true, [:], false, null)</w:t>
      </w:r>
      <w:r>
        <w:br/>
        <w:t>}</w:t>
      </w:r>
    </w:p>
    <w:p w14:paraId="537580F6" w14:textId="77777777" w:rsidR="007D1545" w:rsidRDefault="00000000">
      <w:r>
        <w:t>Recommended Spring Boot equivalent, while keeping familiar naming:</w:t>
      </w:r>
    </w:p>
    <w:p w14:paraId="5DE13495" w14:textId="77777777" w:rsidR="007D1545" w:rsidRDefault="00000000">
      <w:pPr>
        <w:pStyle w:val="CodeBlock"/>
        <w:spacing w:after="80"/>
        <w:ind w:left="216" w:right="144"/>
      </w:pPr>
      <w:r>
        <w:t>barCodeData(sampleId, sampleTestId?, medicalCenterId?)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D1545" w14:paraId="738B4220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23AB2274" w14:textId="77777777" w:rsidR="007D1545" w:rsidRDefault="00000000">
            <w:r>
              <w:rPr>
                <w:b/>
                <w:sz w:val="17"/>
              </w:rPr>
              <w:t>Input</w:t>
            </w:r>
          </w:p>
        </w:tc>
        <w:tc>
          <w:tcPr>
            <w:tcW w:w="3456" w:type="dxa"/>
            <w:shd w:val="clear" w:color="auto" w:fill="D9EAF7"/>
          </w:tcPr>
          <w:p w14:paraId="77558C50" w14:textId="77777777" w:rsidR="007D1545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3456" w:type="dxa"/>
            <w:shd w:val="clear" w:color="auto" w:fill="D9EAF7"/>
          </w:tcPr>
          <w:p w14:paraId="27F4C08A" w14:textId="77777777" w:rsidR="007D1545" w:rsidRDefault="00000000">
            <w:r>
              <w:rPr>
                <w:b/>
                <w:sz w:val="17"/>
              </w:rPr>
              <w:t>Meaning</w:t>
            </w:r>
          </w:p>
        </w:tc>
      </w:tr>
      <w:tr w:rsidR="007D1545" w14:paraId="4D9DA133" w14:textId="77777777">
        <w:trPr>
          <w:jc w:val="center"/>
        </w:trPr>
        <w:tc>
          <w:tcPr>
            <w:tcW w:w="3456" w:type="dxa"/>
          </w:tcPr>
          <w:p w14:paraId="4074B737" w14:textId="77777777" w:rsidR="007D1545" w:rsidRDefault="00000000">
            <w:r>
              <w:rPr>
                <w:sz w:val="17"/>
              </w:rPr>
              <w:t>sampleId</w:t>
            </w:r>
          </w:p>
        </w:tc>
        <w:tc>
          <w:tcPr>
            <w:tcW w:w="3456" w:type="dxa"/>
          </w:tcPr>
          <w:p w14:paraId="58A5A0E8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3456" w:type="dxa"/>
          </w:tcPr>
          <w:p w14:paraId="651ABBA5" w14:textId="77777777" w:rsidR="007D1545" w:rsidRDefault="00000000">
            <w:r>
              <w:rPr>
                <w:sz w:val="17"/>
              </w:rPr>
              <w:t>Resolves Sample.id</w:t>
            </w:r>
          </w:p>
        </w:tc>
      </w:tr>
      <w:tr w:rsidR="007D1545" w14:paraId="5DA01BF1" w14:textId="77777777">
        <w:trPr>
          <w:jc w:val="center"/>
        </w:trPr>
        <w:tc>
          <w:tcPr>
            <w:tcW w:w="3456" w:type="dxa"/>
          </w:tcPr>
          <w:p w14:paraId="333E0FD3" w14:textId="77777777" w:rsidR="007D1545" w:rsidRDefault="00000000">
            <w:r>
              <w:rPr>
                <w:sz w:val="17"/>
              </w:rPr>
              <w:t>sampleTestId</w:t>
            </w:r>
          </w:p>
        </w:tc>
        <w:tc>
          <w:tcPr>
            <w:tcW w:w="3456" w:type="dxa"/>
          </w:tcPr>
          <w:p w14:paraId="6EF1D383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3456" w:type="dxa"/>
          </w:tcPr>
          <w:p w14:paraId="4E4C3BD4" w14:textId="77777777" w:rsidR="007D1545" w:rsidRDefault="00000000">
            <w:r>
              <w:rPr>
                <w:sz w:val="17"/>
              </w:rPr>
              <w:t>Restricts to one requested test when needed</w:t>
            </w:r>
          </w:p>
        </w:tc>
      </w:tr>
      <w:tr w:rsidR="007D1545" w14:paraId="0490E4DE" w14:textId="77777777">
        <w:trPr>
          <w:jc w:val="center"/>
        </w:trPr>
        <w:tc>
          <w:tcPr>
            <w:tcW w:w="3456" w:type="dxa"/>
          </w:tcPr>
          <w:p w14:paraId="625CC3EA" w14:textId="77777777" w:rsidR="007D1545" w:rsidRDefault="00000000">
            <w:r>
              <w:rPr>
                <w:sz w:val="17"/>
              </w:rPr>
              <w:t>medicalCenterId</w:t>
            </w:r>
          </w:p>
        </w:tc>
        <w:tc>
          <w:tcPr>
            <w:tcW w:w="3456" w:type="dxa"/>
          </w:tcPr>
          <w:p w14:paraId="1BD4E045" w14:textId="77777777" w:rsidR="007D1545" w:rsidRDefault="00000000">
            <w:r>
              <w:rPr>
                <w:sz w:val="17"/>
              </w:rPr>
              <w:t>Conditional</w:t>
            </w:r>
          </w:p>
        </w:tc>
        <w:tc>
          <w:tcPr>
            <w:tcW w:w="3456" w:type="dxa"/>
          </w:tcPr>
          <w:p w14:paraId="50AC7EFF" w14:textId="77777777" w:rsidR="007D1545" w:rsidRDefault="00000000">
            <w:r>
              <w:rPr>
                <w:sz w:val="17"/>
              </w:rPr>
              <w:t>Organization/tenant context if this lookup remains scoped</w:t>
            </w:r>
          </w:p>
        </w:tc>
      </w:tr>
    </w:tbl>
    <w:p w14:paraId="45A8BF29" w14:textId="77777777" w:rsidR="007D1545" w:rsidRDefault="007D154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D1545" w14:paraId="15C00526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5BA6FAB" w14:textId="77777777" w:rsidR="007D1545" w:rsidRDefault="00000000">
            <w:r>
              <w:rPr>
                <w:b/>
                <w:sz w:val="17"/>
              </w:rPr>
              <w:t>Output Field</w:t>
            </w:r>
          </w:p>
        </w:tc>
        <w:tc>
          <w:tcPr>
            <w:tcW w:w="5184" w:type="dxa"/>
            <w:shd w:val="clear" w:color="auto" w:fill="D9EAF7"/>
          </w:tcPr>
          <w:p w14:paraId="0C5AE2EB" w14:textId="77777777" w:rsidR="007D1545" w:rsidRDefault="00000000">
            <w:r>
              <w:rPr>
                <w:b/>
                <w:sz w:val="17"/>
              </w:rPr>
              <w:t>Meaning</w:t>
            </w:r>
          </w:p>
        </w:tc>
      </w:tr>
      <w:tr w:rsidR="007D1545" w14:paraId="7EC31CA6" w14:textId="77777777">
        <w:trPr>
          <w:jc w:val="center"/>
        </w:trPr>
        <w:tc>
          <w:tcPr>
            <w:tcW w:w="5184" w:type="dxa"/>
          </w:tcPr>
          <w:p w14:paraId="029249FE" w14:textId="77777777" w:rsidR="007D1545" w:rsidRDefault="00000000">
            <w:r>
              <w:rPr>
                <w:sz w:val="17"/>
              </w:rPr>
              <w:t>sampleCode</w:t>
            </w:r>
          </w:p>
        </w:tc>
        <w:tc>
          <w:tcPr>
            <w:tcW w:w="5184" w:type="dxa"/>
          </w:tcPr>
          <w:p w14:paraId="412D37D1" w14:textId="77777777" w:rsidR="007D1545" w:rsidRDefault="00000000">
            <w:r>
              <w:rPr>
                <w:sz w:val="17"/>
              </w:rPr>
              <w:t>Business sample code</w:t>
            </w:r>
          </w:p>
        </w:tc>
      </w:tr>
      <w:tr w:rsidR="007D1545" w14:paraId="6B0A8E3A" w14:textId="77777777">
        <w:trPr>
          <w:jc w:val="center"/>
        </w:trPr>
        <w:tc>
          <w:tcPr>
            <w:tcW w:w="5184" w:type="dxa"/>
          </w:tcPr>
          <w:p w14:paraId="1E2F0757" w14:textId="77777777" w:rsidR="007D1545" w:rsidRDefault="00000000">
            <w:r>
              <w:rPr>
                <w:sz w:val="17"/>
              </w:rPr>
              <w:t>sampleId</w:t>
            </w:r>
          </w:p>
        </w:tc>
        <w:tc>
          <w:tcPr>
            <w:tcW w:w="5184" w:type="dxa"/>
          </w:tcPr>
          <w:p w14:paraId="0D3951FA" w14:textId="77777777" w:rsidR="007D1545" w:rsidRDefault="00000000">
            <w:r>
              <w:rPr>
                <w:sz w:val="17"/>
              </w:rPr>
              <w:t>Internal sample ID</w:t>
            </w:r>
          </w:p>
        </w:tc>
      </w:tr>
      <w:tr w:rsidR="007D1545" w14:paraId="682A876B" w14:textId="77777777">
        <w:trPr>
          <w:jc w:val="center"/>
        </w:trPr>
        <w:tc>
          <w:tcPr>
            <w:tcW w:w="5184" w:type="dxa"/>
          </w:tcPr>
          <w:p w14:paraId="0EFF3FEF" w14:textId="77777777" w:rsidR="007D1545" w:rsidRDefault="00000000">
            <w:r>
              <w:rPr>
                <w:sz w:val="17"/>
              </w:rPr>
              <w:t>medicalCenterId</w:t>
            </w:r>
          </w:p>
        </w:tc>
        <w:tc>
          <w:tcPr>
            <w:tcW w:w="5184" w:type="dxa"/>
          </w:tcPr>
          <w:p w14:paraId="714466D9" w14:textId="77777777" w:rsidR="007D1545" w:rsidRDefault="00000000">
            <w:r>
              <w:rPr>
                <w:sz w:val="17"/>
              </w:rPr>
              <w:t>Organization ID if applicable</w:t>
            </w:r>
          </w:p>
        </w:tc>
      </w:tr>
      <w:tr w:rsidR="007D1545" w14:paraId="3F179359" w14:textId="77777777">
        <w:trPr>
          <w:jc w:val="center"/>
        </w:trPr>
        <w:tc>
          <w:tcPr>
            <w:tcW w:w="5184" w:type="dxa"/>
          </w:tcPr>
          <w:p w14:paraId="429A05FD" w14:textId="77777777" w:rsidR="007D1545" w:rsidRDefault="00000000">
            <w:r>
              <w:rPr>
                <w:sz w:val="17"/>
              </w:rPr>
              <w:t>barcode</w:t>
            </w:r>
          </w:p>
        </w:tc>
        <w:tc>
          <w:tcPr>
            <w:tcW w:w="5184" w:type="dxa"/>
          </w:tcPr>
          <w:p w14:paraId="29E486E4" w14:textId="77777777" w:rsidR="007D1545" w:rsidRDefault="00000000">
            <w:r>
              <w:rPr>
                <w:sz w:val="17"/>
              </w:rPr>
              <w:t>Generated 11-character legacy barcode</w:t>
            </w:r>
          </w:p>
        </w:tc>
      </w:tr>
      <w:tr w:rsidR="007D1545" w14:paraId="798F5C2E" w14:textId="77777777">
        <w:trPr>
          <w:jc w:val="center"/>
        </w:trPr>
        <w:tc>
          <w:tcPr>
            <w:tcW w:w="5184" w:type="dxa"/>
          </w:tcPr>
          <w:p w14:paraId="067C91DB" w14:textId="77777777" w:rsidR="007D1545" w:rsidRDefault="00000000">
            <w:r>
              <w:rPr>
                <w:sz w:val="17"/>
              </w:rPr>
              <w:t>sampleTypeName</w:t>
            </w:r>
          </w:p>
        </w:tc>
        <w:tc>
          <w:tcPr>
            <w:tcW w:w="5184" w:type="dxa"/>
          </w:tcPr>
          <w:p w14:paraId="73F42DD6" w14:textId="77777777" w:rsidR="007D1545" w:rsidRDefault="00000000">
            <w:r>
              <w:rPr>
                <w:sz w:val="17"/>
              </w:rPr>
              <w:t>Sample type display name</w:t>
            </w:r>
          </w:p>
        </w:tc>
      </w:tr>
      <w:tr w:rsidR="007D1545" w14:paraId="11D35E09" w14:textId="77777777">
        <w:trPr>
          <w:jc w:val="center"/>
        </w:trPr>
        <w:tc>
          <w:tcPr>
            <w:tcW w:w="5184" w:type="dxa"/>
          </w:tcPr>
          <w:p w14:paraId="0BD05137" w14:textId="77777777" w:rsidR="007D1545" w:rsidRDefault="00000000">
            <w:r>
              <w:rPr>
                <w:sz w:val="17"/>
              </w:rPr>
              <w:t>machineName</w:t>
            </w:r>
          </w:p>
        </w:tc>
        <w:tc>
          <w:tcPr>
            <w:tcW w:w="5184" w:type="dxa"/>
          </w:tcPr>
          <w:p w14:paraId="51C8723D" w14:textId="77777777" w:rsidR="007D1545" w:rsidRDefault="00000000">
            <w:r>
              <w:rPr>
                <w:sz w:val="17"/>
              </w:rPr>
              <w:t>Legacy-compatible machine/brand display value</w:t>
            </w:r>
          </w:p>
        </w:tc>
      </w:tr>
      <w:tr w:rsidR="007D1545" w14:paraId="59E898A2" w14:textId="77777777">
        <w:trPr>
          <w:jc w:val="center"/>
        </w:trPr>
        <w:tc>
          <w:tcPr>
            <w:tcW w:w="5184" w:type="dxa"/>
          </w:tcPr>
          <w:p w14:paraId="74CB4ADF" w14:textId="77777777" w:rsidR="007D1545" w:rsidRDefault="00000000">
            <w:r>
              <w:rPr>
                <w:sz w:val="17"/>
              </w:rPr>
              <w:t>sampleDate</w:t>
            </w:r>
          </w:p>
        </w:tc>
        <w:tc>
          <w:tcPr>
            <w:tcW w:w="5184" w:type="dxa"/>
          </w:tcPr>
          <w:p w14:paraId="3604316B" w14:textId="77777777" w:rsidR="007D1545" w:rsidRDefault="00000000">
            <w:r>
              <w:rPr>
                <w:sz w:val="17"/>
              </w:rPr>
              <w:t>Sample date</w:t>
            </w:r>
          </w:p>
        </w:tc>
      </w:tr>
    </w:tbl>
    <w:p w14:paraId="4B34529F" w14:textId="77777777" w:rsidR="007D1545" w:rsidRDefault="007D1545"/>
    <w:p w14:paraId="31527A73" w14:textId="77777777" w:rsidR="007D1545" w:rsidRDefault="00000000">
      <w:pPr>
        <w:pStyle w:val="Heading1"/>
      </w:pPr>
      <w:r>
        <w:t>7. SOAP Service Naming and Endpoint</w:t>
      </w:r>
    </w:p>
    <w:p w14:paraId="44305BB4" w14:textId="77777777" w:rsidR="007D1545" w:rsidRDefault="00000000">
      <w:r>
        <w:t>Legacy service name:</w:t>
      </w:r>
    </w:p>
    <w:p w14:paraId="0E3ADEA3" w14:textId="77777777" w:rsidR="007D1545" w:rsidRDefault="00000000">
      <w:pPr>
        <w:pStyle w:val="CodeBlock"/>
        <w:spacing w:after="80"/>
        <w:ind w:left="216" w:right="144"/>
      </w:pPr>
      <w:r>
        <w:t>@WebService(serviceName = "MachineReaderService")</w:t>
      </w:r>
      <w:r>
        <w:br/>
        <w:t>class MachineReaderService</w:t>
      </w:r>
    </w:p>
    <w:p w14:paraId="037BC951" w14:textId="77777777" w:rsidR="007D1545" w:rsidRDefault="00000000">
      <w:r>
        <w:t>Recommended initial Spring Boot SOAP service name: MachineReaderService, to keep terminology familiar.</w:t>
      </w:r>
    </w:p>
    <w:p w14:paraId="3EE6E172" w14:textId="77777777" w:rsidR="007D1545" w:rsidRDefault="00000000">
      <w:r>
        <w:t>Legacy endpoint convention:</w:t>
      </w:r>
    </w:p>
    <w:p w14:paraId="3A63B505" w14:textId="77777777" w:rsidR="007D1545" w:rsidRDefault="00000000">
      <w:pPr>
        <w:pStyle w:val="CodeBlock"/>
        <w:spacing w:after="80"/>
        <w:ind w:left="216" w:right="144"/>
      </w:pPr>
      <w:r>
        <w:t>&lt;base&gt;/&lt;context&gt;/services/machineReader</w:t>
      </w:r>
      <w:r>
        <w:br/>
        <w:t>WSDL: &lt;base&gt;/&lt;context&gt;/services/machineReader?wsdl</w:t>
      </w:r>
    </w:p>
    <w:p w14:paraId="1E245C28" w14:textId="77777777" w:rsidR="007D1545" w:rsidRDefault="00000000">
      <w:r>
        <w:rPr>
          <w:b/>
        </w:rPr>
        <w:t xml:space="preserve">Note: </w:t>
      </w:r>
      <w:r>
        <w:t>Actual Spring endpoint/WSDL shape depends on Spring-WS/CXF configuration. Do not hard-code a URL before deployment configuration is agreed.</w:t>
      </w:r>
    </w:p>
    <w:p w14:paraId="73F02E1D" w14:textId="77777777" w:rsidR="007D1545" w:rsidRDefault="00000000">
      <w:pPr>
        <w:pStyle w:val="Heading1"/>
      </w:pPr>
      <w:r>
        <w:t>8. Existing SOAP Operations — What Spring Developer Should Know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4474"/>
        <w:gridCol w:w="2712"/>
      </w:tblGrid>
      <w:tr w:rsidR="007D1545" w14:paraId="540AE68E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60260897" w14:textId="77777777" w:rsidR="007D1545" w:rsidRDefault="00000000">
            <w:r>
              <w:rPr>
                <w:b/>
                <w:sz w:val="17"/>
              </w:rPr>
              <w:t>Operation</w:t>
            </w:r>
          </w:p>
        </w:tc>
        <w:tc>
          <w:tcPr>
            <w:tcW w:w="3456" w:type="dxa"/>
            <w:shd w:val="clear" w:color="auto" w:fill="D9EAF7"/>
          </w:tcPr>
          <w:p w14:paraId="2E248503" w14:textId="77777777" w:rsidR="007D1545" w:rsidRDefault="00000000">
            <w:r>
              <w:rPr>
                <w:b/>
                <w:sz w:val="17"/>
              </w:rPr>
              <w:t>Legacy Signature</w:t>
            </w:r>
          </w:p>
        </w:tc>
        <w:tc>
          <w:tcPr>
            <w:tcW w:w="3456" w:type="dxa"/>
            <w:shd w:val="clear" w:color="auto" w:fill="D9EAF7"/>
          </w:tcPr>
          <w:p w14:paraId="4A0F9D1B" w14:textId="77777777" w:rsidR="007D1545" w:rsidRDefault="00000000">
            <w:r>
              <w:rPr>
                <w:b/>
                <w:sz w:val="17"/>
              </w:rPr>
              <w:t>Phase-1 Treatment</w:t>
            </w:r>
          </w:p>
        </w:tc>
      </w:tr>
      <w:tr w:rsidR="007D1545" w14:paraId="0F2B125F" w14:textId="77777777">
        <w:trPr>
          <w:jc w:val="center"/>
        </w:trPr>
        <w:tc>
          <w:tcPr>
            <w:tcW w:w="3456" w:type="dxa"/>
          </w:tcPr>
          <w:p w14:paraId="413BB5F2" w14:textId="77777777" w:rsidR="007D1545" w:rsidRPr="00F636B0" w:rsidRDefault="00000000">
            <w:pPr>
              <w:rPr>
                <w:highlight w:val="yellow"/>
              </w:rPr>
            </w:pPr>
            <w:r w:rsidRPr="00F636B0">
              <w:rPr>
                <w:sz w:val="17"/>
                <w:highlight w:val="yellow"/>
              </w:rPr>
              <w:t>getSampleTests / getSampleData</w:t>
            </w:r>
          </w:p>
        </w:tc>
        <w:tc>
          <w:tcPr>
            <w:tcW w:w="3456" w:type="dxa"/>
          </w:tcPr>
          <w:p w14:paraId="2ABFCF05" w14:textId="77777777" w:rsidR="007D1545" w:rsidRDefault="00000000">
            <w:r>
              <w:rPr>
                <w:sz w:val="17"/>
              </w:rPr>
              <w:t>getSampleData(machineId, sampleId, requestTime, key)</w:t>
            </w:r>
          </w:p>
        </w:tc>
        <w:tc>
          <w:tcPr>
            <w:tcW w:w="3456" w:type="dxa"/>
          </w:tcPr>
          <w:p w14:paraId="1B75BEF2" w14:textId="77777777" w:rsidR="007D1545" w:rsidRDefault="00000000">
            <w:r>
              <w:rPr>
                <w:sz w:val="17"/>
              </w:rPr>
              <w:t>Conditional compatibility only</w:t>
            </w:r>
          </w:p>
        </w:tc>
      </w:tr>
      <w:tr w:rsidR="007D1545" w14:paraId="4CCC0FA9" w14:textId="77777777">
        <w:trPr>
          <w:jc w:val="center"/>
        </w:trPr>
        <w:tc>
          <w:tcPr>
            <w:tcW w:w="3456" w:type="dxa"/>
          </w:tcPr>
          <w:p w14:paraId="026C92CB" w14:textId="77777777" w:rsidR="007D1545" w:rsidRPr="00F636B0" w:rsidRDefault="00000000">
            <w:pPr>
              <w:rPr>
                <w:highlight w:val="yellow"/>
              </w:rPr>
            </w:pPr>
            <w:r w:rsidRPr="00F636B0">
              <w:rPr>
                <w:sz w:val="17"/>
                <w:highlight w:val="yellow"/>
              </w:rPr>
              <w:t>transferSampleResults</w:t>
            </w:r>
          </w:p>
        </w:tc>
        <w:tc>
          <w:tcPr>
            <w:tcW w:w="3456" w:type="dxa"/>
          </w:tcPr>
          <w:p w14:paraId="1A4825C7" w14:textId="77777777" w:rsidR="007D1545" w:rsidRDefault="00000000">
            <w:r>
              <w:rPr>
                <w:sz w:val="17"/>
              </w:rPr>
              <w:t>transferSampleResults(machineId, sampleId, barcode, SampleRecordResultEntity[], requestTime, key)</w:t>
            </w:r>
          </w:p>
        </w:tc>
        <w:tc>
          <w:tcPr>
            <w:tcW w:w="3456" w:type="dxa"/>
          </w:tcPr>
          <w:p w14:paraId="5CDE0754" w14:textId="77777777" w:rsidR="007D1545" w:rsidRDefault="00000000">
            <w:r>
              <w:rPr>
                <w:sz w:val="17"/>
              </w:rPr>
              <w:t>Compatibility API if old C# proxy must remain</w:t>
            </w:r>
          </w:p>
        </w:tc>
      </w:tr>
      <w:tr w:rsidR="007D1545" w14:paraId="0A221DFE" w14:textId="77777777">
        <w:trPr>
          <w:jc w:val="center"/>
        </w:trPr>
        <w:tc>
          <w:tcPr>
            <w:tcW w:w="3456" w:type="dxa"/>
          </w:tcPr>
          <w:p w14:paraId="4B81A0AF" w14:textId="77777777" w:rsidR="007D1545" w:rsidRDefault="00000000">
            <w:r>
              <w:rPr>
                <w:sz w:val="17"/>
              </w:rPr>
              <w:t>transferSampleResultsBySerial</w:t>
            </w:r>
          </w:p>
        </w:tc>
        <w:tc>
          <w:tcPr>
            <w:tcW w:w="3456" w:type="dxa"/>
          </w:tcPr>
          <w:p w14:paraId="46FE2EB1" w14:textId="77777777" w:rsidR="007D1545" w:rsidRDefault="00000000">
            <w:r>
              <w:rPr>
                <w:sz w:val="17"/>
              </w:rPr>
              <w:t>transferSampleResultsBySerial(machineId, barcodeLocation, serialData, requestTime, key)</w:t>
            </w:r>
          </w:p>
        </w:tc>
        <w:tc>
          <w:tcPr>
            <w:tcW w:w="3456" w:type="dxa"/>
          </w:tcPr>
          <w:p w14:paraId="20522354" w14:textId="77777777" w:rsidR="007D1545" w:rsidRDefault="00000000">
            <w:r>
              <w:rPr>
                <w:sz w:val="17"/>
              </w:rPr>
              <w:t>Do NOT copy; legacy implementation has defects</w:t>
            </w:r>
          </w:p>
        </w:tc>
      </w:tr>
      <w:tr w:rsidR="007D1545" w14:paraId="0862E3DF" w14:textId="77777777">
        <w:trPr>
          <w:jc w:val="center"/>
        </w:trPr>
        <w:tc>
          <w:tcPr>
            <w:tcW w:w="3456" w:type="dxa"/>
          </w:tcPr>
          <w:p w14:paraId="59E54FE5" w14:textId="77777777" w:rsidR="007D1545" w:rsidRDefault="00000000">
            <w:r>
              <w:rPr>
                <w:sz w:val="17"/>
              </w:rPr>
              <w:t>transferSampleTestsToArchitect</w:t>
            </w:r>
          </w:p>
        </w:tc>
        <w:tc>
          <w:tcPr>
            <w:tcW w:w="3456" w:type="dxa"/>
          </w:tcPr>
          <w:p w14:paraId="4D36EDFD" w14:textId="77777777" w:rsidR="007D1545" w:rsidRDefault="00000000">
            <w:r>
              <w:rPr>
                <w:sz w:val="17"/>
              </w:rPr>
              <w:t>transferSampleTestsToArchitect(machineBrand, sampleId)</w:t>
            </w:r>
          </w:p>
        </w:tc>
        <w:tc>
          <w:tcPr>
            <w:tcW w:w="3456" w:type="dxa"/>
          </w:tcPr>
          <w:p w14:paraId="4F54EF08" w14:textId="77777777" w:rsidR="007D1545" w:rsidRDefault="00000000">
            <w:r>
              <w:rPr>
                <w:sz w:val="17"/>
              </w:rPr>
              <w:t>Only if analyzer order download is needed</w:t>
            </w:r>
          </w:p>
        </w:tc>
      </w:tr>
      <w:tr w:rsidR="007D1545" w14:paraId="6D0117EC" w14:textId="77777777">
        <w:trPr>
          <w:jc w:val="center"/>
        </w:trPr>
        <w:tc>
          <w:tcPr>
            <w:tcW w:w="3456" w:type="dxa"/>
          </w:tcPr>
          <w:p w14:paraId="54CC8CF2" w14:textId="77777777" w:rsidR="007D1545" w:rsidRDefault="00000000">
            <w:r>
              <w:rPr>
                <w:sz w:val="17"/>
              </w:rPr>
              <w:t>transferSampleTestsToArchitectByBranch</w:t>
            </w:r>
          </w:p>
        </w:tc>
        <w:tc>
          <w:tcPr>
            <w:tcW w:w="3456" w:type="dxa"/>
          </w:tcPr>
          <w:p w14:paraId="4647FCD3" w14:textId="77777777" w:rsidR="007D1545" w:rsidRDefault="00000000">
            <w:r>
              <w:rPr>
                <w:sz w:val="17"/>
              </w:rPr>
              <w:t>transferSampleTestsToArchitectByBranch(machineBrand, sampleId, branchId)</w:t>
            </w:r>
          </w:p>
        </w:tc>
        <w:tc>
          <w:tcPr>
            <w:tcW w:w="3456" w:type="dxa"/>
          </w:tcPr>
          <w:p w14:paraId="52BB0D7B" w14:textId="77777777" w:rsidR="007D1545" w:rsidRDefault="00000000">
            <w:r>
              <w:rPr>
                <w:sz w:val="17"/>
              </w:rPr>
              <w:t>Only if branch-scoped order download is needed</w:t>
            </w:r>
          </w:p>
        </w:tc>
      </w:tr>
      <w:tr w:rsidR="007D1545" w14:paraId="35A56C51" w14:textId="77777777">
        <w:trPr>
          <w:jc w:val="center"/>
        </w:trPr>
        <w:tc>
          <w:tcPr>
            <w:tcW w:w="3456" w:type="dxa"/>
          </w:tcPr>
          <w:p w14:paraId="5DFFBCAE" w14:textId="77777777" w:rsidR="007D1545" w:rsidRDefault="00000000">
            <w:r>
              <w:rPr>
                <w:sz w:val="17"/>
              </w:rPr>
              <w:t>transferSampleResultsFromArchitect</w:t>
            </w:r>
          </w:p>
        </w:tc>
        <w:tc>
          <w:tcPr>
            <w:tcW w:w="3456" w:type="dxa"/>
          </w:tcPr>
          <w:p w14:paraId="36F65A78" w14:textId="77777777" w:rsidR="007D1545" w:rsidRDefault="00000000">
            <w:r>
              <w:rPr>
                <w:sz w:val="17"/>
              </w:rPr>
              <w:t>transferSampleResultsFromArchitect(machineBrand, List&lt;TestInfo&gt;)</w:t>
            </w:r>
          </w:p>
        </w:tc>
        <w:tc>
          <w:tcPr>
            <w:tcW w:w="3456" w:type="dxa"/>
          </w:tcPr>
          <w:p w14:paraId="23F97FB8" w14:textId="77777777" w:rsidR="007D1545" w:rsidRDefault="00000000">
            <w:r>
              <w:rPr>
                <w:sz w:val="17"/>
              </w:rPr>
              <w:t>Best conceptual starting point for CBC result ingestion</w:t>
            </w:r>
          </w:p>
        </w:tc>
      </w:tr>
    </w:tbl>
    <w:p w14:paraId="26393B4A" w14:textId="77777777" w:rsidR="007D1545" w:rsidRDefault="007D1545"/>
    <w:p w14:paraId="7CA453E1" w14:textId="77777777" w:rsidR="007D1545" w:rsidRDefault="00000000">
      <w:pPr>
        <w:pStyle w:val="Heading1"/>
      </w:pPr>
      <w:r>
        <w:lastRenderedPageBreak/>
        <w:t>9. DTO/Class Names to Keep Initially</w:t>
      </w:r>
    </w:p>
    <w:p w14:paraId="4732E250" w14:textId="77777777" w:rsidR="007D1545" w:rsidRDefault="00000000">
      <w:pPr>
        <w:pStyle w:val="Heading2"/>
      </w:pPr>
      <w:r>
        <w:t>9.1 ServiceResponseInfo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D1545" w14:paraId="5175240E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0620EF68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3456" w:type="dxa"/>
            <w:shd w:val="clear" w:color="auto" w:fill="D9EAF7"/>
          </w:tcPr>
          <w:p w14:paraId="388D222D" w14:textId="77777777" w:rsidR="007D1545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3456" w:type="dxa"/>
            <w:shd w:val="clear" w:color="auto" w:fill="D9EAF7"/>
          </w:tcPr>
          <w:p w14:paraId="1964F76F" w14:textId="77777777" w:rsidR="007D1545" w:rsidRDefault="00000000">
            <w:r>
              <w:rPr>
                <w:b/>
                <w:sz w:val="17"/>
              </w:rPr>
              <w:t>Phase-1 Recommendation</w:t>
            </w:r>
          </w:p>
        </w:tc>
      </w:tr>
      <w:tr w:rsidR="007D1545" w14:paraId="1A41B6F8" w14:textId="77777777">
        <w:trPr>
          <w:jc w:val="center"/>
        </w:trPr>
        <w:tc>
          <w:tcPr>
            <w:tcW w:w="3456" w:type="dxa"/>
          </w:tcPr>
          <w:p w14:paraId="15F518E9" w14:textId="77777777" w:rsidR="007D1545" w:rsidRDefault="00000000">
            <w:r>
              <w:rPr>
                <w:sz w:val="17"/>
              </w:rPr>
              <w:t>processId</w:t>
            </w:r>
          </w:p>
        </w:tc>
        <w:tc>
          <w:tcPr>
            <w:tcW w:w="3456" w:type="dxa"/>
          </w:tcPr>
          <w:p w14:paraId="76C964BA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</w:tcPr>
          <w:p w14:paraId="272A3BB8" w14:textId="77777777" w:rsidR="007D1545" w:rsidRDefault="00000000">
            <w:r>
              <w:rPr>
                <w:sz w:val="17"/>
              </w:rPr>
              <w:t>Optional compatibility field</w:t>
            </w:r>
          </w:p>
        </w:tc>
      </w:tr>
      <w:tr w:rsidR="007D1545" w14:paraId="14FFD6C4" w14:textId="77777777">
        <w:trPr>
          <w:jc w:val="center"/>
        </w:trPr>
        <w:tc>
          <w:tcPr>
            <w:tcW w:w="3456" w:type="dxa"/>
          </w:tcPr>
          <w:p w14:paraId="6615199D" w14:textId="77777777" w:rsidR="007D1545" w:rsidRDefault="00000000">
            <w:r>
              <w:rPr>
                <w:sz w:val="17"/>
              </w:rPr>
              <w:t>statusCode</w:t>
            </w:r>
          </w:p>
        </w:tc>
        <w:tc>
          <w:tcPr>
            <w:tcW w:w="3456" w:type="dxa"/>
          </w:tcPr>
          <w:p w14:paraId="52848DDA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</w:tcPr>
          <w:p w14:paraId="4242BAAA" w14:textId="77777777" w:rsidR="007D1545" w:rsidRDefault="00000000">
            <w:r>
              <w:rPr>
                <w:sz w:val="17"/>
              </w:rPr>
              <w:t>Keep for compatibility if required</w:t>
            </w:r>
          </w:p>
        </w:tc>
      </w:tr>
      <w:tr w:rsidR="007D1545" w14:paraId="71D8BC8B" w14:textId="77777777">
        <w:trPr>
          <w:jc w:val="center"/>
        </w:trPr>
        <w:tc>
          <w:tcPr>
            <w:tcW w:w="3456" w:type="dxa"/>
          </w:tcPr>
          <w:p w14:paraId="35DEC9DD" w14:textId="77777777" w:rsidR="007D1545" w:rsidRDefault="00000000">
            <w:r>
              <w:rPr>
                <w:sz w:val="17"/>
              </w:rPr>
              <w:t>message</w:t>
            </w:r>
          </w:p>
        </w:tc>
        <w:tc>
          <w:tcPr>
            <w:tcW w:w="3456" w:type="dxa"/>
          </w:tcPr>
          <w:p w14:paraId="3EF2E0A7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</w:tcPr>
          <w:p w14:paraId="06A13772" w14:textId="77777777" w:rsidR="007D1545" w:rsidRDefault="00000000">
            <w:r>
              <w:rPr>
                <w:sz w:val="17"/>
              </w:rPr>
              <w:t>Keep</w:t>
            </w:r>
          </w:p>
        </w:tc>
      </w:tr>
      <w:tr w:rsidR="007D1545" w14:paraId="0E0A85AE" w14:textId="77777777">
        <w:trPr>
          <w:jc w:val="center"/>
        </w:trPr>
        <w:tc>
          <w:tcPr>
            <w:tcW w:w="3456" w:type="dxa"/>
          </w:tcPr>
          <w:p w14:paraId="22C6202D" w14:textId="77777777" w:rsidR="007D1545" w:rsidRDefault="00000000">
            <w:r>
              <w:rPr>
                <w:sz w:val="17"/>
              </w:rPr>
              <w:t>status</w:t>
            </w:r>
          </w:p>
        </w:tc>
        <w:tc>
          <w:tcPr>
            <w:tcW w:w="3456" w:type="dxa"/>
          </w:tcPr>
          <w:p w14:paraId="25CD259B" w14:textId="77777777" w:rsidR="007D1545" w:rsidRDefault="00000000">
            <w:r>
              <w:rPr>
                <w:sz w:val="17"/>
              </w:rPr>
              <w:t>WebservicesResponse</w:t>
            </w:r>
          </w:p>
        </w:tc>
        <w:tc>
          <w:tcPr>
            <w:tcW w:w="3456" w:type="dxa"/>
          </w:tcPr>
          <w:p w14:paraId="4A287B2F" w14:textId="77777777" w:rsidR="007D1545" w:rsidRDefault="00000000">
            <w:r>
              <w:rPr>
                <w:sz w:val="17"/>
              </w:rPr>
              <w:t>Prefer one status representation, not duplicate status + statusCode</w:t>
            </w:r>
          </w:p>
        </w:tc>
      </w:tr>
      <w:tr w:rsidR="007D1545" w14:paraId="4F5A5EA1" w14:textId="77777777">
        <w:trPr>
          <w:jc w:val="center"/>
        </w:trPr>
        <w:tc>
          <w:tcPr>
            <w:tcW w:w="3456" w:type="dxa"/>
          </w:tcPr>
          <w:p w14:paraId="44B72240" w14:textId="77777777" w:rsidR="007D1545" w:rsidRDefault="00000000">
            <w:r>
              <w:rPr>
                <w:sz w:val="17"/>
              </w:rPr>
              <w:t>date</w:t>
            </w:r>
          </w:p>
        </w:tc>
        <w:tc>
          <w:tcPr>
            <w:tcW w:w="3456" w:type="dxa"/>
          </w:tcPr>
          <w:p w14:paraId="40A9DA60" w14:textId="77777777" w:rsidR="007D1545" w:rsidRDefault="00000000">
            <w:r>
              <w:rPr>
                <w:sz w:val="17"/>
              </w:rPr>
              <w:t>long / Instant</w:t>
            </w:r>
          </w:p>
        </w:tc>
        <w:tc>
          <w:tcPr>
            <w:tcW w:w="3456" w:type="dxa"/>
          </w:tcPr>
          <w:p w14:paraId="4F2B68A5" w14:textId="77777777" w:rsidR="007D1545" w:rsidRDefault="00000000">
            <w:r>
              <w:rPr>
                <w:sz w:val="17"/>
              </w:rPr>
              <w:t>Use Instant internally; convert at SOAP boundary if compatibility requires long</w:t>
            </w:r>
          </w:p>
        </w:tc>
      </w:tr>
      <w:tr w:rsidR="007D1545" w14:paraId="5CE6AD00" w14:textId="77777777">
        <w:trPr>
          <w:jc w:val="center"/>
        </w:trPr>
        <w:tc>
          <w:tcPr>
            <w:tcW w:w="3456" w:type="dxa"/>
          </w:tcPr>
          <w:p w14:paraId="58ED146A" w14:textId="77777777" w:rsidR="007D1545" w:rsidRDefault="00000000">
            <w:r>
              <w:rPr>
                <w:sz w:val="17"/>
              </w:rPr>
              <w:t>seq</w:t>
            </w:r>
          </w:p>
        </w:tc>
        <w:tc>
          <w:tcPr>
            <w:tcW w:w="3456" w:type="dxa"/>
          </w:tcPr>
          <w:p w14:paraId="1A34FCC1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3456" w:type="dxa"/>
          </w:tcPr>
          <w:p w14:paraId="7DD12E35" w14:textId="77777777" w:rsidR="007D1545" w:rsidRDefault="00000000">
            <w:r>
              <w:rPr>
                <w:sz w:val="17"/>
              </w:rPr>
              <w:t>Compatibility only</w:t>
            </w:r>
          </w:p>
        </w:tc>
      </w:tr>
      <w:tr w:rsidR="007D1545" w14:paraId="54EDA9BA" w14:textId="77777777">
        <w:trPr>
          <w:jc w:val="center"/>
        </w:trPr>
        <w:tc>
          <w:tcPr>
            <w:tcW w:w="3456" w:type="dxa"/>
          </w:tcPr>
          <w:p w14:paraId="1887BBAF" w14:textId="77777777" w:rsidR="007D1545" w:rsidRDefault="00000000">
            <w:r>
              <w:rPr>
                <w:sz w:val="17"/>
              </w:rPr>
              <w:t>totalCount</w:t>
            </w:r>
          </w:p>
        </w:tc>
        <w:tc>
          <w:tcPr>
            <w:tcW w:w="3456" w:type="dxa"/>
          </w:tcPr>
          <w:p w14:paraId="2A37E485" w14:textId="77777777" w:rsidR="007D1545" w:rsidRDefault="00000000">
            <w:r>
              <w:rPr>
                <w:sz w:val="17"/>
              </w:rPr>
              <w:t>Integer</w:t>
            </w:r>
          </w:p>
        </w:tc>
        <w:tc>
          <w:tcPr>
            <w:tcW w:w="3456" w:type="dxa"/>
          </w:tcPr>
          <w:p w14:paraId="3D4681C8" w14:textId="77777777" w:rsidR="007D1545" w:rsidRDefault="00000000">
            <w:r>
              <w:rPr>
                <w:sz w:val="17"/>
              </w:rPr>
              <w:t>Use actual accepted/returned count</w:t>
            </w:r>
          </w:p>
        </w:tc>
      </w:tr>
      <w:tr w:rsidR="007D1545" w14:paraId="30FBE6F8" w14:textId="77777777">
        <w:trPr>
          <w:jc w:val="center"/>
        </w:trPr>
        <w:tc>
          <w:tcPr>
            <w:tcW w:w="3456" w:type="dxa"/>
          </w:tcPr>
          <w:p w14:paraId="3C9516C4" w14:textId="77777777" w:rsidR="007D1545" w:rsidRDefault="00000000">
            <w:r>
              <w:rPr>
                <w:sz w:val="17"/>
              </w:rPr>
              <w:t>imei</w:t>
            </w:r>
          </w:p>
        </w:tc>
        <w:tc>
          <w:tcPr>
            <w:tcW w:w="3456" w:type="dxa"/>
          </w:tcPr>
          <w:p w14:paraId="3E974102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</w:tcPr>
          <w:p w14:paraId="4BA5C178" w14:textId="77777777" w:rsidR="007D1545" w:rsidRDefault="00000000">
            <w:r>
              <w:rPr>
                <w:sz w:val="17"/>
              </w:rPr>
              <w:t>Drop unless a real requirement exists</w:t>
            </w:r>
          </w:p>
        </w:tc>
      </w:tr>
    </w:tbl>
    <w:p w14:paraId="4AD891C8" w14:textId="77777777" w:rsidR="007D1545" w:rsidRDefault="007D1545"/>
    <w:p w14:paraId="715D8FC1" w14:textId="77777777" w:rsidR="007D1545" w:rsidRDefault="00000000">
      <w:pPr>
        <w:pStyle w:val="Heading2"/>
      </w:pPr>
      <w:r>
        <w:t>9.2 SampleDataInfoEntity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D1545" w14:paraId="6FF2777E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2D60C0BF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3456" w:type="dxa"/>
            <w:shd w:val="clear" w:color="auto" w:fill="D9EAF7"/>
          </w:tcPr>
          <w:p w14:paraId="73CF2CEF" w14:textId="77777777" w:rsidR="007D1545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3456" w:type="dxa"/>
            <w:shd w:val="clear" w:color="auto" w:fill="D9EAF7"/>
          </w:tcPr>
          <w:p w14:paraId="6DFBCCF3" w14:textId="77777777" w:rsidR="007D1545" w:rsidRDefault="00000000">
            <w:r>
              <w:rPr>
                <w:b/>
                <w:sz w:val="17"/>
              </w:rPr>
              <w:t>Purpose</w:t>
            </w:r>
          </w:p>
        </w:tc>
      </w:tr>
      <w:tr w:rsidR="007D1545" w14:paraId="723A0E68" w14:textId="77777777">
        <w:trPr>
          <w:jc w:val="center"/>
        </w:trPr>
        <w:tc>
          <w:tcPr>
            <w:tcW w:w="3456" w:type="dxa"/>
          </w:tcPr>
          <w:p w14:paraId="43DF084C" w14:textId="77777777" w:rsidR="007D1545" w:rsidRDefault="00000000">
            <w:r>
              <w:rPr>
                <w:sz w:val="17"/>
              </w:rPr>
              <w:t>id</w:t>
            </w:r>
          </w:p>
        </w:tc>
        <w:tc>
          <w:tcPr>
            <w:tcW w:w="3456" w:type="dxa"/>
          </w:tcPr>
          <w:p w14:paraId="5E4E1842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3456" w:type="dxa"/>
          </w:tcPr>
          <w:p w14:paraId="75059535" w14:textId="77777777" w:rsidR="007D1545" w:rsidRDefault="00000000">
            <w:r>
              <w:rPr>
                <w:sz w:val="17"/>
              </w:rPr>
              <w:t>Legacy DTO identity; not currently populated in lookup</w:t>
            </w:r>
          </w:p>
        </w:tc>
      </w:tr>
      <w:tr w:rsidR="007D1545" w14:paraId="4BEFBF62" w14:textId="77777777">
        <w:trPr>
          <w:jc w:val="center"/>
        </w:trPr>
        <w:tc>
          <w:tcPr>
            <w:tcW w:w="3456" w:type="dxa"/>
          </w:tcPr>
          <w:p w14:paraId="3847AB3C" w14:textId="77777777" w:rsidR="007D1545" w:rsidRDefault="00000000">
            <w:r>
              <w:rPr>
                <w:sz w:val="17"/>
              </w:rPr>
              <w:t>testTypeId</w:t>
            </w:r>
          </w:p>
        </w:tc>
        <w:tc>
          <w:tcPr>
            <w:tcW w:w="3456" w:type="dxa"/>
          </w:tcPr>
          <w:p w14:paraId="3080F597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3456" w:type="dxa"/>
          </w:tcPr>
          <w:p w14:paraId="5E5A5EB2" w14:textId="77777777" w:rsidR="007D1545" w:rsidRDefault="00000000">
            <w:r>
              <w:rPr>
                <w:sz w:val="17"/>
              </w:rPr>
              <w:t>Backend requested test ID</w:t>
            </w:r>
          </w:p>
        </w:tc>
      </w:tr>
      <w:tr w:rsidR="007D1545" w14:paraId="7C5C0BFF" w14:textId="77777777">
        <w:trPr>
          <w:jc w:val="center"/>
        </w:trPr>
        <w:tc>
          <w:tcPr>
            <w:tcW w:w="3456" w:type="dxa"/>
          </w:tcPr>
          <w:p w14:paraId="478E01F2" w14:textId="77777777" w:rsidR="007D1545" w:rsidRDefault="00000000">
            <w:r>
              <w:rPr>
                <w:sz w:val="17"/>
              </w:rPr>
              <w:t>startPosition</w:t>
            </w:r>
          </w:p>
        </w:tc>
        <w:tc>
          <w:tcPr>
            <w:tcW w:w="3456" w:type="dxa"/>
          </w:tcPr>
          <w:p w14:paraId="2DED779C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3456" w:type="dxa"/>
          </w:tcPr>
          <w:p w14:paraId="0A125538" w14:textId="77777777" w:rsidR="007D1545" w:rsidRDefault="00000000">
            <w:r>
              <w:rPr>
                <w:sz w:val="17"/>
              </w:rPr>
              <w:t>Positional extraction start</w:t>
            </w:r>
          </w:p>
        </w:tc>
      </w:tr>
      <w:tr w:rsidR="007D1545" w14:paraId="592E0242" w14:textId="77777777">
        <w:trPr>
          <w:jc w:val="center"/>
        </w:trPr>
        <w:tc>
          <w:tcPr>
            <w:tcW w:w="3456" w:type="dxa"/>
          </w:tcPr>
          <w:p w14:paraId="724540DA" w14:textId="77777777" w:rsidR="007D1545" w:rsidRDefault="00000000">
            <w:r>
              <w:rPr>
                <w:sz w:val="17"/>
              </w:rPr>
              <w:t>categoryLength</w:t>
            </w:r>
          </w:p>
        </w:tc>
        <w:tc>
          <w:tcPr>
            <w:tcW w:w="3456" w:type="dxa"/>
          </w:tcPr>
          <w:p w14:paraId="65D5D7EA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3456" w:type="dxa"/>
          </w:tcPr>
          <w:p w14:paraId="57C91B6D" w14:textId="77777777" w:rsidR="007D1545" w:rsidRDefault="00000000">
            <w:r>
              <w:rPr>
                <w:sz w:val="17"/>
              </w:rPr>
              <w:t>Positional extraction length</w:t>
            </w:r>
          </w:p>
        </w:tc>
      </w:tr>
      <w:tr w:rsidR="007D1545" w14:paraId="484AFFF4" w14:textId="77777777">
        <w:trPr>
          <w:jc w:val="center"/>
        </w:trPr>
        <w:tc>
          <w:tcPr>
            <w:tcW w:w="3456" w:type="dxa"/>
          </w:tcPr>
          <w:p w14:paraId="551979C3" w14:textId="77777777" w:rsidR="007D1545" w:rsidRDefault="00000000">
            <w:r>
              <w:rPr>
                <w:sz w:val="17"/>
              </w:rPr>
              <w:t>factor</w:t>
            </w:r>
          </w:p>
        </w:tc>
        <w:tc>
          <w:tcPr>
            <w:tcW w:w="3456" w:type="dxa"/>
          </w:tcPr>
          <w:p w14:paraId="4D611B3C" w14:textId="77777777" w:rsidR="007D1545" w:rsidRDefault="00000000">
            <w:r>
              <w:rPr>
                <w:sz w:val="17"/>
              </w:rPr>
              <w:t>Double/BigDecimal</w:t>
            </w:r>
          </w:p>
        </w:tc>
        <w:tc>
          <w:tcPr>
            <w:tcW w:w="3456" w:type="dxa"/>
          </w:tcPr>
          <w:p w14:paraId="215EAE22" w14:textId="77777777" w:rsidR="007D1545" w:rsidRDefault="00000000">
            <w:r>
              <w:rPr>
                <w:sz w:val="17"/>
              </w:rPr>
              <w:t>Conversion factor</w:t>
            </w:r>
          </w:p>
        </w:tc>
      </w:tr>
      <w:tr w:rsidR="007D1545" w14:paraId="32181EF0" w14:textId="77777777">
        <w:trPr>
          <w:jc w:val="center"/>
        </w:trPr>
        <w:tc>
          <w:tcPr>
            <w:tcW w:w="3456" w:type="dxa"/>
          </w:tcPr>
          <w:p w14:paraId="004A16ED" w14:textId="77777777" w:rsidR="007D1545" w:rsidRDefault="00000000">
            <w:r>
              <w:rPr>
                <w:sz w:val="17"/>
              </w:rPr>
              <w:t>categoryId</w:t>
            </w:r>
          </w:p>
        </w:tc>
        <w:tc>
          <w:tcPr>
            <w:tcW w:w="3456" w:type="dxa"/>
          </w:tcPr>
          <w:p w14:paraId="355E2910" w14:textId="77777777" w:rsidR="007D1545" w:rsidRDefault="00000000">
            <w:r>
              <w:rPr>
                <w:sz w:val="17"/>
              </w:rPr>
              <w:t>Long</w:t>
            </w:r>
          </w:p>
        </w:tc>
        <w:tc>
          <w:tcPr>
            <w:tcW w:w="3456" w:type="dxa"/>
          </w:tcPr>
          <w:p w14:paraId="785A0FAC" w14:textId="77777777" w:rsidR="007D1545" w:rsidRDefault="00000000">
            <w:r>
              <w:rPr>
                <w:sz w:val="17"/>
              </w:rPr>
              <w:t>SampleCategory/result-component ID</w:t>
            </w:r>
          </w:p>
        </w:tc>
      </w:tr>
    </w:tbl>
    <w:p w14:paraId="6267B4ED" w14:textId="77777777" w:rsidR="007D1545" w:rsidRDefault="007D1545"/>
    <w:p w14:paraId="3F94DCD6" w14:textId="77777777" w:rsidR="007D1545" w:rsidRDefault="00000000">
      <w:r>
        <w:t>Use only if getSampleData positional compatibility is retained.</w:t>
      </w:r>
    </w:p>
    <w:p w14:paraId="4CE8D76E" w14:textId="77777777" w:rsidR="007D1545" w:rsidRDefault="00000000">
      <w:pPr>
        <w:pStyle w:val="Heading2"/>
      </w:pPr>
      <w:r>
        <w:t>9.3 SampleRecordResultEntity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D1545" w14:paraId="4107939B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1B9D8110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3456" w:type="dxa"/>
            <w:shd w:val="clear" w:color="auto" w:fill="D9EAF7"/>
          </w:tcPr>
          <w:p w14:paraId="046CFE16" w14:textId="77777777" w:rsidR="007D1545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3456" w:type="dxa"/>
            <w:shd w:val="clear" w:color="auto" w:fill="D9EAF7"/>
          </w:tcPr>
          <w:p w14:paraId="645C391A" w14:textId="77777777" w:rsidR="007D1545" w:rsidRDefault="00000000">
            <w:r>
              <w:rPr>
                <w:b/>
                <w:sz w:val="17"/>
              </w:rPr>
              <w:t>Purpose</w:t>
            </w:r>
          </w:p>
        </w:tc>
      </w:tr>
      <w:tr w:rsidR="007D1545" w14:paraId="0F73458A" w14:textId="77777777">
        <w:trPr>
          <w:jc w:val="center"/>
        </w:trPr>
        <w:tc>
          <w:tcPr>
            <w:tcW w:w="3456" w:type="dxa"/>
          </w:tcPr>
          <w:p w14:paraId="5AB67022" w14:textId="77777777" w:rsidR="007D1545" w:rsidRDefault="00000000">
            <w:r>
              <w:rPr>
                <w:sz w:val="17"/>
              </w:rPr>
              <w:t>sampleId</w:t>
            </w:r>
          </w:p>
        </w:tc>
        <w:tc>
          <w:tcPr>
            <w:tcW w:w="3456" w:type="dxa"/>
          </w:tcPr>
          <w:p w14:paraId="23F8A57D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</w:tcPr>
          <w:p w14:paraId="14F17DC9" w14:textId="77777777" w:rsidR="007D1545" w:rsidRDefault="00000000">
            <w:r>
              <w:rPr>
                <w:sz w:val="17"/>
              </w:rPr>
              <w:t>Legacy field; current active builder does not fill it</w:t>
            </w:r>
          </w:p>
        </w:tc>
      </w:tr>
      <w:tr w:rsidR="007D1545" w14:paraId="29E8B5D4" w14:textId="77777777">
        <w:trPr>
          <w:jc w:val="center"/>
        </w:trPr>
        <w:tc>
          <w:tcPr>
            <w:tcW w:w="3456" w:type="dxa"/>
          </w:tcPr>
          <w:p w14:paraId="543F777A" w14:textId="77777777" w:rsidR="007D1545" w:rsidRDefault="00000000">
            <w:r>
              <w:rPr>
                <w:sz w:val="17"/>
              </w:rPr>
              <w:t>testTypeId</w:t>
            </w:r>
          </w:p>
        </w:tc>
        <w:tc>
          <w:tcPr>
            <w:tcW w:w="3456" w:type="dxa"/>
          </w:tcPr>
          <w:p w14:paraId="21D773F1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</w:tcPr>
          <w:p w14:paraId="61879840" w14:textId="77777777" w:rsidR="007D1545" w:rsidRDefault="00000000">
            <w:r>
              <w:rPr>
                <w:sz w:val="17"/>
              </w:rPr>
              <w:t>Mapped backend test ID</w:t>
            </w:r>
          </w:p>
        </w:tc>
      </w:tr>
      <w:tr w:rsidR="007D1545" w14:paraId="307DA035" w14:textId="77777777">
        <w:trPr>
          <w:jc w:val="center"/>
        </w:trPr>
        <w:tc>
          <w:tcPr>
            <w:tcW w:w="3456" w:type="dxa"/>
          </w:tcPr>
          <w:p w14:paraId="5F94530A" w14:textId="77777777" w:rsidR="007D1545" w:rsidRDefault="00000000">
            <w:r>
              <w:rPr>
                <w:sz w:val="17"/>
              </w:rPr>
              <w:t>categoryId</w:t>
            </w:r>
          </w:p>
        </w:tc>
        <w:tc>
          <w:tcPr>
            <w:tcW w:w="3456" w:type="dxa"/>
          </w:tcPr>
          <w:p w14:paraId="58429C58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</w:tcPr>
          <w:p w14:paraId="0E74C386" w14:textId="77777777" w:rsidR="007D1545" w:rsidRDefault="00000000">
            <w:r>
              <w:rPr>
                <w:sz w:val="17"/>
              </w:rPr>
              <w:t>Mapped backend component ID</w:t>
            </w:r>
          </w:p>
        </w:tc>
      </w:tr>
      <w:tr w:rsidR="007D1545" w14:paraId="57B81D85" w14:textId="77777777">
        <w:trPr>
          <w:jc w:val="center"/>
        </w:trPr>
        <w:tc>
          <w:tcPr>
            <w:tcW w:w="3456" w:type="dxa"/>
          </w:tcPr>
          <w:p w14:paraId="5E77D164" w14:textId="77777777" w:rsidR="007D1545" w:rsidRDefault="00000000">
            <w:r>
              <w:rPr>
                <w:sz w:val="17"/>
              </w:rPr>
              <w:t>newVal</w:t>
            </w:r>
          </w:p>
        </w:tc>
        <w:tc>
          <w:tcPr>
            <w:tcW w:w="3456" w:type="dxa"/>
          </w:tcPr>
          <w:p w14:paraId="35A8D5C0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</w:tcPr>
          <w:p w14:paraId="291CFA39" w14:textId="77777777" w:rsidR="007D1545" w:rsidRDefault="00000000">
            <w:r>
              <w:rPr>
                <w:sz w:val="17"/>
              </w:rPr>
              <w:t>Converted/normalized value</w:t>
            </w:r>
          </w:p>
        </w:tc>
      </w:tr>
      <w:tr w:rsidR="007D1545" w14:paraId="6D522DBF" w14:textId="77777777">
        <w:trPr>
          <w:jc w:val="center"/>
        </w:trPr>
        <w:tc>
          <w:tcPr>
            <w:tcW w:w="3456" w:type="dxa"/>
          </w:tcPr>
          <w:p w14:paraId="4D5155BA" w14:textId="77777777" w:rsidR="007D1545" w:rsidRDefault="00000000">
            <w:r>
              <w:rPr>
                <w:sz w:val="17"/>
              </w:rPr>
              <w:t>originalVal</w:t>
            </w:r>
          </w:p>
        </w:tc>
        <w:tc>
          <w:tcPr>
            <w:tcW w:w="3456" w:type="dxa"/>
          </w:tcPr>
          <w:p w14:paraId="44529550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</w:tcPr>
          <w:p w14:paraId="2F37089D" w14:textId="77777777" w:rsidR="007D1545" w:rsidRDefault="00000000">
            <w:r>
              <w:rPr>
                <w:sz w:val="17"/>
              </w:rPr>
              <w:t>Raw extracted value</w:t>
            </w:r>
          </w:p>
        </w:tc>
      </w:tr>
    </w:tbl>
    <w:p w14:paraId="04B1F9DE" w14:textId="77777777" w:rsidR="007D1545" w:rsidRDefault="007D1545"/>
    <w:p w14:paraId="3ACB6854" w14:textId="77777777" w:rsidR="007D1545" w:rsidRDefault="00000000">
      <w:pPr>
        <w:pStyle w:val="Heading2"/>
      </w:pPr>
      <w:r>
        <w:t>9.4 TestInfo</w:t>
      </w:r>
    </w:p>
    <w:p w14:paraId="286E3E93" w14:textId="77777777" w:rsidR="007D1545" w:rsidRDefault="00000000">
      <w:r>
        <w:t>This is the most useful existing DTO shape for the new CBC result path.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D1545" w14:paraId="1ECAA67D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8636200" w14:textId="77777777" w:rsidR="007D1545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07B35040" w14:textId="77777777" w:rsidR="007D1545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051A6E36" w14:textId="77777777" w:rsidR="007D1545" w:rsidRDefault="00000000">
            <w:r>
              <w:rPr>
                <w:b/>
                <w:sz w:val="17"/>
              </w:rPr>
              <w:t>Required for CBC</w:t>
            </w:r>
          </w:p>
        </w:tc>
        <w:tc>
          <w:tcPr>
            <w:tcW w:w="2592" w:type="dxa"/>
            <w:shd w:val="clear" w:color="auto" w:fill="D9EAF7"/>
          </w:tcPr>
          <w:p w14:paraId="6202C19E" w14:textId="77777777" w:rsidR="007D1545" w:rsidRDefault="00000000">
            <w:r>
              <w:rPr>
                <w:b/>
                <w:sz w:val="17"/>
              </w:rPr>
              <w:t>Notes</w:t>
            </w:r>
          </w:p>
        </w:tc>
      </w:tr>
      <w:tr w:rsidR="007D1545" w14:paraId="4A04A4AC" w14:textId="77777777">
        <w:trPr>
          <w:jc w:val="center"/>
        </w:trPr>
        <w:tc>
          <w:tcPr>
            <w:tcW w:w="2592" w:type="dxa"/>
          </w:tcPr>
          <w:p w14:paraId="5F61C5F3" w14:textId="77777777" w:rsidR="007D1545" w:rsidRDefault="00000000">
            <w:r>
              <w:rPr>
                <w:sz w:val="17"/>
              </w:rPr>
              <w:t>sampleId</w:t>
            </w:r>
          </w:p>
        </w:tc>
        <w:tc>
          <w:tcPr>
            <w:tcW w:w="2592" w:type="dxa"/>
          </w:tcPr>
          <w:p w14:paraId="44F3F27D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5DAA7EE0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70D22C91" w14:textId="77777777" w:rsidR="007D1545" w:rsidRDefault="00000000">
            <w:r>
              <w:rPr>
                <w:sz w:val="17"/>
              </w:rPr>
              <w:t>Prefer full barcode/sample identifier as String when required by contract</w:t>
            </w:r>
          </w:p>
        </w:tc>
      </w:tr>
      <w:tr w:rsidR="007D1545" w14:paraId="0EE2FD0B" w14:textId="77777777">
        <w:trPr>
          <w:jc w:val="center"/>
        </w:trPr>
        <w:tc>
          <w:tcPr>
            <w:tcW w:w="2592" w:type="dxa"/>
          </w:tcPr>
          <w:p w14:paraId="2F2E26D6" w14:textId="77777777" w:rsidR="007D1545" w:rsidRDefault="00000000">
            <w:r>
              <w:rPr>
                <w:sz w:val="17"/>
              </w:rPr>
              <w:t>machineId</w:t>
            </w:r>
          </w:p>
        </w:tc>
        <w:tc>
          <w:tcPr>
            <w:tcW w:w="2592" w:type="dxa"/>
          </w:tcPr>
          <w:p w14:paraId="1894BD1B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1D2774BA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0DB5B4BA" w14:textId="77777777" w:rsidR="007D1545" w:rsidRDefault="00000000">
            <w:r>
              <w:rPr>
                <w:sz w:val="17"/>
              </w:rPr>
              <w:t>Configured machine identity</w:t>
            </w:r>
          </w:p>
        </w:tc>
      </w:tr>
      <w:tr w:rsidR="007D1545" w14:paraId="690463A1" w14:textId="77777777">
        <w:trPr>
          <w:jc w:val="center"/>
        </w:trPr>
        <w:tc>
          <w:tcPr>
            <w:tcW w:w="2592" w:type="dxa"/>
          </w:tcPr>
          <w:p w14:paraId="35124EB0" w14:textId="77777777" w:rsidR="007D1545" w:rsidRDefault="00000000">
            <w:r>
              <w:rPr>
                <w:sz w:val="17"/>
              </w:rPr>
              <w:t>testUnit</w:t>
            </w:r>
          </w:p>
        </w:tc>
        <w:tc>
          <w:tcPr>
            <w:tcW w:w="2592" w:type="dxa"/>
          </w:tcPr>
          <w:p w14:paraId="1A61788D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285A7F0F" w14:textId="77777777" w:rsidR="007D1545" w:rsidRDefault="00000000">
            <w:r>
              <w:rPr>
                <w:sz w:val="17"/>
              </w:rPr>
              <w:t>Conditional</w:t>
            </w:r>
          </w:p>
        </w:tc>
        <w:tc>
          <w:tcPr>
            <w:tcW w:w="2592" w:type="dxa"/>
          </w:tcPr>
          <w:p w14:paraId="32C92104" w14:textId="77777777" w:rsidR="007D1545" w:rsidRDefault="00000000">
            <w:r>
              <w:rPr>
                <w:sz w:val="17"/>
              </w:rPr>
              <w:t>Required for quantitative results unless mapping guarantees unit</w:t>
            </w:r>
          </w:p>
        </w:tc>
      </w:tr>
      <w:tr w:rsidR="007D1545" w14:paraId="6B66D33F" w14:textId="77777777">
        <w:trPr>
          <w:jc w:val="center"/>
        </w:trPr>
        <w:tc>
          <w:tcPr>
            <w:tcW w:w="2592" w:type="dxa"/>
          </w:tcPr>
          <w:p w14:paraId="686EF4C6" w14:textId="77777777" w:rsidR="007D1545" w:rsidRDefault="00000000">
            <w:r>
              <w:rPr>
                <w:sz w:val="17"/>
              </w:rPr>
              <w:t>testValue</w:t>
            </w:r>
          </w:p>
        </w:tc>
        <w:tc>
          <w:tcPr>
            <w:tcW w:w="2592" w:type="dxa"/>
          </w:tcPr>
          <w:p w14:paraId="03B12F3E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3F6E12CC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7CD3FB91" w14:textId="77777777" w:rsidR="007D1545" w:rsidRDefault="00000000">
            <w:r>
              <w:rPr>
                <w:sz w:val="17"/>
              </w:rPr>
              <w:t>Keep raw value text</w:t>
            </w:r>
          </w:p>
        </w:tc>
      </w:tr>
      <w:tr w:rsidR="007D1545" w14:paraId="189BF023" w14:textId="77777777">
        <w:trPr>
          <w:jc w:val="center"/>
        </w:trPr>
        <w:tc>
          <w:tcPr>
            <w:tcW w:w="2592" w:type="dxa"/>
          </w:tcPr>
          <w:p w14:paraId="62C3158A" w14:textId="77777777" w:rsidR="007D1545" w:rsidRDefault="00000000">
            <w:r>
              <w:rPr>
                <w:sz w:val="17"/>
              </w:rPr>
              <w:t>testCode</w:t>
            </w:r>
          </w:p>
        </w:tc>
        <w:tc>
          <w:tcPr>
            <w:tcW w:w="2592" w:type="dxa"/>
          </w:tcPr>
          <w:p w14:paraId="711E407F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309D4186" w14:textId="77777777" w:rsidR="007D1545" w:rsidRDefault="00000000">
            <w:r>
              <w:rPr>
                <w:sz w:val="17"/>
              </w:rPr>
              <w:t>Yes</w:t>
            </w:r>
          </w:p>
        </w:tc>
        <w:tc>
          <w:tcPr>
            <w:tcW w:w="2592" w:type="dxa"/>
          </w:tcPr>
          <w:p w14:paraId="1BE76F0C" w14:textId="77777777" w:rsidR="007D1545" w:rsidRDefault="00000000">
            <w:r>
              <w:rPr>
                <w:sz w:val="17"/>
              </w:rPr>
              <w:t>Analyzer-native component/test code</w:t>
            </w:r>
          </w:p>
        </w:tc>
      </w:tr>
      <w:tr w:rsidR="007D1545" w14:paraId="4C177D8A" w14:textId="77777777">
        <w:trPr>
          <w:jc w:val="center"/>
        </w:trPr>
        <w:tc>
          <w:tcPr>
            <w:tcW w:w="2592" w:type="dxa"/>
          </w:tcPr>
          <w:p w14:paraId="31581AD9" w14:textId="77777777" w:rsidR="007D1545" w:rsidRDefault="00000000">
            <w:r>
              <w:rPr>
                <w:sz w:val="17"/>
              </w:rPr>
              <w:t>testName</w:t>
            </w:r>
          </w:p>
        </w:tc>
        <w:tc>
          <w:tcPr>
            <w:tcW w:w="2592" w:type="dxa"/>
          </w:tcPr>
          <w:p w14:paraId="1C0AD026" w14:textId="77777777" w:rsidR="007D1545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</w:tcPr>
          <w:p w14:paraId="65E0090F" w14:textId="77777777" w:rsidR="007D1545" w:rsidRDefault="00000000">
            <w:r>
              <w:rPr>
                <w:sz w:val="17"/>
              </w:rPr>
              <w:t>No</w:t>
            </w:r>
          </w:p>
        </w:tc>
        <w:tc>
          <w:tcPr>
            <w:tcW w:w="2592" w:type="dxa"/>
          </w:tcPr>
          <w:p w14:paraId="5EC87AAF" w14:textId="77777777" w:rsidR="007D1545" w:rsidRDefault="00000000">
            <w:r>
              <w:rPr>
                <w:sz w:val="17"/>
              </w:rPr>
              <w:t>Useful diagnostic/display metadata</w:t>
            </w:r>
          </w:p>
        </w:tc>
      </w:tr>
    </w:tbl>
    <w:p w14:paraId="3C37FB8A" w14:textId="77777777" w:rsidR="007D1545" w:rsidRDefault="007D1545"/>
    <w:p w14:paraId="4AB99FE5" w14:textId="77777777" w:rsidR="007D1545" w:rsidRDefault="00000000">
      <w:r>
        <w:rPr>
          <w:b/>
        </w:rPr>
        <w:t xml:space="preserve">Note: </w:t>
      </w:r>
      <w:r>
        <w:t>Do not copy the defective legacy Java setters; define clean POJOs/records with validation.</w:t>
      </w:r>
    </w:p>
    <w:p w14:paraId="4E37E7F6" w14:textId="77777777" w:rsidR="007D1545" w:rsidRDefault="00000000">
      <w:pPr>
        <w:pStyle w:val="Heading1"/>
      </w:pPr>
      <w:r>
        <w:lastRenderedPageBreak/>
        <w:t>10. getSampleData Compatibility Contract</w:t>
      </w:r>
    </w:p>
    <w:p w14:paraId="51CAA50D" w14:textId="77777777" w:rsidR="007D1545" w:rsidRDefault="00000000">
      <w:r>
        <w:t>Keep this only if the new analyzer must use backend-driven positional parsing.</w:t>
      </w:r>
    </w:p>
    <w:p w14:paraId="662AD802" w14:textId="77777777" w:rsidR="007D1545" w:rsidRDefault="00000000">
      <w:pPr>
        <w:pStyle w:val="CodeBlock"/>
        <w:spacing w:after="80"/>
        <w:ind w:left="216" w:right="144"/>
      </w:pPr>
      <w:r>
        <w:t>List&lt;SampleDataInfoEntity&gt; getSampleData(</w:t>
      </w:r>
      <w:r>
        <w:br/>
        <w:t xml:space="preserve">    String machineId,</w:t>
      </w:r>
      <w:r>
        <w:br/>
        <w:t xml:space="preserve">    String sampleId,</w:t>
      </w:r>
      <w:r>
        <w:br/>
        <w:t xml:space="preserve">    String requestTime,</w:t>
      </w:r>
      <w:r>
        <w:br/>
        <w:t xml:space="preserve">    String key</w:t>
      </w:r>
      <w:r>
        <w:br/>
        <w:t>)</w:t>
      </w:r>
    </w:p>
    <w:p w14:paraId="14ADC156" w14:textId="77777777" w:rsidR="007D1545" w:rsidRDefault="00000000">
      <w:r>
        <w:t>Server-side lookup logic to preserve only when compatibility is required:</w:t>
      </w:r>
    </w:p>
    <w:p w14:paraId="68DEB657" w14:textId="77777777" w:rsidR="007D1545" w:rsidRDefault="00000000">
      <w:pPr>
        <w:pStyle w:val="CodeBlock"/>
        <w:spacing w:after="80"/>
        <w:ind w:left="216" w:right="144"/>
      </w:pPr>
      <w:r>
        <w:t>machineId</w:t>
      </w:r>
      <w:r>
        <w:br/>
        <w:t xml:space="preserve">  -&gt; Machine.machineBrand</w:t>
      </w:r>
      <w:r>
        <w:br/>
        <w:t xml:space="preserve">  -&gt; MachineConfiguration.machineBrandLongId</w:t>
      </w:r>
      <w:r>
        <w:br/>
      </w:r>
      <w:r>
        <w:br/>
        <w:t>sampleId</w:t>
      </w:r>
      <w:r>
        <w:br/>
        <w:t xml:space="preserve">  -&gt; SampleTest.sample</w:t>
      </w:r>
      <w:r>
        <w:br/>
        <w:t xml:space="preserve">  -&gt; requested TestType IDs</w:t>
      </w:r>
      <w:r>
        <w:br/>
      </w:r>
      <w:r>
        <w:br/>
        <w:t>return:</w:t>
      </w:r>
      <w:r>
        <w:br/>
        <w:t xml:space="preserve">  testTypeId</w:t>
      </w:r>
      <w:r>
        <w:br/>
        <w:t xml:space="preserve">  categoryId</w:t>
      </w:r>
      <w:r>
        <w:br/>
        <w:t xml:space="preserve">  startPosition</w:t>
      </w:r>
      <w:r>
        <w:br/>
        <w:t xml:space="preserve">  categoryLength</w:t>
      </w:r>
      <w:r>
        <w:br/>
        <w:t xml:space="preserve">  factor</w:t>
      </w:r>
    </w:p>
    <w:p w14:paraId="430606FD" w14:textId="77777777" w:rsidR="007D1545" w:rsidRDefault="00000000">
      <w:r>
        <w:rPr>
          <w:b/>
        </w:rPr>
        <w:t xml:space="preserve">Note: </w:t>
      </w:r>
      <w:r>
        <w:t>In the legacy Portal, requestTime and key are accepted but not used/validated. Do not reproduce that behavior.</w:t>
      </w:r>
    </w:p>
    <w:p w14:paraId="5946FA84" w14:textId="77777777" w:rsidR="007D1545" w:rsidRDefault="00000000">
      <w:pPr>
        <w:pStyle w:val="Heading1"/>
      </w:pPr>
      <w:r>
        <w:t>11. transferSampleResults Compatibility Contract</w:t>
      </w:r>
    </w:p>
    <w:p w14:paraId="1305754B" w14:textId="77777777" w:rsidR="007D1545" w:rsidRDefault="00000000">
      <w:pPr>
        <w:pStyle w:val="CodeBlock"/>
        <w:spacing w:after="80"/>
        <w:ind w:left="216" w:right="144"/>
      </w:pPr>
      <w:r>
        <w:t>List&lt;ServiceResponseInfo&gt; transferSampleResults(</w:t>
      </w:r>
      <w:r>
        <w:br/>
        <w:t xml:space="preserve">    String machineId,</w:t>
      </w:r>
      <w:r>
        <w:br/>
        <w:t xml:space="preserve">    String sampleId,</w:t>
      </w:r>
      <w:r>
        <w:br/>
        <w:t xml:space="preserve">    String barcode,</w:t>
      </w:r>
      <w:r>
        <w:br/>
        <w:t xml:space="preserve">    SampleRecordResultEntity[] sampleRecordResultsList,</w:t>
      </w:r>
      <w:r>
        <w:br/>
        <w:t xml:space="preserve">    String requestTime,</w:t>
      </w:r>
      <w:r>
        <w:br/>
        <w:t xml:space="preserve">    String key</w:t>
      </w:r>
      <w:r>
        <w:br/>
        <w:t>)</w:t>
      </w:r>
    </w:p>
    <w:p w14:paraId="537181D5" w14:textId="77777777" w:rsidR="007D1545" w:rsidRDefault="00000000">
      <w:r>
        <w:t>Legacy storage mapping: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D1545" w14:paraId="44CF57CF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448E9C13" w14:textId="77777777" w:rsidR="007D1545" w:rsidRDefault="00000000">
            <w:r>
              <w:rPr>
                <w:b/>
                <w:sz w:val="17"/>
              </w:rPr>
              <w:t>Input</w:t>
            </w:r>
          </w:p>
        </w:tc>
        <w:tc>
          <w:tcPr>
            <w:tcW w:w="5184" w:type="dxa"/>
            <w:shd w:val="clear" w:color="auto" w:fill="D9EAF7"/>
          </w:tcPr>
          <w:p w14:paraId="2E065A9F" w14:textId="77777777" w:rsidR="007D1545" w:rsidRDefault="00000000">
            <w:r>
              <w:rPr>
                <w:b/>
                <w:sz w:val="17"/>
              </w:rPr>
              <w:t>CategoryValueFromMachine / DB Meaning</w:t>
            </w:r>
          </w:p>
        </w:tc>
      </w:tr>
      <w:tr w:rsidR="007D1545" w14:paraId="5DD7D485" w14:textId="77777777">
        <w:trPr>
          <w:jc w:val="center"/>
        </w:trPr>
        <w:tc>
          <w:tcPr>
            <w:tcW w:w="5184" w:type="dxa"/>
          </w:tcPr>
          <w:p w14:paraId="61687611" w14:textId="77777777" w:rsidR="007D1545" w:rsidRDefault="00000000">
            <w:r>
              <w:rPr>
                <w:sz w:val="17"/>
              </w:rPr>
              <w:t>machineId</w:t>
            </w:r>
          </w:p>
        </w:tc>
        <w:tc>
          <w:tcPr>
            <w:tcW w:w="5184" w:type="dxa"/>
          </w:tcPr>
          <w:p w14:paraId="7F864A28" w14:textId="77777777" w:rsidR="007D1545" w:rsidRDefault="00000000">
            <w:r>
              <w:rPr>
                <w:sz w:val="17"/>
              </w:rPr>
              <w:t>machine</w:t>
            </w:r>
          </w:p>
        </w:tc>
      </w:tr>
      <w:tr w:rsidR="007D1545" w14:paraId="44546E39" w14:textId="77777777">
        <w:trPr>
          <w:jc w:val="center"/>
        </w:trPr>
        <w:tc>
          <w:tcPr>
            <w:tcW w:w="5184" w:type="dxa"/>
          </w:tcPr>
          <w:p w14:paraId="3C00D30D" w14:textId="77777777" w:rsidR="007D1545" w:rsidRDefault="00000000">
            <w:r>
              <w:rPr>
                <w:sz w:val="17"/>
              </w:rPr>
              <w:t>sampleId</w:t>
            </w:r>
          </w:p>
        </w:tc>
        <w:tc>
          <w:tcPr>
            <w:tcW w:w="5184" w:type="dxa"/>
          </w:tcPr>
          <w:p w14:paraId="06AD604F" w14:textId="77777777" w:rsidR="007D1545" w:rsidRDefault="00000000">
            <w:r>
              <w:rPr>
                <w:sz w:val="17"/>
              </w:rPr>
              <w:t>sample</w:t>
            </w:r>
          </w:p>
        </w:tc>
      </w:tr>
      <w:tr w:rsidR="007D1545" w14:paraId="6FF66180" w14:textId="77777777">
        <w:trPr>
          <w:jc w:val="center"/>
        </w:trPr>
        <w:tc>
          <w:tcPr>
            <w:tcW w:w="5184" w:type="dxa"/>
          </w:tcPr>
          <w:p w14:paraId="76154B08" w14:textId="77777777" w:rsidR="007D1545" w:rsidRDefault="00000000">
            <w:r>
              <w:rPr>
                <w:sz w:val="17"/>
              </w:rPr>
              <w:t>barcode</w:t>
            </w:r>
          </w:p>
        </w:tc>
        <w:tc>
          <w:tcPr>
            <w:tcW w:w="5184" w:type="dxa"/>
          </w:tcPr>
          <w:p w14:paraId="29EC794E" w14:textId="77777777" w:rsidR="007D1545" w:rsidRDefault="00000000">
            <w:r>
              <w:rPr>
                <w:sz w:val="17"/>
              </w:rPr>
              <w:t>sampleBarcode</w:t>
            </w:r>
          </w:p>
        </w:tc>
      </w:tr>
      <w:tr w:rsidR="007D1545" w14:paraId="6D698EEC" w14:textId="77777777">
        <w:trPr>
          <w:jc w:val="center"/>
        </w:trPr>
        <w:tc>
          <w:tcPr>
            <w:tcW w:w="5184" w:type="dxa"/>
          </w:tcPr>
          <w:p w14:paraId="5A07663B" w14:textId="77777777" w:rsidR="007D1545" w:rsidRDefault="00000000">
            <w:r>
              <w:rPr>
                <w:sz w:val="17"/>
              </w:rPr>
              <w:t>item.testTypeId</w:t>
            </w:r>
          </w:p>
        </w:tc>
        <w:tc>
          <w:tcPr>
            <w:tcW w:w="5184" w:type="dxa"/>
          </w:tcPr>
          <w:p w14:paraId="68E9D3A7" w14:textId="77777777" w:rsidR="007D1545" w:rsidRDefault="00000000">
            <w:r>
              <w:rPr>
                <w:sz w:val="17"/>
              </w:rPr>
              <w:t>testType</w:t>
            </w:r>
          </w:p>
        </w:tc>
      </w:tr>
      <w:tr w:rsidR="007D1545" w14:paraId="79C65515" w14:textId="77777777">
        <w:trPr>
          <w:jc w:val="center"/>
        </w:trPr>
        <w:tc>
          <w:tcPr>
            <w:tcW w:w="5184" w:type="dxa"/>
          </w:tcPr>
          <w:p w14:paraId="059CEB19" w14:textId="77777777" w:rsidR="007D1545" w:rsidRDefault="00000000">
            <w:r>
              <w:rPr>
                <w:sz w:val="17"/>
              </w:rPr>
              <w:t>item.categoryId</w:t>
            </w:r>
          </w:p>
        </w:tc>
        <w:tc>
          <w:tcPr>
            <w:tcW w:w="5184" w:type="dxa"/>
          </w:tcPr>
          <w:p w14:paraId="6FF3DF31" w14:textId="77777777" w:rsidR="007D1545" w:rsidRDefault="00000000">
            <w:r>
              <w:rPr>
                <w:sz w:val="17"/>
              </w:rPr>
              <w:t>sampleCategory</w:t>
            </w:r>
          </w:p>
        </w:tc>
      </w:tr>
      <w:tr w:rsidR="007D1545" w14:paraId="376EEA79" w14:textId="77777777">
        <w:trPr>
          <w:jc w:val="center"/>
        </w:trPr>
        <w:tc>
          <w:tcPr>
            <w:tcW w:w="5184" w:type="dxa"/>
          </w:tcPr>
          <w:p w14:paraId="48BAF140" w14:textId="77777777" w:rsidR="007D1545" w:rsidRDefault="00000000">
            <w:r>
              <w:rPr>
                <w:sz w:val="17"/>
              </w:rPr>
              <w:t>item.originalVal</w:t>
            </w:r>
          </w:p>
        </w:tc>
        <w:tc>
          <w:tcPr>
            <w:tcW w:w="5184" w:type="dxa"/>
          </w:tcPr>
          <w:p w14:paraId="46C6105F" w14:textId="77777777" w:rsidR="007D1545" w:rsidRDefault="00000000">
            <w:r>
              <w:rPr>
                <w:sz w:val="17"/>
              </w:rPr>
              <w:t>originalValue</w:t>
            </w:r>
          </w:p>
        </w:tc>
      </w:tr>
      <w:tr w:rsidR="007D1545" w14:paraId="58E14682" w14:textId="77777777">
        <w:trPr>
          <w:jc w:val="center"/>
        </w:trPr>
        <w:tc>
          <w:tcPr>
            <w:tcW w:w="5184" w:type="dxa"/>
          </w:tcPr>
          <w:p w14:paraId="3525F541" w14:textId="77777777" w:rsidR="007D1545" w:rsidRDefault="00000000">
            <w:r>
              <w:rPr>
                <w:sz w:val="17"/>
              </w:rPr>
              <w:t>item.newVal</w:t>
            </w:r>
          </w:p>
        </w:tc>
        <w:tc>
          <w:tcPr>
            <w:tcW w:w="5184" w:type="dxa"/>
          </w:tcPr>
          <w:p w14:paraId="0C3E9B87" w14:textId="77777777" w:rsidR="007D1545" w:rsidRDefault="00000000">
            <w:r>
              <w:rPr>
                <w:sz w:val="17"/>
              </w:rPr>
              <w:t>categoryValue</w:t>
            </w:r>
          </w:p>
        </w:tc>
      </w:tr>
    </w:tbl>
    <w:p w14:paraId="555AD978" w14:textId="77777777" w:rsidR="007D1545" w:rsidRDefault="007D1545"/>
    <w:p w14:paraId="1955AE2F" w14:textId="77777777" w:rsidR="007D1545" w:rsidRDefault="00000000">
      <w:r>
        <w:rPr>
          <w:b/>
        </w:rPr>
        <w:t xml:space="preserve">Note: </w:t>
      </w:r>
      <w:r>
        <w:t>Do not copy the legacy duplicate @WebParam(name='sampleId') defect for barcode.</w:t>
      </w:r>
    </w:p>
    <w:p w14:paraId="0707EF89" w14:textId="77777777" w:rsidR="007D1545" w:rsidRDefault="00000000">
      <w:pPr>
        <w:pStyle w:val="Heading1"/>
      </w:pPr>
      <w:r>
        <w:t>12. transferSampleResultsFromArchitect — Recommended CBC Starting Point</w:t>
      </w:r>
    </w:p>
    <w:p w14:paraId="567CFF8F" w14:textId="77777777" w:rsidR="007D1545" w:rsidRDefault="00000000">
      <w:pPr>
        <w:pStyle w:val="CodeBlock"/>
        <w:spacing w:after="80"/>
        <w:ind w:left="216" w:right="144"/>
      </w:pPr>
      <w:r>
        <w:t>List&lt;ServiceResponseInfo&gt; transferSampleResultsFromArchitect(</w:t>
      </w:r>
      <w:r>
        <w:br/>
        <w:t xml:space="preserve">    String machineBrand,</w:t>
      </w:r>
      <w:r>
        <w:br/>
      </w:r>
      <w:r>
        <w:lastRenderedPageBreak/>
        <w:t xml:space="preserve">    List&lt;TestInfo&gt; resultList</w:t>
      </w:r>
      <w:r>
        <w:br/>
        <w:t>)</w:t>
      </w:r>
    </w:p>
    <w:p w14:paraId="1464F1E9" w14:textId="77777777" w:rsidR="007D1545" w:rsidRDefault="00000000">
      <w:r>
        <w:t>Conceptually, this is the cleanest legacy pattern because each result contains analyzer-native code/name/value/unit instead of requiring C# to send internal category IDs.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D1545" w14:paraId="496364CF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FA12CC4" w14:textId="77777777" w:rsidR="007D1545" w:rsidRDefault="00000000">
            <w:r>
              <w:rPr>
                <w:b/>
                <w:sz w:val="17"/>
              </w:rPr>
              <w:t>TestInfo Field</w:t>
            </w:r>
          </w:p>
        </w:tc>
        <w:tc>
          <w:tcPr>
            <w:tcW w:w="5184" w:type="dxa"/>
            <w:shd w:val="clear" w:color="auto" w:fill="D9EAF7"/>
          </w:tcPr>
          <w:p w14:paraId="653F5316" w14:textId="77777777" w:rsidR="007D1545" w:rsidRDefault="00000000">
            <w:r>
              <w:rPr>
                <w:b/>
                <w:sz w:val="17"/>
              </w:rPr>
              <w:t>New Spring Responsibility</w:t>
            </w:r>
          </w:p>
        </w:tc>
      </w:tr>
      <w:tr w:rsidR="007D1545" w14:paraId="481764A5" w14:textId="77777777">
        <w:trPr>
          <w:jc w:val="center"/>
        </w:trPr>
        <w:tc>
          <w:tcPr>
            <w:tcW w:w="5184" w:type="dxa"/>
          </w:tcPr>
          <w:p w14:paraId="051F2FAC" w14:textId="77777777" w:rsidR="007D1545" w:rsidRDefault="00000000">
            <w:r>
              <w:rPr>
                <w:sz w:val="17"/>
              </w:rPr>
              <w:t>sampleId</w:t>
            </w:r>
          </w:p>
        </w:tc>
        <w:tc>
          <w:tcPr>
            <w:tcW w:w="5184" w:type="dxa"/>
          </w:tcPr>
          <w:p w14:paraId="18747E21" w14:textId="77777777" w:rsidR="007D1545" w:rsidRDefault="00000000">
            <w:r>
              <w:rPr>
                <w:sz w:val="17"/>
              </w:rPr>
              <w:t>Resolve/validate sample or full barcode</w:t>
            </w:r>
          </w:p>
        </w:tc>
      </w:tr>
      <w:tr w:rsidR="007D1545" w14:paraId="058BCA7A" w14:textId="77777777">
        <w:trPr>
          <w:jc w:val="center"/>
        </w:trPr>
        <w:tc>
          <w:tcPr>
            <w:tcW w:w="5184" w:type="dxa"/>
          </w:tcPr>
          <w:p w14:paraId="447CF1AC" w14:textId="77777777" w:rsidR="007D1545" w:rsidRDefault="00000000">
            <w:r>
              <w:rPr>
                <w:sz w:val="17"/>
              </w:rPr>
              <w:t>machineId</w:t>
            </w:r>
          </w:p>
        </w:tc>
        <w:tc>
          <w:tcPr>
            <w:tcW w:w="5184" w:type="dxa"/>
          </w:tcPr>
          <w:p w14:paraId="08502443" w14:textId="77777777" w:rsidR="007D1545" w:rsidRDefault="00000000">
            <w:r>
              <w:rPr>
                <w:sz w:val="17"/>
              </w:rPr>
              <w:t>Resolve/validate Machine</w:t>
            </w:r>
          </w:p>
        </w:tc>
      </w:tr>
      <w:tr w:rsidR="007D1545" w14:paraId="25DFE8D0" w14:textId="77777777">
        <w:trPr>
          <w:jc w:val="center"/>
        </w:trPr>
        <w:tc>
          <w:tcPr>
            <w:tcW w:w="5184" w:type="dxa"/>
          </w:tcPr>
          <w:p w14:paraId="5EE35D45" w14:textId="77777777" w:rsidR="007D1545" w:rsidRDefault="00000000">
            <w:r>
              <w:rPr>
                <w:sz w:val="17"/>
              </w:rPr>
              <w:t>testCode</w:t>
            </w:r>
          </w:p>
        </w:tc>
        <w:tc>
          <w:tcPr>
            <w:tcW w:w="5184" w:type="dxa"/>
          </w:tcPr>
          <w:p w14:paraId="537E0DB0" w14:textId="77777777" w:rsidR="007D1545" w:rsidRDefault="00000000">
            <w:r>
              <w:rPr>
                <w:sz w:val="17"/>
              </w:rPr>
              <w:t>Map to TestType/SampleCategory through AstmConfiguration or equivalent</w:t>
            </w:r>
          </w:p>
        </w:tc>
      </w:tr>
      <w:tr w:rsidR="007D1545" w14:paraId="4097C685" w14:textId="77777777">
        <w:trPr>
          <w:jc w:val="center"/>
        </w:trPr>
        <w:tc>
          <w:tcPr>
            <w:tcW w:w="5184" w:type="dxa"/>
          </w:tcPr>
          <w:p w14:paraId="19F33F2B" w14:textId="77777777" w:rsidR="007D1545" w:rsidRDefault="00000000">
            <w:r>
              <w:rPr>
                <w:sz w:val="17"/>
              </w:rPr>
              <w:t>testName</w:t>
            </w:r>
          </w:p>
        </w:tc>
        <w:tc>
          <w:tcPr>
            <w:tcW w:w="5184" w:type="dxa"/>
          </w:tcPr>
          <w:p w14:paraId="23CB12AA" w14:textId="77777777" w:rsidR="007D1545" w:rsidRDefault="00000000">
            <w:r>
              <w:rPr>
                <w:sz w:val="17"/>
              </w:rPr>
              <w:t>Preserve raw analyzer metadata</w:t>
            </w:r>
          </w:p>
        </w:tc>
      </w:tr>
      <w:tr w:rsidR="007D1545" w14:paraId="178E9924" w14:textId="77777777">
        <w:trPr>
          <w:jc w:val="center"/>
        </w:trPr>
        <w:tc>
          <w:tcPr>
            <w:tcW w:w="5184" w:type="dxa"/>
          </w:tcPr>
          <w:p w14:paraId="19A7B017" w14:textId="77777777" w:rsidR="007D1545" w:rsidRDefault="00000000">
            <w:r>
              <w:rPr>
                <w:sz w:val="17"/>
              </w:rPr>
              <w:t>testValue</w:t>
            </w:r>
          </w:p>
        </w:tc>
        <w:tc>
          <w:tcPr>
            <w:tcW w:w="5184" w:type="dxa"/>
          </w:tcPr>
          <w:p w14:paraId="511B18AE" w14:textId="77777777" w:rsidR="007D1545" w:rsidRDefault="00000000">
            <w:r>
              <w:rPr>
                <w:sz w:val="17"/>
              </w:rPr>
              <w:t>Persist originalValue/machineResult; normalize only by explicit rule</w:t>
            </w:r>
          </w:p>
        </w:tc>
      </w:tr>
      <w:tr w:rsidR="007D1545" w14:paraId="5639CC9D" w14:textId="77777777">
        <w:trPr>
          <w:jc w:val="center"/>
        </w:trPr>
        <w:tc>
          <w:tcPr>
            <w:tcW w:w="5184" w:type="dxa"/>
          </w:tcPr>
          <w:p w14:paraId="5495A9F5" w14:textId="77777777" w:rsidR="007D1545" w:rsidRDefault="00000000">
            <w:r>
              <w:rPr>
                <w:sz w:val="17"/>
              </w:rPr>
              <w:t>testUnit</w:t>
            </w:r>
          </w:p>
        </w:tc>
        <w:tc>
          <w:tcPr>
            <w:tcW w:w="5184" w:type="dxa"/>
          </w:tcPr>
          <w:p w14:paraId="0CA5F878" w14:textId="77777777" w:rsidR="007D1545" w:rsidRDefault="00000000">
            <w:r>
              <w:rPr>
                <w:sz w:val="17"/>
              </w:rPr>
              <w:t>Preserve machineUnit; validate/normalize when mapping defines expected unit</w:t>
            </w:r>
          </w:p>
        </w:tc>
      </w:tr>
    </w:tbl>
    <w:p w14:paraId="026B85A5" w14:textId="77777777" w:rsidR="007D1545" w:rsidRDefault="007D1545"/>
    <w:p w14:paraId="71F2BFEA" w14:textId="77777777" w:rsidR="007D1545" w:rsidRDefault="00000000">
      <w:pPr>
        <w:pStyle w:val="Heading1"/>
      </w:pPr>
      <w:r>
        <w:t>13. Recommended New CBC SOAP Operation</w:t>
      </w:r>
    </w:p>
    <w:p w14:paraId="08B95DF6" w14:textId="77777777" w:rsidR="007D1545" w:rsidRDefault="00000000">
      <w:r>
        <w:t>If C# can be changed, add a clean CBC-specific operation while keeping the legacy class/domain names internally.</w:t>
      </w:r>
    </w:p>
    <w:p w14:paraId="4A566AC7" w14:textId="77777777" w:rsidR="007D1545" w:rsidRDefault="00000000">
      <w:pPr>
        <w:pStyle w:val="CodeBlock"/>
        <w:spacing w:after="80"/>
        <w:ind w:left="216" w:right="144"/>
      </w:pPr>
      <w:r>
        <w:t>submitCBCResults(CbcResultRequest request)</w:t>
      </w:r>
    </w:p>
    <w:p w14:paraId="704B27E9" w14:textId="77777777" w:rsidR="007D1545" w:rsidRDefault="00000000">
      <w:r>
        <w:t>Suggested request:</w:t>
      </w:r>
    </w:p>
    <w:p w14:paraId="0E470AC3" w14:textId="77777777" w:rsidR="007D1545" w:rsidRDefault="00000000">
      <w:pPr>
        <w:pStyle w:val="CodeBlock"/>
        <w:spacing w:after="80"/>
        <w:ind w:left="216" w:right="144"/>
      </w:pPr>
      <w:r>
        <w:t>CbcResultRequest</w:t>
      </w:r>
      <w:r>
        <w:br/>
        <w:t xml:space="preserve">  requestId          String           REQUIRED</w:t>
      </w:r>
      <w:r>
        <w:br/>
        <w:t xml:space="preserve">  machineId          String           REQUIRED</w:t>
      </w:r>
      <w:r>
        <w:br/>
        <w:t xml:space="preserve">  sampleBarcode      String           REQUIRED</w:t>
      </w:r>
      <w:r>
        <w:br/>
        <w:t xml:space="preserve">  sampleId           String           OPTIONAL / DERIVED</w:t>
      </w:r>
      <w:r>
        <w:br/>
        <w:t xml:space="preserve">  measuredAt         Instant          OPTIONAL</w:t>
      </w:r>
      <w:r>
        <w:br/>
        <w:t xml:space="preserve">  resultList         List&lt;TestInfo&gt;   REQUIRED, non-empty</w:t>
      </w:r>
    </w:p>
    <w:p w14:paraId="56748AB8" w14:textId="77777777" w:rsidR="007D1545" w:rsidRDefault="00000000">
      <w:r>
        <w:t>Suggested response:</w:t>
      </w:r>
    </w:p>
    <w:p w14:paraId="4FFA914E" w14:textId="77777777" w:rsidR="007D1545" w:rsidRDefault="00000000">
      <w:pPr>
        <w:pStyle w:val="CodeBlock"/>
        <w:spacing w:after="80"/>
        <w:ind w:left="216" w:right="144"/>
      </w:pPr>
      <w:r>
        <w:t>CbcResultResponse</w:t>
      </w:r>
      <w:r>
        <w:br/>
        <w:t xml:space="preserve">  requestId          String</w:t>
      </w:r>
      <w:r>
        <w:br/>
        <w:t xml:space="preserve">  status             SUCCESS | PARTIAL_SUCCESS | FAILED | DUPLICATE</w:t>
      </w:r>
      <w:r>
        <w:br/>
        <w:t xml:space="preserve">  acceptedCount      int</w:t>
      </w:r>
      <w:r>
        <w:br/>
        <w:t xml:space="preserve">  rejectedCount      int</w:t>
      </w:r>
      <w:r>
        <w:br/>
        <w:t xml:space="preserve">  receivedAt         Instant</w:t>
      </w:r>
      <w:r>
        <w:br/>
        <w:t xml:space="preserve">  errors[]           itemIndex + code + message</w:t>
      </w:r>
    </w:p>
    <w:p w14:paraId="5AA53CB8" w14:textId="77777777" w:rsidR="007D1545" w:rsidRDefault="00000000">
      <w:r>
        <w:rPr>
          <w:b/>
        </w:rPr>
        <w:t xml:space="preserve">Note: </w:t>
      </w:r>
      <w:r>
        <w:t>This new wrapper is recommended even if TestInfo is reused, because legacy ServiceResponseInfo mixes transport/status fields with business DTO inheritance.</w:t>
      </w:r>
    </w:p>
    <w:p w14:paraId="10174174" w14:textId="77777777" w:rsidR="007D1545" w:rsidRDefault="00000000">
      <w:pPr>
        <w:pStyle w:val="Heading1"/>
      </w:pPr>
      <w:r>
        <w:t>14. Validation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D1545" w14:paraId="3907B6BE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736B41D" w14:textId="77777777" w:rsidR="007D1545" w:rsidRDefault="00000000">
            <w:r>
              <w:rPr>
                <w:b/>
                <w:sz w:val="17"/>
              </w:rPr>
              <w:t>Validation</w:t>
            </w:r>
          </w:p>
        </w:tc>
        <w:tc>
          <w:tcPr>
            <w:tcW w:w="5184" w:type="dxa"/>
            <w:shd w:val="clear" w:color="auto" w:fill="D9EAF7"/>
          </w:tcPr>
          <w:p w14:paraId="38A8A67C" w14:textId="77777777" w:rsidR="007D1545" w:rsidRDefault="00000000">
            <w:r>
              <w:rPr>
                <w:b/>
                <w:sz w:val="17"/>
              </w:rPr>
              <w:t>Required Behavior</w:t>
            </w:r>
          </w:p>
        </w:tc>
      </w:tr>
      <w:tr w:rsidR="007D1545" w14:paraId="438C937B" w14:textId="77777777">
        <w:trPr>
          <w:jc w:val="center"/>
        </w:trPr>
        <w:tc>
          <w:tcPr>
            <w:tcW w:w="5184" w:type="dxa"/>
          </w:tcPr>
          <w:p w14:paraId="77FA6CBD" w14:textId="77777777" w:rsidR="007D1545" w:rsidRDefault="00000000">
            <w:r>
              <w:rPr>
                <w:sz w:val="17"/>
              </w:rPr>
              <w:t>machineId</w:t>
            </w:r>
          </w:p>
        </w:tc>
        <w:tc>
          <w:tcPr>
            <w:tcW w:w="5184" w:type="dxa"/>
          </w:tcPr>
          <w:p w14:paraId="5D2A8712" w14:textId="77777777" w:rsidR="007D1545" w:rsidRDefault="00000000">
            <w:r>
              <w:rPr>
                <w:sz w:val="17"/>
              </w:rPr>
              <w:t>Must resolve to active Machine</w:t>
            </w:r>
          </w:p>
        </w:tc>
      </w:tr>
      <w:tr w:rsidR="007D1545" w14:paraId="23A2ADF5" w14:textId="77777777">
        <w:trPr>
          <w:jc w:val="center"/>
        </w:trPr>
        <w:tc>
          <w:tcPr>
            <w:tcW w:w="5184" w:type="dxa"/>
          </w:tcPr>
          <w:p w14:paraId="0302BCA4" w14:textId="77777777" w:rsidR="007D1545" w:rsidRDefault="00000000">
            <w:r>
              <w:rPr>
                <w:sz w:val="17"/>
              </w:rPr>
              <w:t>sampleBarcode</w:t>
            </w:r>
          </w:p>
        </w:tc>
        <w:tc>
          <w:tcPr>
            <w:tcW w:w="5184" w:type="dxa"/>
          </w:tcPr>
          <w:p w14:paraId="1B0B82B9" w14:textId="77777777" w:rsidR="007D1545" w:rsidRDefault="00000000">
            <w:r>
              <w:rPr>
                <w:sz w:val="17"/>
              </w:rPr>
              <w:t>Must be nonblank; preserve exact String including leading zeros</w:t>
            </w:r>
          </w:p>
        </w:tc>
      </w:tr>
      <w:tr w:rsidR="007D1545" w14:paraId="2F2B951F" w14:textId="77777777">
        <w:trPr>
          <w:jc w:val="center"/>
        </w:trPr>
        <w:tc>
          <w:tcPr>
            <w:tcW w:w="5184" w:type="dxa"/>
          </w:tcPr>
          <w:p w14:paraId="32F843B5" w14:textId="77777777" w:rsidR="007D1545" w:rsidRDefault="00000000">
            <w:r>
              <w:rPr>
                <w:sz w:val="17"/>
              </w:rPr>
              <w:t>sampleId</w:t>
            </w:r>
          </w:p>
        </w:tc>
        <w:tc>
          <w:tcPr>
            <w:tcW w:w="5184" w:type="dxa"/>
          </w:tcPr>
          <w:p w14:paraId="794A36F7" w14:textId="77777777" w:rsidR="007D1545" w:rsidRDefault="00000000">
            <w:r>
              <w:rPr>
                <w:sz w:val="17"/>
              </w:rPr>
              <w:t>If supplied, must agree with resolved barcode/sample</w:t>
            </w:r>
          </w:p>
        </w:tc>
      </w:tr>
      <w:tr w:rsidR="007D1545" w14:paraId="508D8A98" w14:textId="77777777">
        <w:trPr>
          <w:jc w:val="center"/>
        </w:trPr>
        <w:tc>
          <w:tcPr>
            <w:tcW w:w="5184" w:type="dxa"/>
          </w:tcPr>
          <w:p w14:paraId="3604959D" w14:textId="77777777" w:rsidR="007D1545" w:rsidRDefault="00000000">
            <w:r>
              <w:rPr>
                <w:sz w:val="17"/>
              </w:rPr>
              <w:t>resultList</w:t>
            </w:r>
          </w:p>
        </w:tc>
        <w:tc>
          <w:tcPr>
            <w:tcW w:w="5184" w:type="dxa"/>
          </w:tcPr>
          <w:p w14:paraId="68EC6938" w14:textId="77777777" w:rsidR="007D1545" w:rsidRDefault="00000000">
            <w:r>
              <w:rPr>
                <w:sz w:val="17"/>
              </w:rPr>
              <w:t>Must be non-empty</w:t>
            </w:r>
          </w:p>
        </w:tc>
      </w:tr>
      <w:tr w:rsidR="007D1545" w14:paraId="18F6AE2D" w14:textId="77777777">
        <w:trPr>
          <w:jc w:val="center"/>
        </w:trPr>
        <w:tc>
          <w:tcPr>
            <w:tcW w:w="5184" w:type="dxa"/>
          </w:tcPr>
          <w:p w14:paraId="610ACFB8" w14:textId="77777777" w:rsidR="007D1545" w:rsidRDefault="00000000">
            <w:r>
              <w:rPr>
                <w:sz w:val="17"/>
              </w:rPr>
              <w:t>testCode</w:t>
            </w:r>
          </w:p>
        </w:tc>
        <w:tc>
          <w:tcPr>
            <w:tcW w:w="5184" w:type="dxa"/>
          </w:tcPr>
          <w:p w14:paraId="76CFB243" w14:textId="77777777" w:rsidR="007D1545" w:rsidRDefault="00000000">
            <w:r>
              <w:rPr>
                <w:sz w:val="17"/>
              </w:rPr>
              <w:t>Required per TestInfo item</w:t>
            </w:r>
          </w:p>
        </w:tc>
      </w:tr>
      <w:tr w:rsidR="007D1545" w14:paraId="26D28CDD" w14:textId="77777777">
        <w:trPr>
          <w:jc w:val="center"/>
        </w:trPr>
        <w:tc>
          <w:tcPr>
            <w:tcW w:w="5184" w:type="dxa"/>
          </w:tcPr>
          <w:p w14:paraId="4A84B54F" w14:textId="77777777" w:rsidR="007D1545" w:rsidRDefault="00000000">
            <w:r>
              <w:rPr>
                <w:sz w:val="17"/>
              </w:rPr>
              <w:t>testValue</w:t>
            </w:r>
          </w:p>
        </w:tc>
        <w:tc>
          <w:tcPr>
            <w:tcW w:w="5184" w:type="dxa"/>
          </w:tcPr>
          <w:p w14:paraId="602C840B" w14:textId="77777777" w:rsidR="007D1545" w:rsidRDefault="00000000">
            <w:r>
              <w:rPr>
                <w:sz w:val="17"/>
              </w:rPr>
              <w:t>Required per item; do not assume numeric</w:t>
            </w:r>
          </w:p>
        </w:tc>
      </w:tr>
      <w:tr w:rsidR="007D1545" w14:paraId="51BB5294" w14:textId="77777777">
        <w:trPr>
          <w:jc w:val="center"/>
        </w:trPr>
        <w:tc>
          <w:tcPr>
            <w:tcW w:w="5184" w:type="dxa"/>
          </w:tcPr>
          <w:p w14:paraId="7672BF37" w14:textId="77777777" w:rsidR="007D1545" w:rsidRDefault="00000000">
            <w:r>
              <w:rPr>
                <w:sz w:val="17"/>
              </w:rPr>
              <w:t>testUnit</w:t>
            </w:r>
          </w:p>
        </w:tc>
        <w:tc>
          <w:tcPr>
            <w:tcW w:w="5184" w:type="dxa"/>
          </w:tcPr>
          <w:p w14:paraId="2B1EA561" w14:textId="77777777" w:rsidR="007D1545" w:rsidRDefault="00000000">
            <w:r>
              <w:rPr>
                <w:sz w:val="17"/>
              </w:rPr>
              <w:t>Validate against mapping when mapping defines expected unit</w:t>
            </w:r>
          </w:p>
        </w:tc>
      </w:tr>
      <w:tr w:rsidR="007D1545" w14:paraId="430B3BF0" w14:textId="77777777">
        <w:trPr>
          <w:jc w:val="center"/>
        </w:trPr>
        <w:tc>
          <w:tcPr>
            <w:tcW w:w="5184" w:type="dxa"/>
          </w:tcPr>
          <w:p w14:paraId="1A5BD787" w14:textId="77777777" w:rsidR="007D1545" w:rsidRDefault="00000000">
            <w:r>
              <w:rPr>
                <w:sz w:val="17"/>
              </w:rPr>
              <w:t>requestId</w:t>
            </w:r>
          </w:p>
        </w:tc>
        <w:tc>
          <w:tcPr>
            <w:tcW w:w="5184" w:type="dxa"/>
          </w:tcPr>
          <w:p w14:paraId="50680EC3" w14:textId="77777777" w:rsidR="007D1545" w:rsidRDefault="00000000">
            <w:r>
              <w:rPr>
                <w:sz w:val="17"/>
              </w:rPr>
              <w:t>Required for the new API; unique/idempotent</w:t>
            </w:r>
          </w:p>
        </w:tc>
      </w:tr>
      <w:tr w:rsidR="007D1545" w14:paraId="5C337B1C" w14:textId="77777777">
        <w:trPr>
          <w:jc w:val="center"/>
        </w:trPr>
        <w:tc>
          <w:tcPr>
            <w:tcW w:w="5184" w:type="dxa"/>
          </w:tcPr>
          <w:p w14:paraId="21072BA6" w14:textId="77777777" w:rsidR="007D1545" w:rsidRDefault="00000000">
            <w:r>
              <w:rPr>
                <w:sz w:val="17"/>
              </w:rPr>
              <w:t>unknown testCode</w:t>
            </w:r>
          </w:p>
        </w:tc>
        <w:tc>
          <w:tcPr>
            <w:tcW w:w="5184" w:type="dxa"/>
          </w:tcPr>
          <w:p w14:paraId="2B224165" w14:textId="77777777" w:rsidR="007D1545" w:rsidRDefault="00000000">
            <w:r>
              <w:rPr>
                <w:sz w:val="17"/>
              </w:rPr>
              <w:t>Do not silently skip; return item-level error or explicit unmapped status</w:t>
            </w:r>
          </w:p>
        </w:tc>
      </w:tr>
      <w:tr w:rsidR="007D1545" w14:paraId="233248EF" w14:textId="77777777">
        <w:trPr>
          <w:jc w:val="center"/>
        </w:trPr>
        <w:tc>
          <w:tcPr>
            <w:tcW w:w="5184" w:type="dxa"/>
          </w:tcPr>
          <w:p w14:paraId="3E06BC96" w14:textId="77777777" w:rsidR="007D1545" w:rsidRDefault="00000000">
            <w:r>
              <w:rPr>
                <w:sz w:val="17"/>
              </w:rPr>
              <w:t>mapping failure</w:t>
            </w:r>
          </w:p>
        </w:tc>
        <w:tc>
          <w:tcPr>
            <w:tcW w:w="5184" w:type="dxa"/>
          </w:tcPr>
          <w:p w14:paraId="237D910C" w14:textId="77777777" w:rsidR="007D1545" w:rsidRDefault="00000000">
            <w:r>
              <w:rPr>
                <w:sz w:val="17"/>
              </w:rPr>
              <w:t>Persist raw evidence if policy allows, but status must not be SUCCESS/MAPPED</w:t>
            </w:r>
          </w:p>
        </w:tc>
      </w:tr>
    </w:tbl>
    <w:p w14:paraId="5B24CEEA" w14:textId="77777777" w:rsidR="007D1545" w:rsidRDefault="007D1545"/>
    <w:p w14:paraId="2E22DBE6" w14:textId="77777777" w:rsidR="007D1545" w:rsidRDefault="00000000">
      <w:pPr>
        <w:pStyle w:val="Heading1"/>
      </w:pPr>
      <w:r>
        <w:t>15. Idempotency and Retry</w:t>
      </w:r>
    </w:p>
    <w:p w14:paraId="0A5AC7D2" w14:textId="77777777" w:rsidR="007D1545" w:rsidRDefault="00000000">
      <w:r>
        <w:t>The legacy flow has no application-level duplicate detection and no durable retry semantics. The Spring design must explicitly support safe C# retries.</w:t>
      </w:r>
    </w:p>
    <w:p w14:paraId="57B07EC8" w14:textId="77777777" w:rsidR="007D1545" w:rsidRDefault="00000000">
      <w:pPr>
        <w:pStyle w:val="CodeBlock"/>
        <w:spacing w:after="80"/>
        <w:ind w:left="216" w:right="144"/>
      </w:pPr>
      <w:r>
        <w:t>requestId = stable UUID generated once per analyzer result batch</w:t>
      </w:r>
      <w:r>
        <w:br/>
      </w:r>
      <w:r>
        <w:br/>
        <w:t>If requestId already exists:</w:t>
      </w:r>
      <w:r>
        <w:br/>
        <w:t xml:space="preserve">  return DUPLICATE</w:t>
      </w:r>
      <w:r>
        <w:br/>
        <w:t xml:space="preserve">  return original accepted/rejected outcome</w:t>
      </w:r>
      <w:r>
        <w:br/>
        <w:t xml:space="preserve">  do not insert duplicate rows</w:t>
      </w:r>
    </w:p>
    <w:p w14:paraId="28FCA10A" w14:textId="77777777" w:rsidR="007D1545" w:rsidRDefault="00000000">
      <w:r>
        <w:t>Recommended database constraints:</w:t>
      </w:r>
    </w:p>
    <w:p w14:paraId="7EBAC310" w14:textId="77777777" w:rsidR="007D1545" w:rsidRDefault="00000000">
      <w:pPr>
        <w:pStyle w:val="CodeBlock"/>
        <w:spacing w:after="80"/>
        <w:ind w:left="216" w:right="144"/>
      </w:pPr>
      <w:r>
        <w:t>UNIQUE(CategoryValueFromMachine.requestId, itemIndex)</w:t>
      </w:r>
      <w:r>
        <w:br/>
        <w:t>or equivalent batch/item identity</w:t>
      </w:r>
    </w:p>
    <w:p w14:paraId="5DDA331F" w14:textId="77777777" w:rsidR="007D1545" w:rsidRDefault="00000000">
      <w:pPr>
        <w:pStyle w:val="Heading1"/>
      </w:pPr>
      <w:r>
        <w:t>16. Status and Error Contract</w:t>
      </w:r>
    </w:p>
    <w:p w14:paraId="16E82546" w14:textId="77777777" w:rsidR="007D1545" w:rsidRDefault="00000000">
      <w:r>
        <w:t>Legacy IntegrationServicesResponse codes relevant to analyzer integration: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D1545" w14:paraId="33D3B96D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62EAAF51" w14:textId="77777777" w:rsidR="007D1545" w:rsidRDefault="00000000">
            <w:r>
              <w:rPr>
                <w:b/>
                <w:sz w:val="17"/>
              </w:rPr>
              <w:t>Code</w:t>
            </w:r>
          </w:p>
        </w:tc>
        <w:tc>
          <w:tcPr>
            <w:tcW w:w="3456" w:type="dxa"/>
            <w:shd w:val="clear" w:color="auto" w:fill="D9EAF7"/>
          </w:tcPr>
          <w:p w14:paraId="60549BCD" w14:textId="77777777" w:rsidR="007D1545" w:rsidRDefault="00000000">
            <w:r>
              <w:rPr>
                <w:b/>
                <w:sz w:val="17"/>
              </w:rPr>
              <w:t>Legacy Meaning</w:t>
            </w:r>
          </w:p>
        </w:tc>
        <w:tc>
          <w:tcPr>
            <w:tcW w:w="3456" w:type="dxa"/>
            <w:shd w:val="clear" w:color="auto" w:fill="D9EAF7"/>
          </w:tcPr>
          <w:p w14:paraId="28E9FE76" w14:textId="77777777" w:rsidR="007D1545" w:rsidRDefault="00000000">
            <w:r>
              <w:rPr>
                <w:b/>
                <w:sz w:val="17"/>
              </w:rPr>
              <w:t>Recommended New Meaning</w:t>
            </w:r>
          </w:p>
        </w:tc>
      </w:tr>
      <w:tr w:rsidR="007D1545" w14:paraId="771BF6AB" w14:textId="77777777">
        <w:trPr>
          <w:jc w:val="center"/>
        </w:trPr>
        <w:tc>
          <w:tcPr>
            <w:tcW w:w="3456" w:type="dxa"/>
          </w:tcPr>
          <w:p w14:paraId="5C7D6C27" w14:textId="77777777" w:rsidR="007D1545" w:rsidRDefault="00000000">
            <w:r>
              <w:rPr>
                <w:sz w:val="17"/>
              </w:rPr>
              <w:t>400</w:t>
            </w:r>
          </w:p>
        </w:tc>
        <w:tc>
          <w:tcPr>
            <w:tcW w:w="3456" w:type="dxa"/>
          </w:tcPr>
          <w:p w14:paraId="52AB010A" w14:textId="77777777" w:rsidR="007D1545" w:rsidRDefault="00000000">
            <w:r>
              <w:rPr>
                <w:sz w:val="17"/>
              </w:rPr>
              <w:t>NOT_VALID_DATA</w:t>
            </w:r>
          </w:p>
        </w:tc>
        <w:tc>
          <w:tcPr>
            <w:tcW w:w="3456" w:type="dxa"/>
          </w:tcPr>
          <w:p w14:paraId="0553B38E" w14:textId="77777777" w:rsidR="007D1545" w:rsidRDefault="00000000">
            <w:r>
              <w:rPr>
                <w:sz w:val="17"/>
              </w:rPr>
              <w:t>Generic invalid request; prefer specific validation code</w:t>
            </w:r>
          </w:p>
        </w:tc>
      </w:tr>
      <w:tr w:rsidR="007D1545" w14:paraId="5A136174" w14:textId="77777777">
        <w:trPr>
          <w:jc w:val="center"/>
        </w:trPr>
        <w:tc>
          <w:tcPr>
            <w:tcW w:w="3456" w:type="dxa"/>
          </w:tcPr>
          <w:p w14:paraId="06D30525" w14:textId="77777777" w:rsidR="007D1545" w:rsidRDefault="00000000">
            <w:r>
              <w:rPr>
                <w:sz w:val="17"/>
              </w:rPr>
              <w:t>409</w:t>
            </w:r>
          </w:p>
        </w:tc>
        <w:tc>
          <w:tcPr>
            <w:tcW w:w="3456" w:type="dxa"/>
          </w:tcPr>
          <w:p w14:paraId="68791C34" w14:textId="77777777" w:rsidR="007D1545" w:rsidRDefault="00000000">
            <w:r>
              <w:rPr>
                <w:sz w:val="17"/>
              </w:rPr>
              <w:t>NO_DATA_FOUND</w:t>
            </w:r>
          </w:p>
        </w:tc>
        <w:tc>
          <w:tcPr>
            <w:tcW w:w="3456" w:type="dxa"/>
          </w:tcPr>
          <w:p w14:paraId="093BE6D6" w14:textId="77777777" w:rsidR="007D1545" w:rsidRDefault="00000000">
            <w:r>
              <w:rPr>
                <w:sz w:val="17"/>
              </w:rPr>
              <w:t>Sample/config/mapping not found</w:t>
            </w:r>
          </w:p>
        </w:tc>
      </w:tr>
      <w:tr w:rsidR="007D1545" w14:paraId="1EF69F87" w14:textId="77777777">
        <w:trPr>
          <w:jc w:val="center"/>
        </w:trPr>
        <w:tc>
          <w:tcPr>
            <w:tcW w:w="3456" w:type="dxa"/>
          </w:tcPr>
          <w:p w14:paraId="348E8472" w14:textId="77777777" w:rsidR="007D1545" w:rsidRDefault="00000000">
            <w:r>
              <w:rPr>
                <w:sz w:val="17"/>
              </w:rPr>
              <w:t>410</w:t>
            </w:r>
          </w:p>
        </w:tc>
        <w:tc>
          <w:tcPr>
            <w:tcW w:w="3456" w:type="dxa"/>
          </w:tcPr>
          <w:p w14:paraId="5A7BD311" w14:textId="77777777" w:rsidR="007D1545" w:rsidRDefault="00000000">
            <w:r>
              <w:rPr>
                <w:sz w:val="17"/>
              </w:rPr>
              <w:t>NOT_VALID_MACHINE</w:t>
            </w:r>
          </w:p>
        </w:tc>
        <w:tc>
          <w:tcPr>
            <w:tcW w:w="3456" w:type="dxa"/>
          </w:tcPr>
          <w:p w14:paraId="5B5D2238" w14:textId="77777777" w:rsidR="007D1545" w:rsidRDefault="00000000">
            <w:r>
              <w:rPr>
                <w:sz w:val="17"/>
              </w:rPr>
              <w:t>Invalid/unknown machine</w:t>
            </w:r>
          </w:p>
        </w:tc>
      </w:tr>
      <w:tr w:rsidR="007D1545" w14:paraId="2DD6C81A" w14:textId="77777777">
        <w:trPr>
          <w:jc w:val="center"/>
        </w:trPr>
        <w:tc>
          <w:tcPr>
            <w:tcW w:w="3456" w:type="dxa"/>
          </w:tcPr>
          <w:p w14:paraId="7652C812" w14:textId="77777777" w:rsidR="007D1545" w:rsidRDefault="00000000">
            <w:r>
              <w:rPr>
                <w:sz w:val="17"/>
              </w:rPr>
              <w:t>411</w:t>
            </w:r>
          </w:p>
        </w:tc>
        <w:tc>
          <w:tcPr>
            <w:tcW w:w="3456" w:type="dxa"/>
          </w:tcPr>
          <w:p w14:paraId="60D2460F" w14:textId="77777777" w:rsidR="007D1545" w:rsidRDefault="00000000">
            <w:r>
              <w:rPr>
                <w:sz w:val="17"/>
              </w:rPr>
              <w:t>NOT_VALID_SAMPLE</w:t>
            </w:r>
          </w:p>
        </w:tc>
        <w:tc>
          <w:tcPr>
            <w:tcW w:w="3456" w:type="dxa"/>
          </w:tcPr>
          <w:p w14:paraId="7DD6A076" w14:textId="77777777" w:rsidR="007D1545" w:rsidRDefault="00000000">
            <w:r>
              <w:rPr>
                <w:sz w:val="17"/>
              </w:rPr>
              <w:t>Invalid/unknown sample</w:t>
            </w:r>
          </w:p>
        </w:tc>
      </w:tr>
      <w:tr w:rsidR="007D1545" w14:paraId="336DFD7C" w14:textId="77777777">
        <w:trPr>
          <w:jc w:val="center"/>
        </w:trPr>
        <w:tc>
          <w:tcPr>
            <w:tcW w:w="3456" w:type="dxa"/>
          </w:tcPr>
          <w:p w14:paraId="23C76364" w14:textId="77777777" w:rsidR="007D1545" w:rsidRDefault="00000000">
            <w:r>
              <w:rPr>
                <w:sz w:val="17"/>
              </w:rPr>
              <w:t>412</w:t>
            </w:r>
          </w:p>
        </w:tc>
        <w:tc>
          <w:tcPr>
            <w:tcW w:w="3456" w:type="dxa"/>
          </w:tcPr>
          <w:p w14:paraId="333CB3EB" w14:textId="77777777" w:rsidR="007D1545" w:rsidRDefault="00000000">
            <w:r>
              <w:rPr>
                <w:sz w:val="17"/>
              </w:rPr>
              <w:t>NOT_VALID_SAMPLE_BARCODE</w:t>
            </w:r>
          </w:p>
        </w:tc>
        <w:tc>
          <w:tcPr>
            <w:tcW w:w="3456" w:type="dxa"/>
          </w:tcPr>
          <w:p w14:paraId="3ACF07E0" w14:textId="77777777" w:rsidR="007D1545" w:rsidRDefault="00000000">
            <w:r>
              <w:rPr>
                <w:sz w:val="17"/>
              </w:rPr>
              <w:t>Invalid barcode</w:t>
            </w:r>
          </w:p>
        </w:tc>
      </w:tr>
      <w:tr w:rsidR="007D1545" w14:paraId="687C0D77" w14:textId="77777777">
        <w:trPr>
          <w:jc w:val="center"/>
        </w:trPr>
        <w:tc>
          <w:tcPr>
            <w:tcW w:w="3456" w:type="dxa"/>
          </w:tcPr>
          <w:p w14:paraId="1DA2411C" w14:textId="77777777" w:rsidR="007D1545" w:rsidRDefault="00000000">
            <w:r>
              <w:rPr>
                <w:sz w:val="17"/>
              </w:rPr>
              <w:t>413</w:t>
            </w:r>
          </w:p>
        </w:tc>
        <w:tc>
          <w:tcPr>
            <w:tcW w:w="3456" w:type="dxa"/>
          </w:tcPr>
          <w:p w14:paraId="74A89873" w14:textId="77777777" w:rsidR="007D1545" w:rsidRDefault="00000000">
            <w:r>
              <w:rPr>
                <w:sz w:val="17"/>
              </w:rPr>
              <w:t>NOT_VALID_SAMPLE_RESULT</w:t>
            </w:r>
          </w:p>
        </w:tc>
        <w:tc>
          <w:tcPr>
            <w:tcW w:w="3456" w:type="dxa"/>
          </w:tcPr>
          <w:p w14:paraId="02ED6659" w14:textId="77777777" w:rsidR="007D1545" w:rsidRDefault="00000000">
            <w:r>
              <w:rPr>
                <w:sz w:val="17"/>
              </w:rPr>
              <w:t>Empty/invalid result list</w:t>
            </w:r>
          </w:p>
        </w:tc>
      </w:tr>
      <w:tr w:rsidR="007D1545" w14:paraId="505AAAF2" w14:textId="77777777">
        <w:trPr>
          <w:jc w:val="center"/>
        </w:trPr>
        <w:tc>
          <w:tcPr>
            <w:tcW w:w="3456" w:type="dxa"/>
          </w:tcPr>
          <w:p w14:paraId="7A1D83B8" w14:textId="77777777" w:rsidR="007D1545" w:rsidRDefault="00000000">
            <w:r>
              <w:rPr>
                <w:sz w:val="17"/>
              </w:rPr>
              <w:t>414</w:t>
            </w:r>
          </w:p>
        </w:tc>
        <w:tc>
          <w:tcPr>
            <w:tcW w:w="3456" w:type="dxa"/>
          </w:tcPr>
          <w:p w14:paraId="5953137E" w14:textId="77777777" w:rsidR="007D1545" w:rsidRDefault="00000000">
            <w:r>
              <w:rPr>
                <w:sz w:val="17"/>
              </w:rPr>
              <w:t>FAILED_TO_TRANSFER_SAMPLE_RESULT</w:t>
            </w:r>
          </w:p>
        </w:tc>
        <w:tc>
          <w:tcPr>
            <w:tcW w:w="3456" w:type="dxa"/>
          </w:tcPr>
          <w:p w14:paraId="631FA71B" w14:textId="77777777" w:rsidR="007D1545" w:rsidRDefault="00000000">
            <w:r>
              <w:rPr>
                <w:sz w:val="17"/>
              </w:rPr>
              <w:t>Persistence/mapping failure</w:t>
            </w:r>
          </w:p>
        </w:tc>
      </w:tr>
      <w:tr w:rsidR="007D1545" w14:paraId="38BE7ABD" w14:textId="77777777">
        <w:trPr>
          <w:jc w:val="center"/>
        </w:trPr>
        <w:tc>
          <w:tcPr>
            <w:tcW w:w="3456" w:type="dxa"/>
          </w:tcPr>
          <w:p w14:paraId="415CF495" w14:textId="77777777" w:rsidR="007D1545" w:rsidRDefault="00000000">
            <w:r>
              <w:rPr>
                <w:sz w:val="17"/>
              </w:rPr>
              <w:t>500</w:t>
            </w:r>
          </w:p>
        </w:tc>
        <w:tc>
          <w:tcPr>
            <w:tcW w:w="3456" w:type="dxa"/>
          </w:tcPr>
          <w:p w14:paraId="261FDCD6" w14:textId="77777777" w:rsidR="007D1545" w:rsidRDefault="00000000">
            <w:r>
              <w:rPr>
                <w:sz w:val="17"/>
              </w:rPr>
              <w:t>FAILED</w:t>
            </w:r>
          </w:p>
        </w:tc>
        <w:tc>
          <w:tcPr>
            <w:tcW w:w="3456" w:type="dxa"/>
          </w:tcPr>
          <w:p w14:paraId="2F67B604" w14:textId="77777777" w:rsidR="007D1545" w:rsidRDefault="00000000">
            <w:r>
              <w:rPr>
                <w:sz w:val="17"/>
              </w:rPr>
              <w:t>Generic business failure</w:t>
            </w:r>
          </w:p>
        </w:tc>
      </w:tr>
      <w:tr w:rsidR="007D1545" w14:paraId="2C20DFDD" w14:textId="77777777">
        <w:trPr>
          <w:jc w:val="center"/>
        </w:trPr>
        <w:tc>
          <w:tcPr>
            <w:tcW w:w="3456" w:type="dxa"/>
          </w:tcPr>
          <w:p w14:paraId="7E7782D7" w14:textId="77777777" w:rsidR="007D1545" w:rsidRDefault="00000000">
            <w:r>
              <w:rPr>
                <w:sz w:val="17"/>
              </w:rPr>
              <w:t>501</w:t>
            </w:r>
          </w:p>
        </w:tc>
        <w:tc>
          <w:tcPr>
            <w:tcW w:w="3456" w:type="dxa"/>
          </w:tcPr>
          <w:p w14:paraId="49E37EAC" w14:textId="77777777" w:rsidR="007D1545" w:rsidRDefault="00000000">
            <w:r>
              <w:rPr>
                <w:sz w:val="17"/>
              </w:rPr>
              <w:t>DATABASE_ERROR</w:t>
            </w:r>
          </w:p>
        </w:tc>
        <w:tc>
          <w:tcPr>
            <w:tcW w:w="3456" w:type="dxa"/>
          </w:tcPr>
          <w:p w14:paraId="377F5D08" w14:textId="77777777" w:rsidR="007D1545" w:rsidRDefault="00000000">
            <w:r>
              <w:rPr>
                <w:sz w:val="17"/>
              </w:rPr>
              <w:t>Persistence/internal error</w:t>
            </w:r>
          </w:p>
        </w:tc>
      </w:tr>
      <w:tr w:rsidR="007D1545" w14:paraId="5B543B72" w14:textId="77777777">
        <w:trPr>
          <w:jc w:val="center"/>
        </w:trPr>
        <w:tc>
          <w:tcPr>
            <w:tcW w:w="3456" w:type="dxa"/>
          </w:tcPr>
          <w:p w14:paraId="0438E09B" w14:textId="77777777" w:rsidR="007D1545" w:rsidRDefault="00000000">
            <w:r>
              <w:rPr>
                <w:sz w:val="17"/>
              </w:rPr>
              <w:t>600</w:t>
            </w:r>
          </w:p>
        </w:tc>
        <w:tc>
          <w:tcPr>
            <w:tcW w:w="3456" w:type="dxa"/>
          </w:tcPr>
          <w:p w14:paraId="150D3A15" w14:textId="77777777" w:rsidR="007D1545" w:rsidRDefault="00000000">
            <w:r>
              <w:rPr>
                <w:sz w:val="17"/>
              </w:rPr>
              <w:t>SUCCESS</w:t>
            </w:r>
          </w:p>
        </w:tc>
        <w:tc>
          <w:tcPr>
            <w:tcW w:w="3456" w:type="dxa"/>
          </w:tcPr>
          <w:p w14:paraId="3779EBB4" w14:textId="77777777" w:rsidR="007D1545" w:rsidRDefault="00000000">
            <w:r>
              <w:rPr>
                <w:sz w:val="17"/>
              </w:rPr>
              <w:t>Accepted/stored outcome</w:t>
            </w:r>
          </w:p>
        </w:tc>
      </w:tr>
    </w:tbl>
    <w:p w14:paraId="49796333" w14:textId="77777777" w:rsidR="007D1545" w:rsidRDefault="007D1545"/>
    <w:p w14:paraId="50DF6CC0" w14:textId="77777777" w:rsidR="007D1545" w:rsidRDefault="00000000">
      <w:r>
        <w:t>If compatibility requires numeric codes, keep them at the SOAP boundary. Internally use a clear enum and per-item errors. Do not reproduce status-only first rows, duplicate status/statusCode fields, silent skipping, or incorrect totalCount behavior.</w:t>
      </w:r>
    </w:p>
    <w:p w14:paraId="265BD7B2" w14:textId="77777777" w:rsidR="007D1545" w:rsidRDefault="00000000">
      <w:pPr>
        <w:pStyle w:val="Heading1"/>
      </w:pPr>
      <w:r>
        <w:t>17. Parsing Ownership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D1545" w14:paraId="746096C9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2C6E8841" w14:textId="77777777" w:rsidR="007D1545" w:rsidRDefault="00000000">
            <w:r>
              <w:rPr>
                <w:b/>
                <w:sz w:val="17"/>
              </w:rPr>
              <w:t>Option</w:t>
            </w:r>
          </w:p>
        </w:tc>
        <w:tc>
          <w:tcPr>
            <w:tcW w:w="3456" w:type="dxa"/>
            <w:shd w:val="clear" w:color="auto" w:fill="D9EAF7"/>
          </w:tcPr>
          <w:p w14:paraId="276DEF1F" w14:textId="77777777" w:rsidR="007D1545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3456" w:type="dxa"/>
            <w:shd w:val="clear" w:color="auto" w:fill="D9EAF7"/>
          </w:tcPr>
          <w:p w14:paraId="3F7B3302" w14:textId="77777777" w:rsidR="007D1545" w:rsidRDefault="00000000">
            <w:r>
              <w:rPr>
                <w:b/>
                <w:sz w:val="17"/>
              </w:rPr>
              <w:t>Recommendation</w:t>
            </w:r>
          </w:p>
        </w:tc>
      </w:tr>
      <w:tr w:rsidR="007D1545" w14:paraId="19446CD6" w14:textId="77777777">
        <w:trPr>
          <w:jc w:val="center"/>
        </w:trPr>
        <w:tc>
          <w:tcPr>
            <w:tcW w:w="3456" w:type="dxa"/>
          </w:tcPr>
          <w:p w14:paraId="38858CAA" w14:textId="77777777" w:rsidR="007D1545" w:rsidRDefault="00000000">
            <w:r>
              <w:rPr>
                <w:sz w:val="17"/>
              </w:rPr>
              <w:t>Legacy positional</w:t>
            </w:r>
          </w:p>
        </w:tc>
        <w:tc>
          <w:tcPr>
            <w:tcW w:w="3456" w:type="dxa"/>
          </w:tcPr>
          <w:p w14:paraId="7672221B" w14:textId="77777777" w:rsidR="007D1545" w:rsidRDefault="00000000">
            <w:r>
              <w:rPr>
                <w:sz w:val="17"/>
              </w:rPr>
              <w:t>Spring getSampleData returns startPosition/categoryLength/factor; C# extracts values</w:t>
            </w:r>
          </w:p>
        </w:tc>
        <w:tc>
          <w:tcPr>
            <w:tcW w:w="3456" w:type="dxa"/>
          </w:tcPr>
          <w:p w14:paraId="13936989" w14:textId="77777777" w:rsidR="007D1545" w:rsidRDefault="00000000">
            <w:r>
              <w:rPr>
                <w:sz w:val="17"/>
              </w:rPr>
              <w:t>Compatibility only</w:t>
            </w:r>
          </w:p>
        </w:tc>
      </w:tr>
      <w:tr w:rsidR="007D1545" w14:paraId="2CD070FF" w14:textId="77777777">
        <w:trPr>
          <w:jc w:val="center"/>
        </w:trPr>
        <w:tc>
          <w:tcPr>
            <w:tcW w:w="3456" w:type="dxa"/>
          </w:tcPr>
          <w:p w14:paraId="71100CD4" w14:textId="77777777" w:rsidR="007D1545" w:rsidRDefault="00000000">
            <w:r>
              <w:rPr>
                <w:sz w:val="17"/>
              </w:rPr>
              <w:t>Analyzer-native</w:t>
            </w:r>
          </w:p>
        </w:tc>
        <w:tc>
          <w:tcPr>
            <w:tcW w:w="3456" w:type="dxa"/>
          </w:tcPr>
          <w:p w14:paraId="0FC91EF9" w14:textId="77777777" w:rsidR="007D1545" w:rsidRDefault="00000000">
            <w:r>
              <w:rPr>
                <w:sz w:val="17"/>
              </w:rPr>
              <w:t>C# parser returns TestInfo testCode/testName/testValue/testUnit</w:t>
            </w:r>
          </w:p>
        </w:tc>
        <w:tc>
          <w:tcPr>
            <w:tcW w:w="3456" w:type="dxa"/>
          </w:tcPr>
          <w:p w14:paraId="31B5F6F9" w14:textId="77777777" w:rsidR="007D1545" w:rsidRDefault="00000000">
            <w:r>
              <w:rPr>
                <w:sz w:val="17"/>
              </w:rPr>
              <w:t>Preferred for CBC if protocol supports identifiable fields</w:t>
            </w:r>
          </w:p>
        </w:tc>
      </w:tr>
      <w:tr w:rsidR="007D1545" w14:paraId="5F8484FC" w14:textId="77777777">
        <w:trPr>
          <w:jc w:val="center"/>
        </w:trPr>
        <w:tc>
          <w:tcPr>
            <w:tcW w:w="3456" w:type="dxa"/>
          </w:tcPr>
          <w:p w14:paraId="538BA580" w14:textId="77777777" w:rsidR="007D1545" w:rsidRDefault="00000000">
            <w:r>
              <w:rPr>
                <w:sz w:val="17"/>
              </w:rPr>
              <w:t>ASTM/assay mapping</w:t>
            </w:r>
          </w:p>
        </w:tc>
        <w:tc>
          <w:tcPr>
            <w:tcW w:w="3456" w:type="dxa"/>
          </w:tcPr>
          <w:p w14:paraId="2F59088D" w14:textId="77777777" w:rsidR="007D1545" w:rsidRDefault="00000000">
            <w:r>
              <w:rPr>
                <w:sz w:val="17"/>
              </w:rPr>
              <w:t>C# sends analyzer code; Spring maps with AstmConfiguration</w:t>
            </w:r>
          </w:p>
        </w:tc>
        <w:tc>
          <w:tcPr>
            <w:tcW w:w="3456" w:type="dxa"/>
          </w:tcPr>
          <w:p w14:paraId="05A9D607" w14:textId="77777777" w:rsidR="007D1545" w:rsidRDefault="00000000">
            <w:r>
              <w:rPr>
                <w:sz w:val="17"/>
              </w:rPr>
              <w:t>Preferred mapping responsibility</w:t>
            </w:r>
          </w:p>
        </w:tc>
      </w:tr>
    </w:tbl>
    <w:p w14:paraId="79EEAB75" w14:textId="77777777" w:rsidR="007D1545" w:rsidRDefault="007D1545"/>
    <w:p w14:paraId="5434A7A1" w14:textId="77777777" w:rsidR="007D1545" w:rsidRDefault="00000000">
      <w:r>
        <w:rPr>
          <w:b/>
        </w:rPr>
        <w:t xml:space="preserve">Note: </w:t>
      </w:r>
      <w:r>
        <w:t>No verified CBC offsets/factors or CBC analyzer mapping rows were found. The target MEK output must be confirmed before choosing the final parser strategy.</w:t>
      </w:r>
    </w:p>
    <w:p w14:paraId="030FBCB5" w14:textId="77777777" w:rsidR="007D1545" w:rsidRDefault="00000000">
      <w:pPr>
        <w:pStyle w:val="Heading1"/>
      </w:pPr>
      <w:r>
        <w:lastRenderedPageBreak/>
        <w:t>18. CBC Data Model Guidance</w:t>
      </w:r>
    </w:p>
    <w:p w14:paraId="0DC730D7" w14:textId="77777777" w:rsidR="007D1545" w:rsidRDefault="00000000">
      <w:r>
        <w:t>Do not model CBC with columns such as wbc, rbc, hgb, plt on Sample or CategoryValueFromMachine.</w:t>
      </w:r>
    </w:p>
    <w:p w14:paraId="2DA96DB8" w14:textId="77777777" w:rsidR="007D1545" w:rsidRDefault="00000000">
      <w:pPr>
        <w:pStyle w:val="CodeBlock"/>
        <w:spacing w:after="80"/>
        <w:ind w:left="216" w:right="144"/>
      </w:pPr>
      <w:r>
        <w:t>TestType: CBC</w:t>
      </w:r>
      <w:r>
        <w:br/>
      </w:r>
      <w:r>
        <w:br/>
        <w:t>SampleCategory rows:</w:t>
      </w:r>
      <w:r>
        <w:br/>
        <w:t xml:space="preserve">  WBC</w:t>
      </w:r>
      <w:r>
        <w:br/>
        <w:t xml:space="preserve">  RBC</w:t>
      </w:r>
      <w:r>
        <w:br/>
        <w:t xml:space="preserve">  HGB</w:t>
      </w:r>
      <w:r>
        <w:br/>
        <w:t xml:space="preserve">  HCT</w:t>
      </w:r>
      <w:r>
        <w:br/>
        <w:t xml:space="preserve">  MCV</w:t>
      </w:r>
      <w:r>
        <w:br/>
        <w:t xml:space="preserve">  MCH</w:t>
      </w:r>
      <w:r>
        <w:br/>
        <w:t xml:space="preserve">  MCHC</w:t>
      </w:r>
      <w:r>
        <w:br/>
        <w:t xml:space="preserve">  PLT</w:t>
      </w:r>
      <w:r>
        <w:br/>
        <w:t xml:space="preserve">  NEUT</w:t>
      </w:r>
      <w:r>
        <w:br/>
        <w:t xml:space="preserve">  LYM</w:t>
      </w:r>
      <w:r>
        <w:br/>
        <w:t xml:space="preserve">  MONO</w:t>
      </w:r>
      <w:r>
        <w:br/>
        <w:t xml:space="preserve">  EOS</w:t>
      </w:r>
      <w:r>
        <w:br/>
        <w:t xml:space="preserve">  BASO</w:t>
      </w:r>
      <w:r>
        <w:br/>
        <w:t xml:space="preserve">  ...</w:t>
      </w:r>
    </w:p>
    <w:p w14:paraId="57E2EC81" w14:textId="77777777" w:rsidR="007D1545" w:rsidRDefault="00000000">
      <w:r>
        <w:t>Each analyzer observation maps by testCode/assay code to one SampleCategory. This preserves extensibility and matches the legacy test/category model.</w:t>
      </w:r>
    </w:p>
    <w:p w14:paraId="379807B3" w14:textId="77777777" w:rsidR="007D1545" w:rsidRDefault="00000000">
      <w:pPr>
        <w:pStyle w:val="Heading1"/>
      </w:pPr>
      <w:r>
        <w:t>19. DHIS2 Boundary</w:t>
      </w:r>
    </w:p>
    <w:p w14:paraId="5E6C3B03" w14:textId="77777777" w:rsidR="007D1545" w:rsidRDefault="00000000">
      <w:r>
        <w:t>C# must not know DHIS2 identifiers. Spring Boot owns the mapping from Saleem/Portal concepts to DHIS2 identifiers.</w:t>
      </w:r>
    </w:p>
    <w:p w14:paraId="7920CBE3" w14:textId="77777777" w:rsidR="007D1545" w:rsidRDefault="00000000">
      <w:pPr>
        <w:pStyle w:val="CodeBlock"/>
        <w:spacing w:after="80"/>
        <w:ind w:left="216" w:right="144"/>
      </w:pPr>
      <w:r>
        <w:t>Machine / Sample / TestType / SampleCategory</w:t>
      </w:r>
      <w:r>
        <w:br/>
        <w:t xml:space="preserve">        +</w:t>
      </w:r>
      <w:r>
        <w:br/>
        <w:t>CategoryValueFromMachine</w:t>
      </w:r>
      <w:r>
        <w:br/>
        <w:t xml:space="preserve">        |</w:t>
      </w:r>
      <w:r>
        <w:br/>
        <w:t xml:space="preserve">        v</w:t>
      </w:r>
      <w:r>
        <w:br/>
        <w:t>DHIS2 mapping layer</w:t>
      </w:r>
      <w:r>
        <w:br/>
        <w:t xml:space="preserve">        |</w:t>
      </w:r>
      <w:r>
        <w:br/>
        <w:t xml:space="preserve">        v</w:t>
      </w:r>
      <w:r>
        <w:br/>
        <w:t>DHIS2 payload</w:t>
      </w:r>
    </w:p>
    <w:p w14:paraId="7A3AAF95" w14:textId="77777777" w:rsidR="007D1545" w:rsidRDefault="00000000">
      <w:r>
        <w:t>Recommended additional mapping table/class (name can be finalized later):</w:t>
      </w:r>
    </w:p>
    <w:p w14:paraId="386EEB87" w14:textId="77777777" w:rsidR="007D1545" w:rsidRDefault="00000000">
      <w:pPr>
        <w:pStyle w:val="CodeBlock"/>
        <w:spacing w:after="80"/>
        <w:ind w:left="216" w:right="144"/>
      </w:pPr>
      <w:r>
        <w:t>Dhis2Mapping</w:t>
      </w:r>
      <w:r>
        <w:br/>
        <w:t xml:space="preserve">  sampleCategoryId</w:t>
      </w:r>
      <w:r>
        <w:br/>
        <w:t xml:space="preserve">  dhis2DataElementId</w:t>
      </w:r>
      <w:r>
        <w:br/>
        <w:t xml:space="preserve">  unit / transform rule?</w:t>
      </w:r>
      <w:r>
        <w:br/>
        <w:t xml:space="preserve">  active</w:t>
      </w:r>
    </w:p>
    <w:p w14:paraId="124E7263" w14:textId="77777777" w:rsidR="007D1545" w:rsidRDefault="00000000">
      <w:pPr>
        <w:pStyle w:val="Heading1"/>
      </w:pPr>
      <w:r>
        <w:t>20. What the Spring Developer Should Implement First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D1545" w14:paraId="558DCAF5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686F95C" w14:textId="77777777" w:rsidR="007D1545" w:rsidRDefault="00000000">
            <w:r>
              <w:rPr>
                <w:b/>
                <w:sz w:val="17"/>
              </w:rPr>
              <w:t>Order</w:t>
            </w:r>
          </w:p>
        </w:tc>
        <w:tc>
          <w:tcPr>
            <w:tcW w:w="5184" w:type="dxa"/>
            <w:shd w:val="clear" w:color="auto" w:fill="D9EAF7"/>
          </w:tcPr>
          <w:p w14:paraId="63191D81" w14:textId="77777777" w:rsidR="007D1545" w:rsidRDefault="00000000">
            <w:r>
              <w:rPr>
                <w:b/>
                <w:sz w:val="17"/>
              </w:rPr>
              <w:t>Deliverable</w:t>
            </w:r>
          </w:p>
        </w:tc>
      </w:tr>
      <w:tr w:rsidR="007D1545" w14:paraId="626EF63A" w14:textId="77777777">
        <w:trPr>
          <w:jc w:val="center"/>
        </w:trPr>
        <w:tc>
          <w:tcPr>
            <w:tcW w:w="5184" w:type="dxa"/>
          </w:tcPr>
          <w:p w14:paraId="3BB004D4" w14:textId="77777777" w:rsidR="007D1545" w:rsidRDefault="00000000">
            <w:r>
              <w:rPr>
                <w:sz w:val="17"/>
              </w:rPr>
              <w:t>1</w:t>
            </w:r>
          </w:p>
        </w:tc>
        <w:tc>
          <w:tcPr>
            <w:tcW w:w="5184" w:type="dxa"/>
          </w:tcPr>
          <w:p w14:paraId="6AB5FB1A" w14:textId="77777777" w:rsidR="007D1545" w:rsidRDefault="00000000">
            <w:r>
              <w:rPr>
                <w:sz w:val="17"/>
              </w:rPr>
              <w:t>Entities/repositories: Machine, MachineBrand, TestType, SampleType, Sample, SampleTest, TestTypeMachine, SampleCategory</w:t>
            </w:r>
          </w:p>
        </w:tc>
      </w:tr>
      <w:tr w:rsidR="007D1545" w14:paraId="1C452086" w14:textId="77777777">
        <w:trPr>
          <w:jc w:val="center"/>
        </w:trPr>
        <w:tc>
          <w:tcPr>
            <w:tcW w:w="5184" w:type="dxa"/>
          </w:tcPr>
          <w:p w14:paraId="55E8EA7B" w14:textId="77777777" w:rsidR="007D1545" w:rsidRDefault="00000000">
            <w:r>
              <w:rPr>
                <w:sz w:val="17"/>
              </w:rPr>
              <w:t>2</w:t>
            </w:r>
          </w:p>
        </w:tc>
        <w:tc>
          <w:tcPr>
            <w:tcW w:w="5184" w:type="dxa"/>
          </w:tcPr>
          <w:p w14:paraId="63786199" w14:textId="77777777" w:rsidR="007D1545" w:rsidRDefault="00000000">
            <w:r>
              <w:rPr>
                <w:sz w:val="17"/>
              </w:rPr>
              <w:t>CategoryValueFromMachine with requestId/idempotency fields</w:t>
            </w:r>
          </w:p>
        </w:tc>
      </w:tr>
      <w:tr w:rsidR="007D1545" w14:paraId="58C82DBF" w14:textId="77777777">
        <w:trPr>
          <w:jc w:val="center"/>
        </w:trPr>
        <w:tc>
          <w:tcPr>
            <w:tcW w:w="5184" w:type="dxa"/>
          </w:tcPr>
          <w:p w14:paraId="22FD6469" w14:textId="77777777" w:rsidR="007D1545" w:rsidRDefault="00000000">
            <w:r>
              <w:rPr>
                <w:sz w:val="17"/>
              </w:rPr>
              <w:t>3</w:t>
            </w:r>
          </w:p>
        </w:tc>
        <w:tc>
          <w:tcPr>
            <w:tcW w:w="5184" w:type="dxa"/>
          </w:tcPr>
          <w:p w14:paraId="6E01DEAB" w14:textId="77777777" w:rsidR="007D1545" w:rsidRDefault="00000000">
            <w:r>
              <w:rPr>
                <w:sz w:val="17"/>
              </w:rPr>
              <w:t>AstmConfiguration mapping support for analyzer testCode -&gt; TestType/SampleCategory</w:t>
            </w:r>
          </w:p>
        </w:tc>
      </w:tr>
      <w:tr w:rsidR="007D1545" w14:paraId="17F01A9B" w14:textId="77777777">
        <w:trPr>
          <w:jc w:val="center"/>
        </w:trPr>
        <w:tc>
          <w:tcPr>
            <w:tcW w:w="5184" w:type="dxa"/>
          </w:tcPr>
          <w:p w14:paraId="128FDA52" w14:textId="77777777" w:rsidR="007D1545" w:rsidRDefault="00000000">
            <w:r>
              <w:rPr>
                <w:sz w:val="17"/>
              </w:rPr>
              <w:t>4</w:t>
            </w:r>
          </w:p>
        </w:tc>
        <w:tc>
          <w:tcPr>
            <w:tcW w:w="5184" w:type="dxa"/>
          </w:tcPr>
          <w:p w14:paraId="33B73EC7" w14:textId="77777777" w:rsidR="007D1545" w:rsidRDefault="00000000">
            <w:r>
              <w:rPr>
                <w:sz w:val="17"/>
              </w:rPr>
              <w:t>MachineReaderService SOAP skeleton + WSDL</w:t>
            </w:r>
          </w:p>
        </w:tc>
      </w:tr>
      <w:tr w:rsidR="007D1545" w14:paraId="537466AB" w14:textId="77777777">
        <w:trPr>
          <w:jc w:val="center"/>
        </w:trPr>
        <w:tc>
          <w:tcPr>
            <w:tcW w:w="5184" w:type="dxa"/>
          </w:tcPr>
          <w:p w14:paraId="71397CA1" w14:textId="77777777" w:rsidR="007D1545" w:rsidRDefault="00000000">
            <w:r>
              <w:rPr>
                <w:sz w:val="17"/>
              </w:rPr>
              <w:t>5</w:t>
            </w:r>
          </w:p>
        </w:tc>
        <w:tc>
          <w:tcPr>
            <w:tcW w:w="5184" w:type="dxa"/>
          </w:tcPr>
          <w:p w14:paraId="456F21E7" w14:textId="77777777" w:rsidR="007D1545" w:rsidRDefault="00000000">
            <w:r>
              <w:rPr>
                <w:sz w:val="17"/>
              </w:rPr>
              <w:t xml:space="preserve">transferSampleResultsFromArchitect-compatible operation OR </w:t>
            </w:r>
            <w:r>
              <w:rPr>
                <w:sz w:val="17"/>
              </w:rPr>
              <w:lastRenderedPageBreak/>
              <w:t>submitCBCResults</w:t>
            </w:r>
          </w:p>
        </w:tc>
      </w:tr>
      <w:tr w:rsidR="007D1545" w14:paraId="5A862D45" w14:textId="77777777">
        <w:trPr>
          <w:jc w:val="center"/>
        </w:trPr>
        <w:tc>
          <w:tcPr>
            <w:tcW w:w="5184" w:type="dxa"/>
          </w:tcPr>
          <w:p w14:paraId="3393A076" w14:textId="77777777" w:rsidR="007D1545" w:rsidRDefault="00000000">
            <w:r>
              <w:rPr>
                <w:sz w:val="17"/>
              </w:rPr>
              <w:lastRenderedPageBreak/>
              <w:t>6</w:t>
            </w:r>
          </w:p>
        </w:tc>
        <w:tc>
          <w:tcPr>
            <w:tcW w:w="5184" w:type="dxa"/>
          </w:tcPr>
          <w:p w14:paraId="417FAFC0" w14:textId="77777777" w:rsidR="007D1545" w:rsidRDefault="00000000">
            <w:r>
              <w:rPr>
                <w:sz w:val="17"/>
              </w:rPr>
              <w:t>Validation + explicit status/error model</w:t>
            </w:r>
          </w:p>
        </w:tc>
      </w:tr>
      <w:tr w:rsidR="007D1545" w14:paraId="4E9CF227" w14:textId="77777777">
        <w:trPr>
          <w:jc w:val="center"/>
        </w:trPr>
        <w:tc>
          <w:tcPr>
            <w:tcW w:w="5184" w:type="dxa"/>
          </w:tcPr>
          <w:p w14:paraId="688385B5" w14:textId="77777777" w:rsidR="007D1545" w:rsidRDefault="00000000">
            <w:r>
              <w:rPr>
                <w:sz w:val="17"/>
              </w:rPr>
              <w:t>7</w:t>
            </w:r>
          </w:p>
        </w:tc>
        <w:tc>
          <w:tcPr>
            <w:tcW w:w="5184" w:type="dxa"/>
          </w:tcPr>
          <w:p w14:paraId="18AD6233" w14:textId="77777777" w:rsidR="007D1545" w:rsidRDefault="00000000">
            <w:r>
              <w:rPr>
                <w:sz w:val="17"/>
              </w:rPr>
              <w:t>Barcode generation/validation support if Spring owns barcode-side responsibility</w:t>
            </w:r>
          </w:p>
        </w:tc>
      </w:tr>
      <w:tr w:rsidR="007D1545" w14:paraId="05BA5E1B" w14:textId="77777777">
        <w:trPr>
          <w:jc w:val="center"/>
        </w:trPr>
        <w:tc>
          <w:tcPr>
            <w:tcW w:w="5184" w:type="dxa"/>
          </w:tcPr>
          <w:p w14:paraId="7602A1C6" w14:textId="77777777" w:rsidR="007D1545" w:rsidRDefault="00000000">
            <w:r>
              <w:rPr>
                <w:sz w:val="17"/>
              </w:rPr>
              <w:t>8</w:t>
            </w:r>
          </w:p>
        </w:tc>
        <w:tc>
          <w:tcPr>
            <w:tcW w:w="5184" w:type="dxa"/>
          </w:tcPr>
          <w:p w14:paraId="5E052070" w14:textId="77777777" w:rsidR="007D1545" w:rsidRDefault="00000000">
            <w:r>
              <w:rPr>
                <w:sz w:val="17"/>
              </w:rPr>
              <w:t>Optional getSampleData compatibility endpoint only if positional parsing is required</w:t>
            </w:r>
          </w:p>
        </w:tc>
      </w:tr>
      <w:tr w:rsidR="007D1545" w14:paraId="5DC24ADA" w14:textId="77777777">
        <w:trPr>
          <w:jc w:val="center"/>
        </w:trPr>
        <w:tc>
          <w:tcPr>
            <w:tcW w:w="5184" w:type="dxa"/>
          </w:tcPr>
          <w:p w14:paraId="59B8D71F" w14:textId="77777777" w:rsidR="007D1545" w:rsidRDefault="00000000">
            <w:r>
              <w:rPr>
                <w:sz w:val="17"/>
              </w:rPr>
              <w:t>9</w:t>
            </w:r>
          </w:p>
        </w:tc>
        <w:tc>
          <w:tcPr>
            <w:tcW w:w="5184" w:type="dxa"/>
          </w:tcPr>
          <w:p w14:paraId="2321ABA3" w14:textId="77777777" w:rsidR="007D1545" w:rsidRDefault="00000000">
            <w:r>
              <w:rPr>
                <w:sz w:val="17"/>
              </w:rPr>
              <w:t>Integration tests with an illustrative TestInfo payload</w:t>
            </w:r>
          </w:p>
        </w:tc>
      </w:tr>
      <w:tr w:rsidR="007D1545" w14:paraId="23087046" w14:textId="77777777">
        <w:trPr>
          <w:jc w:val="center"/>
        </w:trPr>
        <w:tc>
          <w:tcPr>
            <w:tcW w:w="5184" w:type="dxa"/>
          </w:tcPr>
          <w:p w14:paraId="01BE87B5" w14:textId="77777777" w:rsidR="007D1545" w:rsidRDefault="00000000">
            <w:r>
              <w:rPr>
                <w:sz w:val="17"/>
              </w:rPr>
              <w:t>10</w:t>
            </w:r>
          </w:p>
        </w:tc>
        <w:tc>
          <w:tcPr>
            <w:tcW w:w="5184" w:type="dxa"/>
          </w:tcPr>
          <w:p w14:paraId="0568DD8F" w14:textId="77777777" w:rsidR="007D1545" w:rsidRDefault="00000000">
            <w:r>
              <w:rPr>
                <w:sz w:val="17"/>
              </w:rPr>
              <w:t>DHIS2 mapping/publish layer after raw ingestion is stable</w:t>
            </w:r>
          </w:p>
        </w:tc>
      </w:tr>
    </w:tbl>
    <w:p w14:paraId="613A5ACE" w14:textId="77777777" w:rsidR="00F636B0" w:rsidRDefault="00F636B0">
      <w:pPr>
        <w:pStyle w:val="Heading1"/>
      </w:pPr>
    </w:p>
    <w:p w14:paraId="0D49EA98" w14:textId="77777777" w:rsidR="00F636B0" w:rsidRDefault="00F636B0">
      <w:pPr>
        <w:pStyle w:val="Heading1"/>
      </w:pPr>
    </w:p>
    <w:p w14:paraId="530E1D88" w14:textId="77777777" w:rsidR="00F636B0" w:rsidRDefault="00F636B0">
      <w:pPr>
        <w:pStyle w:val="Heading1"/>
      </w:pPr>
    </w:p>
    <w:p w14:paraId="2B70BF27" w14:textId="77777777" w:rsidR="00F636B0" w:rsidRDefault="00F636B0">
      <w:pPr>
        <w:pStyle w:val="Heading1"/>
      </w:pPr>
    </w:p>
    <w:p w14:paraId="0160BAB3" w14:textId="5F8FD1CE" w:rsidR="007D1545" w:rsidRDefault="00000000">
      <w:pPr>
        <w:pStyle w:val="Heading1"/>
      </w:pPr>
      <w:r>
        <w:t>22. Known Legacy Behaviors NOT to Copy</w:t>
      </w:r>
    </w:p>
    <w:p w14:paraId="76E70F95" w14:textId="77777777" w:rsidR="007D1545" w:rsidRDefault="00000000">
      <w:r>
        <w:t>Preserve names/concepts for familiarity, but intentionally do not reproduce the following legacy behavior:</w:t>
      </w:r>
    </w:p>
    <w:p w14:paraId="194DCDEE" w14:textId="77777777" w:rsidR="007D1545" w:rsidRDefault="00000000">
      <w:pPr>
        <w:pStyle w:val="ListBullet"/>
      </w:pPr>
      <w:r>
        <w:t>Selecting MAX(machine_id) as the routing policy without active-machine filtering.</w:t>
      </w:r>
    </w:p>
    <w:p w14:paraId="58E1D9C8" w14:textId="77777777" w:rsidR="007D1545" w:rsidRDefault="00000000">
      <w:pPr>
        <w:pStyle w:val="ListBullet"/>
      </w:pPr>
      <w:r>
        <w:t>Hard-coded key = "key Data" and unused requestTime validation.</w:t>
      </w:r>
    </w:p>
    <w:p w14:paraId="6B6CC1F1" w14:textId="77777777" w:rsidR="007D1545" w:rsidRDefault="00000000">
      <w:pPr>
        <w:pStyle w:val="ListBullet"/>
      </w:pPr>
      <w:r>
        <w:t>Duplicate SOAP parameter annotation using sampleId for barcode.</w:t>
      </w:r>
    </w:p>
    <w:p w14:paraId="46593728" w14:textId="77777777" w:rsidR="007D1545" w:rsidRDefault="00000000">
      <w:pPr>
        <w:pStyle w:val="ListBullet"/>
      </w:pPr>
      <w:r>
        <w:t>Request DTOs inheriting response-envelope fields.</w:t>
      </w:r>
    </w:p>
    <w:p w14:paraId="67A5D611" w14:textId="77777777" w:rsidR="007D1545" w:rsidRDefault="00000000">
      <w:pPr>
        <w:pStyle w:val="ListBullet"/>
      </w:pPr>
      <w:r>
        <w:t>Silent skipping of invalid result items while returning success.</w:t>
      </w:r>
    </w:p>
    <w:p w14:paraId="60123087" w14:textId="77777777" w:rsidR="007D1545" w:rsidRDefault="00000000">
      <w:pPr>
        <w:pStyle w:val="ListBullet"/>
      </w:pPr>
      <w:r>
        <w:t>Unconditional numeric conversion/modulo behavior for identifiers.</w:t>
      </w:r>
    </w:p>
    <w:p w14:paraId="34DC8987" w14:textId="77777777" w:rsidR="007D1545" w:rsidRDefault="00000000">
      <w:pPr>
        <w:pStyle w:val="ListBullet"/>
      </w:pPr>
      <w:r>
        <w:t>Writing analyzer testCode into a backend-ID-named column without explicit mapping semantics.</w:t>
      </w:r>
    </w:p>
    <w:p w14:paraId="0B94DBC2" w14:textId="77777777" w:rsidR="007D1545" w:rsidRDefault="00000000">
      <w:pPr>
        <w:pStyle w:val="ListBullet"/>
      </w:pPr>
      <w:r>
        <w:t>Hard-coded brand-specific mapping such as Mindray-BC20 logic in the persistence writer.</w:t>
      </w:r>
    </w:p>
    <w:p w14:paraId="68BF618A" w14:textId="77777777" w:rsidR="007D1545" w:rsidRDefault="00000000">
      <w:pPr>
        <w:pStyle w:val="ListBullet"/>
      </w:pPr>
      <w:r>
        <w:t>Four fixed assay-number columns as the long-term mapping design.</w:t>
      </w:r>
    </w:p>
    <w:p w14:paraId="110DD097" w14:textId="77777777" w:rsidR="007D1545" w:rsidRDefault="00000000">
      <w:pPr>
        <w:pStyle w:val="ListBullet"/>
      </w:pPr>
      <w:r>
        <w:t>Status row mixed into the same business-data list.</w:t>
      </w:r>
    </w:p>
    <w:p w14:paraId="5A07E215" w14:textId="77777777" w:rsidR="007D1545" w:rsidRDefault="00000000">
      <w:pPr>
        <w:pStyle w:val="ListBullet"/>
      </w:pPr>
      <w:r>
        <w:t>Using raw result composite identity as a substitute for explicit request idempotency.</w:t>
      </w:r>
    </w:p>
    <w:p w14:paraId="7B79266D" w14:textId="77777777" w:rsidR="007D1545" w:rsidRDefault="00000000">
      <w:pPr>
        <w:pStyle w:val="ListBullet"/>
      </w:pPr>
      <w:r>
        <w:t>Assuming every analyzer result is numeric.</w:t>
      </w:r>
    </w:p>
    <w:p w14:paraId="71C42BE4" w14:textId="77777777" w:rsidR="007D1545" w:rsidRDefault="00000000">
      <w:pPr>
        <w:pStyle w:val="Heading1"/>
      </w:pPr>
      <w:r>
        <w:t>23. Evidence Boundaries / Open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D1545" w14:paraId="3B6C3644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0DD4B341" w14:textId="77777777" w:rsidR="007D1545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5184" w:type="dxa"/>
            <w:shd w:val="clear" w:color="auto" w:fill="D9EAF7"/>
          </w:tcPr>
          <w:p w14:paraId="33ED8DF8" w14:textId="77777777" w:rsidR="007D1545" w:rsidRDefault="00000000">
            <w:r>
              <w:rPr>
                <w:b/>
                <w:sz w:val="17"/>
              </w:rPr>
              <w:t>Current State</w:t>
            </w:r>
          </w:p>
        </w:tc>
      </w:tr>
      <w:tr w:rsidR="007D1545" w14:paraId="565A4239" w14:textId="77777777">
        <w:trPr>
          <w:jc w:val="center"/>
        </w:trPr>
        <w:tc>
          <w:tcPr>
            <w:tcW w:w="5184" w:type="dxa"/>
          </w:tcPr>
          <w:p w14:paraId="416A9A02" w14:textId="77777777" w:rsidR="007D1545" w:rsidRDefault="00000000">
            <w:r>
              <w:rPr>
                <w:sz w:val="17"/>
              </w:rPr>
              <w:t>Real CBC TestType ID</w:t>
            </w:r>
          </w:p>
        </w:tc>
        <w:tc>
          <w:tcPr>
            <w:tcW w:w="5184" w:type="dxa"/>
          </w:tcPr>
          <w:p w14:paraId="31A30742" w14:textId="77777777" w:rsidR="007D1545" w:rsidRDefault="00000000">
            <w:r>
              <w:rPr>
                <w:sz w:val="17"/>
              </w:rPr>
              <w:t>NOT FOUND in reviewed repository evidence</w:t>
            </w:r>
          </w:p>
        </w:tc>
      </w:tr>
      <w:tr w:rsidR="007D1545" w14:paraId="3CDB5DD7" w14:textId="77777777">
        <w:trPr>
          <w:jc w:val="center"/>
        </w:trPr>
        <w:tc>
          <w:tcPr>
            <w:tcW w:w="5184" w:type="dxa"/>
          </w:tcPr>
          <w:p w14:paraId="5FAB56FA" w14:textId="77777777" w:rsidR="007D1545" w:rsidRDefault="00000000">
            <w:r>
              <w:rPr>
                <w:sz w:val="17"/>
              </w:rPr>
              <w:t>Real CBC SampleType ID</w:t>
            </w:r>
          </w:p>
        </w:tc>
        <w:tc>
          <w:tcPr>
            <w:tcW w:w="5184" w:type="dxa"/>
          </w:tcPr>
          <w:p w14:paraId="4B349F98" w14:textId="77777777" w:rsidR="007D1545" w:rsidRDefault="00000000">
            <w:r>
              <w:rPr>
                <w:sz w:val="17"/>
              </w:rPr>
              <w:t>NOT FOUND</w:t>
            </w:r>
          </w:p>
        </w:tc>
      </w:tr>
      <w:tr w:rsidR="007D1545" w14:paraId="0740E711" w14:textId="77777777">
        <w:trPr>
          <w:jc w:val="center"/>
        </w:trPr>
        <w:tc>
          <w:tcPr>
            <w:tcW w:w="5184" w:type="dxa"/>
          </w:tcPr>
          <w:p w14:paraId="46ABCFDB" w14:textId="77777777" w:rsidR="007D1545" w:rsidRDefault="00000000">
            <w:r>
              <w:rPr>
                <w:sz w:val="17"/>
              </w:rPr>
              <w:t>Real CBC Machine/Branch assignment</w:t>
            </w:r>
          </w:p>
        </w:tc>
        <w:tc>
          <w:tcPr>
            <w:tcW w:w="5184" w:type="dxa"/>
          </w:tcPr>
          <w:p w14:paraId="4851DABA" w14:textId="77777777" w:rsidR="007D1545" w:rsidRDefault="00000000">
            <w:r>
              <w:rPr>
                <w:sz w:val="17"/>
              </w:rPr>
              <w:t>NOT FOUND</w:t>
            </w:r>
          </w:p>
        </w:tc>
      </w:tr>
      <w:tr w:rsidR="007D1545" w14:paraId="669CB0E3" w14:textId="77777777">
        <w:trPr>
          <w:jc w:val="center"/>
        </w:trPr>
        <w:tc>
          <w:tcPr>
            <w:tcW w:w="5184" w:type="dxa"/>
          </w:tcPr>
          <w:p w14:paraId="5FED3451" w14:textId="77777777" w:rsidR="007D1545" w:rsidRDefault="00000000">
            <w:r>
              <w:rPr>
                <w:sz w:val="17"/>
              </w:rPr>
              <w:t>Real WBC/HGB/PLT SampleCategory IDs</w:t>
            </w:r>
          </w:p>
        </w:tc>
        <w:tc>
          <w:tcPr>
            <w:tcW w:w="5184" w:type="dxa"/>
          </w:tcPr>
          <w:p w14:paraId="29FCE9A9" w14:textId="77777777" w:rsidR="007D1545" w:rsidRDefault="00000000">
            <w:r>
              <w:rPr>
                <w:sz w:val="17"/>
              </w:rPr>
              <w:t>NOT FOUND</w:t>
            </w:r>
          </w:p>
        </w:tc>
      </w:tr>
      <w:tr w:rsidR="007D1545" w14:paraId="3748CC8B" w14:textId="77777777">
        <w:trPr>
          <w:jc w:val="center"/>
        </w:trPr>
        <w:tc>
          <w:tcPr>
            <w:tcW w:w="5184" w:type="dxa"/>
          </w:tcPr>
          <w:p w14:paraId="243AF305" w14:textId="77777777" w:rsidR="007D1545" w:rsidRDefault="00000000">
            <w:r>
              <w:rPr>
                <w:sz w:val="17"/>
              </w:rPr>
              <w:t>Real MEK extraction offsets/lengths/factors</w:t>
            </w:r>
          </w:p>
        </w:tc>
        <w:tc>
          <w:tcPr>
            <w:tcW w:w="5184" w:type="dxa"/>
          </w:tcPr>
          <w:p w14:paraId="0489D8A4" w14:textId="77777777" w:rsidR="007D1545" w:rsidRDefault="00000000">
            <w:r>
              <w:rPr>
                <w:sz w:val="17"/>
              </w:rPr>
              <w:t>NOT FOUND</w:t>
            </w:r>
          </w:p>
        </w:tc>
      </w:tr>
      <w:tr w:rsidR="007D1545" w14:paraId="320E4B73" w14:textId="77777777">
        <w:trPr>
          <w:jc w:val="center"/>
        </w:trPr>
        <w:tc>
          <w:tcPr>
            <w:tcW w:w="5184" w:type="dxa"/>
          </w:tcPr>
          <w:p w14:paraId="7EDBB67A" w14:textId="77777777" w:rsidR="007D1545" w:rsidRDefault="00000000">
            <w:r>
              <w:rPr>
                <w:sz w:val="17"/>
              </w:rPr>
              <w:t>Real CBC assay/test-code mapping rows</w:t>
            </w:r>
          </w:p>
        </w:tc>
        <w:tc>
          <w:tcPr>
            <w:tcW w:w="5184" w:type="dxa"/>
          </w:tcPr>
          <w:p w14:paraId="4DF4592F" w14:textId="77777777" w:rsidR="007D1545" w:rsidRDefault="00000000">
            <w:r>
              <w:rPr>
                <w:sz w:val="17"/>
              </w:rPr>
              <w:t>NOT FOUND</w:t>
            </w:r>
          </w:p>
        </w:tc>
      </w:tr>
      <w:tr w:rsidR="007D1545" w14:paraId="25527C9F" w14:textId="77777777">
        <w:trPr>
          <w:jc w:val="center"/>
        </w:trPr>
        <w:tc>
          <w:tcPr>
            <w:tcW w:w="5184" w:type="dxa"/>
          </w:tcPr>
          <w:p w14:paraId="6971396A" w14:textId="77777777" w:rsidR="007D1545" w:rsidRDefault="00000000">
            <w:r>
              <w:rPr>
                <w:sz w:val="17"/>
              </w:rPr>
              <w:t>Real analyzer result timestamp/flag semantics</w:t>
            </w:r>
          </w:p>
        </w:tc>
        <w:tc>
          <w:tcPr>
            <w:tcW w:w="5184" w:type="dxa"/>
          </w:tcPr>
          <w:p w14:paraId="37B49204" w14:textId="77777777" w:rsidR="007D1545" w:rsidRDefault="00000000">
            <w:r>
              <w:rPr>
                <w:sz w:val="17"/>
              </w:rPr>
              <w:t>Requires analyzer protocol/manual or captured data</w:t>
            </w:r>
          </w:p>
        </w:tc>
      </w:tr>
      <w:tr w:rsidR="007D1545" w14:paraId="2DCE743E" w14:textId="77777777">
        <w:trPr>
          <w:jc w:val="center"/>
        </w:trPr>
        <w:tc>
          <w:tcPr>
            <w:tcW w:w="5184" w:type="dxa"/>
          </w:tcPr>
          <w:p w14:paraId="68839914" w14:textId="77777777" w:rsidR="007D1545" w:rsidRDefault="00000000">
            <w:r>
              <w:rPr>
                <w:sz w:val="17"/>
              </w:rPr>
              <w:t>Actual Spring SOAP authentication</w:t>
            </w:r>
          </w:p>
        </w:tc>
        <w:tc>
          <w:tcPr>
            <w:tcW w:w="5184" w:type="dxa"/>
          </w:tcPr>
          <w:p w14:paraId="1B9492BF" w14:textId="77777777" w:rsidR="007D1545" w:rsidRDefault="00000000">
            <w:r>
              <w:rPr>
                <w:sz w:val="17"/>
              </w:rPr>
              <w:t>Must be designed</w:t>
            </w:r>
          </w:p>
        </w:tc>
      </w:tr>
      <w:tr w:rsidR="007D1545" w14:paraId="5EEA732E" w14:textId="77777777">
        <w:trPr>
          <w:jc w:val="center"/>
        </w:trPr>
        <w:tc>
          <w:tcPr>
            <w:tcW w:w="5184" w:type="dxa"/>
          </w:tcPr>
          <w:p w14:paraId="644E339B" w14:textId="77777777" w:rsidR="007D1545" w:rsidRDefault="00000000">
            <w:r>
              <w:rPr>
                <w:sz w:val="17"/>
              </w:rPr>
              <w:t>Final DHIS2 data-element mapping</w:t>
            </w:r>
          </w:p>
        </w:tc>
        <w:tc>
          <w:tcPr>
            <w:tcW w:w="5184" w:type="dxa"/>
          </w:tcPr>
          <w:p w14:paraId="271EAD48" w14:textId="77777777" w:rsidR="007D1545" w:rsidRDefault="00000000">
            <w:r>
              <w:rPr>
                <w:sz w:val="17"/>
              </w:rPr>
              <w:t>Must be provided/decided by DHIS2 side</w:t>
            </w:r>
          </w:p>
        </w:tc>
      </w:tr>
    </w:tbl>
    <w:p w14:paraId="63518540" w14:textId="77777777" w:rsidR="007D1545" w:rsidRDefault="007D1545"/>
    <w:p w14:paraId="4971C469" w14:textId="77777777" w:rsidR="007D1545" w:rsidRDefault="00000000">
      <w:pPr>
        <w:pStyle w:val="Heading1"/>
      </w:pPr>
      <w:r>
        <w:lastRenderedPageBreak/>
        <w:t>24. Example Contract — Illustrative Only</w:t>
      </w:r>
    </w:p>
    <w:p w14:paraId="2C88DA05" w14:textId="77777777" w:rsidR="007D1545" w:rsidRDefault="00000000">
      <w:r>
        <w:rPr>
          <w:b/>
        </w:rPr>
        <w:t xml:space="preserve">Note: </w:t>
      </w:r>
      <w:r>
        <w:t>All identifiers and values below are illustrative only. They are not production Saleem database values.</w:t>
      </w:r>
    </w:p>
    <w:p w14:paraId="1920BE8C" w14:textId="77777777" w:rsidR="007D1545" w:rsidRDefault="00000000">
      <w:pPr>
        <w:pStyle w:val="CodeBlock"/>
        <w:spacing w:after="80"/>
        <w:ind w:left="216" w:right="144"/>
      </w:pPr>
      <w:r>
        <w:t>submitCBCResults</w:t>
      </w:r>
      <w:r>
        <w:br/>
      </w:r>
      <w:r>
        <w:br/>
        <w:t>requestId: "CBC-REQUEST-001"</w:t>
      </w:r>
      <w:r>
        <w:br/>
        <w:t>machineId: "09"</w:t>
      </w:r>
      <w:r>
        <w:br/>
        <w:t>sampleBarcode: "09381156447"</w:t>
      </w:r>
      <w:r>
        <w:br/>
        <w:t>sampleId: "1156447"</w:t>
      </w:r>
      <w:r>
        <w:br/>
        <w:t>resultList:</w:t>
      </w:r>
      <w:r>
        <w:br/>
        <w:t xml:space="preserve">  - testCode: "WBC"</w:t>
      </w:r>
      <w:r>
        <w:br/>
        <w:t xml:space="preserve">    testName: "White Blood Cell Count"</w:t>
      </w:r>
      <w:r>
        <w:br/>
        <w:t xml:space="preserve">    testValue: "9.9"</w:t>
      </w:r>
      <w:r>
        <w:br/>
        <w:t xml:space="preserve">    testUnit: "&lt;from analyzer/mapping&gt;"</w:t>
      </w:r>
      <w:r>
        <w:br/>
        <w:t xml:space="preserve">  - testCode: "HGB"</w:t>
      </w:r>
      <w:r>
        <w:br/>
        <w:t xml:space="preserve">    testName: "Hemoglobin"</w:t>
      </w:r>
      <w:r>
        <w:br/>
        <w:t xml:space="preserve">    testValue: "11.9"</w:t>
      </w:r>
      <w:r>
        <w:br/>
        <w:t xml:space="preserve">    testUnit: "&lt;from analyzer/mapping&gt;"</w:t>
      </w:r>
    </w:p>
    <w:p w14:paraId="183AB456" w14:textId="77777777" w:rsidR="007D1545" w:rsidRDefault="00000000">
      <w:pPr>
        <w:pStyle w:val="Heading1"/>
      </w:pPr>
      <w:r>
        <w:t>25. Recommended Package Structure</w:t>
      </w:r>
    </w:p>
    <w:p w14:paraId="1F2518EB" w14:textId="77777777" w:rsidR="007D1545" w:rsidRDefault="00000000">
      <w:pPr>
        <w:pStyle w:val="CodeBlock"/>
        <w:spacing w:after="80"/>
        <w:ind w:left="216" w:right="144"/>
      </w:pPr>
      <w:r>
        <w:t>com.ubs.integration.cbc</w:t>
      </w:r>
      <w:r>
        <w:br/>
        <w:t>|</w:t>
      </w:r>
      <w:r>
        <w:br/>
        <w:t>|-- domain</w:t>
      </w:r>
      <w:r>
        <w:br/>
        <w:t>|   |-- Machine</w:t>
      </w:r>
      <w:r>
        <w:br/>
        <w:t>|   |-- MachineBrand</w:t>
      </w:r>
      <w:r>
        <w:br/>
        <w:t>|   |-- TestType</w:t>
      </w:r>
      <w:r>
        <w:br/>
        <w:t>|   |-- SampleType</w:t>
      </w:r>
      <w:r>
        <w:br/>
        <w:t>|   |-- Sample</w:t>
      </w:r>
      <w:r>
        <w:br/>
        <w:t>|   |-- SampleTest</w:t>
      </w:r>
      <w:r>
        <w:br/>
        <w:t>|   |-- TestTypeMachine</w:t>
      </w:r>
      <w:r>
        <w:br/>
        <w:t>|   |-- SampleCategory</w:t>
      </w:r>
      <w:r>
        <w:br/>
        <w:t>|   |-- MachineConfiguration</w:t>
      </w:r>
      <w:r>
        <w:br/>
        <w:t>|   |-- AstmConfiguration</w:t>
      </w:r>
      <w:r>
        <w:br/>
        <w:t>|   `-- CategoryValueFromMachine</w:t>
      </w:r>
      <w:r>
        <w:br/>
        <w:t>|</w:t>
      </w:r>
      <w:r>
        <w:br/>
        <w:t>|-- webservice</w:t>
      </w:r>
      <w:r>
        <w:br/>
        <w:t>|   `-- MachineReaderService</w:t>
      </w:r>
      <w:r>
        <w:br/>
        <w:t>|</w:t>
      </w:r>
      <w:r>
        <w:br/>
        <w:t>|-- dto</w:t>
      </w:r>
      <w:r>
        <w:br/>
        <w:t>|   |-- ServiceResponseInfo</w:t>
      </w:r>
      <w:r>
        <w:br/>
        <w:t>|   |-- SampleDataInfoEntity</w:t>
      </w:r>
      <w:r>
        <w:br/>
        <w:t>|   |-- SampleRecordResultEntity</w:t>
      </w:r>
      <w:r>
        <w:br/>
        <w:t>|   |-- TestInfo</w:t>
      </w:r>
      <w:r>
        <w:br/>
        <w:t>|   |-- CbcResultRequest</w:t>
      </w:r>
      <w:r>
        <w:br/>
        <w:t>|   |-- CbcResultResponse</w:t>
      </w:r>
      <w:r>
        <w:br/>
        <w:t>|   `-- CbcResultError</w:t>
      </w:r>
      <w:r>
        <w:br/>
        <w:t>|</w:t>
      </w:r>
      <w:r>
        <w:br/>
        <w:t>|-- service</w:t>
      </w:r>
      <w:r>
        <w:br/>
        <w:t>|   |-- SampleService</w:t>
      </w:r>
      <w:r>
        <w:br/>
        <w:t>|   |-- MachineService</w:t>
      </w:r>
      <w:r>
        <w:br/>
        <w:t>|   |-- AnalyzerMappingService</w:t>
      </w:r>
      <w:r>
        <w:br/>
        <w:t>|   |-- BarcodeService</w:t>
      </w:r>
      <w:r>
        <w:br/>
        <w:t>|   `-- Dhis2IntegrationService</w:t>
      </w:r>
      <w:r>
        <w:br/>
        <w:t>|</w:t>
      </w:r>
      <w:r>
        <w:br/>
        <w:t>|-- repository</w:t>
      </w:r>
      <w:r>
        <w:br/>
        <w:t>|   `-- ...</w:t>
      </w:r>
      <w:r>
        <w:br/>
        <w:t>|</w:t>
      </w:r>
      <w:r>
        <w:br/>
      </w:r>
      <w:r>
        <w:lastRenderedPageBreak/>
        <w:t>`-- config</w:t>
      </w:r>
      <w:r>
        <w:br/>
        <w:t xml:space="preserve">    `-- Soap / Security / DHIS2 configuration</w:t>
      </w:r>
    </w:p>
    <w:p w14:paraId="6D39A265" w14:textId="77777777" w:rsidR="007D1545" w:rsidRDefault="00000000">
      <w:pPr>
        <w:pStyle w:val="Heading1"/>
      </w:pPr>
      <w:r>
        <w:t>26. Legacy Reference Paths</w:t>
      </w:r>
    </w:p>
    <w:p w14:paraId="5717F147" w14:textId="77777777" w:rsidR="007D1545" w:rsidRDefault="00000000">
      <w:r>
        <w:t>Key legacy locations used by this design:</w:t>
      </w:r>
    </w:p>
    <w:p w14:paraId="4C9022E9" w14:textId="77777777" w:rsidR="007D1545" w:rsidRDefault="00000000">
      <w:pPr>
        <w:pStyle w:val="ListBullet"/>
      </w:pPr>
      <w:r>
        <w:t>Saleem: ReportService.barCodeData() and GET_MACHINE_ID() database function.</w:t>
      </w:r>
    </w:p>
    <w:p w14:paraId="5098109F" w14:textId="77777777" w:rsidR="007D1545" w:rsidRDefault="00000000">
      <w:pPr>
        <w:pStyle w:val="ListBullet"/>
      </w:pPr>
      <w:r>
        <w:t>Saleem: Machine, MachineBrand, TestType, SampleType, Sample, SampleTest, SampleCategory, MachineConfiguration, AstmConfiguration, CategoryValueFromMachine.</w:t>
      </w:r>
    </w:p>
    <w:p w14:paraId="74C284A4" w14:textId="77777777" w:rsidR="007D1545" w:rsidRDefault="00000000">
      <w:pPr>
        <w:pStyle w:val="ListBullet"/>
      </w:pPr>
      <w:r>
        <w:t>Portal: MachineReaderService.groovy analyzer SOAP operations.</w:t>
      </w:r>
    </w:p>
    <w:p w14:paraId="65678275" w14:textId="77777777" w:rsidR="007D1545" w:rsidRDefault="00000000">
      <w:pPr>
        <w:pStyle w:val="ListBullet"/>
      </w:pPr>
      <w:r>
        <w:t>Portal: SampleService.getSampleData(), recordSerialData(), transferDataFromMachine().</w:t>
      </w:r>
    </w:p>
    <w:p w14:paraId="4F04BE82" w14:textId="77777777" w:rsidR="007D1545" w:rsidRDefault="00000000">
      <w:pPr>
        <w:pStyle w:val="ListBullet"/>
      </w:pPr>
      <w:r>
        <w:t>Portal DTOs: ServiceResponseInfo, SampleDataInfoEntity, SampleRecordResultEntity, TestInfo, OrderInfo.</w:t>
      </w:r>
    </w:p>
    <w:p w14:paraId="040D72AC" w14:textId="77777777" w:rsidR="007D1545" w:rsidRDefault="00000000">
      <w:pPr>
        <w:pStyle w:val="ListBullet"/>
      </w:pPr>
      <w:r>
        <w:t>C# Service: SerialReader.cs barcode parsing, recordSampleData(), generated MachineReaderServiceReference, SOAP 1.2 binding.</w:t>
      </w:r>
    </w:p>
    <w:p w14:paraId="12F4E41D" w14:textId="77777777" w:rsidR="007D1545" w:rsidRDefault="00000000">
      <w:pPr>
        <w:pStyle w:val="Heading1"/>
      </w:pPr>
      <w:r>
        <w:t>27. Final Implementation Position</w:t>
      </w:r>
    </w:p>
    <w:p w14:paraId="57DFE5C7" w14:textId="77777777" w:rsidR="007D1545" w:rsidRDefault="00000000">
      <w:r>
        <w:t>For the first Spring Boot version, keep the same recognizable Saleem/Portal domain and DTO names so the team can map old and new behavior easily. Do not clone the Portal implementation. Build a clean MachineReaderService around Machine/Sample/TestType/SampleCategory relationships, use CategoryValueFromMachine as the raw result concept, prefer TestInfo-style analyzer-native result ingestion, and enable MachineConfiguration/getSampleData only when the target CBC protocol proves positional parsing is necessary.</w:t>
      </w:r>
    </w:p>
    <w:sectPr w:rsidR="007D1545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4692">
    <w:abstractNumId w:val="8"/>
  </w:num>
  <w:num w:numId="2" w16cid:durableId="208148125">
    <w:abstractNumId w:val="6"/>
  </w:num>
  <w:num w:numId="3" w16cid:durableId="141312003">
    <w:abstractNumId w:val="5"/>
  </w:num>
  <w:num w:numId="4" w16cid:durableId="2037733338">
    <w:abstractNumId w:val="4"/>
  </w:num>
  <w:num w:numId="5" w16cid:durableId="336537781">
    <w:abstractNumId w:val="7"/>
  </w:num>
  <w:num w:numId="6" w16cid:durableId="1192648321">
    <w:abstractNumId w:val="3"/>
  </w:num>
  <w:num w:numId="7" w16cid:durableId="600797208">
    <w:abstractNumId w:val="2"/>
  </w:num>
  <w:num w:numId="8" w16cid:durableId="550776351">
    <w:abstractNumId w:val="1"/>
  </w:num>
  <w:num w:numId="9" w16cid:durableId="7498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641"/>
    <w:rsid w:val="00266D7C"/>
    <w:rsid w:val="0029639D"/>
    <w:rsid w:val="00326F90"/>
    <w:rsid w:val="006C5A36"/>
    <w:rsid w:val="007D1545"/>
    <w:rsid w:val="00AA1D8D"/>
    <w:rsid w:val="00B47730"/>
    <w:rsid w:val="00CB0664"/>
    <w:rsid w:val="00F636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58E52"/>
  <w14:defaultImageDpi w14:val="300"/>
  <w15:docId w15:val="{B6B96A47-D404-4398-A264-C1C37481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3751</Words>
  <Characters>21385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2026-10-18T15:18:00Z</dcterms:modified>
  <cp:category/>
</cp:coreProperties>
</file>