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21201207_CSE370_Lab2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table employees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(employee_id char(10),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 first_name varchar(20),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last_name varchar(20),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 email varchar(60),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phone_number char(14),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 hire_date date,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job_id char(10),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 salary int,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commission_pct decimal(5,3),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manager_id char(10),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-&gt;  department_id char(10));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788" cy="4543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first_name, last_name, email, phone_number, hire_date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of all the employees with the latest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hire_date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first_name, last_name, email, phone_number, hire_date and department_id from employees where hire_date = (select max(hire_date) from employees);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first_name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last_name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phone_number, salary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 all the employees with the lowest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in each department. 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employee_id, phone_number,salary and department_id from employees where salary = (select min(salary) from employees) group by department_id;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first_name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last_name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i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of all the employees in the department 'DPT007' who have a lower commission_pct than all of the employees of the department 'DPT005'.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employee_id, commission_pct, department_id from employees where commission_pct &lt; all(select commission_pct from employees where department_id = 'DPT005') and department_id = 'DPT007';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and total number of employees of each department which does not have a single employee under it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more than 30,000.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department_id, count(*) as total_employee from employees e1 where not exists(select * from employees e2 where e2.salary &gt; 30000 and e2.department_id = e1.department_id);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 departments, find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job_id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less than at least one other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job_id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that department.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department_id, job_id, commission_pct from employees e1 where exists (select * from employees e2 where e2.department_id = e1.department_id and e2.job_id != e1.job_id and e2.commission_pct &lt; e1.commission_pct);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manager_id</w:t>
      </w:r>
      <w:r w:rsidDel="00000000" w:rsidR="00000000" w:rsidRPr="00000000">
        <w:rPr>
          <w:sz w:val="24"/>
          <w:szCs w:val="24"/>
          <w:rtl w:val="0"/>
        </w:rPr>
        <w:t xml:space="preserve"> who does not have any employee under them with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less than 3500.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manager_id from employees e1 where not exists(select * from employees e2 where e2.manager_id = e1.manager_id and e2.salary &lt; 3500);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first_name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last_name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email, salary,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department_id</w:t>
      </w:r>
      <w:r w:rsidDel="00000000" w:rsidR="00000000" w:rsidRPr="00000000">
        <w:rPr>
          <w:i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 the employee who has the lowest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commission_pct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under each manager.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employee_id, email, salary, department_id, commission_pct from employees where commission_pct in (select min(commission_pct) from employees group by manager_id);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