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bf70fmgqg7u" w:id="0"/>
      <w:bookmarkEnd w:id="0"/>
      <w:r w:rsidDel="00000000" w:rsidR="00000000" w:rsidRPr="00000000">
        <w:rPr>
          <w:rtl w:val="0"/>
        </w:rPr>
        <w:t xml:space="preserve">Resonance — Movement, Resonance and Abilities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unrze55735f" w:id="1"/>
      <w:bookmarkEnd w:id="1"/>
      <w:r w:rsidDel="00000000" w:rsidR="00000000" w:rsidRPr="00000000">
        <w:rPr>
          <w:rtl w:val="0"/>
        </w:rPr>
        <w:t xml:space="preserve">Baseline movement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player should feel in control of a highly agile body before major powers are layered on top.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baseline kit includes: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ground movement;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jump;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but readable air control;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evasive movement;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controlled wall contact;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forgiving edge and input timing;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rapid recovery from ordinary movement states.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Animation follows gameplay intention rather than delaying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1n41ebxtgok" w:id="2"/>
      <w:bookmarkEnd w:id="2"/>
      <w:r w:rsidDel="00000000" w:rsidR="00000000" w:rsidRPr="00000000">
        <w:rPr>
          <w:rtl w:val="0"/>
        </w:rPr>
        <w:t xml:space="preserve">Resonant targets and mass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Resonance is stylized force rather than literal magnetism.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Targets can be fixed, mobile, conditional, living or temporarily made responsive.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Mass determines the result of force: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light objects move easily;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objects and enemies can be manipulated after proper setup;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heavy targets resist direct displacement;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anchored structures move the player instead.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allows the same command to create different but predictable outcomes.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wp0t4wz8qi45" w:id="3"/>
      <w:bookmarkEnd w:id="3"/>
      <w:r w:rsidDel="00000000" w:rsidR="00000000" w:rsidRPr="00000000">
        <w:rPr>
          <w:rtl w:val="0"/>
        </w:rPr>
        <w:t xml:space="preserve">Attract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Attract applies inward force.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Traversal uses: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toward fixed anchors;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an airborne route;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 moving anchors;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 from a bad trajectory.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Combat uses: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light targets;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loosened armor;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selected projectiles;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distance after destabilization.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Co-op uses: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correction;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teammate-as-anchor movement.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Attract should feel like controlled acceleration, not teleportation.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a9o1tbt2cdoe" w:id="4"/>
      <w:bookmarkEnd w:id="4"/>
      <w:r w:rsidDel="00000000" w:rsidR="00000000" w:rsidRPr="00000000">
        <w:rPr>
          <w:rtl w:val="0"/>
        </w:rPr>
        <w:t xml:space="preserve">Repel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Repel applies outward force.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Traversal uses: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from a fixed surface;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and redirect momentum;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spacing from an anchor.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Combat uses: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knockback;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acceleration;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projectile reflection;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weaponization;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activation.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skilled player should learn to combine incoming momentum with Repel rather than having the ability erase velocity.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anongk98fspc" w:id="5"/>
      <w:bookmarkEnd w:id="5"/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Link creates a temporary validated relationship.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Possible relationships include: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to player;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to object;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to system;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object to object.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Player-facing uses include: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 traversal;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swing/orbit setups;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rescue;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transmission;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distance maintenance;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lane control;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signal or mechanism routing.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Link is visible, intentional and limited enough to remain readable.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e5yptbglmd31" w:id="6"/>
      <w:bookmarkEnd w:id="6"/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Echo is the solo multi-actor mechanic.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player: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records a short sequence;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ends or reaches the recording limit;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triggers playback;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acts simultaneously while the Echo repeats the recorded sequence.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Supported design actions include: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movement;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jump;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 and Repel;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Link relationships;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attacks;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mechanism activation;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Phase, Flux or Invert actions where the authored interaction remains valid.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Echo does not choose new actions or targets.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Its design strengths are predictability, choreography and mastery.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2bl1pmvx9ipg" w:id="7"/>
      <w:bookmarkEnd w:id="7"/>
      <w:r w:rsidDel="00000000" w:rsidR="00000000" w:rsidRPr="00000000">
        <w:rPr>
          <w:rtl w:val="0"/>
        </w:rPr>
        <w:t xml:space="preserve">Latch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Latch is a committed pull toward an anchor.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 reduces the need to continuously hold and aim a basic relationship and allows the player to combine movement with attacking or other actions.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Latch is also the foundation for advanced anchor movement.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6fishfd21u6f" w:id="8"/>
      <w:bookmarkEnd w:id="8"/>
      <w:r w:rsidDel="00000000" w:rsidR="00000000" w:rsidRPr="00000000">
        <w:rPr>
          <w:rtl w:val="0"/>
        </w:rPr>
        <w:t xml:space="preserve">Orbit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Orbit preserves approximate relationship distance while the player moves around an anchor.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important variables are: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incoming speed;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radius;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 timing;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 angle;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Repel or another ability is used at release.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Orbit can use fixed anchors, moving anchors and linked teammates.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should create a large skill ceiling without making basic use difficult.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x38em39wsdvj" w:id="9"/>
      <w:bookmarkEnd w:id="9"/>
      <w:r w:rsidDel="00000000" w:rsidR="00000000" w:rsidRPr="00000000">
        <w:rPr>
          <w:rtl w:val="0"/>
        </w:rPr>
        <w:t xml:space="preserve">Emergent techniques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Advanced techniques should come from ordinary verbs.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Snap Launch: Repel near peak attraction speed;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 Cancel: release orbit into attack or evade;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Sling: use a linked teammate as the center of an orbit and launch;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Turn: rescue a falling player and redirect momentum;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Plate Surf: ride or attach to a moving Resonant object briefly;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Vault: use a sufficiently massive enemy as a launch relationship;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Relay: use a recorded Echo as a moving solo anchor.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Critical-path traversal should not require the most precise versions of these techniques.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6eq5x3i4ehhg" w:id="10"/>
      <w:bookmarkEnd w:id="10"/>
      <w:r w:rsidDel="00000000" w:rsidR="00000000" w:rsidRPr="00000000">
        <w:rPr>
          <w:rtl w:val="0"/>
        </w:rPr>
        <w:t xml:space="preserve">Vector Shift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Vector Shift provides one deliberate airborne route reassignment during compatible Resonance movement.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Its purpose is not unrestricted air steering.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It allows the player to: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a launch;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anchor approach;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through a multi-stage aerial sequence;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reposition in combat without destroying momentum commitment.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Solar Foundry is its main acquisition region because mirrors, beams and changing directional hazards make route reassignment immediately meaningful.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65j8ige2yark" w:id="11"/>
      <w:bookmarkEnd w:id="11"/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Canonical rule: Flux changes what can respond.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Flux temporarily changes selected inert targets into Resonance participants.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Fluxed target might: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an anchor;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Attract or Repel;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a component;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circuitry;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Link-compatible;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 regional material field.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Traversal: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temporary anchors;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a route mid-movement;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reveal buried opportunities.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Combat: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enemy components;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projectile casing redirectable;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dormant environmental tools.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Puzzles: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wake old structures;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timed Resonance chains;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temporary target eligibility with Echo or co-op.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Flux should make the player rethink older regions because objects previously treated as background can become part of the interaction network.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n0xykuvkqssn" w:id="12"/>
      <w:bookmarkEnd w:id="12"/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Canonical rule: Phase changes the player’s field-state occupancy.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relevant states are Material and Resonant.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Phase can change: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collision with selected barriers;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anchors exist;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vulnerability;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interaction;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topology;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is visible.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It does not send the player to a separate duplicate world.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Traversal examples: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a Material-only barrier;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 midair to a Resonant-only anchor;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between state-specific routes;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a hazard that exists in only one state.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Combat examples: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an enemy in its vulnerable state;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selected state-specific attacks;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 with state-dependent components.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 co-op, different players may occupy different states at the same time while remaining readable to one another.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c0hxgzpl45yf" w:id="13"/>
      <w:bookmarkEnd w:id="13"/>
      <w:r w:rsidDel="00000000" w:rsidR="00000000" w:rsidRPr="00000000">
        <w:rPr>
          <w:rtl w:val="0"/>
        </w:rPr>
        <w:t xml:space="preserve">Invert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Canonical rule: Invert reverses a selected relationship.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It is not global gravity reversal, time reversal or a universal polarity flip.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Valid uses include: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 lane becoming Repel lane;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intake becoming exhaust;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direction reversing;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tether relationship reversing;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enemy control field changing behavior;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moving route reversing.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Traversal combines Invert with earlier powers: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a current;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a new anchor;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into a relationship that only exists in Resonant state;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 an inert system before reversing it.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Combat can reverse selected enemy fields, guided threats or stabilization relationships.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ability is strongest because it recombines the entire earlier toolkit.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4v8gdpdabej3" w:id="14"/>
      <w:bookmarkEnd w:id="14"/>
      <w:r w:rsidDel="00000000" w:rsidR="00000000" w:rsidRPr="00000000">
        <w:rPr>
          <w:rtl w:val="0"/>
        </w:rPr>
        <w:t xml:space="preserve">Resonance Heat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Basic movement should not feel stamina-gated.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Heat represents high-output pressure from actions such as: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sustained force on heavy targets;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high-power reflection;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Link techniques;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Core actions;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demanding Flux, Phase or Invert interactions.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Heat should create tactical pacing in intense situations without discouraging ordinary traversal.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jurifk3hpkmt" w:id="15"/>
      <w:bookmarkEnd w:id="15"/>
      <w:r w:rsidDel="00000000" w:rsidR="00000000" w:rsidRPr="00000000">
        <w:rPr>
          <w:rtl w:val="0"/>
        </w:rPr>
        <w:t xml:space="preserve">Targeting and readability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Target selection is central to feel.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system should strongly prefer player intent while preserving precision.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Readable feedback should communicate: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target;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 of force;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the target is valid;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mass/response expectations when relevant;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the relationship is stable, changing or overheating.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Assistance can widen selection or strengthen target persistence without changing the underlying mechanic.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pwa8bz2axldt" w:id="16"/>
      <w:bookmarkEnd w:id="16"/>
      <w:r w:rsidDel="00000000" w:rsidR="00000000" w:rsidRPr="00000000">
        <w:rPr>
          <w:rtl w:val="0"/>
        </w:rPr>
        <w:t xml:space="preserve">Ability progression spine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canonical progression is: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Attract;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Repel;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or Echo;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Latch;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Orbit;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Flux;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Phase;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key progression idea is conceptual expansion.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Attract and Repel apply force.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Link and Echo create simultaneous relationships.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Latch and Orbit deepen commitment to anchors.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Vector Shift changes route.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Flux changes target eligibility.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Phase changes player state.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Invert reverses relationships.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By the end of the campaign, mastery comes from composition rather than obtaining a final overpowering move.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