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50FB3" w:rsidP="02679896" w:rsidRDefault="02679896" w14:paraId="53CFCC21" w14:textId="681013E0">
      <w:pPr>
        <w:jc w:val="center"/>
      </w:pPr>
      <w:r w:rsidRPr="02679896">
        <w:rPr>
          <w:rFonts w:ascii="Cambria" w:hAnsi="Cambria" w:eastAsia="Cambria" w:cs="Cambria"/>
          <w:sz w:val="32"/>
          <w:szCs w:val="32"/>
          <w:lang w:val="en-GB"/>
        </w:rPr>
        <w:t>COMP 542 Machine Learning</w:t>
      </w:r>
    </w:p>
    <w:p w:rsidR="00450FB3" w:rsidP="02679896" w:rsidRDefault="02679896" w14:paraId="4A9D038E" w14:textId="53318132">
      <w:pPr>
        <w:jc w:val="center"/>
      </w:pPr>
      <w:r w:rsidRPr="02679896">
        <w:rPr>
          <w:rFonts w:ascii="Cambria" w:hAnsi="Cambria" w:eastAsia="Cambria" w:cs="Cambria"/>
          <w:b/>
          <w:bCs/>
          <w:sz w:val="28"/>
          <w:szCs w:val="28"/>
          <w:lang w:val="en-GB"/>
        </w:rPr>
        <w:t>Project Final Report</w:t>
      </w:r>
    </w:p>
    <w:p w:rsidR="00450FB3" w:rsidRDefault="02679896" w14:paraId="61188710" w14:textId="5F45D6FF">
      <w:r w:rsidRPr="02679896">
        <w:rPr>
          <w:rFonts w:ascii="Cambria" w:hAnsi="Cambria" w:eastAsia="Cambria" w:cs="Cambria"/>
          <w:lang w:val="en-GB"/>
        </w:rPr>
        <w:t xml:space="preserve"> </w:t>
      </w:r>
    </w:p>
    <w:p w:rsidR="00450FB3" w:rsidRDefault="02679896" w14:paraId="1EA808AE" w14:textId="41205DE6">
      <w:r w:rsidRPr="02679896">
        <w:rPr>
          <w:rFonts w:ascii="Cambria" w:hAnsi="Cambria" w:eastAsia="Cambria" w:cs="Cambria"/>
          <w:lang w:val="en-GB"/>
        </w:rPr>
        <w:t xml:space="preserve"> </w:t>
      </w:r>
    </w:p>
    <w:p w:rsidRPr="006E0C30" w:rsidR="00450FB3" w:rsidP="02679896" w:rsidRDefault="02679896" w14:paraId="3B4C8436" w14:textId="658F701E">
      <w:pPr>
        <w:rPr>
          <w:rFonts w:ascii="Cambria" w:hAnsi="Cambria"/>
        </w:rPr>
      </w:pPr>
      <w:r w:rsidRPr="006E0C30">
        <w:rPr>
          <w:rFonts w:ascii="Cambria" w:hAnsi="Cambria" w:eastAsia="Cambria" w:cs="Cambria"/>
          <w:b/>
          <w:bCs/>
          <w:lang w:val="en-GB"/>
        </w:rPr>
        <w:t>Title: Type2Heart (T2H)</w:t>
      </w:r>
    </w:p>
    <w:p w:rsidRPr="006E0C30" w:rsidR="00450FB3" w:rsidRDefault="02679896" w14:paraId="77E22B46" w14:textId="127487AA">
      <w:pPr>
        <w:rPr>
          <w:rFonts w:ascii="Cambria" w:hAnsi="Cambria"/>
        </w:rPr>
      </w:pPr>
      <w:r w:rsidRPr="006E0C30">
        <w:rPr>
          <w:rFonts w:ascii="Cambria" w:hAnsi="Cambria" w:eastAsia="Cambria" w:cs="Cambria"/>
          <w:lang w:val="en-GB"/>
        </w:rPr>
        <w:t>Team Member’s Names:</w:t>
      </w:r>
    </w:p>
    <w:p w:rsidRPr="006E0C30" w:rsidR="00450FB3" w:rsidRDefault="02679896" w14:paraId="5A26B19D" w14:textId="314B57A1">
      <w:pPr>
        <w:rPr>
          <w:rFonts w:ascii="Cambria" w:hAnsi="Cambria"/>
        </w:rPr>
      </w:pPr>
      <w:r w:rsidRPr="006E0C30">
        <w:rPr>
          <w:rFonts w:ascii="Cambria" w:hAnsi="Cambria" w:eastAsia="Cambria" w:cs="Cambria"/>
          <w:lang w:val="en-GB"/>
        </w:rPr>
        <w:t xml:space="preserve"> MOHAMMAD ZARAK SHAH JI</w:t>
      </w:r>
    </w:p>
    <w:p w:rsidRPr="006E0C30" w:rsidR="00450FB3" w:rsidP="02679896" w:rsidRDefault="02679896" w14:paraId="05B8A25B" w14:textId="74CA18C1">
      <w:pPr>
        <w:rPr>
          <w:rFonts w:ascii="Cambria" w:hAnsi="Cambria" w:eastAsia="Cambria" w:cs="Cambria"/>
        </w:rPr>
      </w:pPr>
      <w:r w:rsidRPr="006E0C30">
        <w:rPr>
          <w:rFonts w:ascii="Cambria" w:hAnsi="Cambria" w:eastAsia="Cambria" w:cs="Cambria"/>
          <w:lang w:val="en-GB"/>
        </w:rPr>
        <w:t xml:space="preserve"> JAHANZAIB MALIK</w:t>
      </w:r>
    </w:p>
    <w:p w:rsidRPr="006E0C30" w:rsidR="00450FB3" w:rsidRDefault="02679896" w14:paraId="123318F1" w14:textId="787C1C56">
      <w:pPr>
        <w:rPr>
          <w:rFonts w:ascii="Cambria" w:hAnsi="Cambria"/>
        </w:rPr>
      </w:pPr>
      <w:r w:rsidRPr="006E0C30">
        <w:rPr>
          <w:rFonts w:ascii="Cambria" w:hAnsi="Cambria" w:eastAsia="Cambria" w:cs="Cambria"/>
          <w:lang w:val="en-GB"/>
        </w:rPr>
        <w:t xml:space="preserve"> </w:t>
      </w:r>
    </w:p>
    <w:p w:rsidRPr="006E0C30" w:rsidR="00450FB3" w:rsidRDefault="02679896" w14:paraId="0274162B" w14:textId="12B1DFD2">
      <w:pPr>
        <w:rPr>
          <w:rFonts w:ascii="Cambria" w:hAnsi="Cambria"/>
        </w:rPr>
      </w:pPr>
      <w:r w:rsidRPr="006E0C30">
        <w:rPr>
          <w:rFonts w:ascii="Cambria" w:hAnsi="Cambria" w:eastAsia="Cambria" w:cs="Cambria"/>
          <w:lang w:val="en-GB"/>
        </w:rPr>
        <w:t xml:space="preserve"> </w:t>
      </w:r>
    </w:p>
    <w:p w:rsidRPr="0017278C" w:rsidR="00450FB3" w:rsidP="02679896" w:rsidRDefault="02679896" w14:paraId="3ABA4D26" w14:textId="23960443">
      <w:pPr>
        <w:pStyle w:val="ListParagraph"/>
        <w:numPr>
          <w:ilvl w:val="0"/>
          <w:numId w:val="4"/>
        </w:numPr>
        <w:rPr>
          <w:rFonts w:ascii="Cambria" w:hAnsi="Cambria" w:eastAsiaTheme="minorEastAsia"/>
          <w:b/>
        </w:rPr>
      </w:pPr>
      <w:r w:rsidRPr="0017278C">
        <w:rPr>
          <w:rFonts w:ascii="Cambria" w:hAnsi="Cambria" w:eastAsia="Calibri" w:cs="Calibri"/>
          <w:b/>
        </w:rPr>
        <w:t xml:space="preserve">Introduction </w:t>
      </w:r>
    </w:p>
    <w:p w:rsidRPr="0017278C" w:rsidR="00450FB3" w:rsidRDefault="02679896" w14:paraId="4D72129E" w14:textId="20D53EFC">
      <w:pPr>
        <w:rPr>
          <w:rFonts w:ascii="Cambria" w:hAnsi="Cambria"/>
        </w:rPr>
      </w:pPr>
      <w:r w:rsidRPr="0017278C">
        <w:rPr>
          <w:rFonts w:ascii="Cambria" w:hAnsi="Cambria" w:eastAsia="Cambria" w:cs="Cambria"/>
          <w:lang w:val="en-GB"/>
        </w:rPr>
        <w:t xml:space="preserve"> </w:t>
      </w:r>
    </w:p>
    <w:p w:rsidRPr="00932224" w:rsidR="00450FB3" w:rsidP="02679896" w:rsidRDefault="02679896" w14:paraId="6A412119" w14:textId="54B75ED6">
      <w:pPr>
        <w:pStyle w:val="ListParagraph"/>
        <w:numPr>
          <w:ilvl w:val="1"/>
          <w:numId w:val="3"/>
        </w:numPr>
        <w:rPr>
          <w:rFonts w:ascii="Cambria" w:hAnsi="Cambria" w:eastAsiaTheme="minorEastAsia"/>
          <w:b/>
          <w:bCs/>
        </w:rPr>
      </w:pPr>
      <w:r w:rsidRPr="00932224">
        <w:rPr>
          <w:rFonts w:ascii="Cambria" w:hAnsi="Cambria" w:eastAsia="Calibri" w:cs="Calibri"/>
          <w:b/>
          <w:bCs/>
        </w:rPr>
        <w:t>Problem</w:t>
      </w:r>
      <w:r w:rsidRPr="00932224" w:rsidR="00932224">
        <w:rPr>
          <w:rFonts w:ascii="Cambria" w:hAnsi="Cambria" w:eastAsia="Calibri" w:cs="Calibri"/>
          <w:b/>
          <w:bCs/>
        </w:rPr>
        <w:t>s:</w:t>
      </w:r>
    </w:p>
    <w:p w:rsidRPr="0017278C" w:rsidR="00450FB3" w:rsidRDefault="02679896" w14:paraId="361B2AB4" w14:textId="303B58F8">
      <w:pPr>
        <w:rPr>
          <w:rFonts w:ascii="Cambria" w:hAnsi="Cambria"/>
        </w:rPr>
      </w:pPr>
      <w:r w:rsidRPr="0017278C">
        <w:rPr>
          <w:rFonts w:ascii="Cambria" w:hAnsi="Cambria" w:eastAsia="Cambria" w:cs="Cambria"/>
          <w:lang w:val="en-GB"/>
        </w:rPr>
        <w:t>Heart failure is a potential complication of type-2 diabetes,</w:t>
      </w:r>
      <w:r w:rsidR="00AB359F">
        <w:rPr>
          <w:rFonts w:ascii="Cambria" w:hAnsi="Cambria" w:eastAsia="Cambria" w:cs="Cambria"/>
          <w:lang w:val="en-GB"/>
        </w:rPr>
        <w:t xml:space="preserve"> high blood pressure and age</w:t>
      </w:r>
      <w:r w:rsidR="00713B9A">
        <w:rPr>
          <w:rFonts w:ascii="Cambria" w:hAnsi="Cambria" w:eastAsia="Cambria" w:cs="Cambria"/>
          <w:lang w:val="en-GB"/>
        </w:rPr>
        <w:t xml:space="preserve"> </w:t>
      </w:r>
      <w:r w:rsidRPr="0017278C">
        <w:rPr>
          <w:rFonts w:ascii="Cambria" w:hAnsi="Cambria" w:eastAsia="Cambria" w:cs="Cambria"/>
          <w:lang w:val="en-GB"/>
        </w:rPr>
        <w:t>leading to disability or death. Recently, scientists have found that a new class of medications may be helpful for preventing heart failure in patients with diabetes but identifying those with the highest risk can be challenging.</w:t>
      </w:r>
    </w:p>
    <w:p w:rsidR="00450FB3" w:rsidP="02679896" w:rsidRDefault="02679896" w14:paraId="323B6606" w14:textId="586549A0">
      <w:pPr>
        <w:ind w:firstLine="720"/>
        <w:rPr>
          <w:rFonts w:ascii="Cambria" w:hAnsi="Cambria" w:eastAsia="Cambria" w:cs="Cambria"/>
          <w:lang w:val="en-GB"/>
        </w:rPr>
      </w:pPr>
      <w:r w:rsidRPr="0017278C">
        <w:rPr>
          <w:rFonts w:ascii="Cambria" w:hAnsi="Cambria" w:eastAsia="Cambria" w:cs="Cambria"/>
          <w:lang w:val="en-GB"/>
        </w:rPr>
        <w:t>Therefore, we tried to develop a risk score that would classify whether the patient has highest risk of heart failure or not. The risk score predictor is going to be named as WDC-MATH which stands for {Weight [BMI], Diabetes, Creatinine, myocardial infarction (MI), Age, h</w:t>
      </w:r>
      <w:r w:rsidR="00797596">
        <w:rPr>
          <w:rFonts w:ascii="Cambria" w:hAnsi="Cambria" w:eastAsia="Cambria" w:cs="Cambria"/>
          <w:lang w:val="en-GB"/>
        </w:rPr>
        <w:t>igh blood pressure</w:t>
      </w:r>
      <w:r w:rsidRPr="0017278C">
        <w:rPr>
          <w:rFonts w:ascii="Cambria" w:hAnsi="Cambria" w:eastAsia="Cambria" w:cs="Cambria"/>
          <w:lang w:val="en-GB"/>
        </w:rPr>
        <w:t>, HDL-C (High-density lipoprotein (HDL) cholesterol), all these parameters being the major reason behind a heart failure</w:t>
      </w:r>
      <w:r w:rsidR="004664C6">
        <w:rPr>
          <w:rFonts w:ascii="Cambria" w:hAnsi="Cambria" w:eastAsia="Cambria" w:cs="Cambria"/>
          <w:lang w:val="en-GB"/>
        </w:rPr>
        <w:t>.</w:t>
      </w:r>
    </w:p>
    <w:p w:rsidR="00520438" w:rsidP="02679896" w:rsidRDefault="00520438" w14:paraId="491DD909" w14:textId="77777777">
      <w:pPr>
        <w:ind w:firstLine="720"/>
        <w:rPr>
          <w:rFonts w:ascii="Cambria" w:hAnsi="Cambria" w:eastAsia="Cambria" w:cs="Cambria"/>
          <w:lang w:val="en-GB"/>
        </w:rPr>
      </w:pPr>
    </w:p>
    <w:p w:rsidRPr="00520438" w:rsidR="00520438" w:rsidP="00520438" w:rsidRDefault="00520438" w14:paraId="21CE62F1" w14:textId="77777777">
      <w:pPr>
        <w:ind w:firstLine="720"/>
        <w:rPr>
          <w:rFonts w:ascii="Cambria" w:hAnsi="Cambria" w:eastAsia="Cambria" w:cs="Cambria"/>
          <w:b/>
        </w:rPr>
      </w:pPr>
      <w:r w:rsidRPr="00520438">
        <w:rPr>
          <w:rFonts w:ascii="Cambria" w:hAnsi="Cambria" w:eastAsia="Cambria" w:cs="Cambria"/>
          <w:b/>
        </w:rPr>
        <w:t>Reason for doing this project:</w:t>
      </w:r>
    </w:p>
    <w:p w:rsidRPr="00520438" w:rsidR="00520438" w:rsidP="00520438" w:rsidRDefault="00520438" w14:paraId="05B66A6E" w14:textId="77777777">
      <w:pPr>
        <w:ind w:firstLine="720"/>
        <w:rPr>
          <w:rFonts w:ascii="Cambria" w:hAnsi="Cambria" w:eastAsia="Cambria" w:cs="Cambria"/>
          <w:b/>
        </w:rPr>
      </w:pPr>
    </w:p>
    <w:p w:rsidRPr="00520438" w:rsidR="00520438" w:rsidP="00520438" w:rsidRDefault="00520438" w14:paraId="421DBE40" w14:textId="674A6318">
      <w:pPr>
        <w:ind w:firstLine="720"/>
        <w:rPr>
          <w:rFonts w:ascii="Cambria" w:hAnsi="Cambria" w:eastAsia="Cambria" w:cs="Cambria"/>
        </w:rPr>
      </w:pPr>
      <w:r w:rsidRPr="00520438">
        <w:rPr>
          <w:rFonts w:ascii="Cambria" w:hAnsi="Cambria" w:eastAsia="Cambria" w:cs="Cambria"/>
        </w:rPr>
        <w:t>The above-mentioned problem of heart attack due to type-2 diabetes</w:t>
      </w:r>
      <w:r w:rsidR="007725C4">
        <w:rPr>
          <w:rFonts w:ascii="Cambria" w:hAnsi="Cambria" w:eastAsia="Cambria" w:cs="Cambria"/>
        </w:rPr>
        <w:t xml:space="preserve"> and high blood pressure</w:t>
      </w:r>
      <w:r w:rsidRPr="00520438">
        <w:rPr>
          <w:rFonts w:ascii="Cambria" w:hAnsi="Cambria" w:eastAsia="Cambria" w:cs="Cambria"/>
        </w:rPr>
        <w:t xml:space="preserve"> has been a personal problem in family as father of Mohammad Zarak has suffered from this problem recently and at that point of time if there would have been a model that could have predicted the possibility of a HF, could have certainly helped in preventing such situation.</w:t>
      </w:r>
    </w:p>
    <w:p w:rsidRPr="00520438" w:rsidR="00520438" w:rsidP="00520438" w:rsidRDefault="00520438" w14:paraId="0A187140" w14:textId="77777777">
      <w:pPr>
        <w:ind w:firstLine="720"/>
        <w:rPr>
          <w:rFonts w:ascii="Cambria" w:hAnsi="Cambria" w:eastAsia="Cambria" w:cs="Cambria"/>
        </w:rPr>
      </w:pPr>
    </w:p>
    <w:p w:rsidRPr="00520438" w:rsidR="00520438" w:rsidP="00520438" w:rsidRDefault="00520438" w14:paraId="66BD491D" w14:textId="5979D8FD">
      <w:pPr>
        <w:ind w:firstLine="720"/>
        <w:rPr>
          <w:rFonts w:ascii="Cambria" w:hAnsi="Cambria" w:eastAsia="Cambria" w:cs="Cambria"/>
        </w:rPr>
      </w:pPr>
      <w:r w:rsidRPr="00520438">
        <w:rPr>
          <w:rFonts w:ascii="Cambria" w:hAnsi="Cambria" w:eastAsia="Cambria" w:cs="Cambria"/>
        </w:rPr>
        <w:t xml:space="preserve">  Thus, the reason for doing this project is that any other person who can have same </w:t>
      </w:r>
      <w:r w:rsidRPr="00520438" w:rsidR="00C02EE6">
        <w:rPr>
          <w:rFonts w:ascii="Cambria" w:hAnsi="Cambria" w:eastAsia="Cambria" w:cs="Cambria"/>
        </w:rPr>
        <w:t>complications as</w:t>
      </w:r>
      <w:r w:rsidRPr="00520438">
        <w:rPr>
          <w:rFonts w:ascii="Cambria" w:hAnsi="Cambria" w:eastAsia="Cambria" w:cs="Cambria"/>
        </w:rPr>
        <w:t xml:space="preserve"> Mohammad’s dad had could be prevented.</w:t>
      </w:r>
    </w:p>
    <w:p w:rsidRPr="00520438" w:rsidR="00520438" w:rsidP="00520438" w:rsidRDefault="00520438" w14:paraId="06AAC577" w14:textId="77777777">
      <w:pPr>
        <w:ind w:firstLine="720"/>
        <w:rPr>
          <w:rFonts w:ascii="Cambria" w:hAnsi="Cambria" w:eastAsia="Cambria" w:cs="Cambria"/>
          <w:b/>
        </w:rPr>
      </w:pPr>
    </w:p>
    <w:p w:rsidRPr="0017278C" w:rsidR="00520438" w:rsidP="02679896" w:rsidRDefault="00520438" w14:paraId="64758013" w14:textId="77777777">
      <w:pPr>
        <w:ind w:firstLine="720"/>
        <w:rPr>
          <w:rFonts w:ascii="Cambria" w:hAnsi="Cambria" w:eastAsia="Cambria" w:cs="Cambria"/>
        </w:rPr>
      </w:pPr>
    </w:p>
    <w:p w:rsidRPr="0017278C" w:rsidR="00450FB3" w:rsidP="02679896" w:rsidRDefault="00450FB3" w14:paraId="3501DEA0" w14:textId="420206B3">
      <w:pPr>
        <w:rPr>
          <w:rFonts w:ascii="Cambria" w:hAnsi="Cambria" w:eastAsia="Cambria" w:cs="Cambria"/>
        </w:rPr>
      </w:pPr>
    </w:p>
    <w:p w:rsidRPr="0017278C" w:rsidR="00450FB3" w:rsidRDefault="02679896" w14:paraId="5A973F83" w14:textId="47440412">
      <w:pPr>
        <w:rPr>
          <w:rFonts w:ascii="Cambria" w:hAnsi="Cambria"/>
        </w:rPr>
      </w:pPr>
      <w:r w:rsidRPr="0017278C">
        <w:rPr>
          <w:rFonts w:ascii="Cambria" w:hAnsi="Cambria" w:eastAsia="Cambria" w:cs="Cambria"/>
          <w:lang w:val="en-GB"/>
        </w:rPr>
        <w:t xml:space="preserve"> </w:t>
      </w:r>
    </w:p>
    <w:p w:rsidRPr="00932224" w:rsidR="00450FB3" w:rsidP="02679896" w:rsidRDefault="02679896" w14:paraId="0E0DCCC0" w14:textId="53945867">
      <w:pPr>
        <w:pStyle w:val="ListParagraph"/>
        <w:numPr>
          <w:ilvl w:val="1"/>
          <w:numId w:val="3"/>
        </w:numPr>
        <w:rPr>
          <w:rFonts w:ascii="Cambria" w:hAnsi="Cambria" w:eastAsiaTheme="minorEastAsia"/>
          <w:b/>
          <w:bCs/>
        </w:rPr>
      </w:pPr>
      <w:r w:rsidRPr="00932224">
        <w:rPr>
          <w:rFonts w:ascii="Cambria" w:hAnsi="Cambria" w:eastAsia="Calibri" w:cs="Calibri"/>
          <w:b/>
          <w:bCs/>
        </w:rPr>
        <w:t>Related (prior) works</w:t>
      </w:r>
      <w:r w:rsidR="00932224">
        <w:rPr>
          <w:rFonts w:ascii="Cambria" w:hAnsi="Cambria" w:eastAsia="Calibri" w:cs="Calibri"/>
          <w:b/>
          <w:bCs/>
        </w:rPr>
        <w:t>:</w:t>
      </w:r>
    </w:p>
    <w:p w:rsidRPr="0017278C" w:rsidR="00450FB3" w:rsidP="02679896" w:rsidRDefault="02679896" w14:paraId="1D9D1AA1" w14:textId="18C40992">
      <w:pPr>
        <w:spacing w:line="257" w:lineRule="auto"/>
        <w:rPr>
          <w:rFonts w:ascii="Cambria" w:hAnsi="Cambria"/>
        </w:rPr>
      </w:pPr>
      <w:r w:rsidRPr="0017278C">
        <w:rPr>
          <w:rFonts w:ascii="Cambria" w:hAnsi="Cambria" w:eastAsia="Cambria" w:cs="Cambria"/>
          <w:lang w:val="en-GB"/>
        </w:rPr>
        <w:t xml:space="preserve"> Although several risk predictions models have become available in T2DM, none to our knowledge have been specific to </w:t>
      </w:r>
      <w:r w:rsidRPr="59007EB6" w:rsidR="40547FCD">
        <w:rPr>
          <w:rFonts w:ascii="Cambria" w:hAnsi="Cambria" w:eastAsia="Cambria" w:cs="Cambria"/>
          <w:lang w:val="en-GB"/>
        </w:rPr>
        <w:t xml:space="preserve">heart </w:t>
      </w:r>
      <w:r w:rsidRPr="59007EB6" w:rsidR="11E757CC">
        <w:rPr>
          <w:rFonts w:ascii="Cambria" w:hAnsi="Cambria" w:eastAsia="Cambria" w:cs="Cambria"/>
          <w:lang w:val="en-GB"/>
        </w:rPr>
        <w:t>failure</w:t>
      </w:r>
      <w:r w:rsidRPr="59007EB6">
        <w:rPr>
          <w:rFonts w:ascii="Cambria" w:hAnsi="Cambria" w:eastAsia="Cambria" w:cs="Cambria"/>
          <w:lang w:val="en-GB"/>
        </w:rPr>
        <w:t xml:space="preserve"> </w:t>
      </w:r>
      <w:r w:rsidRPr="0017278C">
        <w:rPr>
          <w:rFonts w:ascii="Cambria" w:hAnsi="Cambria" w:eastAsia="Cambria" w:cs="Cambria"/>
          <w:lang w:val="en-GB"/>
        </w:rPr>
        <w:t>HF risk. This machine learning–based approach has unique advantages over traditional risk prediction. Approaches adequately handling these issues may be especially important for complex phenotypes such as HF.</w:t>
      </w:r>
    </w:p>
    <w:p w:rsidRPr="0017278C" w:rsidR="00450FB3" w:rsidP="02679896" w:rsidRDefault="02679896" w14:paraId="3F67F129" w14:textId="400E2426">
      <w:pPr>
        <w:spacing w:line="257" w:lineRule="auto"/>
        <w:ind w:firstLine="360"/>
        <w:rPr>
          <w:rFonts w:ascii="Cambria" w:hAnsi="Cambria"/>
        </w:rPr>
      </w:pPr>
      <w:r w:rsidRPr="0017278C">
        <w:rPr>
          <w:rFonts w:ascii="Cambria" w:hAnsi="Cambria" w:eastAsia="Cambria" w:cs="Cambria"/>
          <w:color w:val="222222"/>
          <w:lang w:val="en-GB"/>
        </w:rPr>
        <w:t xml:space="preserve"> Many risk scores based on statistical knowledge have been developed for predicting individual’s risk of developing T2DM, such as risk evaluation formula, Archimedes trial-validated diabetes model, the diabetes risk score, genetic risk score, the New Chinese Diabetes Risk </w:t>
      </w:r>
      <w:proofErr w:type="gramStart"/>
      <w:r w:rsidRPr="0017278C">
        <w:rPr>
          <w:rFonts w:ascii="Cambria" w:hAnsi="Cambria" w:eastAsia="Cambria" w:cs="Cambria"/>
          <w:color w:val="222222"/>
          <w:lang w:val="en-GB"/>
        </w:rPr>
        <w:t>Score</w:t>
      </w:r>
      <w:proofErr w:type="gramEnd"/>
      <w:r w:rsidRPr="0017278C">
        <w:rPr>
          <w:rFonts w:ascii="Cambria" w:hAnsi="Cambria" w:eastAsia="Cambria" w:cs="Cambria"/>
          <w:color w:val="222222"/>
          <w:lang w:val="en-GB"/>
        </w:rPr>
        <w:t xml:space="preserve"> and the American Academy of Family Physicians risk model. These methods made the implicit assumption that each risk factor was linear to the outcome. The complex relationships between nonlinear interaction factors might be oversimplified, leading to the potential loss of related information. Moreover, when the number of variables increased, the hypothesis testing method became complicated. In contrast to traditional methods, machine learning can learn the nonlinear interactions iteratively from large amounts of data using computer algorithms, which have been applied in various fields, such as disease risk assessment and prediction.</w:t>
      </w:r>
    </w:p>
    <w:p w:rsidRPr="0017278C" w:rsidR="00450FB3" w:rsidP="02679896" w:rsidRDefault="00450FB3" w14:paraId="45E76C31" w14:textId="059E0D82">
      <w:pPr>
        <w:rPr>
          <w:rFonts w:ascii="Cambria" w:hAnsi="Cambria" w:eastAsia="Cambria" w:cs="Cambria"/>
        </w:rPr>
      </w:pPr>
    </w:p>
    <w:p w:rsidRPr="00932224" w:rsidR="00450FB3" w:rsidP="02679896" w:rsidRDefault="02679896" w14:paraId="7C694E65" w14:textId="7D104719">
      <w:pPr>
        <w:pStyle w:val="ListParagraph"/>
        <w:numPr>
          <w:ilvl w:val="1"/>
          <w:numId w:val="3"/>
        </w:numPr>
        <w:rPr>
          <w:rFonts w:ascii="Cambria" w:hAnsi="Cambria" w:eastAsiaTheme="minorEastAsia"/>
          <w:b/>
          <w:bCs/>
        </w:rPr>
      </w:pPr>
      <w:r w:rsidRPr="00932224">
        <w:rPr>
          <w:rFonts w:ascii="Cambria" w:hAnsi="Cambria" w:eastAsia="Calibri" w:cs="Calibri"/>
          <w:b/>
          <w:bCs/>
        </w:rPr>
        <w:t>Brief approach and result</w:t>
      </w:r>
      <w:r w:rsidR="00932224">
        <w:rPr>
          <w:rFonts w:ascii="Cambria" w:hAnsi="Cambria" w:eastAsia="Calibri" w:cs="Calibri"/>
          <w:b/>
          <w:bCs/>
        </w:rPr>
        <w:t>:</w:t>
      </w:r>
    </w:p>
    <w:p w:rsidRPr="00F6569B" w:rsidR="00CF00BC" w:rsidP="00F6569B" w:rsidRDefault="00CF00BC" w14:paraId="2AA0EE78" w14:textId="77777777">
      <w:pPr>
        <w:ind w:left="1080"/>
        <w:rPr>
          <w:rFonts w:ascii="Cambria" w:hAnsi="Cambria" w:eastAsiaTheme="minorEastAsia"/>
        </w:rPr>
      </w:pPr>
    </w:p>
    <w:p w:rsidRPr="004C1AA3" w:rsidR="004C1AA3" w:rsidP="004C1AA3" w:rsidRDefault="004C1AA3" w14:paraId="032C5802" w14:textId="3777803D">
      <w:pPr>
        <w:rPr>
          <w:rFonts w:ascii="Cambria" w:hAnsi="Cambria"/>
        </w:rPr>
      </w:pPr>
      <w:r w:rsidRPr="004C1AA3">
        <w:rPr>
          <w:rFonts w:ascii="Cambria" w:hAnsi="Cambria"/>
          <w:color w:val="333333"/>
          <w:shd w:val="clear" w:color="auto" w:fill="FFFFFF"/>
        </w:rPr>
        <w:t>In this p</w:t>
      </w:r>
      <w:r w:rsidR="00F6569B">
        <w:rPr>
          <w:rFonts w:ascii="Cambria" w:hAnsi="Cambria"/>
          <w:color w:val="333333"/>
          <w:shd w:val="clear" w:color="auto" w:fill="FFFFFF"/>
        </w:rPr>
        <w:t>roject</w:t>
      </w:r>
      <w:r w:rsidRPr="004C1AA3">
        <w:rPr>
          <w:rFonts w:ascii="Cambria" w:hAnsi="Cambria"/>
          <w:color w:val="333333"/>
          <w:shd w:val="clear" w:color="auto" w:fill="FFFFFF"/>
        </w:rPr>
        <w:t>, we analyze</w:t>
      </w:r>
      <w:r w:rsidR="00F6569B">
        <w:rPr>
          <w:rFonts w:ascii="Cambria" w:hAnsi="Cambria"/>
          <w:color w:val="333333"/>
          <w:shd w:val="clear" w:color="auto" w:fill="FFFFFF"/>
        </w:rPr>
        <w:t>d</w:t>
      </w:r>
      <w:r w:rsidRPr="004C1AA3">
        <w:rPr>
          <w:rFonts w:ascii="Cambria" w:hAnsi="Cambria"/>
          <w:color w:val="333333"/>
          <w:shd w:val="clear" w:color="auto" w:fill="FFFFFF"/>
        </w:rPr>
        <w:t xml:space="preserve"> a dataset of 299 patients with heart failure collected in 2015. We appl</w:t>
      </w:r>
      <w:r w:rsidR="00F6569B">
        <w:rPr>
          <w:rFonts w:ascii="Cambria" w:hAnsi="Cambria"/>
          <w:color w:val="333333"/>
          <w:shd w:val="clear" w:color="auto" w:fill="FFFFFF"/>
        </w:rPr>
        <w:t>ied</w:t>
      </w:r>
      <w:r w:rsidRPr="004C1AA3">
        <w:rPr>
          <w:rFonts w:ascii="Cambria" w:hAnsi="Cambria"/>
          <w:color w:val="333333"/>
          <w:shd w:val="clear" w:color="auto" w:fill="FFFFFF"/>
        </w:rPr>
        <w:t xml:space="preserve"> </w:t>
      </w:r>
      <w:r w:rsidRPr="0017278C" w:rsidR="00297E84">
        <w:rPr>
          <w:rFonts w:ascii="Cambria" w:hAnsi="Cambria" w:eastAsia="Cambria" w:cs="Cambria"/>
          <w:color w:val="000000" w:themeColor="text1"/>
          <w:lang w:val="en-GB"/>
        </w:rPr>
        <w:t xml:space="preserve">random survival forest (RSF) </w:t>
      </w:r>
      <w:r w:rsidR="00431CEC">
        <w:rPr>
          <w:rFonts w:ascii="Cambria" w:hAnsi="Cambria" w:eastAsia="Cambria" w:cs="Cambria"/>
          <w:color w:val="000000" w:themeColor="text1"/>
          <w:lang w:val="en-GB"/>
        </w:rPr>
        <w:t>for the training purpose of our data</w:t>
      </w:r>
      <w:r w:rsidR="00654BA7">
        <w:rPr>
          <w:rFonts w:ascii="Cambria" w:hAnsi="Cambria" w:eastAsia="Cambria" w:cs="Cambria"/>
          <w:color w:val="000000" w:themeColor="text1"/>
          <w:lang w:val="en-GB"/>
        </w:rPr>
        <w:t xml:space="preserve"> </w:t>
      </w:r>
      <w:r w:rsidR="00FE417C">
        <w:rPr>
          <w:rFonts w:ascii="Cambria" w:hAnsi="Cambria" w:eastAsia="Cambria" w:cs="Cambria"/>
          <w:color w:val="000000" w:themeColor="text1"/>
          <w:lang w:val="en-GB"/>
        </w:rPr>
        <w:t xml:space="preserve">and predicted a risk-score for </w:t>
      </w:r>
      <w:r w:rsidRPr="004C1AA3">
        <w:rPr>
          <w:rFonts w:ascii="Cambria" w:hAnsi="Cambria"/>
          <w:color w:val="333333"/>
          <w:shd w:val="clear" w:color="auto" w:fill="FFFFFF"/>
        </w:rPr>
        <w:t>survival</w:t>
      </w:r>
      <w:r w:rsidR="00FE417C">
        <w:rPr>
          <w:rFonts w:ascii="Cambria" w:hAnsi="Cambria"/>
          <w:color w:val="333333"/>
          <w:shd w:val="clear" w:color="auto" w:fill="FFFFFF"/>
        </w:rPr>
        <w:t xml:space="preserve"> of the patients </w:t>
      </w:r>
      <w:r w:rsidR="00B26EF9">
        <w:rPr>
          <w:rFonts w:ascii="Cambria" w:hAnsi="Cambria"/>
          <w:color w:val="333333"/>
          <w:shd w:val="clear" w:color="auto" w:fill="FFFFFF"/>
        </w:rPr>
        <w:t>comprising the dataset we have used</w:t>
      </w:r>
      <w:r w:rsidRPr="004C1AA3">
        <w:rPr>
          <w:rFonts w:ascii="Cambria" w:hAnsi="Cambria"/>
          <w:color w:val="333333"/>
          <w:shd w:val="clear" w:color="auto" w:fill="FFFFFF"/>
        </w:rPr>
        <w:t xml:space="preserve">, and </w:t>
      </w:r>
      <w:r w:rsidR="00B26EF9">
        <w:rPr>
          <w:rFonts w:ascii="Cambria" w:hAnsi="Cambria"/>
          <w:color w:val="333333"/>
          <w:shd w:val="clear" w:color="auto" w:fill="FFFFFF"/>
        </w:rPr>
        <w:t xml:space="preserve">then we ranked </w:t>
      </w:r>
      <w:r w:rsidRPr="004C1AA3">
        <w:rPr>
          <w:rFonts w:ascii="Cambria" w:hAnsi="Cambria"/>
          <w:color w:val="333333"/>
          <w:shd w:val="clear" w:color="auto" w:fill="FFFFFF"/>
        </w:rPr>
        <w:t>the features corresponding to the most important risk factors</w:t>
      </w:r>
      <w:r w:rsidR="001911AF">
        <w:rPr>
          <w:rFonts w:ascii="Georgia" w:hAnsi="Georgia"/>
          <w:color w:val="333333"/>
          <w:sz w:val="27"/>
          <w:szCs w:val="27"/>
          <w:shd w:val="clear" w:color="auto" w:fill="FFFFFF"/>
        </w:rPr>
        <w:t xml:space="preserve"> </w:t>
      </w:r>
      <w:r w:rsidRPr="00C1514F" w:rsidR="00C1514F">
        <w:rPr>
          <w:rFonts w:ascii="Cambria" w:hAnsi="Cambria"/>
          <w:color w:val="333333"/>
          <w:shd w:val="clear" w:color="auto" w:fill="FFFFFF"/>
        </w:rPr>
        <w:t>using</w:t>
      </w:r>
      <w:r w:rsidR="00C1514F">
        <w:rPr>
          <w:rFonts w:ascii="Georgia" w:hAnsi="Georgia"/>
          <w:color w:val="333333"/>
          <w:sz w:val="27"/>
          <w:szCs w:val="27"/>
          <w:shd w:val="clear" w:color="auto" w:fill="FFFFFF"/>
        </w:rPr>
        <w:t xml:space="preserve"> </w:t>
      </w:r>
      <w:r w:rsidRPr="00C1514F" w:rsidR="00C1514F">
        <w:rPr>
          <w:rFonts w:ascii="Cambria" w:hAnsi="Cambria"/>
          <w:color w:val="333333"/>
          <w:shd w:val="clear" w:color="auto" w:fill="FFFFFF"/>
        </w:rPr>
        <w:t>Permutation-based Feature Importance</w:t>
      </w:r>
      <w:r w:rsidRPr="00C1514F" w:rsidR="51C64F1D">
        <w:rPr>
          <w:rFonts w:ascii="Cambria" w:hAnsi="Cambria"/>
          <w:color w:val="333333"/>
          <w:shd w:val="clear" w:color="auto" w:fill="FFFFFF"/>
        </w:rPr>
        <w:t>.</w:t>
      </w:r>
    </w:p>
    <w:p w:rsidRPr="001B1DC5" w:rsidR="001B1DC5" w:rsidP="001B1DC5" w:rsidRDefault="001B1DC5" w14:paraId="651D50A3" w14:textId="75BA8E34">
      <w:pPr>
        <w:rPr>
          <w:rFonts w:ascii="Cambria" w:hAnsi="Cambria" w:eastAsiaTheme="minorEastAsia"/>
        </w:rPr>
      </w:pPr>
    </w:p>
    <w:p w:rsidRPr="0017278C" w:rsidR="00450FB3" w:rsidP="005D2BE7" w:rsidRDefault="02679896" w14:paraId="461C9B73" w14:textId="50A2BE2A">
      <w:pPr>
        <w:rPr>
          <w:rFonts w:ascii="Cambria" w:hAnsi="Cambria"/>
        </w:rPr>
      </w:pPr>
      <w:r w:rsidRPr="0017278C">
        <w:rPr>
          <w:rFonts w:ascii="Cambria" w:hAnsi="Cambria" w:eastAsia="Cambria" w:cs="Cambria"/>
          <w:color w:val="000000" w:themeColor="text1"/>
          <w:lang w:val="en-GB"/>
        </w:rPr>
        <w:t xml:space="preserve"> The permutation-based selection uses the variable importance (VIMP) metric of the RSF. A high VIMP suggests that misspecification worsens the predictive accuracy in the forest, while a low VIMP suggests noise is more informative than the observed variable.</w:t>
      </w:r>
    </w:p>
    <w:p w:rsidRPr="0017278C" w:rsidR="00450FB3" w:rsidP="002E50B3" w:rsidRDefault="002E50B3" w14:paraId="2E126E0A" w14:textId="2CF9A7ED">
      <w:pPr>
        <w:rPr>
          <w:rFonts w:ascii="Cambria" w:hAnsi="Cambria" w:eastAsia="Cambria" w:cs="Cambria"/>
        </w:rPr>
      </w:pPr>
      <w:r>
        <w:rPr>
          <w:rFonts w:ascii="Cambria" w:hAnsi="Cambria" w:eastAsia="Cambria" w:cs="Cambria"/>
          <w:color w:val="000000" w:themeColor="text1"/>
          <w:lang w:val="en-GB"/>
        </w:rPr>
        <w:t xml:space="preserve">     </w:t>
      </w:r>
      <w:r w:rsidRPr="0017278C" w:rsidR="02679896">
        <w:rPr>
          <w:rFonts w:ascii="Cambria" w:hAnsi="Cambria" w:eastAsia="Cambria" w:cs="Cambria"/>
          <w:color w:val="000000" w:themeColor="text1"/>
          <w:lang w:val="en-GB"/>
        </w:rPr>
        <w:t>Briefly, an RSF is an ensemble classification method that determines a consensus prediction by averaging the results of many individual decision trees. Each individual tree is fitted using randomly selected data using a subset of the observations.</w:t>
      </w:r>
    </w:p>
    <w:p w:rsidR="59007EB6" w:rsidP="59007EB6" w:rsidRDefault="59007EB6" w14:paraId="2D748980" w14:textId="31B86D89">
      <w:pPr>
        <w:rPr>
          <w:color w:val="000000" w:themeColor="text1"/>
          <w:lang w:val="en-GB"/>
        </w:rPr>
      </w:pPr>
    </w:p>
    <w:p w:rsidR="00450FB3" w:rsidP="02679896" w:rsidRDefault="4F3D466A" w14:paraId="6AB45B53" w14:textId="4C17D33E">
      <w:pPr>
        <w:ind w:firstLine="720"/>
        <w:rPr>
          <w:rFonts w:ascii="Cambria" w:hAnsi="Cambria" w:eastAsia="Cambria" w:cs="Cambria"/>
          <w:color w:val="000000" w:themeColor="text1"/>
          <w:lang w:val="en-GB"/>
        </w:rPr>
      </w:pPr>
      <w:r w:rsidRPr="59007EB6">
        <w:rPr>
          <w:rFonts w:ascii="Cambria" w:hAnsi="Cambria" w:eastAsia="Cambria" w:cs="Cambria"/>
          <w:color w:val="000000" w:themeColor="text1"/>
          <w:lang w:val="en-GB"/>
        </w:rPr>
        <w:t xml:space="preserve"> We make use of random survival forests, a random forests method for the analysis of right-censored survival data. Here survival splitting rules for growing survival trees are used, as is a new missing data algorithm for imputing missing data. A conservation-of-events principle for survival forests is implemented</w:t>
      </w:r>
      <w:r w:rsidRPr="59007EB6" w:rsidR="24879474">
        <w:rPr>
          <w:rFonts w:ascii="Cambria" w:hAnsi="Cambria" w:eastAsia="Cambria" w:cs="Cambria"/>
          <w:color w:val="000000" w:themeColor="text1"/>
          <w:lang w:val="en-GB"/>
        </w:rPr>
        <w:t xml:space="preserve"> here</w:t>
      </w:r>
      <w:r w:rsidRPr="59007EB6">
        <w:rPr>
          <w:rFonts w:ascii="Cambria" w:hAnsi="Cambria" w:eastAsia="Cambria" w:cs="Cambria"/>
          <w:color w:val="000000" w:themeColor="text1"/>
          <w:lang w:val="en-GB"/>
        </w:rPr>
        <w:t xml:space="preserve"> and used to define ensemble mortality, a simple interpretable measure of mortality that can be used as a predicted outcome. </w:t>
      </w:r>
    </w:p>
    <w:p w:rsidRPr="00167949" w:rsidR="00167949" w:rsidP="59007EB6" w:rsidRDefault="00167949" w14:paraId="0BE36A6C" w14:textId="75F3D446">
      <w:pPr>
        <w:ind w:firstLine="720"/>
        <w:rPr>
          <w:rFonts w:ascii="Cambria" w:hAnsi="Cambria" w:eastAsia="Cambria" w:cs="Cambria"/>
          <w:color w:val="000000" w:themeColor="text1"/>
          <w:lang w:val="en-GB"/>
        </w:rPr>
      </w:pPr>
    </w:p>
    <w:p w:rsidRPr="00167949" w:rsidR="00167949" w:rsidP="00167949" w:rsidRDefault="62775808" w14:paraId="04C75677" w14:textId="5D75F3EE">
      <w:pPr>
        <w:ind w:firstLine="720"/>
        <w:rPr>
          <w:rFonts w:ascii="Cambria" w:hAnsi="Cambria" w:eastAsia="Cambria" w:cs="Cambria"/>
          <w:color w:val="000000" w:themeColor="text1"/>
          <w:lang w:val="en-GB"/>
        </w:rPr>
      </w:pPr>
      <w:r w:rsidRPr="5E918305">
        <w:rPr>
          <w:rFonts w:ascii="Cambria" w:hAnsi="Cambria" w:eastAsia="Cambria" w:cs="Cambria"/>
          <w:color w:val="000000" w:themeColor="text1"/>
          <w:lang w:val="en-GB"/>
        </w:rPr>
        <w:t>Our result tries to find out the factors within ou</w:t>
      </w:r>
      <w:r w:rsidRPr="5E918305" w:rsidR="1ED854A5">
        <w:rPr>
          <w:rFonts w:ascii="Cambria" w:hAnsi="Cambria" w:eastAsia="Cambria" w:cs="Cambria"/>
          <w:color w:val="000000" w:themeColor="text1"/>
          <w:lang w:val="en-GB"/>
        </w:rPr>
        <w:t xml:space="preserve">r dataset </w:t>
      </w:r>
      <w:r w:rsidRPr="5E918305">
        <w:rPr>
          <w:rFonts w:ascii="Cambria" w:hAnsi="Cambria" w:eastAsia="Cambria" w:cs="Cambria"/>
          <w:color w:val="000000" w:themeColor="text1"/>
          <w:lang w:val="en-GB"/>
        </w:rPr>
        <w:t>that mostly affect the risk of Heart Failure</w:t>
      </w:r>
      <w:r w:rsidRPr="5E918305" w:rsidR="0117AE6E">
        <w:rPr>
          <w:rFonts w:ascii="Cambria" w:hAnsi="Cambria" w:eastAsia="Cambria" w:cs="Cambria"/>
          <w:color w:val="000000" w:themeColor="text1"/>
          <w:lang w:val="en-GB"/>
        </w:rPr>
        <w:t xml:space="preserve"> and we select </w:t>
      </w:r>
      <w:r w:rsidRPr="5E918305" w:rsidR="00142044">
        <w:rPr>
          <w:rFonts w:ascii="Cambria" w:hAnsi="Cambria" w:eastAsia="Cambria" w:cs="Cambria"/>
          <w:color w:val="000000" w:themeColor="text1"/>
          <w:lang w:val="en-GB"/>
        </w:rPr>
        <w:t>the two</w:t>
      </w:r>
      <w:r w:rsidRPr="5E918305" w:rsidR="0117AE6E">
        <w:rPr>
          <w:rFonts w:ascii="Cambria" w:hAnsi="Cambria" w:eastAsia="Cambria" w:cs="Cambria"/>
          <w:color w:val="000000" w:themeColor="text1"/>
          <w:lang w:val="en-GB"/>
        </w:rPr>
        <w:t xml:space="preserve"> of those features </w:t>
      </w:r>
      <w:r w:rsidRPr="59007EB6" w:rsidR="1DA0ABB4">
        <w:rPr>
          <w:rFonts w:ascii="Cambria" w:hAnsi="Cambria" w:eastAsia="Cambria" w:cs="Cambria"/>
          <w:color w:val="000000" w:themeColor="text1"/>
          <w:lang w:val="en-GB"/>
        </w:rPr>
        <w:t>(</w:t>
      </w:r>
      <w:r w:rsidRPr="59007EB6" w:rsidR="42FAD6BE">
        <w:rPr>
          <w:rFonts w:ascii="Cambria" w:hAnsi="Cambria" w:eastAsia="Cambria" w:cs="Cambria"/>
          <w:color w:val="000000" w:themeColor="text1"/>
          <w:lang w:val="en-GB"/>
        </w:rPr>
        <w:t>which turn out to be</w:t>
      </w:r>
      <w:r w:rsidRPr="59007EB6" w:rsidR="11FB538C">
        <w:rPr>
          <w:rFonts w:ascii="Cambria" w:hAnsi="Cambria" w:eastAsia="Cambria" w:cs="Cambria"/>
          <w:color w:val="000000" w:themeColor="text1"/>
          <w:lang w:val="en-GB"/>
        </w:rPr>
        <w:t xml:space="preserve"> </w:t>
      </w:r>
      <w:r w:rsidRPr="59007EB6" w:rsidR="11FB538C">
        <w:rPr>
          <w:rFonts w:ascii="Cambria" w:hAnsi="Cambria" w:eastAsiaTheme="minorEastAsia"/>
        </w:rPr>
        <w:t>serum creatinine and high blood pressure)</w:t>
      </w:r>
      <w:r w:rsidRPr="59007EB6" w:rsidR="0117AE6E">
        <w:rPr>
          <w:rFonts w:ascii="Cambria" w:hAnsi="Cambria" w:eastAsia="Cambria" w:cs="Cambria"/>
          <w:color w:val="000000" w:themeColor="text1"/>
          <w:lang w:val="en-GB"/>
        </w:rPr>
        <w:t xml:space="preserve"> </w:t>
      </w:r>
      <w:proofErr w:type="gramStart"/>
      <w:r w:rsidRPr="5E918305" w:rsidR="0117AE6E">
        <w:rPr>
          <w:rFonts w:ascii="Cambria" w:hAnsi="Cambria" w:eastAsia="Cambria" w:cs="Cambria"/>
          <w:color w:val="000000" w:themeColor="text1"/>
          <w:lang w:val="en-GB"/>
        </w:rPr>
        <w:t>in order to</w:t>
      </w:r>
      <w:proofErr w:type="gramEnd"/>
      <w:r w:rsidRPr="5E918305" w:rsidR="0117AE6E">
        <w:rPr>
          <w:rFonts w:ascii="Cambria" w:hAnsi="Cambria" w:eastAsia="Cambria" w:cs="Cambria"/>
          <w:color w:val="000000" w:themeColor="text1"/>
          <w:lang w:val="en-GB"/>
        </w:rPr>
        <w:t xml:space="preserve"> optimally predict the risk score pertaining to </w:t>
      </w:r>
      <w:r w:rsidRPr="5E918305" w:rsidR="4310BD04">
        <w:rPr>
          <w:rFonts w:ascii="Cambria" w:hAnsi="Cambria" w:eastAsia="Cambria" w:cs="Cambria"/>
          <w:color w:val="000000" w:themeColor="text1"/>
          <w:lang w:val="en-GB"/>
        </w:rPr>
        <w:t>Heart Failure in the individuals.</w:t>
      </w:r>
      <w:r w:rsidRPr="5E918305" w:rsidR="0E63C037">
        <w:rPr>
          <w:rFonts w:ascii="Cambria" w:hAnsi="Cambria" w:eastAsia="Cambria" w:cs="Cambria"/>
          <w:color w:val="000000" w:themeColor="text1"/>
          <w:lang w:val="en-GB"/>
        </w:rPr>
        <w:t xml:space="preserve"> We </w:t>
      </w:r>
      <w:r w:rsidRPr="5E918305" w:rsidR="3362171E">
        <w:rPr>
          <w:rFonts w:ascii="Cambria" w:hAnsi="Cambria" w:eastAsia="Cambria" w:cs="Cambria"/>
          <w:color w:val="000000" w:themeColor="text1"/>
          <w:lang w:val="en-GB"/>
        </w:rPr>
        <w:t xml:space="preserve">also </w:t>
      </w:r>
      <w:r w:rsidRPr="5E918305" w:rsidR="0E63C037">
        <w:rPr>
          <w:rFonts w:ascii="Cambria" w:hAnsi="Cambria" w:eastAsia="Cambria" w:cs="Cambria"/>
          <w:color w:val="000000" w:themeColor="text1"/>
          <w:lang w:val="en-GB"/>
        </w:rPr>
        <w:t xml:space="preserve">try to visualise the </w:t>
      </w:r>
      <w:r w:rsidRPr="5E918305" w:rsidR="68EEC419">
        <w:rPr>
          <w:rFonts w:ascii="Cambria" w:hAnsi="Cambria" w:eastAsia="Cambria" w:cs="Cambria"/>
          <w:color w:val="000000" w:themeColor="text1"/>
          <w:lang w:val="en-GB"/>
        </w:rPr>
        <w:t>Survival</w:t>
      </w:r>
      <w:r w:rsidRPr="5E918305" w:rsidR="0E63C037">
        <w:rPr>
          <w:rFonts w:ascii="Cambria" w:hAnsi="Cambria" w:eastAsia="Cambria" w:cs="Cambria"/>
          <w:color w:val="000000" w:themeColor="text1"/>
          <w:lang w:val="en-GB"/>
        </w:rPr>
        <w:t xml:space="preserve"> Probabili</w:t>
      </w:r>
      <w:r w:rsidRPr="5E918305" w:rsidR="482EFB81">
        <w:rPr>
          <w:rFonts w:ascii="Cambria" w:hAnsi="Cambria" w:eastAsia="Cambria" w:cs="Cambria"/>
          <w:color w:val="000000" w:themeColor="text1"/>
          <w:lang w:val="en-GB"/>
        </w:rPr>
        <w:t>ty</w:t>
      </w:r>
      <w:r w:rsidRPr="5E918305" w:rsidR="629A68E6">
        <w:rPr>
          <w:rFonts w:ascii="Cambria" w:hAnsi="Cambria" w:eastAsia="Cambria" w:cs="Cambria"/>
          <w:color w:val="000000" w:themeColor="text1"/>
          <w:lang w:val="en-GB"/>
        </w:rPr>
        <w:t xml:space="preserve"> of those individuals</w:t>
      </w:r>
      <w:r w:rsidRPr="5E918305" w:rsidR="4DCD8483">
        <w:rPr>
          <w:rFonts w:ascii="Cambria" w:hAnsi="Cambria" w:eastAsia="Cambria" w:cs="Cambria"/>
          <w:color w:val="000000" w:themeColor="text1"/>
          <w:lang w:val="en-GB"/>
        </w:rPr>
        <w:t>.</w:t>
      </w:r>
    </w:p>
    <w:p w:rsidRPr="00167949" w:rsidR="00167949" w:rsidP="00167949" w:rsidRDefault="00167949" w14:paraId="6E4CCDF9" w14:textId="7651BF84">
      <w:pPr>
        <w:ind w:firstLine="720"/>
        <w:rPr>
          <w:rFonts w:ascii="Cambria" w:hAnsi="Cambria" w:eastAsia="Cambria" w:cs="Cambria"/>
          <w:color w:val="000000" w:themeColor="text1"/>
        </w:rPr>
      </w:pPr>
      <w:r w:rsidRPr="00167949">
        <w:rPr>
          <w:rFonts w:ascii="Cambria" w:hAnsi="Cambria" w:eastAsia="Cambria" w:cs="Cambria"/>
          <w:color w:val="000000" w:themeColor="text1"/>
        </w:rPr>
        <w:t xml:space="preserve">This discovery has the potential to impact on clinical practice, becoming a new supporting tool for physicians when predicting if a heart failure patient will survive or not. Indeed, medical doctors aiming at understanding if a patient will survive after heart failure may focus mainly on serum creatinine and </w:t>
      </w:r>
      <w:r w:rsidR="009C4DB6">
        <w:rPr>
          <w:rFonts w:ascii="Cambria" w:hAnsi="Cambria" w:eastAsia="Cambria" w:cs="Cambria"/>
          <w:color w:val="000000" w:themeColor="text1"/>
        </w:rPr>
        <w:t>high blood pressure.</w:t>
      </w:r>
    </w:p>
    <w:p w:rsidR="00167949" w:rsidP="5E918305" w:rsidRDefault="00167949" w14:paraId="4EDB3EC8" w14:textId="77777777">
      <w:pPr>
        <w:ind w:firstLine="720"/>
        <w:rPr>
          <w:rFonts w:ascii="Cambria" w:hAnsi="Cambria" w:eastAsia="Cambria" w:cs="Cambria"/>
          <w:color w:val="000000" w:themeColor="text1"/>
          <w:lang w:val="en-GB"/>
        </w:rPr>
      </w:pPr>
    </w:p>
    <w:p w:rsidRPr="0017278C" w:rsidR="00450FB3" w:rsidP="02679896" w:rsidRDefault="00450FB3" w14:paraId="4296686B" w14:textId="2FBACE2F">
      <w:pPr>
        <w:rPr>
          <w:rFonts w:ascii="Cambria" w:hAnsi="Cambria" w:eastAsia="Cambria" w:cs="Cambria"/>
        </w:rPr>
      </w:pPr>
    </w:p>
    <w:p w:rsidRPr="0017278C" w:rsidR="00450FB3" w:rsidRDefault="02679896" w14:paraId="034F6621" w14:textId="389245E9">
      <w:pPr>
        <w:rPr>
          <w:rFonts w:ascii="Cambria" w:hAnsi="Cambria"/>
        </w:rPr>
      </w:pPr>
      <w:r w:rsidRPr="0017278C">
        <w:rPr>
          <w:rFonts w:ascii="Cambria" w:hAnsi="Cambria" w:eastAsia="Cambria" w:cs="Cambria"/>
          <w:lang w:val="en-GB"/>
        </w:rPr>
        <w:t xml:space="preserve"> </w:t>
      </w:r>
    </w:p>
    <w:p w:rsidRPr="0017278C" w:rsidR="00450FB3" w:rsidP="02679896" w:rsidRDefault="02679896" w14:paraId="247BD7F8" w14:textId="5C2EA9EB">
      <w:pPr>
        <w:pStyle w:val="ListParagraph"/>
        <w:numPr>
          <w:ilvl w:val="0"/>
          <w:numId w:val="4"/>
        </w:numPr>
        <w:rPr>
          <w:rFonts w:ascii="Cambria" w:hAnsi="Cambria" w:eastAsiaTheme="minorEastAsia"/>
          <w:b/>
        </w:rPr>
      </w:pPr>
      <w:r w:rsidRPr="0017278C">
        <w:rPr>
          <w:rFonts w:ascii="Cambria" w:hAnsi="Cambria" w:eastAsia="Calibri" w:cs="Calibri"/>
          <w:b/>
        </w:rPr>
        <w:t xml:space="preserve">Background </w:t>
      </w:r>
    </w:p>
    <w:p w:rsidR="317D5D27" w:rsidP="317D5D27" w:rsidRDefault="317D5D27" w14:paraId="291D7294" w14:textId="43606A76"/>
    <w:p w:rsidR="5ECBC973" w:rsidP="5C682BFB" w:rsidRDefault="5ECBC973" w14:paraId="058FFA49" w14:textId="2EA6149C">
      <w:pPr>
        <w:rPr>
          <w:rFonts w:ascii="Cambria" w:hAnsi="Cambria" w:eastAsia="Cambria" w:cs="Cambria"/>
        </w:rPr>
      </w:pPr>
      <w:r w:rsidRPr="13DE3186">
        <w:rPr>
          <w:rFonts w:ascii="Cambria" w:hAnsi="Cambria" w:eastAsia="Cambria" w:cs="Cambria"/>
        </w:rPr>
        <w:t xml:space="preserve">Cardiovascular diseases kill approximately 17 million people globally every year, and they mainly exhibit as myocardial infarctions and heart failures. </w:t>
      </w:r>
      <w:r w:rsidRPr="5C682BFB">
        <w:rPr>
          <w:rFonts w:ascii="Cambria" w:hAnsi="Cambria" w:eastAsia="Cambria" w:cs="Cambria"/>
        </w:rPr>
        <w:t>Heart failure (HF) occurs when the heart cannot pump enough blood to meet the needs of the body. Available electronic medical records of patients quantify symptoms, body features, and clinical laboratory test values, which can be used to perform biostatistics analysis aimed at highlighting patterns and correlations otherwise undetectable by medical doctors. Machine learning can predict patients’ survival from their data and can individuate the most important features among those included in their medical records.</w:t>
      </w:r>
    </w:p>
    <w:p w:rsidR="28F52A76" w:rsidP="28F52A76" w:rsidRDefault="28F52A76" w14:paraId="32547392" w14:textId="03166E2F">
      <w:pPr>
        <w:ind w:firstLine="720"/>
      </w:pPr>
    </w:p>
    <w:p w:rsidR="317D5D27" w:rsidP="5958F37E" w:rsidRDefault="5AF2A669" w14:paraId="217A9D22" w14:textId="6D944E46">
      <w:pPr>
        <w:ind w:firstLine="720"/>
        <w:rPr>
          <w:rFonts w:ascii="Cambria" w:hAnsi="Cambria" w:eastAsia="Cambria" w:cs="Cambria"/>
        </w:rPr>
      </w:pPr>
      <w:r w:rsidRPr="28F52A76">
        <w:rPr>
          <w:rFonts w:ascii="Cambria" w:hAnsi="Cambria" w:eastAsia="Cambria" w:cs="Cambria"/>
        </w:rPr>
        <w:t>Given the importance of a vital organ such as the heart, predicting heart failure has become a priority for medical doctors and physicians, but to date forecasting heart failure-related events in clinical practice usually has failed to reach high accuracy</w:t>
      </w:r>
      <w:r w:rsidRPr="59007EB6" w:rsidR="40D4B5E8">
        <w:rPr>
          <w:rFonts w:ascii="Cambria" w:hAnsi="Cambria" w:eastAsia="Cambria" w:cs="Cambria"/>
        </w:rPr>
        <w:t xml:space="preserve"> </w:t>
      </w:r>
      <w:r w:rsidRPr="4E923099" w:rsidR="0D272DCE">
        <w:rPr>
          <w:rFonts w:ascii="Cambria" w:hAnsi="Cambria" w:eastAsia="Cambria" w:cs="Cambria"/>
        </w:rPr>
        <w:t>[</w:t>
      </w:r>
      <w:r w:rsidRPr="1A05E3A7" w:rsidR="0D272DCE">
        <w:rPr>
          <w:rFonts w:ascii="Cambria" w:hAnsi="Cambria" w:eastAsia="Cambria" w:cs="Cambria"/>
        </w:rPr>
        <w:t>1</w:t>
      </w:r>
      <w:r w:rsidRPr="6443CAD7" w:rsidR="0D272DCE">
        <w:rPr>
          <w:rFonts w:ascii="Cambria" w:hAnsi="Cambria" w:eastAsia="Cambria" w:cs="Cambria"/>
        </w:rPr>
        <w:t>].</w:t>
      </w:r>
    </w:p>
    <w:p w:rsidR="6443CAD7" w:rsidP="6443CAD7" w:rsidRDefault="6443CAD7" w14:paraId="077A6F88" w14:textId="31909756">
      <w:pPr>
        <w:ind w:firstLine="720"/>
      </w:pPr>
    </w:p>
    <w:p w:rsidR="5100FFD5" w:rsidP="5E918305" w:rsidRDefault="59EAE52C" w14:paraId="2C401CCB" w14:textId="012FDFF4">
      <w:pPr>
        <w:ind w:firstLine="720"/>
      </w:pPr>
      <w:r w:rsidRPr="59007EB6">
        <w:rPr>
          <w:rFonts w:ascii="Cambria" w:hAnsi="Cambria" w:eastAsia="Cambria" w:cs="Cambria"/>
        </w:rPr>
        <w:t>To</w:t>
      </w:r>
      <w:r w:rsidRPr="051EF617" w:rsidR="5100FFD5">
        <w:rPr>
          <w:rFonts w:ascii="Cambria" w:hAnsi="Cambria" w:eastAsia="Cambria" w:cs="Cambria"/>
        </w:rPr>
        <w:t xml:space="preserve"> understand the implementation of this project the reader must be familiar with some concepts that </w:t>
      </w:r>
      <w:r w:rsidRPr="4D0E8707" w:rsidR="7A83B965">
        <w:rPr>
          <w:rFonts w:ascii="Cambria" w:hAnsi="Cambria" w:eastAsia="Cambria" w:cs="Cambria"/>
        </w:rPr>
        <w:t>are</w:t>
      </w:r>
      <w:r w:rsidRPr="051EF617" w:rsidR="5100FFD5">
        <w:rPr>
          <w:rFonts w:ascii="Cambria" w:hAnsi="Cambria" w:eastAsia="Cambria" w:cs="Cambria"/>
        </w:rPr>
        <w:t xml:space="preserve"> </w:t>
      </w:r>
      <w:r w:rsidRPr="35B9643B" w:rsidR="7A83B965">
        <w:rPr>
          <w:rFonts w:ascii="Cambria" w:hAnsi="Cambria" w:eastAsia="Cambria" w:cs="Cambria"/>
        </w:rPr>
        <w:t xml:space="preserve">associated with this </w:t>
      </w:r>
      <w:r w:rsidRPr="590B7A42" w:rsidR="7A83B965">
        <w:rPr>
          <w:rFonts w:ascii="Cambria" w:hAnsi="Cambria" w:eastAsia="Cambria" w:cs="Cambria"/>
        </w:rPr>
        <w:t xml:space="preserve">project, </w:t>
      </w:r>
      <w:r w:rsidRPr="7C5D9049" w:rsidR="7A83B965">
        <w:rPr>
          <w:rFonts w:ascii="Cambria" w:hAnsi="Cambria" w:eastAsia="Cambria" w:cs="Cambria"/>
        </w:rPr>
        <w:t xml:space="preserve">which include the </w:t>
      </w:r>
      <w:r w:rsidRPr="5AE55126" w:rsidR="7A83B965">
        <w:rPr>
          <w:rFonts w:ascii="Cambria" w:hAnsi="Cambria" w:eastAsia="Cambria" w:cs="Cambria"/>
        </w:rPr>
        <w:t xml:space="preserve">ones </w:t>
      </w:r>
      <w:r w:rsidRPr="0241B500" w:rsidR="7A83B965">
        <w:rPr>
          <w:rFonts w:ascii="Cambria" w:hAnsi="Cambria" w:eastAsia="Cambria" w:cs="Cambria"/>
        </w:rPr>
        <w:t xml:space="preserve">in the </w:t>
      </w:r>
      <w:r w:rsidRPr="44DB933C" w:rsidR="7A83B965">
        <w:rPr>
          <w:rFonts w:ascii="Cambria" w:hAnsi="Cambria" w:eastAsia="Cambria" w:cs="Cambria"/>
        </w:rPr>
        <w:t xml:space="preserve">problem </w:t>
      </w:r>
      <w:r w:rsidRPr="533C26D0" w:rsidR="7A83B965">
        <w:rPr>
          <w:rFonts w:ascii="Cambria" w:hAnsi="Cambria" w:eastAsia="Cambria" w:cs="Cambria"/>
        </w:rPr>
        <w:t xml:space="preserve">itself and </w:t>
      </w:r>
      <w:r w:rsidRPr="0723249C" w:rsidR="0D6E6998">
        <w:rPr>
          <w:rFonts w:ascii="Cambria" w:hAnsi="Cambria" w:eastAsia="Cambria" w:cs="Cambria"/>
        </w:rPr>
        <w:t xml:space="preserve">the </w:t>
      </w:r>
      <w:r w:rsidRPr="1A4FA16F" w:rsidR="0D6E6998">
        <w:rPr>
          <w:rFonts w:ascii="Cambria" w:hAnsi="Cambria" w:eastAsia="Cambria" w:cs="Cambria"/>
        </w:rPr>
        <w:t xml:space="preserve">concepts given in the </w:t>
      </w:r>
      <w:r w:rsidRPr="59007EB6" w:rsidR="26A33033">
        <w:rPr>
          <w:rFonts w:ascii="Cambria" w:hAnsi="Cambria" w:eastAsia="Cambria" w:cs="Cambria"/>
        </w:rPr>
        <w:t xml:space="preserve">solution </w:t>
      </w:r>
      <w:r w:rsidRPr="0723249C" w:rsidR="0D6E6998">
        <w:rPr>
          <w:rFonts w:ascii="Cambria" w:hAnsi="Cambria" w:eastAsia="Cambria" w:cs="Cambria"/>
        </w:rPr>
        <w:t>provided</w:t>
      </w:r>
      <w:r w:rsidRPr="6E3C259A" w:rsidR="0D6E6998">
        <w:rPr>
          <w:rFonts w:ascii="Cambria" w:hAnsi="Cambria" w:eastAsia="Cambria" w:cs="Cambria"/>
        </w:rPr>
        <w:t xml:space="preserve">. </w:t>
      </w:r>
      <w:r w:rsidRPr="78A2DCE5" w:rsidR="34E051A9">
        <w:rPr>
          <w:rFonts w:ascii="Cambria" w:hAnsi="Cambria" w:eastAsia="Cambria" w:cs="Cambria"/>
        </w:rPr>
        <w:t>So</w:t>
      </w:r>
      <w:r w:rsidRPr="7B537373" w:rsidR="3B4B00A1">
        <w:rPr>
          <w:rFonts w:ascii="Cambria" w:hAnsi="Cambria" w:eastAsia="Cambria" w:cs="Cambria"/>
        </w:rPr>
        <w:t>,</w:t>
      </w:r>
      <w:r w:rsidRPr="78A2DCE5" w:rsidR="34E051A9">
        <w:rPr>
          <w:rFonts w:ascii="Cambria" w:hAnsi="Cambria" w:eastAsia="Cambria" w:cs="Cambria"/>
        </w:rPr>
        <w:t xml:space="preserve"> the problem is simple</w:t>
      </w:r>
      <w:r w:rsidRPr="5E918305" w:rsidR="7641A9D4">
        <w:rPr>
          <w:rFonts w:ascii="Cambria" w:hAnsi="Cambria" w:eastAsia="Cambria" w:cs="Cambria"/>
        </w:rPr>
        <w:t xml:space="preserve"> (</w:t>
      </w:r>
      <w:r w:rsidRPr="5E918305" w:rsidR="1953941C">
        <w:rPr>
          <w:rFonts w:ascii="Cambria" w:hAnsi="Cambria" w:eastAsia="Cambria" w:cs="Cambria"/>
        </w:rPr>
        <w:t xml:space="preserve">but the solution </w:t>
      </w:r>
      <w:r w:rsidRPr="59007EB6" w:rsidR="69E5AA20">
        <w:rPr>
          <w:rFonts w:ascii="Cambria" w:hAnsi="Cambria" w:eastAsia="Cambria" w:cs="Cambria"/>
        </w:rPr>
        <w:t>is not</w:t>
      </w:r>
      <w:r w:rsidRPr="5E918305" w:rsidR="1953941C">
        <w:rPr>
          <w:rFonts w:ascii="Cambria" w:hAnsi="Cambria" w:eastAsia="Cambria" w:cs="Cambria"/>
        </w:rPr>
        <w:t>)</w:t>
      </w:r>
      <w:r w:rsidRPr="5E918305" w:rsidR="34E051A9">
        <w:rPr>
          <w:rFonts w:ascii="Cambria" w:hAnsi="Cambria" w:eastAsia="Cambria" w:cs="Cambria"/>
        </w:rPr>
        <w:t>,</w:t>
      </w:r>
      <w:r w:rsidRPr="78A2DCE5" w:rsidR="34E051A9">
        <w:rPr>
          <w:rFonts w:ascii="Cambria" w:hAnsi="Cambria" w:eastAsia="Cambria" w:cs="Cambria"/>
        </w:rPr>
        <w:t xml:space="preserve"> we have </w:t>
      </w:r>
      <w:r w:rsidRPr="59007EB6" w:rsidR="576381B8">
        <w:rPr>
          <w:rFonts w:ascii="Cambria" w:hAnsi="Cambria" w:eastAsia="Cambria" w:cs="Cambria"/>
        </w:rPr>
        <w:t xml:space="preserve">some of the </w:t>
      </w:r>
      <w:r w:rsidRPr="78A2DCE5" w:rsidR="34E051A9">
        <w:rPr>
          <w:rFonts w:ascii="Cambria" w:hAnsi="Cambria" w:eastAsia="Cambria" w:cs="Cambria"/>
        </w:rPr>
        <w:t xml:space="preserve">patients who are suffering </w:t>
      </w:r>
      <w:r w:rsidRPr="5F1D1EC2" w:rsidR="34E051A9">
        <w:rPr>
          <w:rFonts w:ascii="Cambria" w:hAnsi="Cambria" w:eastAsia="Cambria" w:cs="Cambria"/>
        </w:rPr>
        <w:t xml:space="preserve">from a disease called </w:t>
      </w:r>
      <w:r w:rsidRPr="5773F46C" w:rsidR="34E051A9">
        <w:rPr>
          <w:rFonts w:ascii="Cambria" w:hAnsi="Cambria" w:eastAsia="Cambria" w:cs="Cambria"/>
        </w:rPr>
        <w:t xml:space="preserve">diabetes </w:t>
      </w:r>
      <w:r w:rsidRPr="281D16DF" w:rsidR="0FE0C12B">
        <w:rPr>
          <w:rFonts w:ascii="Cambria" w:hAnsi="Cambria" w:eastAsia="Cambria" w:cs="Cambria"/>
        </w:rPr>
        <w:t xml:space="preserve">and </w:t>
      </w:r>
      <w:r w:rsidRPr="38D204F9" w:rsidR="0FE0C12B">
        <w:rPr>
          <w:rFonts w:ascii="Cambria" w:hAnsi="Cambria" w:eastAsia="Cambria" w:cs="Cambria"/>
        </w:rPr>
        <w:t xml:space="preserve">are at a risk of </w:t>
      </w:r>
      <w:r w:rsidRPr="59007EB6" w:rsidR="59AD0318">
        <w:rPr>
          <w:rFonts w:ascii="Cambria" w:hAnsi="Cambria" w:eastAsia="Cambria" w:cs="Cambria"/>
        </w:rPr>
        <w:t>having</w:t>
      </w:r>
      <w:r w:rsidRPr="38D204F9" w:rsidR="0FE0C12B">
        <w:rPr>
          <w:rFonts w:ascii="Cambria" w:hAnsi="Cambria" w:eastAsia="Cambria" w:cs="Cambria"/>
        </w:rPr>
        <w:t xml:space="preserve"> a heart attack which is one </w:t>
      </w:r>
      <w:r w:rsidRPr="2D6383C0" w:rsidR="0FE0C12B">
        <w:rPr>
          <w:rFonts w:ascii="Cambria" w:hAnsi="Cambria" w:eastAsia="Cambria" w:cs="Cambria"/>
        </w:rPr>
        <w:t xml:space="preserve">of the </w:t>
      </w:r>
      <w:r w:rsidRPr="748384EB" w:rsidR="6AE42A89">
        <w:rPr>
          <w:rFonts w:ascii="Cambria" w:hAnsi="Cambria" w:eastAsia="Cambria" w:cs="Cambria"/>
        </w:rPr>
        <w:t>comorbidities arising due to presence of diabetes. So</w:t>
      </w:r>
      <w:r w:rsidRPr="5E918305" w:rsidR="251DF310">
        <w:rPr>
          <w:rFonts w:ascii="Cambria" w:hAnsi="Cambria" w:eastAsia="Cambria" w:cs="Cambria"/>
        </w:rPr>
        <w:t>,</w:t>
      </w:r>
      <w:r w:rsidRPr="748384EB" w:rsidR="6AE42A89">
        <w:rPr>
          <w:rFonts w:ascii="Cambria" w:hAnsi="Cambria" w:eastAsia="Cambria" w:cs="Cambria"/>
        </w:rPr>
        <w:t xml:space="preserve"> our goal is to </w:t>
      </w:r>
      <w:r w:rsidRPr="748384EB" w:rsidR="7E8D4BDA">
        <w:rPr>
          <w:rFonts w:ascii="Cambria" w:hAnsi="Cambria" w:eastAsia="Cambria" w:cs="Cambria"/>
        </w:rPr>
        <w:t xml:space="preserve">find </w:t>
      </w:r>
      <w:r w:rsidRPr="59007EB6" w:rsidR="310C2ACB">
        <w:rPr>
          <w:rFonts w:ascii="Cambria" w:hAnsi="Cambria" w:eastAsia="Cambria" w:cs="Cambria"/>
        </w:rPr>
        <w:t xml:space="preserve">out </w:t>
      </w:r>
      <w:r w:rsidRPr="748384EB" w:rsidR="7E8D4BDA">
        <w:rPr>
          <w:rFonts w:ascii="Cambria" w:hAnsi="Cambria" w:eastAsia="Cambria" w:cs="Cambria"/>
        </w:rPr>
        <w:t xml:space="preserve">at how much risk an individual is based on the </w:t>
      </w:r>
      <w:r w:rsidRPr="59007EB6" w:rsidR="6C65A78C">
        <w:rPr>
          <w:rFonts w:ascii="Cambria" w:hAnsi="Cambria" w:eastAsia="Cambria" w:cs="Cambria"/>
        </w:rPr>
        <w:t>numerous</w:t>
      </w:r>
      <w:r w:rsidRPr="748384EB" w:rsidR="7E8D4BDA">
        <w:rPr>
          <w:rFonts w:ascii="Cambria" w:hAnsi="Cambria" w:eastAsia="Cambria" w:cs="Cambria"/>
        </w:rPr>
        <w:t xml:space="preserve"> factors </w:t>
      </w:r>
      <w:r w:rsidRPr="5E918305" w:rsidR="288CA9E9">
        <w:rPr>
          <w:rFonts w:ascii="Cambria" w:hAnsi="Cambria" w:eastAsia="Cambria" w:cs="Cambria"/>
        </w:rPr>
        <w:t xml:space="preserve">or what we call features, </w:t>
      </w:r>
      <w:r w:rsidRPr="748384EB" w:rsidR="7E8D4BDA">
        <w:rPr>
          <w:rFonts w:ascii="Cambria" w:hAnsi="Cambria" w:eastAsia="Cambria" w:cs="Cambria"/>
        </w:rPr>
        <w:t>that are part</w:t>
      </w:r>
      <w:r w:rsidRPr="59007EB6" w:rsidR="0A20E809">
        <w:rPr>
          <w:rFonts w:ascii="Cambria" w:hAnsi="Cambria" w:eastAsia="Cambria" w:cs="Cambria"/>
        </w:rPr>
        <w:t xml:space="preserve"> of</w:t>
      </w:r>
      <w:r w:rsidRPr="748384EB" w:rsidR="7E8D4BDA">
        <w:rPr>
          <w:rFonts w:ascii="Cambria" w:hAnsi="Cambria" w:eastAsia="Cambria" w:cs="Cambria"/>
        </w:rPr>
        <w:t xml:space="preserve"> our data</w:t>
      </w:r>
      <w:r w:rsidR="00C772AE">
        <w:rPr>
          <w:rFonts w:ascii="Cambria" w:hAnsi="Cambria" w:eastAsia="Cambria" w:cs="Cambria"/>
        </w:rPr>
        <w:t xml:space="preserve">. </w:t>
      </w:r>
      <w:r w:rsidRPr="5E918305" w:rsidR="5C192A68">
        <w:rPr>
          <w:rFonts w:ascii="Cambria" w:hAnsi="Cambria" w:eastAsia="Cambria" w:cs="Cambria"/>
        </w:rPr>
        <w:t>We want to find out based on time how much a person is at a risk of getting a Hea</w:t>
      </w:r>
      <w:r w:rsidRPr="5E918305" w:rsidR="305F76C7">
        <w:rPr>
          <w:rFonts w:ascii="Cambria" w:hAnsi="Cambria" w:eastAsia="Cambria" w:cs="Cambria"/>
        </w:rPr>
        <w:t>rt Failure</w:t>
      </w:r>
      <w:r w:rsidRPr="5E918305" w:rsidR="4A1CE279">
        <w:rPr>
          <w:rFonts w:ascii="Cambria" w:hAnsi="Cambria" w:eastAsia="Cambria" w:cs="Cambria"/>
        </w:rPr>
        <w:t>.</w:t>
      </w:r>
      <w:r w:rsidRPr="5E918305" w:rsidR="69C52BE2">
        <w:rPr>
          <w:rFonts w:ascii="Cambria" w:hAnsi="Cambria" w:eastAsia="Cambria" w:cs="Cambria"/>
        </w:rPr>
        <w:t xml:space="preserve"> We also want to find out what </w:t>
      </w:r>
      <w:r w:rsidRPr="5E918305" w:rsidR="468FDAA6">
        <w:rPr>
          <w:rFonts w:ascii="Cambria" w:hAnsi="Cambria" w:eastAsia="Cambria" w:cs="Cambria"/>
        </w:rPr>
        <w:t xml:space="preserve">are the </w:t>
      </w:r>
      <w:r w:rsidRPr="5E918305" w:rsidR="69C52BE2">
        <w:rPr>
          <w:rFonts w:ascii="Cambria" w:hAnsi="Cambria" w:eastAsia="Cambria" w:cs="Cambria"/>
        </w:rPr>
        <w:t xml:space="preserve">factors in the dataset that most affect the risk of getting </w:t>
      </w:r>
      <w:r w:rsidRPr="5E918305" w:rsidR="5BD63C6F">
        <w:rPr>
          <w:rFonts w:ascii="Cambria" w:hAnsi="Cambria" w:eastAsia="Cambria" w:cs="Cambria"/>
        </w:rPr>
        <w:t>a</w:t>
      </w:r>
      <w:r w:rsidRPr="5E918305" w:rsidR="69C52BE2">
        <w:rPr>
          <w:rFonts w:ascii="Cambria" w:hAnsi="Cambria" w:eastAsia="Cambria" w:cs="Cambria"/>
        </w:rPr>
        <w:t xml:space="preserve"> Heart </w:t>
      </w:r>
      <w:r w:rsidRPr="5E918305" w:rsidR="5272A284">
        <w:rPr>
          <w:rFonts w:ascii="Cambria" w:hAnsi="Cambria" w:eastAsia="Cambria" w:cs="Cambria"/>
        </w:rPr>
        <w:t>Failure</w:t>
      </w:r>
      <w:r w:rsidRPr="5E918305" w:rsidR="69C52BE2">
        <w:rPr>
          <w:rFonts w:ascii="Cambria" w:hAnsi="Cambria" w:eastAsia="Cambria" w:cs="Cambria"/>
        </w:rPr>
        <w:t>.</w:t>
      </w:r>
    </w:p>
    <w:p w:rsidR="5E918305" w:rsidP="5E918305" w:rsidRDefault="5E918305" w14:paraId="7B526B95" w14:textId="4813461B"/>
    <w:p w:rsidR="5E918305" w:rsidP="5E918305" w:rsidRDefault="4A1CE279" w14:paraId="310507C4" w14:textId="780521A2">
      <w:pPr>
        <w:rPr>
          <w:rFonts w:ascii="Cambria" w:hAnsi="Cambria" w:eastAsia="Cambria" w:cs="Cambria"/>
        </w:rPr>
      </w:pPr>
      <w:proofErr w:type="gramStart"/>
      <w:r w:rsidRPr="5E918305">
        <w:rPr>
          <w:rFonts w:ascii="Cambria" w:hAnsi="Cambria" w:eastAsia="Cambria" w:cs="Cambria"/>
        </w:rPr>
        <w:t>In order to</w:t>
      </w:r>
      <w:proofErr w:type="gramEnd"/>
      <w:r w:rsidRPr="5E918305">
        <w:rPr>
          <w:rFonts w:ascii="Cambria" w:hAnsi="Cambria" w:eastAsia="Cambria" w:cs="Cambria"/>
        </w:rPr>
        <w:t xml:space="preserve"> solve this kind of problem we </w:t>
      </w:r>
      <w:r w:rsidRPr="5E918305" w:rsidR="28716FE7">
        <w:rPr>
          <w:rFonts w:ascii="Cambria" w:hAnsi="Cambria" w:eastAsia="Cambria" w:cs="Cambria"/>
        </w:rPr>
        <w:t xml:space="preserve">have </w:t>
      </w:r>
      <w:r w:rsidRPr="5E918305">
        <w:rPr>
          <w:rFonts w:ascii="Cambria" w:hAnsi="Cambria" w:eastAsia="Cambria" w:cs="Cambria"/>
        </w:rPr>
        <w:t xml:space="preserve">tried to </w:t>
      </w:r>
      <w:r w:rsidRPr="59007EB6" w:rsidR="2C0BB520">
        <w:rPr>
          <w:rFonts w:ascii="Cambria" w:hAnsi="Cambria" w:eastAsia="Cambria" w:cs="Cambria"/>
        </w:rPr>
        <w:t>use</w:t>
      </w:r>
      <w:r w:rsidRPr="5E918305">
        <w:rPr>
          <w:rFonts w:ascii="Cambria" w:hAnsi="Cambria" w:eastAsia="Cambria" w:cs="Cambria"/>
        </w:rPr>
        <w:t xml:space="preserve"> a machine learning model based </w:t>
      </w:r>
      <w:r w:rsidRPr="5E918305" w:rsidR="04390788">
        <w:rPr>
          <w:rFonts w:ascii="Cambria" w:hAnsi="Cambria" w:eastAsia="Cambria" w:cs="Cambria"/>
        </w:rPr>
        <w:t xml:space="preserve">on a data set which consisted of </w:t>
      </w:r>
      <w:r w:rsidRPr="5E918305" w:rsidR="221D14B4">
        <w:rPr>
          <w:rFonts w:ascii="Cambria" w:hAnsi="Cambria" w:eastAsia="Cambria" w:cs="Cambria"/>
        </w:rPr>
        <w:t>real-world</w:t>
      </w:r>
      <w:r w:rsidRPr="5E918305" w:rsidR="04390788">
        <w:rPr>
          <w:rFonts w:ascii="Cambria" w:hAnsi="Cambria" w:eastAsia="Cambria" w:cs="Cambria"/>
        </w:rPr>
        <w:t xml:space="preserve"> data containing various features relating to </w:t>
      </w:r>
      <w:r w:rsidRPr="5E918305" w:rsidR="25724D86">
        <w:rPr>
          <w:rFonts w:ascii="Cambria" w:hAnsi="Cambria" w:eastAsia="Cambria" w:cs="Cambria"/>
        </w:rPr>
        <w:t xml:space="preserve">various </w:t>
      </w:r>
      <w:r w:rsidRPr="5E918305" w:rsidR="16A3ADE5">
        <w:rPr>
          <w:rFonts w:ascii="Cambria" w:hAnsi="Cambria" w:eastAsia="Cambria" w:cs="Cambria"/>
        </w:rPr>
        <w:t xml:space="preserve">factors contributing towards Heart Functioning. </w:t>
      </w:r>
      <w:r w:rsidRPr="5E918305" w:rsidR="52486148">
        <w:rPr>
          <w:rFonts w:ascii="Cambria" w:hAnsi="Cambria" w:eastAsia="Cambria" w:cs="Cambria"/>
        </w:rPr>
        <w:t xml:space="preserve">Now to understand the implementation of Machine Learning the reader </w:t>
      </w:r>
      <w:proofErr w:type="gramStart"/>
      <w:r w:rsidRPr="5E918305" w:rsidR="52486148">
        <w:rPr>
          <w:rFonts w:ascii="Cambria" w:hAnsi="Cambria" w:eastAsia="Cambria" w:cs="Cambria"/>
        </w:rPr>
        <w:t>has to</w:t>
      </w:r>
      <w:proofErr w:type="gramEnd"/>
      <w:r w:rsidRPr="5E918305" w:rsidR="52486148">
        <w:rPr>
          <w:rFonts w:ascii="Cambria" w:hAnsi="Cambria" w:eastAsia="Cambria" w:cs="Cambria"/>
        </w:rPr>
        <w:t xml:space="preserve"> be familiar with </w:t>
      </w:r>
      <w:r w:rsidRPr="5E918305" w:rsidR="35013877">
        <w:rPr>
          <w:rFonts w:ascii="Cambria" w:hAnsi="Cambria" w:eastAsia="Cambria" w:cs="Cambria"/>
        </w:rPr>
        <w:t>Machine Learning in general</w:t>
      </w:r>
      <w:r w:rsidRPr="5E918305" w:rsidR="705FFEE8">
        <w:rPr>
          <w:rFonts w:ascii="Cambria" w:hAnsi="Cambria" w:eastAsia="Cambria" w:cs="Cambria"/>
        </w:rPr>
        <w:t xml:space="preserve"> especially the Random Forest classifiers</w:t>
      </w:r>
      <w:r w:rsidRPr="5E918305" w:rsidR="30535CF2">
        <w:rPr>
          <w:rFonts w:ascii="Cambria" w:hAnsi="Cambria" w:eastAsia="Cambria" w:cs="Cambria"/>
        </w:rPr>
        <w:t xml:space="preserve"> which is the most feasible solution to this kind of problem</w:t>
      </w:r>
      <w:r w:rsidRPr="5E918305" w:rsidR="705FFEE8">
        <w:rPr>
          <w:rFonts w:ascii="Cambria" w:hAnsi="Cambria" w:eastAsia="Cambria" w:cs="Cambria"/>
        </w:rPr>
        <w:t xml:space="preserve">. This problem has a twist that that we </w:t>
      </w:r>
      <w:r w:rsidRPr="5E918305" w:rsidR="354E8A91">
        <w:rPr>
          <w:rFonts w:ascii="Cambria" w:hAnsi="Cambria" w:eastAsia="Cambria" w:cs="Cambria"/>
        </w:rPr>
        <w:t>want to find “time to a certain event</w:t>
      </w:r>
      <w:r w:rsidRPr="5E918305" w:rsidR="73E8BB06">
        <w:rPr>
          <w:rFonts w:ascii="Cambria" w:hAnsi="Cambria" w:eastAsia="Cambria" w:cs="Cambria"/>
        </w:rPr>
        <w:t xml:space="preserve">”, which in this case is the Heart Failure of individuals. </w:t>
      </w:r>
      <w:r w:rsidRPr="5E918305" w:rsidR="3D0C2FAF">
        <w:rPr>
          <w:rFonts w:ascii="Cambria" w:hAnsi="Cambria" w:eastAsia="Cambria" w:cs="Cambria"/>
        </w:rPr>
        <w:t>Thus,</w:t>
      </w:r>
      <w:r w:rsidRPr="5E918305" w:rsidR="44C08595">
        <w:rPr>
          <w:rFonts w:ascii="Cambria" w:hAnsi="Cambria" w:eastAsia="Cambria" w:cs="Cambria"/>
        </w:rPr>
        <w:t xml:space="preserve"> using just t</w:t>
      </w:r>
      <w:r w:rsidRPr="5E918305" w:rsidR="5DCBF847">
        <w:rPr>
          <w:rFonts w:ascii="Cambria" w:hAnsi="Cambria" w:eastAsia="Cambria" w:cs="Cambria"/>
        </w:rPr>
        <w:t xml:space="preserve">he Random Forest classifier won't be enough as it is not any other </w:t>
      </w:r>
      <w:r w:rsidRPr="5E918305" w:rsidR="1120453A">
        <w:rPr>
          <w:rFonts w:ascii="Cambria" w:hAnsi="Cambria" w:eastAsia="Cambria" w:cs="Cambria"/>
        </w:rPr>
        <w:t xml:space="preserve">data set, here we have </w:t>
      </w:r>
      <w:r w:rsidRPr="59007EB6" w:rsidR="1C198A11">
        <w:rPr>
          <w:rFonts w:ascii="Cambria" w:hAnsi="Cambria" w:eastAsia="Cambria" w:cs="Cambria"/>
        </w:rPr>
        <w:t>a</w:t>
      </w:r>
      <w:r w:rsidRPr="59007EB6" w:rsidR="2EA25D38">
        <w:rPr>
          <w:rFonts w:ascii="Cambria" w:hAnsi="Cambria" w:eastAsia="Cambria" w:cs="Cambria"/>
        </w:rPr>
        <w:t xml:space="preserve"> </w:t>
      </w:r>
      <w:r w:rsidRPr="5E918305" w:rsidR="1120453A">
        <w:rPr>
          <w:rFonts w:ascii="Cambria" w:hAnsi="Cambria" w:eastAsia="Cambria" w:cs="Cambria"/>
        </w:rPr>
        <w:t xml:space="preserve">thing called censoring or we have censored data which </w:t>
      </w:r>
      <w:r w:rsidRPr="5E918305" w:rsidR="5FC8813E">
        <w:rPr>
          <w:rFonts w:ascii="Cambria" w:hAnsi="Cambria" w:eastAsia="Cambria" w:cs="Cambria"/>
        </w:rPr>
        <w:t>is</w:t>
      </w:r>
      <w:r w:rsidRPr="5E918305" w:rsidR="1120453A">
        <w:rPr>
          <w:rFonts w:ascii="Cambria" w:hAnsi="Cambria" w:eastAsia="Cambria" w:cs="Cambria"/>
        </w:rPr>
        <w:t xml:space="preserve"> </w:t>
      </w:r>
      <w:r w:rsidRPr="5E918305" w:rsidR="3F687466">
        <w:rPr>
          <w:rFonts w:ascii="Cambria" w:hAnsi="Cambria" w:eastAsia="Cambria" w:cs="Cambria"/>
        </w:rPr>
        <w:t>any data for which we do not know the exact event time</w:t>
      </w:r>
      <w:r w:rsidRPr="5E918305" w:rsidR="7564F978">
        <w:rPr>
          <w:rFonts w:ascii="Cambria" w:hAnsi="Cambria" w:eastAsia="Cambria" w:cs="Cambria"/>
        </w:rPr>
        <w:t xml:space="preserve">. This </w:t>
      </w:r>
      <w:r w:rsidRPr="5E918305" w:rsidR="295BCDFE">
        <w:rPr>
          <w:rFonts w:ascii="Cambria" w:hAnsi="Cambria" w:eastAsia="Cambria" w:cs="Cambria"/>
        </w:rPr>
        <w:t xml:space="preserve">type of </w:t>
      </w:r>
      <w:r w:rsidRPr="5E918305" w:rsidR="7564F978">
        <w:rPr>
          <w:rFonts w:ascii="Cambria" w:hAnsi="Cambria" w:eastAsia="Cambria" w:cs="Cambria"/>
        </w:rPr>
        <w:t>problem is called a survival problem.</w:t>
      </w:r>
      <w:r w:rsidRPr="5E918305" w:rsidR="43C73B63">
        <w:rPr>
          <w:rFonts w:ascii="Cambria" w:hAnsi="Cambria" w:eastAsia="Cambria" w:cs="Cambria"/>
        </w:rPr>
        <w:t xml:space="preserve"> </w:t>
      </w:r>
      <w:r w:rsidRPr="5E918305" w:rsidR="07663EC7">
        <w:rPr>
          <w:rFonts w:ascii="Cambria" w:hAnsi="Cambria" w:eastAsia="Cambria" w:cs="Cambria"/>
        </w:rPr>
        <w:t>Thus,</w:t>
      </w:r>
      <w:r w:rsidRPr="5E918305" w:rsidR="7564F978">
        <w:rPr>
          <w:rFonts w:ascii="Cambria" w:hAnsi="Cambria" w:eastAsia="Cambria" w:cs="Cambria"/>
        </w:rPr>
        <w:t xml:space="preserve"> we use a special Machine Learning model called Random Survival Forests which deals with the problems in </w:t>
      </w:r>
      <w:r w:rsidRPr="5E918305" w:rsidR="6CFAD161">
        <w:rPr>
          <w:rFonts w:ascii="Cambria" w:hAnsi="Cambria" w:eastAsia="Cambria" w:cs="Cambria"/>
        </w:rPr>
        <w:t>which</w:t>
      </w:r>
      <w:r w:rsidRPr="5E918305" w:rsidR="7564F978">
        <w:rPr>
          <w:rFonts w:ascii="Cambria" w:hAnsi="Cambria" w:eastAsia="Cambria" w:cs="Cambria"/>
        </w:rPr>
        <w:t xml:space="preserve"> we </w:t>
      </w:r>
      <w:proofErr w:type="gramStart"/>
      <w:r w:rsidRPr="5E918305" w:rsidR="7564F978">
        <w:rPr>
          <w:rFonts w:ascii="Cambria" w:hAnsi="Cambria" w:eastAsia="Cambria" w:cs="Cambria"/>
        </w:rPr>
        <w:t>have to</w:t>
      </w:r>
      <w:proofErr w:type="gramEnd"/>
      <w:r w:rsidRPr="5E918305" w:rsidR="7564F978">
        <w:rPr>
          <w:rFonts w:ascii="Cambria" w:hAnsi="Cambria" w:eastAsia="Cambria" w:cs="Cambria"/>
        </w:rPr>
        <w:t xml:space="preserve"> find</w:t>
      </w:r>
      <w:r w:rsidRPr="5E918305" w:rsidR="03173E0A">
        <w:rPr>
          <w:rFonts w:ascii="Cambria" w:hAnsi="Cambria" w:eastAsia="Cambria" w:cs="Cambria"/>
        </w:rPr>
        <w:t xml:space="preserve"> or predict </w:t>
      </w:r>
      <w:r w:rsidRPr="5E918305" w:rsidR="7564F978">
        <w:rPr>
          <w:rFonts w:ascii="Cambria" w:hAnsi="Cambria" w:eastAsia="Cambria" w:cs="Cambria"/>
        </w:rPr>
        <w:t>a certain time to an event</w:t>
      </w:r>
      <w:r w:rsidRPr="5E918305" w:rsidR="18DDEA58">
        <w:rPr>
          <w:rFonts w:ascii="Cambria" w:hAnsi="Cambria" w:eastAsia="Cambria" w:cs="Cambria"/>
        </w:rPr>
        <w:t>.</w:t>
      </w:r>
    </w:p>
    <w:p w:rsidR="5E918305" w:rsidP="5E918305" w:rsidRDefault="5E918305" w14:paraId="583B115C" w14:textId="13780F0C"/>
    <w:p w:rsidR="407A168A" w:rsidP="59007EB6" w:rsidRDefault="512F347F" w14:paraId="683F6371" w14:textId="71E34A97">
      <w:pPr>
        <w:ind w:firstLine="720"/>
        <w:rPr>
          <w:rFonts w:ascii="Cambria" w:hAnsi="Cambria" w:eastAsia="Cambria" w:cs="Cambria"/>
        </w:rPr>
      </w:pPr>
      <w:r w:rsidRPr="5E918305">
        <w:rPr>
          <w:rFonts w:ascii="Cambria" w:hAnsi="Cambria" w:eastAsia="Cambria" w:cs="Cambria"/>
        </w:rPr>
        <w:t xml:space="preserve">In this project, we analyze a dataset of 299 patients with heart failure collected in 2015. We apply machine learning </w:t>
      </w:r>
      <w:r w:rsidRPr="59007EB6" w:rsidR="102CC6CD">
        <w:rPr>
          <w:rFonts w:ascii="Cambria" w:hAnsi="Cambria" w:eastAsia="Cambria" w:cs="Cambria"/>
        </w:rPr>
        <w:t>models</w:t>
      </w:r>
      <w:r w:rsidRPr="5E918305">
        <w:rPr>
          <w:rFonts w:ascii="Cambria" w:hAnsi="Cambria" w:eastAsia="Cambria" w:cs="Cambria"/>
        </w:rPr>
        <w:t xml:space="preserve"> to both predict the patient's </w:t>
      </w:r>
      <w:r w:rsidRPr="5E918305" w:rsidR="007F5E6B">
        <w:rPr>
          <w:rFonts w:ascii="Cambria" w:hAnsi="Cambria" w:eastAsia="Cambria" w:cs="Cambria"/>
        </w:rPr>
        <w:t>survival and</w:t>
      </w:r>
      <w:r w:rsidRPr="5E918305">
        <w:rPr>
          <w:rFonts w:ascii="Cambria" w:hAnsi="Cambria" w:eastAsia="Cambria" w:cs="Cambria"/>
        </w:rPr>
        <w:t xml:space="preserve"> rank the features corresponding to the most important risk factors.  Feature ranking </w:t>
      </w:r>
      <w:r w:rsidRPr="59007EB6" w:rsidR="76D19A37">
        <w:rPr>
          <w:rFonts w:ascii="Cambria" w:hAnsi="Cambria" w:eastAsia="Cambria" w:cs="Cambria"/>
        </w:rPr>
        <w:t>approach</w:t>
      </w:r>
      <w:r w:rsidRPr="5E918305">
        <w:rPr>
          <w:rFonts w:ascii="Cambria" w:hAnsi="Cambria" w:eastAsia="Cambria" w:cs="Cambria"/>
        </w:rPr>
        <w:t xml:space="preserve"> clearly identify serum creatinine and high blood pressure as the two most relevant features</w:t>
      </w:r>
      <w:r w:rsidRPr="59007EB6" w:rsidR="70230401">
        <w:rPr>
          <w:rFonts w:ascii="Cambria" w:hAnsi="Cambria" w:eastAsia="Cambria" w:cs="Cambria"/>
        </w:rPr>
        <w:t>.</w:t>
      </w:r>
    </w:p>
    <w:p w:rsidR="59007EB6" w:rsidP="59007EB6" w:rsidRDefault="59007EB6" w14:paraId="6E09517D" w14:textId="16B2C772">
      <w:pPr>
        <w:ind w:firstLine="720"/>
      </w:pPr>
    </w:p>
    <w:p w:rsidRPr="0017278C" w:rsidR="00450FB3" w:rsidP="02679896" w:rsidRDefault="02679896" w14:paraId="255FC098" w14:textId="7677FFA4">
      <w:pPr>
        <w:pStyle w:val="ListParagraph"/>
        <w:numPr>
          <w:ilvl w:val="0"/>
          <w:numId w:val="4"/>
        </w:numPr>
        <w:rPr>
          <w:rFonts w:ascii="Cambria" w:hAnsi="Cambria" w:eastAsiaTheme="minorEastAsia"/>
          <w:b/>
        </w:rPr>
      </w:pPr>
      <w:r w:rsidRPr="0017278C">
        <w:rPr>
          <w:rFonts w:ascii="Cambria" w:hAnsi="Cambria" w:eastAsia="Calibri" w:cs="Calibri"/>
          <w:b/>
        </w:rPr>
        <w:t>Data and Model</w:t>
      </w:r>
      <w:r w:rsidR="00272A91">
        <w:rPr>
          <w:rFonts w:ascii="Cambria" w:hAnsi="Cambria" w:eastAsia="Calibri" w:cs="Calibri"/>
          <w:b/>
        </w:rPr>
        <w:t>:</w:t>
      </w:r>
    </w:p>
    <w:p w:rsidRPr="0017278C" w:rsidR="00450FB3" w:rsidRDefault="02679896" w14:paraId="3A004373" w14:textId="3FB63539">
      <w:pPr>
        <w:rPr>
          <w:rFonts w:ascii="Cambria" w:hAnsi="Cambria"/>
        </w:rPr>
      </w:pPr>
      <w:r w:rsidRPr="0017278C">
        <w:rPr>
          <w:rFonts w:ascii="Cambria" w:hAnsi="Cambria" w:eastAsia="Cambria" w:cs="Cambria"/>
          <w:b/>
          <w:bCs/>
          <w:lang w:val="en-GB"/>
        </w:rPr>
        <w:t xml:space="preserve"> </w:t>
      </w:r>
    </w:p>
    <w:p w:rsidRPr="00EC1B65" w:rsidR="00450FB3" w:rsidP="02679896" w:rsidRDefault="02679896" w14:paraId="5141298D" w14:textId="2AA84E33">
      <w:pPr>
        <w:pStyle w:val="ListParagraph"/>
        <w:numPr>
          <w:ilvl w:val="1"/>
          <w:numId w:val="2"/>
        </w:numPr>
        <w:rPr>
          <w:rFonts w:ascii="Cambria" w:hAnsi="Cambria" w:eastAsiaTheme="minorEastAsia"/>
          <w:b/>
          <w:bCs/>
        </w:rPr>
      </w:pPr>
      <w:r w:rsidRPr="00EC1B65">
        <w:rPr>
          <w:rFonts w:ascii="Cambria" w:hAnsi="Cambria" w:eastAsia="Calibri" w:cs="Calibri"/>
          <w:b/>
          <w:bCs/>
        </w:rPr>
        <w:t>Dataset</w:t>
      </w:r>
      <w:r w:rsidR="00D11B50">
        <w:rPr>
          <w:rFonts w:ascii="Cambria" w:hAnsi="Cambria" w:eastAsia="Calibri" w:cs="Calibri"/>
          <w:b/>
          <w:bCs/>
        </w:rPr>
        <w:t>:</w:t>
      </w:r>
    </w:p>
    <w:p w:rsidRPr="0017278C" w:rsidR="007E6093" w:rsidP="0042290E" w:rsidRDefault="0042290E" w14:paraId="41BBDCC1" w14:textId="418E3C7D">
      <w:pPr>
        <w:rPr>
          <w:rFonts w:ascii="Cambria" w:hAnsi="Cambria" w:eastAsia="Cambria" w:cs="Cambria"/>
        </w:rPr>
      </w:pPr>
      <w:r w:rsidRPr="40A87717" w:rsidR="776D62A1">
        <w:rPr>
          <w:rFonts w:ascii="Cambria" w:hAnsi="Cambria" w:eastAsia="Cambria" w:cs="Cambria"/>
        </w:rPr>
        <w:t>We analyzed a dataset containing the medical records of 299 heart failure patients collected at the Faisalabad Institute of Cardiology and at the Allied Hospital in Faisalabad (Punjab, Pakistan), during April–December 2015. The patients consisted of 105 women and 194 men, and their ages range between 40 and 95 years old (Table </w:t>
      </w:r>
      <w:r w:rsidRPr="40A87717" w:rsidR="4C6EEBAF">
        <w:rPr>
          <w:rFonts w:ascii="Cambria" w:hAnsi="Cambria" w:eastAsia="Cambria" w:cs="Cambria"/>
        </w:rPr>
        <w:t>shown below</w:t>
      </w:r>
      <w:r w:rsidRPr="40A87717" w:rsidR="776D62A1">
        <w:rPr>
          <w:rFonts w:ascii="Cambria" w:hAnsi="Cambria" w:eastAsia="Cambria" w:cs="Cambria"/>
        </w:rPr>
        <w:t>). All 299 patients had left ventricular systolic dysfunction and had previous heart failures that put them in classes III or IV of New York Heart Association (NYHA) classification of the stages of heart failure</w:t>
      </w:r>
      <w:r w:rsidRPr="40A87717" w:rsidR="037FE8D8">
        <w:rPr>
          <w:rFonts w:ascii="Cambria" w:hAnsi="Cambria" w:eastAsia="Cambria" w:cs="Cambria"/>
        </w:rPr>
        <w:t>.</w:t>
      </w:r>
    </w:p>
    <w:p w:rsidRPr="0017278C" w:rsidR="007E6093" w:rsidP="40A87717" w:rsidRDefault="007E6093" w14:paraId="09CE07EF" w14:textId="067D310B">
      <w:pPr>
        <w:spacing w:after="160" w:line="259" w:lineRule="auto"/>
        <w:rPr>
          <w:rFonts w:ascii="Cambria" w:hAnsi="Cambria" w:eastAsia="Cambria" w:cs="Cambria"/>
          <w:b w:val="1"/>
          <w:bCs w:val="1"/>
        </w:rPr>
      </w:pPr>
    </w:p>
    <w:p w:rsidRPr="0017278C" w:rsidR="007E6093" w:rsidP="40A87717" w:rsidRDefault="007E6093" w14:paraId="0B3DC62F" w14:textId="6B7AB76C">
      <w:pPr>
        <w:spacing w:after="160" w:line="259" w:lineRule="auto"/>
        <w:rPr>
          <w:rFonts w:ascii="Cambria" w:hAnsi="Cambria" w:eastAsia="Cambria" w:cs="Cambria"/>
          <w:b w:val="1"/>
          <w:bCs w:val="1"/>
        </w:rPr>
      </w:pPr>
    </w:p>
    <w:p w:rsidRPr="0017278C" w:rsidR="007E6093" w:rsidP="40A87717" w:rsidRDefault="007E6093" w14:paraId="1DE3D6B0" w14:textId="44F4D6C1">
      <w:pPr>
        <w:pStyle w:val="Normal"/>
        <w:spacing w:after="160" w:line="259" w:lineRule="auto"/>
        <w:rPr>
          <w:rFonts w:ascii="Times New Roman" w:hAnsi="Times New Roman" w:eastAsia="Times New Roman" w:cs="Times New Roman"/>
          <w:b w:val="1"/>
          <w:bCs w:val="1"/>
          <w:sz w:val="24"/>
          <w:szCs w:val="24"/>
        </w:rPr>
      </w:pPr>
    </w:p>
    <w:p w:rsidRPr="0042290E" w:rsidR="0042290E" w:rsidP="19BEED60" w:rsidRDefault="00701DFA" w14:paraId="2696C256" w14:textId="74216C8D">
      <w:pPr>
        <w:spacing w:after="160" w:line="259" w:lineRule="auto"/>
        <w:jc w:val="both"/>
        <w:rPr>
          <w:rFonts w:ascii="Cambria" w:hAnsi="Cambria" w:eastAsia="Cambria" w:cs="Cambria"/>
        </w:rPr>
      </w:pPr>
      <w:r w:rsidR="5D642DE1">
        <w:drawing>
          <wp:inline wp14:editId="1A1B2842" wp14:anchorId="14140BE3">
            <wp:extent cx="5729361" cy="4736592"/>
            <wp:effectExtent l="0" t="0" r="0" b="635"/>
            <wp:docPr id="1" name="Picture 1" descr="Table&#10;&#10;Meanings, measurement units, and intervals of each feature of the dataset." title=""/>
            <wp:cNvGraphicFramePr>
              <a:graphicFrameLocks noChangeAspect="1"/>
            </wp:cNvGraphicFramePr>
            <a:graphic>
              <a:graphicData uri="http://schemas.openxmlformats.org/drawingml/2006/picture">
                <pic:pic>
                  <pic:nvPicPr>
                    <pic:cNvPr id="0" name="Picture 1"/>
                    <pic:cNvPicPr/>
                  </pic:nvPicPr>
                  <pic:blipFill>
                    <a:blip r:embed="Rf4d63e9471a243c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9361" cy="4736592"/>
                    </a:xfrm>
                    <a:prstGeom prst="rect">
                      <a:avLst/>
                    </a:prstGeom>
                  </pic:spPr>
                </pic:pic>
              </a:graphicData>
            </a:graphic>
          </wp:inline>
        </w:drawing>
      </w:r>
    </w:p>
    <w:p w:rsidR="5829BBFD" w:rsidP="40A87717" w:rsidRDefault="5829BBFD" w14:paraId="36821C40" w14:textId="3F9D53CD">
      <w:pPr>
        <w:spacing w:after="160" w:line="259" w:lineRule="auto"/>
        <w:rPr>
          <w:rFonts w:ascii="Cambria" w:hAnsi="Cambria" w:eastAsia="Cambria" w:cs="Cambria"/>
          <w:b w:val="1"/>
          <w:bCs w:val="1"/>
        </w:rPr>
      </w:pPr>
      <w:r w:rsidRPr="40A87717" w:rsidR="5829BBFD">
        <w:rPr>
          <w:rFonts w:ascii="Cambria" w:hAnsi="Cambria" w:eastAsia="Cambria" w:cs="Cambria"/>
          <w:b w:val="1"/>
          <w:bCs w:val="1"/>
        </w:rPr>
        <w:t>Table: Meanings, measurement units, and intervals of each feature of the dataset:</w:t>
      </w:r>
    </w:p>
    <w:p w:rsidRPr="0017278C" w:rsidR="007E6093" w:rsidP="007E6093" w:rsidRDefault="007E6093" w14:paraId="345ABC16" w14:textId="5F0377B8">
      <w:pPr>
        <w:rPr>
          <w:rFonts w:ascii="Cambria" w:hAnsi="Cambria"/>
          <w:b/>
          <w:bCs/>
        </w:rPr>
      </w:pPr>
      <w:r w:rsidRPr="007E6093">
        <w:rPr>
          <w:rFonts w:ascii="Cambria" w:hAnsi="Cambria"/>
          <w:b/>
          <w:bCs/>
        </w:rPr>
        <w:t xml:space="preserve">mcg/L: micrograms per liter. mL: microliter. </w:t>
      </w:r>
      <w:proofErr w:type="spellStart"/>
      <w:r w:rsidRPr="007E6093">
        <w:rPr>
          <w:rFonts w:ascii="Cambria" w:hAnsi="Cambria"/>
          <w:b/>
          <w:bCs/>
        </w:rPr>
        <w:t>mEq</w:t>
      </w:r>
      <w:proofErr w:type="spellEnd"/>
      <w:r w:rsidRPr="007E6093">
        <w:rPr>
          <w:rFonts w:ascii="Cambria" w:hAnsi="Cambria"/>
          <w:b/>
          <w:bCs/>
        </w:rPr>
        <w:t xml:space="preserve">/L: milliequivalents per </w:t>
      </w:r>
      <w:proofErr w:type="spellStart"/>
      <w:r w:rsidRPr="007E6093">
        <w:rPr>
          <w:rFonts w:ascii="Cambria" w:hAnsi="Cambria"/>
          <w:b/>
          <w:bCs/>
        </w:rPr>
        <w:t>litre</w:t>
      </w:r>
      <w:proofErr w:type="spellEnd"/>
    </w:p>
    <w:p w:rsidRPr="0017278C" w:rsidR="00895AB2" w:rsidP="007E6093" w:rsidRDefault="00895AB2" w14:paraId="2314B9BE" w14:textId="6D267713">
      <w:pPr>
        <w:rPr>
          <w:rFonts w:ascii="Cambria" w:hAnsi="Cambria"/>
          <w:b/>
          <w:bCs/>
        </w:rPr>
      </w:pPr>
    </w:p>
    <w:p w:rsidRPr="0017278C" w:rsidR="00895AB2" w:rsidP="007E6093" w:rsidRDefault="00895AB2" w14:paraId="77B317EC" w14:textId="2CA9BB09">
      <w:pPr>
        <w:rPr>
          <w:rFonts w:ascii="Cambria" w:hAnsi="Cambria"/>
          <w:b/>
          <w:bCs/>
        </w:rPr>
      </w:pPr>
    </w:p>
    <w:p w:rsidRPr="0017278C" w:rsidR="00895AB2" w:rsidP="007E6093" w:rsidRDefault="00895AB2" w14:paraId="06791D51" w14:textId="6F66661E">
      <w:pPr>
        <w:rPr>
          <w:rFonts w:ascii="Cambria" w:hAnsi="Cambria"/>
          <w:b/>
          <w:bCs/>
        </w:rPr>
      </w:pPr>
    </w:p>
    <w:p w:rsidRPr="0017278C" w:rsidR="00895AB2" w:rsidP="007E6093" w:rsidRDefault="00895AB2" w14:paraId="466887DB" w14:textId="77777777">
      <w:pPr>
        <w:rPr>
          <w:rFonts w:ascii="Cambria" w:hAnsi="Cambria"/>
          <w:b/>
          <w:bCs/>
        </w:rPr>
      </w:pPr>
    </w:p>
    <w:p w:rsidRPr="0017278C" w:rsidR="004355FC" w:rsidP="004355FC" w:rsidRDefault="004355FC" w14:paraId="2744E475" w14:textId="5BC483E9">
      <w:pPr>
        <w:rPr>
          <w:rFonts w:ascii="Cambria" w:hAnsi="Cambria"/>
        </w:rPr>
      </w:pPr>
      <w:r w:rsidRPr="004355FC">
        <w:rPr>
          <w:rFonts w:ascii="Cambria" w:hAnsi="Cambria"/>
        </w:rPr>
        <w:t>The dataset contains 13 features, which report clinical, body, and lifestyle information (Table </w:t>
      </w:r>
      <w:r w:rsidRPr="0017278C" w:rsidR="00F13A78">
        <w:rPr>
          <w:rFonts w:ascii="Cambria" w:hAnsi="Cambria"/>
        </w:rPr>
        <w:t>above</w:t>
      </w:r>
      <w:r w:rsidRPr="004355FC">
        <w:rPr>
          <w:rFonts w:ascii="Cambria" w:hAnsi="Cambria"/>
        </w:rPr>
        <w:t xml:space="preserve">), that we briefly describe here. Some features are binary: </w:t>
      </w:r>
      <w:proofErr w:type="spellStart"/>
      <w:r w:rsidRPr="004355FC">
        <w:rPr>
          <w:rFonts w:ascii="Cambria" w:hAnsi="Cambria"/>
        </w:rPr>
        <w:t>anaemia</w:t>
      </w:r>
      <w:proofErr w:type="spellEnd"/>
      <w:r w:rsidRPr="004355FC">
        <w:rPr>
          <w:rFonts w:ascii="Cambria" w:hAnsi="Cambria"/>
        </w:rPr>
        <w:t>, high blood pressure, diabetes, sex, and smoking (Table </w:t>
      </w:r>
      <w:r w:rsidRPr="0017278C" w:rsidR="00F13A78">
        <w:rPr>
          <w:rFonts w:ascii="Cambria" w:hAnsi="Cambria"/>
        </w:rPr>
        <w:t>above</w:t>
      </w:r>
      <w:r w:rsidRPr="004355FC">
        <w:rPr>
          <w:rFonts w:ascii="Cambria" w:hAnsi="Cambria"/>
        </w:rPr>
        <w:t xml:space="preserve">). The hospital physician considered a patient having </w:t>
      </w:r>
      <w:proofErr w:type="spellStart"/>
      <w:r w:rsidRPr="004355FC">
        <w:rPr>
          <w:rFonts w:ascii="Cambria" w:hAnsi="Cambria"/>
        </w:rPr>
        <w:t>anaemia</w:t>
      </w:r>
      <w:proofErr w:type="spellEnd"/>
      <w:r w:rsidRPr="004355FC">
        <w:rPr>
          <w:rFonts w:ascii="Cambria" w:hAnsi="Cambria"/>
        </w:rPr>
        <w:t xml:space="preserve"> if </w:t>
      </w:r>
      <w:proofErr w:type="spellStart"/>
      <w:r w:rsidRPr="004355FC">
        <w:rPr>
          <w:rFonts w:ascii="Cambria" w:hAnsi="Cambria"/>
        </w:rPr>
        <w:t>haematocrit</w:t>
      </w:r>
      <w:proofErr w:type="spellEnd"/>
      <w:r w:rsidRPr="004355FC">
        <w:rPr>
          <w:rFonts w:ascii="Cambria" w:hAnsi="Cambria"/>
        </w:rPr>
        <w:t xml:space="preserve"> levels</w:t>
      </w:r>
      <w:r w:rsidRPr="0017278C" w:rsidR="00896ED4">
        <w:rPr>
          <w:rFonts w:ascii="Cambria" w:hAnsi="Cambria"/>
        </w:rPr>
        <w:t xml:space="preserve"> </w:t>
      </w:r>
      <w:r w:rsidRPr="0017278C" w:rsidR="00376061">
        <w:rPr>
          <w:rFonts w:ascii="Cambria" w:hAnsi="Cambria"/>
        </w:rPr>
        <w:t xml:space="preserve">(the ratio of the volume of red blood cells to the total volume of blood) </w:t>
      </w:r>
      <w:r w:rsidRPr="004355FC">
        <w:rPr>
          <w:rFonts w:ascii="Cambria" w:hAnsi="Cambria"/>
        </w:rPr>
        <w:t>were lower than 36%. Unfortunately, the original dataset manuscript provides no definition of high blood pressure</w:t>
      </w:r>
      <w:r w:rsidRPr="0017278C" w:rsidR="00F157AC">
        <w:rPr>
          <w:rFonts w:ascii="Cambria" w:hAnsi="Cambria"/>
        </w:rPr>
        <w:t>.</w:t>
      </w:r>
    </w:p>
    <w:p w:rsidRPr="0017278C" w:rsidR="00F157AC" w:rsidP="004355FC" w:rsidRDefault="00F157AC" w14:paraId="45F49D6E" w14:textId="74B4EF4F">
      <w:pPr>
        <w:rPr>
          <w:rFonts w:ascii="Cambria" w:hAnsi="Cambria"/>
        </w:rPr>
      </w:pPr>
      <w:r w:rsidRPr="0017278C">
        <w:rPr>
          <w:rFonts w:ascii="Cambria" w:hAnsi="Cambria"/>
        </w:rPr>
        <w:t xml:space="preserve"> </w:t>
      </w:r>
    </w:p>
    <w:p w:rsidRPr="0017278C" w:rsidR="00F157AC" w:rsidP="00F157AC" w:rsidRDefault="00F157AC" w14:paraId="18590C22" w14:textId="1E60E705">
      <w:pPr>
        <w:rPr>
          <w:rFonts w:ascii="Cambria" w:hAnsi="Cambria"/>
        </w:rPr>
      </w:pPr>
      <w:r w:rsidRPr="40A87717" w:rsidR="0F467A4D">
        <w:rPr>
          <w:rFonts w:ascii="Cambria" w:hAnsi="Cambria"/>
        </w:rPr>
        <w:t xml:space="preserve">Regarding the features, the creatinine phosphokinase (CPK) states the level of the CPK enzyme in blood. When a muscle tissue gets damaged, CPK flows into the blood. Therefore, high levels of CPK in the blood of a patient might indicate a heart failure or injury. The ejection fraction states the percentage of how much blood the left ventricle pumps out with each contraction. The serum creatinine is a waste product generated by </w:t>
      </w:r>
      <w:r w:rsidRPr="40A87717" w:rsidR="6CB589CA">
        <w:rPr>
          <w:rFonts w:ascii="Cambria" w:hAnsi="Cambria"/>
        </w:rPr>
        <w:t>creatine when</w:t>
      </w:r>
      <w:r w:rsidRPr="40A87717" w:rsidR="0F467A4D">
        <w:rPr>
          <w:rFonts w:ascii="Cambria" w:hAnsi="Cambria"/>
        </w:rPr>
        <w:t xml:space="preserve"> a muscle breaks down. Especially, doctors focus on serum creatinine in blood to check kidney function. If a patient has high levels of serum creatinine, it may indicate renal dysfunction. Sodium is a mineral that serves for the correct functioning of muscles and nerves. The serum sodium test is a routine blood exam that indicates if a patient has normal levels of sodium in the blood. An abnormally low level of sodium in the blood might be caused by heart failure. The death event feature, that we use as the target in our binary classification study, states if the patient died or survived before the end of the follow-up period, that was 130 days on average. The original dataset unfortunately does not indicate if any patient had primary kidney </w:t>
      </w:r>
      <w:r w:rsidRPr="40A87717" w:rsidR="43E5B7EC">
        <w:rPr>
          <w:rFonts w:ascii="Cambria" w:hAnsi="Cambria"/>
        </w:rPr>
        <w:t>disease and</w:t>
      </w:r>
      <w:r w:rsidRPr="40A87717" w:rsidR="0F467A4D">
        <w:rPr>
          <w:rFonts w:ascii="Cambria" w:hAnsi="Cambria"/>
        </w:rPr>
        <w:t xml:space="preserve"> provides no additional information about what type of follow-up was carried out. Regarding the dataset imbalance, the survived patients (death event = 0) are 203, while the dead patients (death event = 1) are 96. In statistical terms, there are 32.11% positives and 67.89% negatives.</w:t>
      </w:r>
    </w:p>
    <w:p w:rsidRPr="0017278C" w:rsidR="00C25B4E" w:rsidP="00F157AC" w:rsidRDefault="00C25B4E" w14:paraId="3725E241" w14:textId="4365AC5B">
      <w:pPr>
        <w:rPr>
          <w:rFonts w:ascii="Cambria" w:hAnsi="Cambria"/>
        </w:rPr>
      </w:pPr>
    </w:p>
    <w:p w:rsidRPr="005D306C" w:rsidR="005D306C" w:rsidP="005D306C" w:rsidRDefault="00C60ACE" w14:paraId="4388C797" w14:textId="51636F76">
      <w:pPr>
        <w:rPr>
          <w:rFonts w:ascii="Cambria" w:hAnsi="Cambria"/>
          <w:b/>
          <w:bCs/>
        </w:rPr>
      </w:pPr>
      <w:r w:rsidRPr="0017278C">
        <w:rPr>
          <w:rFonts w:ascii="Cambria" w:hAnsi="Cambria"/>
          <w:b/>
          <w:bCs/>
        </w:rPr>
        <w:t xml:space="preserve">Table: </w:t>
      </w:r>
      <w:r w:rsidRPr="005D306C" w:rsidR="005D306C">
        <w:rPr>
          <w:rFonts w:ascii="Cambria" w:hAnsi="Cambria"/>
          <w:b/>
          <w:bCs/>
        </w:rPr>
        <w:t>Statistical quantitative description of the category features</w:t>
      </w:r>
      <w:r w:rsidRPr="0017278C" w:rsidR="005D306C">
        <w:rPr>
          <w:rFonts w:ascii="Cambria" w:hAnsi="Cambria"/>
          <w:b/>
          <w:bCs/>
        </w:rPr>
        <w:t>:</w:t>
      </w:r>
    </w:p>
    <w:p w:rsidRPr="0017278C" w:rsidR="00731E6C" w:rsidP="00F157AC" w:rsidRDefault="00731E6C" w14:paraId="1C7A5DD0" w14:textId="1B6B04DE">
      <w:pPr>
        <w:rPr>
          <w:rFonts w:ascii="Cambria" w:hAnsi="Cambria"/>
        </w:rPr>
      </w:pPr>
    </w:p>
    <w:p w:rsidRPr="0017278C" w:rsidR="00895AB2" w:rsidP="00F157AC" w:rsidRDefault="00895AB2" w14:paraId="73A6714B" w14:textId="77777777">
      <w:pPr>
        <w:rPr>
          <w:rFonts w:ascii="Cambria" w:hAnsi="Cambria"/>
        </w:rPr>
      </w:pPr>
    </w:p>
    <w:p w:rsidRPr="00F157AC" w:rsidR="00731E6C" w:rsidP="00F157AC" w:rsidRDefault="00C25B4E" w14:paraId="12222153" w14:textId="7321CC15">
      <w:pPr>
        <w:rPr>
          <w:rFonts w:ascii="Cambria" w:hAnsi="Cambria"/>
        </w:rPr>
      </w:pPr>
      <w:r w:rsidRPr="0017278C">
        <w:rPr>
          <w:rFonts w:ascii="Cambria" w:hAnsi="Cambria"/>
          <w:noProof/>
        </w:rPr>
        <w:drawing>
          <wp:inline distT="0" distB="0" distL="0" distR="0" wp14:anchorId="729F268E" wp14:editId="000F47F9">
            <wp:extent cx="5731510" cy="3134995"/>
            <wp:effectExtent l="0" t="0" r="0" b="190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134995"/>
                    </a:xfrm>
                    <a:prstGeom prst="rect">
                      <a:avLst/>
                    </a:prstGeom>
                  </pic:spPr>
                </pic:pic>
              </a:graphicData>
            </a:graphic>
          </wp:inline>
        </w:drawing>
      </w:r>
    </w:p>
    <w:p w:rsidRPr="0017278C" w:rsidR="00895AB2" w:rsidP="0017282B" w:rsidRDefault="00895AB2" w14:paraId="6F3F73CF" w14:textId="77777777">
      <w:pPr>
        <w:rPr>
          <w:rFonts w:ascii="Cambria" w:hAnsi="Cambria"/>
          <w:b/>
          <w:bCs/>
        </w:rPr>
      </w:pPr>
    </w:p>
    <w:p w:rsidRPr="0017278C" w:rsidR="0017282B" w:rsidP="0017282B" w:rsidRDefault="0017282B" w14:paraId="69F4CC64" w14:textId="3330B93F">
      <w:pPr>
        <w:rPr>
          <w:rFonts w:ascii="Cambria" w:hAnsi="Cambria"/>
          <w:b/>
          <w:bCs/>
        </w:rPr>
      </w:pPr>
      <w:r w:rsidRPr="0017282B">
        <w:rPr>
          <w:rFonts w:ascii="Cambria" w:hAnsi="Cambria"/>
          <w:b/>
          <w:bCs/>
        </w:rPr>
        <w:t>#: number of patients. %: percentage of patients. Full sample: 299 individuals. Dead patients: 96 individuals. Survived patients: 203 individuals.</w:t>
      </w:r>
    </w:p>
    <w:p w:rsidRPr="0017278C" w:rsidR="00C60ACE" w:rsidP="0017282B" w:rsidRDefault="00C60ACE" w14:paraId="13468F70" w14:textId="71D72843">
      <w:pPr>
        <w:rPr>
          <w:rFonts w:ascii="Cambria" w:hAnsi="Cambria"/>
          <w:b/>
          <w:bCs/>
        </w:rPr>
      </w:pPr>
    </w:p>
    <w:p w:rsidRPr="0017278C" w:rsidR="00C60ACE" w:rsidP="0017282B" w:rsidRDefault="00C60ACE" w14:paraId="663079E4" w14:textId="77777777">
      <w:pPr>
        <w:rPr>
          <w:rFonts w:ascii="Cambria" w:hAnsi="Cambria"/>
          <w:b/>
          <w:bCs/>
        </w:rPr>
      </w:pPr>
    </w:p>
    <w:p w:rsidR="40A87717" w:rsidP="40A87717" w:rsidRDefault="40A87717" w14:paraId="3700A1F9" w14:textId="53757E25">
      <w:pPr>
        <w:rPr>
          <w:rFonts w:ascii="Cambria" w:hAnsi="Cambria"/>
          <w:b w:val="1"/>
          <w:bCs w:val="1"/>
        </w:rPr>
      </w:pPr>
    </w:p>
    <w:p w:rsidR="40A87717" w:rsidP="40A87717" w:rsidRDefault="40A87717" w14:paraId="5DF4A04C" w14:textId="474D0898">
      <w:pPr>
        <w:rPr>
          <w:rFonts w:ascii="Cambria" w:hAnsi="Cambria"/>
          <w:b w:val="1"/>
          <w:bCs w:val="1"/>
        </w:rPr>
      </w:pPr>
    </w:p>
    <w:p w:rsidR="40A87717" w:rsidP="40A87717" w:rsidRDefault="40A87717" w14:paraId="1A57C806" w14:textId="73432BDF">
      <w:pPr>
        <w:rPr>
          <w:rFonts w:ascii="Cambria" w:hAnsi="Cambria"/>
          <w:b w:val="1"/>
          <w:bCs w:val="1"/>
        </w:rPr>
      </w:pPr>
    </w:p>
    <w:p w:rsidR="40A87717" w:rsidP="40A87717" w:rsidRDefault="40A87717" w14:paraId="3295EB80" w14:textId="1980154F">
      <w:pPr>
        <w:rPr>
          <w:rFonts w:ascii="Cambria" w:hAnsi="Cambria"/>
          <w:b w:val="1"/>
          <w:bCs w:val="1"/>
        </w:rPr>
      </w:pPr>
    </w:p>
    <w:p w:rsidR="40A87717" w:rsidP="40A87717" w:rsidRDefault="40A87717" w14:paraId="4D8CEC32" w14:textId="0462124A">
      <w:pPr>
        <w:rPr>
          <w:rFonts w:ascii="Cambria" w:hAnsi="Cambria"/>
          <w:b w:val="1"/>
          <w:bCs w:val="1"/>
        </w:rPr>
      </w:pPr>
    </w:p>
    <w:p w:rsidR="40A87717" w:rsidP="40A87717" w:rsidRDefault="40A87717" w14:paraId="20DA31DE" w14:textId="4FC3985F">
      <w:pPr>
        <w:rPr>
          <w:rFonts w:ascii="Cambria" w:hAnsi="Cambria"/>
          <w:b w:val="1"/>
          <w:bCs w:val="1"/>
        </w:rPr>
      </w:pPr>
    </w:p>
    <w:p w:rsidR="40A87717" w:rsidP="40A87717" w:rsidRDefault="40A87717" w14:paraId="7AF282AE" w14:textId="6B45C3A6">
      <w:pPr>
        <w:rPr>
          <w:rFonts w:ascii="Cambria" w:hAnsi="Cambria"/>
          <w:b w:val="1"/>
          <w:bCs w:val="1"/>
        </w:rPr>
      </w:pPr>
    </w:p>
    <w:p w:rsidR="40A87717" w:rsidP="40A87717" w:rsidRDefault="40A87717" w14:paraId="7ADFAAB1" w14:textId="7D5B91B4">
      <w:pPr>
        <w:rPr>
          <w:rFonts w:ascii="Cambria" w:hAnsi="Cambria"/>
          <w:b w:val="1"/>
          <w:bCs w:val="1"/>
        </w:rPr>
      </w:pPr>
    </w:p>
    <w:p w:rsidR="40A87717" w:rsidP="40A87717" w:rsidRDefault="40A87717" w14:paraId="40262A77" w14:textId="2E5190EC">
      <w:pPr>
        <w:rPr>
          <w:rFonts w:ascii="Cambria" w:hAnsi="Cambria"/>
          <w:b w:val="1"/>
          <w:bCs w:val="1"/>
        </w:rPr>
      </w:pPr>
    </w:p>
    <w:p w:rsidR="07EF7B9A" w:rsidP="40A87717" w:rsidRDefault="07EF7B9A" w14:paraId="78FED2AA" w14:textId="4C545404">
      <w:pPr>
        <w:rPr>
          <w:rFonts w:ascii="Cambria" w:hAnsi="Cambria"/>
          <w:b w:val="1"/>
          <w:bCs w:val="1"/>
        </w:rPr>
      </w:pPr>
      <w:r w:rsidRPr="40A87717" w:rsidR="07EF7B9A">
        <w:rPr>
          <w:rFonts w:ascii="Cambria" w:hAnsi="Cambria"/>
          <w:b w:val="1"/>
          <w:bCs w:val="1"/>
        </w:rPr>
        <w:t>Table</w:t>
      </w:r>
      <w:r w:rsidRPr="40A87717" w:rsidR="07EF7B9A">
        <w:rPr>
          <w:rFonts w:ascii="Cambria" w:hAnsi="Cambria"/>
          <w:b w:val="1"/>
          <w:bCs w:val="1"/>
        </w:rPr>
        <w:t>:</w:t>
      </w:r>
      <w:r w:rsidRPr="40A87717" w:rsidR="07EF7B9A">
        <w:rPr>
          <w:rFonts w:ascii="Cambria" w:hAnsi="Cambria"/>
          <w:b w:val="1"/>
          <w:bCs w:val="1"/>
        </w:rPr>
        <w:t xml:space="preserve"> Statistical quantitative description of the numeric featur</w:t>
      </w:r>
      <w:r w:rsidRPr="40A87717" w:rsidR="7CF5670B">
        <w:rPr>
          <w:rFonts w:ascii="Cambria" w:hAnsi="Cambria"/>
          <w:b w:val="1"/>
          <w:bCs w:val="1"/>
        </w:rPr>
        <w:t>e</w:t>
      </w:r>
    </w:p>
    <w:p w:rsidRPr="00895AB2" w:rsidR="00895AB2" w:rsidP="00895AB2" w:rsidRDefault="00C60ACE" w14:paraId="0EF2FBB8" w14:textId="09C372BB">
      <w:pPr/>
      <w:r w:rsidR="235403B0">
        <w:drawing>
          <wp:inline wp14:editId="1708F513" wp14:anchorId="1D5FDB0F">
            <wp:extent cx="5727006" cy="2423160"/>
            <wp:effectExtent l="0" t="0" r="1270" b="2540"/>
            <wp:docPr id="4" name="Picture 4" descr="Table&#10;&#10;Description automatically generated" title=""/>
            <wp:cNvGraphicFramePr>
              <a:graphicFrameLocks noChangeAspect="1"/>
            </wp:cNvGraphicFramePr>
            <a:graphic>
              <a:graphicData uri="http://schemas.openxmlformats.org/drawingml/2006/picture">
                <pic:pic>
                  <pic:nvPicPr>
                    <pic:cNvPr id="0" name="Picture 4"/>
                    <pic:cNvPicPr/>
                  </pic:nvPicPr>
                  <pic:blipFill>
                    <a:blip r:embed="R73c521510897446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7006" cy="2423160"/>
                    </a:xfrm>
                    <a:prstGeom prst="rect">
                      <a:avLst/>
                    </a:prstGeom>
                  </pic:spPr>
                </pic:pic>
              </a:graphicData>
            </a:graphic>
          </wp:inline>
        </w:drawing>
      </w:r>
    </w:p>
    <w:p w:rsidRPr="00895AB2" w:rsidR="00895AB2" w:rsidP="00895AB2" w:rsidRDefault="00C60ACE" w14:paraId="087BAABA" w14:textId="5A29710E">
      <w:pPr>
        <w:rPr>
          <w:rFonts w:ascii="Cambria" w:hAnsi="Cambria"/>
          <w:b w:val="1"/>
          <w:bCs w:val="1"/>
        </w:rPr>
      </w:pPr>
      <w:r w:rsidRPr="40A87717" w:rsidR="467E1D63">
        <w:rPr>
          <w:rFonts w:ascii="Cambria" w:hAnsi="Cambria"/>
          <w:b w:val="1"/>
          <w:bCs w:val="1"/>
        </w:rPr>
        <w:t>Full sample: 299 individuals. Dead patients: 96 individuals. Survived patients: 203 individuals. </w:t>
      </w:r>
      <w:r w:rsidRPr="40A87717" w:rsidR="467E1D63">
        <w:rPr>
          <w:rFonts w:ascii="Cambria" w:hAnsi="Cambria"/>
          <w:b w:val="1"/>
          <w:bCs w:val="1"/>
          <w:i w:val="1"/>
          <w:iCs w:val="1"/>
        </w:rPr>
        <w:t>σ</w:t>
      </w:r>
      <w:r w:rsidRPr="40A87717" w:rsidR="467E1D63">
        <w:rPr>
          <w:rFonts w:ascii="Cambria" w:hAnsi="Cambria"/>
          <w:b w:val="1"/>
          <w:bCs w:val="1"/>
        </w:rPr>
        <w:t>: standard deviation</w:t>
      </w:r>
    </w:p>
    <w:p w:rsidR="005B5FD0" w:rsidP="007E6093" w:rsidRDefault="005B5FD0" w14:paraId="5EB3F47F" w14:textId="38B79855">
      <w:pPr>
        <w:rPr>
          <w:rFonts w:ascii="Cambria" w:hAnsi="Cambria"/>
        </w:rPr>
      </w:pPr>
    </w:p>
    <w:p w:rsidR="00227579" w:rsidP="007E6093" w:rsidRDefault="00227579" w14:paraId="01405076" w14:textId="77777777">
      <w:pPr>
        <w:rPr>
          <w:rFonts w:ascii="Cambria" w:hAnsi="Cambria"/>
        </w:rPr>
      </w:pPr>
    </w:p>
    <w:p w:rsidR="00227579" w:rsidP="007E6093" w:rsidRDefault="00227579" w14:paraId="1BB1FFFF" w14:textId="77777777">
      <w:pPr>
        <w:rPr>
          <w:rFonts w:ascii="Cambria" w:hAnsi="Cambria"/>
        </w:rPr>
      </w:pPr>
    </w:p>
    <w:p w:rsidR="00227579" w:rsidP="007E6093" w:rsidRDefault="00227579" w14:paraId="77FAE8FB" w14:textId="77777777">
      <w:pPr>
        <w:rPr>
          <w:rFonts w:ascii="Cambria" w:hAnsi="Cambria"/>
        </w:rPr>
      </w:pPr>
    </w:p>
    <w:p w:rsidRPr="0017278C" w:rsidR="00227579" w:rsidP="007E6093" w:rsidRDefault="00227579" w14:paraId="05B7EF69" w14:textId="77777777">
      <w:pPr>
        <w:rPr>
          <w:rFonts w:ascii="Cambria" w:hAnsi="Cambria"/>
        </w:rPr>
      </w:pPr>
    </w:p>
    <w:p w:rsidRPr="007E6093" w:rsidR="005B5FD0" w:rsidP="007E6093" w:rsidRDefault="005B5FD0" w14:paraId="765BD9CE" w14:textId="77777777">
      <w:pPr>
        <w:rPr>
          <w:rFonts w:ascii="Cambria" w:hAnsi="Cambria"/>
        </w:rPr>
      </w:pPr>
    </w:p>
    <w:p w:rsidRPr="007E6093" w:rsidR="007E6093" w:rsidP="007E6093" w:rsidRDefault="007E6093" w14:paraId="64439DF5" w14:textId="77777777">
      <w:pPr>
        <w:rPr>
          <w:rFonts w:ascii="Cambria" w:hAnsi="Cambria"/>
        </w:rPr>
      </w:pPr>
    </w:p>
    <w:p w:rsidRPr="0017278C" w:rsidR="00450FB3" w:rsidRDefault="00450FB3" w14:paraId="4B2CB07C" w14:textId="110FB079">
      <w:pPr>
        <w:rPr>
          <w:rFonts w:ascii="Cambria" w:hAnsi="Cambria"/>
        </w:rPr>
      </w:pPr>
    </w:p>
    <w:p w:rsidRPr="00227579" w:rsidR="00450FB3" w:rsidP="02679896" w:rsidRDefault="02679896" w14:paraId="72C889B4" w14:textId="795A5945">
      <w:pPr>
        <w:pStyle w:val="ListParagraph"/>
        <w:numPr>
          <w:ilvl w:val="1"/>
          <w:numId w:val="2"/>
        </w:numPr>
        <w:rPr>
          <w:rFonts w:ascii="Cambria" w:hAnsi="Cambria" w:eastAsiaTheme="minorEastAsia"/>
          <w:b/>
          <w:bCs/>
        </w:rPr>
      </w:pPr>
      <w:r w:rsidRPr="00227579">
        <w:rPr>
          <w:rFonts w:ascii="Cambria" w:hAnsi="Cambria" w:eastAsia="Calibri" w:cs="Calibri"/>
          <w:b/>
          <w:bCs/>
        </w:rPr>
        <w:t>Learning Models</w:t>
      </w:r>
      <w:r w:rsidR="00272A91">
        <w:rPr>
          <w:rFonts w:ascii="Cambria" w:hAnsi="Cambria" w:eastAsia="Calibri" w:cs="Calibri"/>
          <w:b/>
          <w:bCs/>
        </w:rPr>
        <w:t>:</w:t>
      </w:r>
    </w:p>
    <w:p w:rsidRPr="0017278C" w:rsidR="00E8655B" w:rsidP="00E8655B" w:rsidRDefault="00E8655B" w14:paraId="725296CA" w14:textId="77777777">
      <w:pPr>
        <w:pStyle w:val="ListParagraph"/>
        <w:ind w:left="1440"/>
        <w:rPr>
          <w:rFonts w:ascii="Cambria" w:hAnsi="Cambria" w:eastAsiaTheme="minorEastAsia"/>
        </w:rPr>
      </w:pPr>
    </w:p>
    <w:p w:rsidRPr="0017278C" w:rsidR="00F22728" w:rsidP="003A2C37" w:rsidRDefault="00467AD0" w14:paraId="63233196" w14:textId="243DBF20">
      <w:pPr>
        <w:rPr>
          <w:rFonts w:ascii="Cambria" w:hAnsi="Cambria"/>
          <w:color w:val="333333"/>
          <w:shd w:val="clear" w:color="auto" w:fill="FFFFFF"/>
        </w:rPr>
      </w:pPr>
      <w:r w:rsidRPr="0017278C">
        <w:rPr>
          <w:rFonts w:ascii="Cambria" w:hAnsi="Cambria"/>
          <w:color w:val="333333"/>
          <w:shd w:val="clear" w:color="auto" w:fill="FFFFFF"/>
        </w:rPr>
        <w:t xml:space="preserve">Regarding learning </w:t>
      </w:r>
      <w:r w:rsidRPr="0017278C" w:rsidR="003A2C37">
        <w:rPr>
          <w:rFonts w:ascii="Cambria" w:hAnsi="Cambria"/>
          <w:color w:val="333333"/>
          <w:shd w:val="clear" w:color="auto" w:fill="FFFFFF"/>
        </w:rPr>
        <w:t>model</w:t>
      </w:r>
      <w:r w:rsidRPr="0017278C">
        <w:rPr>
          <w:rFonts w:ascii="Cambria" w:hAnsi="Cambria"/>
          <w:color w:val="333333"/>
          <w:shd w:val="clear" w:color="auto" w:fill="FFFFFF"/>
        </w:rPr>
        <w:t xml:space="preserve">, we focused on Random </w:t>
      </w:r>
      <w:r w:rsidRPr="0017278C" w:rsidR="003A2C37">
        <w:rPr>
          <w:rFonts w:ascii="Cambria" w:hAnsi="Cambria"/>
          <w:color w:val="333333"/>
          <w:shd w:val="clear" w:color="auto" w:fill="FFFFFF"/>
        </w:rPr>
        <w:t xml:space="preserve">Survival </w:t>
      </w:r>
      <w:r w:rsidRPr="0017278C">
        <w:rPr>
          <w:rFonts w:ascii="Cambria" w:hAnsi="Cambria"/>
          <w:color w:val="333333"/>
          <w:shd w:val="clear" w:color="auto" w:fill="FFFFFF"/>
        </w:rPr>
        <w:t>Forests, because as it turn</w:t>
      </w:r>
      <w:r w:rsidR="002650A4">
        <w:rPr>
          <w:rFonts w:ascii="Cambria" w:hAnsi="Cambria"/>
          <w:color w:val="333333"/>
          <w:shd w:val="clear" w:color="auto" w:fill="FFFFFF"/>
        </w:rPr>
        <w:t>s</w:t>
      </w:r>
      <w:r w:rsidRPr="0017278C">
        <w:rPr>
          <w:rFonts w:ascii="Cambria" w:hAnsi="Cambria"/>
          <w:color w:val="333333"/>
          <w:shd w:val="clear" w:color="auto" w:fill="FFFFFF"/>
        </w:rPr>
        <w:t xml:space="preserve"> out to be the top performing </w:t>
      </w:r>
      <w:r w:rsidR="002650A4">
        <w:rPr>
          <w:rFonts w:ascii="Cambria" w:hAnsi="Cambria"/>
          <w:color w:val="333333"/>
          <w:shd w:val="clear" w:color="auto" w:fill="FFFFFF"/>
        </w:rPr>
        <w:t>model for our problem to be addressed</w:t>
      </w:r>
    </w:p>
    <w:p w:rsidRPr="007627B8" w:rsidR="007627B8" w:rsidP="007627B8" w:rsidRDefault="00F22728" w14:paraId="2AC1C93A" w14:textId="5A989B65">
      <w:pPr>
        <w:rPr>
          <w:rFonts w:ascii="Cambria" w:hAnsi="Cambria"/>
          <w:color w:val="333333"/>
          <w:shd w:val="clear" w:color="auto" w:fill="FFFFFF"/>
        </w:rPr>
      </w:pPr>
      <w:r w:rsidRPr="0017278C" w:rsidR="164252F0">
        <w:rPr>
          <w:rFonts w:ascii="Cambria" w:hAnsi="Cambria"/>
          <w:color w:val="333333"/>
          <w:shd w:val="clear" w:color="auto" w:fill="FFFFFF"/>
        </w:rPr>
        <w:t xml:space="preserve">The </w:t>
      </w:r>
      <w:r w:rsidRPr="00F22728" w:rsidR="164252F0">
        <w:rPr>
          <w:rFonts w:ascii="Cambria" w:hAnsi="Cambria"/>
          <w:color w:val="333333"/>
          <w:shd w:val="clear" w:color="auto" w:fill="FFFFFF"/>
        </w:rPr>
        <w:t xml:space="preserve">Random </w:t>
      </w:r>
      <w:r w:rsidRPr="0017278C" w:rsidR="164252F0">
        <w:rPr>
          <w:rFonts w:ascii="Cambria" w:hAnsi="Cambria"/>
          <w:color w:val="333333"/>
          <w:shd w:val="clear" w:color="auto" w:fill="FFFFFF"/>
        </w:rPr>
        <w:t xml:space="preserve">Survival </w:t>
      </w:r>
      <w:r w:rsidRPr="00F22728" w:rsidR="164252F0">
        <w:rPr>
          <w:rFonts w:ascii="Cambria" w:hAnsi="Cambria"/>
          <w:color w:val="333333"/>
          <w:shd w:val="clear" w:color="auto" w:fill="FFFFFF"/>
        </w:rPr>
        <w:t>Forests</w:t>
      </w:r>
      <w:r w:rsidRPr="0017278C" w:rsidR="164252F0">
        <w:rPr>
          <w:rFonts w:ascii="Cambria" w:hAnsi="Cambria"/>
          <w:color w:val="333333"/>
          <w:shd w:val="clear" w:color="auto" w:fill="FFFFFF"/>
        </w:rPr>
        <w:t xml:space="preserve"> is based on </w:t>
      </w:r>
      <w:r w:rsidRPr="40A87717" w:rsidR="65FFFFE0">
        <w:rPr>
          <w:rFonts w:ascii="Cambria" w:hAnsi="Cambria" w:eastAsia="Calibri" w:cs="Arial" w:eastAsiaTheme="minorAscii" w:cstheme="minorBidi"/>
          <w:color w:val="333333"/>
          <w:shd w:val="clear" w:color="auto" w:fill="FFFFFF"/>
        </w:rPr>
        <w:t>Survival Analysis</w:t>
      </w:r>
      <w:r w:rsidRPr="0017278C" w:rsidR="56C1CC01">
        <w:rPr>
          <w:rFonts w:ascii="Cambria" w:hAnsi="Cambria"/>
          <w:color w:val="333333"/>
          <w:shd w:val="clear" w:color="auto" w:fill="FFFFFF"/>
        </w:rPr>
        <w:t xml:space="preserve">. </w:t>
      </w:r>
      <w:r w:rsidRPr="0017278C" w:rsidR="681B707E">
        <w:rPr>
          <w:rFonts w:ascii="Cambria" w:hAnsi="Cambria"/>
          <w:color w:val="333333"/>
          <w:shd w:val="clear" w:color="auto" w:fill="FFFFFF"/>
        </w:rPr>
        <w:t xml:space="preserve"> The objective in survival analysis — also referred to as reliability analysis in engineering — is to establish a connection between covariates and the time of an</w:t>
      </w:r>
      <w:r w:rsidRPr="0017278C" w:rsidR="47F06127">
        <w:rPr>
          <w:rFonts w:ascii="Cambria" w:hAnsi="Cambria"/>
          <w:color w:val="333333"/>
          <w:shd w:val="clear" w:color="auto" w:fill="FFFFFF"/>
        </w:rPr>
        <w:t xml:space="preserve"> </w:t>
      </w:r>
      <w:r w:rsidRPr="0017278C" w:rsidR="681B707E">
        <w:rPr>
          <w:rFonts w:ascii="Cambria" w:hAnsi="Cambria"/>
          <w:color w:val="333333"/>
          <w:shd w:val="clear" w:color="auto" w:fill="FFFFFF"/>
        </w:rPr>
        <w:t>event. </w:t>
      </w:r>
      <w:r w:rsidRPr="0017278C" w:rsidR="47F06127">
        <w:rPr>
          <w:rFonts w:ascii="Cambria" w:hAnsi="Cambria"/>
          <w:color w:val="333333"/>
          <w:shd w:val="clear" w:color="auto" w:fill="FFFFFF"/>
        </w:rPr>
        <w:t xml:space="preserve"> </w:t>
      </w:r>
      <w:r w:rsidRPr="0017278C" w:rsidR="38245783">
        <w:rPr>
          <w:rFonts w:ascii="Cambria" w:hAnsi="Cambria"/>
          <w:color w:val="333333"/>
          <w:shd w:val="clear" w:color="auto" w:fill="FFFFFF"/>
        </w:rPr>
        <w:t>Survival analysis is a type of regression problem (one wants to predict a continuous value), but with a twist. It differs from traditional regression by the fact that parts of the training data can only be partially observed – they are </w:t>
      </w:r>
      <w:r w:rsidRPr="40A87717" w:rsidR="38245783">
        <w:rPr>
          <w:rFonts w:ascii="Cambria" w:hAnsi="Cambria"/>
          <w:i w:val="1"/>
          <w:iCs w:val="1"/>
          <w:color w:val="333333"/>
          <w:shd w:val="clear" w:color="auto" w:fill="FFFFFF"/>
        </w:rPr>
        <w:t>censored</w:t>
      </w:r>
      <w:r w:rsidRPr="0017278C" w:rsidR="38245783">
        <w:rPr>
          <w:rFonts w:ascii="Cambria" w:hAnsi="Cambria"/>
          <w:color w:val="333333"/>
          <w:shd w:val="clear" w:color="auto" w:fill="FFFFFF"/>
        </w:rPr>
        <w:t>.</w:t>
      </w:r>
      <w:r w:rsidR="64048A01">
        <w:rPr>
          <w:rFonts w:ascii="Cambria" w:hAnsi="Cambria"/>
          <w:color w:val="333333"/>
          <w:shd w:val="clear" w:color="auto" w:fill="FFFFFF"/>
        </w:rPr>
        <w:t xml:space="preserve"> (</w:t>
      </w:r>
      <w:proofErr w:type="gramStart"/>
      <w:r w:rsidRPr="007627B8" w:rsidR="64048A01">
        <w:rPr>
          <w:rFonts w:ascii="Cambria" w:hAnsi="Cambria"/>
          <w:b w:val="1"/>
          <w:bCs w:val="1"/>
          <w:color w:val="333333"/>
          <w:shd w:val="clear" w:color="auto" w:fill="FFFFFF"/>
        </w:rPr>
        <w:t>any</w:t>
      </w:r>
      <w:proofErr w:type="gramEnd"/>
      <w:r w:rsidRPr="007627B8" w:rsidR="64048A01">
        <w:rPr>
          <w:rFonts w:ascii="Cambria" w:hAnsi="Cambria"/>
          <w:b w:val="1"/>
          <w:bCs w:val="1"/>
          <w:color w:val="333333"/>
          <w:shd w:val="clear" w:color="auto" w:fill="FFFFFF"/>
        </w:rPr>
        <w:t xml:space="preserve"> data for which we do not know the exact event time</w:t>
      </w:r>
      <w:r w:rsidR="1292AAA2">
        <w:rPr>
          <w:rFonts w:ascii="Cambria" w:hAnsi="Cambria"/>
          <w:b w:val="1"/>
          <w:bCs w:val="1"/>
          <w:color w:val="333333"/>
          <w:shd w:val="clear" w:color="auto" w:fill="FFFFFF"/>
        </w:rPr>
        <w:t>)</w:t>
      </w:r>
    </w:p>
    <w:p w:rsidR="40A87717" w:rsidP="40A87717" w:rsidRDefault="40A87717" w14:paraId="619C9F9F" w14:textId="79E32163">
      <w:pPr>
        <w:pStyle w:val="Normal"/>
        <w:rPr>
          <w:rFonts w:ascii="Times New Roman" w:hAnsi="Times New Roman" w:eastAsia="Times New Roman" w:cs="Times New Roman"/>
          <w:b w:val="1"/>
          <w:bCs w:val="1"/>
          <w:color w:val="333333"/>
          <w:sz w:val="24"/>
          <w:szCs w:val="24"/>
        </w:rPr>
      </w:pPr>
    </w:p>
    <w:p w:rsidRPr="0017278C" w:rsidR="002A1B8A" w:rsidP="002A1B8A" w:rsidRDefault="002A1B8A" w14:paraId="339B9F19" w14:textId="67518EA2">
      <w:pPr>
        <w:rPr>
          <w:rFonts w:ascii="Cambria" w:hAnsi="Cambria"/>
          <w:color w:val="333333"/>
          <w:shd w:val="clear" w:color="auto" w:fill="FFFFFF"/>
        </w:rPr>
      </w:pPr>
    </w:p>
    <w:p w:rsidRPr="0017278C" w:rsidR="00876962" w:rsidP="00876962" w:rsidRDefault="00876962" w14:paraId="68548F2C" w14:textId="74334A3C">
      <w:pPr>
        <w:spacing w:after="160"/>
        <w:rPr>
          <w:rFonts w:ascii="Cambria" w:hAnsi="Cambria" w:eastAsiaTheme="minorHAnsi" w:cstheme="minorBidi"/>
          <w:color w:val="333333"/>
          <w:shd w:val="clear" w:color="auto" w:fill="FFFFFF"/>
        </w:rPr>
      </w:pPr>
    </w:p>
    <w:p w:rsidR="00732CFD" w:rsidP="005370DB" w:rsidRDefault="02679896" w14:paraId="396A9F97" w14:textId="7C6F31CA">
      <w:pPr>
        <w:rPr>
          <w:rFonts w:ascii="Cambria" w:hAnsi="Cambria" w:eastAsia="Cambria" w:cs="Cambria"/>
        </w:rPr>
      </w:pPr>
      <w:r w:rsidRPr="0017278C">
        <w:rPr>
          <w:rFonts w:ascii="Cambria" w:hAnsi="Cambria" w:eastAsia="Cambria" w:cs="Cambria"/>
          <w:lang w:val="en-GB"/>
        </w:rPr>
        <w:t xml:space="preserve"> </w:t>
      </w:r>
      <w:r w:rsidRPr="005370DB" w:rsidR="005370DB">
        <w:rPr>
          <w:rFonts w:ascii="Cambria" w:hAnsi="Cambria" w:eastAsia="Cambria" w:cs="Cambria"/>
        </w:rPr>
        <w:t xml:space="preserve">As an </w:t>
      </w:r>
      <w:r w:rsidRPr="005370DB" w:rsidR="004624DA">
        <w:rPr>
          <w:rFonts w:ascii="Cambria" w:hAnsi="Cambria" w:eastAsia="Cambria" w:cs="Cambria"/>
        </w:rPr>
        <w:t>example,</w:t>
      </w:r>
      <w:r w:rsidR="005370DB">
        <w:rPr>
          <w:rFonts w:ascii="Cambria" w:hAnsi="Cambria" w:eastAsia="Cambria" w:cs="Cambria"/>
        </w:rPr>
        <w:t xml:space="preserve"> for explaining</w:t>
      </w:r>
      <w:r w:rsidR="00D658C6">
        <w:rPr>
          <w:rFonts w:ascii="Cambria" w:hAnsi="Cambria" w:eastAsia="Cambria" w:cs="Cambria"/>
        </w:rPr>
        <w:t xml:space="preserve"> survival analysis</w:t>
      </w:r>
      <w:r w:rsidRPr="005370DB" w:rsidR="005370DB">
        <w:rPr>
          <w:rFonts w:ascii="Cambria" w:hAnsi="Cambria" w:eastAsia="Cambria" w:cs="Cambria"/>
        </w:rPr>
        <w:t xml:space="preserve">, consider a clinical study, which investigates cardiovascular disease and has been carried out over a </w:t>
      </w:r>
      <w:r w:rsidRPr="005370DB" w:rsidR="00114361">
        <w:rPr>
          <w:rFonts w:ascii="Cambria" w:hAnsi="Cambria" w:eastAsia="Cambria" w:cs="Cambria"/>
        </w:rPr>
        <w:t>1-year</w:t>
      </w:r>
      <w:r w:rsidRPr="005370DB" w:rsidR="005370DB">
        <w:rPr>
          <w:rFonts w:ascii="Cambria" w:hAnsi="Cambria" w:eastAsia="Cambria" w:cs="Cambria"/>
        </w:rPr>
        <w:t xml:space="preserve"> period as in the figure below.</w:t>
      </w:r>
    </w:p>
    <w:p w:rsidRPr="005370DB" w:rsidR="00A549F4" w:rsidP="005370DB" w:rsidRDefault="00A549F4" w14:paraId="756F04FD" w14:textId="30509CF5">
      <w:pPr>
        <w:rPr>
          <w:rFonts w:ascii="Cambria" w:hAnsi="Cambria" w:eastAsia="Cambria" w:cs="Cambria"/>
        </w:rPr>
      </w:pPr>
      <w:r>
        <w:rPr>
          <w:rFonts w:ascii="Cambria" w:hAnsi="Cambria" w:eastAsia="Cambria" w:cs="Cambria"/>
          <w:noProof/>
        </w:rPr>
        <w:drawing>
          <wp:inline distT="0" distB="0" distL="0" distR="0" wp14:anchorId="1FA2313B" wp14:editId="2822667A">
            <wp:extent cx="5731510" cy="34290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429000"/>
                    </a:xfrm>
                    <a:prstGeom prst="rect">
                      <a:avLst/>
                    </a:prstGeom>
                  </pic:spPr>
                </pic:pic>
              </a:graphicData>
            </a:graphic>
          </wp:inline>
        </w:drawing>
      </w:r>
    </w:p>
    <w:p w:rsidR="00A86240" w:rsidP="00A86240" w:rsidRDefault="00A86240" w14:paraId="28DDAAA4" w14:textId="77777777">
      <w:pPr>
        <w:rPr>
          <w:rFonts w:ascii="Cambria" w:hAnsi="Cambria"/>
        </w:rPr>
      </w:pPr>
    </w:p>
    <w:p w:rsidRPr="00A86240" w:rsidR="00A86240" w:rsidP="00A86240" w:rsidRDefault="00A86240" w14:paraId="12F584E6" w14:textId="11C40AC4">
      <w:pPr>
        <w:spacing w:after="160" w:line="259" w:lineRule="auto"/>
        <w:rPr>
          <w:rFonts w:ascii="Cambria" w:hAnsi="Cambria"/>
        </w:rPr>
      </w:pPr>
      <w:r w:rsidRPr="00A86240">
        <w:rPr>
          <w:rFonts w:ascii="Cambria" w:hAnsi="Cambria"/>
        </w:rPr>
        <w:t>Patient A was lost to follow-up after three months with no recorded cardiovascular event, patient B experienced an event four and a half months after enrollment, patient C withdrew from the study three and a half months after enrollment, and patient E did not experience any event before the study ended. Consequently, the exact time of a cardiovascular event could only be recorded for patients B and D; their records are </w:t>
      </w:r>
      <w:r w:rsidRPr="00A86240">
        <w:rPr>
          <w:rFonts w:ascii="Cambria" w:hAnsi="Cambria"/>
          <w:i/>
          <w:iCs/>
        </w:rPr>
        <w:t>uncensored</w:t>
      </w:r>
      <w:r w:rsidRPr="00A86240">
        <w:rPr>
          <w:rFonts w:ascii="Cambria" w:hAnsi="Cambria"/>
        </w:rPr>
        <w:t>. For the remaining patients it is unknown whether they did or did not experience an event after termination of the study. The only valid information that is available for patients A, C, and E is that they were event-free up to their last follow-up. Therefore, their records are </w:t>
      </w:r>
      <w:r w:rsidRPr="00A86240">
        <w:rPr>
          <w:rFonts w:ascii="Cambria" w:hAnsi="Cambria"/>
          <w:i/>
          <w:iCs/>
        </w:rPr>
        <w:t>censored</w:t>
      </w:r>
      <w:r w:rsidRPr="00A86240">
        <w:rPr>
          <w:rFonts w:ascii="Cambria" w:hAnsi="Cambria"/>
        </w:rPr>
        <w:t>.</w:t>
      </w:r>
    </w:p>
    <w:p w:rsidRPr="00A86240" w:rsidR="00A86240" w:rsidP="00A86240" w:rsidRDefault="00A86240" w14:paraId="5D2B363F" w14:textId="04C70CBA">
      <w:pPr>
        <w:spacing w:after="160" w:line="259" w:lineRule="auto"/>
        <w:rPr>
          <w:rFonts w:ascii="Cambria" w:hAnsi="Cambria"/>
        </w:rPr>
      </w:pPr>
      <w:r w:rsidRPr="40A87717" w:rsidR="38A27BD2">
        <w:rPr>
          <w:rFonts w:ascii="Cambria" w:hAnsi="Cambria"/>
        </w:rPr>
        <w:t>Formally, each patient record consists of a set of covariates </w:t>
      </w:r>
      <w:r w:rsidRPr="40A87717" w:rsidR="38A27BD2">
        <w:rPr>
          <w:rFonts w:ascii="Cambria Math" w:hAnsi="Cambria Math" w:cs="Cambria Math"/>
        </w:rPr>
        <w:t>𝑥</w:t>
      </w:r>
      <w:r w:rsidRPr="40A87717" w:rsidR="38A27BD2">
        <w:rPr>
          <w:rFonts w:ascii="Cambria Math" w:hAnsi="Cambria Math" w:cs="Cambria Math"/>
        </w:rPr>
        <w:t xml:space="preserve"> </w:t>
      </w:r>
      <w:r w:rsidRPr="40A87717" w:rsidR="38A27BD2">
        <w:rPr>
          <w:rFonts w:ascii="Cambria" w:hAnsi="Cambria" w:eastAsia="ＭＳ ゴシック" w:eastAsiaTheme="majorEastAsia"/>
        </w:rPr>
        <w:t>∈</w:t>
      </w:r>
      <w:r w:rsidRPr="40A87717" w:rsidR="38A27BD2">
        <w:rPr>
          <w:rFonts w:ascii="Cambria" w:hAnsi="Cambria"/>
        </w:rPr>
        <w:t xml:space="preserve"> </w:t>
      </w:r>
      <w:r w:rsidRPr="40A87717" w:rsidR="38A27BD2">
        <w:rPr>
          <w:rFonts w:ascii="Cambria Math" w:hAnsi="Cambria Math" w:cs="Cambria Math"/>
        </w:rPr>
        <w:t>ℝ</w:t>
      </w:r>
      <w:r w:rsidRPr="40A87717" w:rsidR="470DF6CE">
        <w:rPr>
          <w:rFonts w:ascii="Cambria Math" w:hAnsi="Cambria Math" w:cs="Cambria Math"/>
        </w:rPr>
        <w:t>^</w:t>
      </w:r>
      <w:r w:rsidRPr="40A87717" w:rsidR="62BC6C62">
        <w:rPr>
          <w:rFonts w:ascii="Cambria Math" w:hAnsi="Cambria Math" w:cs="Cambria Math"/>
        </w:rPr>
        <w:t>𝑑</w:t>
      </w:r>
      <w:r w:rsidRPr="40A87717" w:rsidR="62BC6C62">
        <w:rPr>
          <w:rFonts w:ascii="Cambria" w:hAnsi="Cambria"/>
        </w:rPr>
        <w:t>,</w:t>
      </w:r>
      <w:r w:rsidRPr="40A87717" w:rsidR="38A27BD2">
        <w:rPr>
          <w:rFonts w:ascii="Cambria" w:hAnsi="Cambria"/>
        </w:rPr>
        <w:t xml:space="preserve"> and the time t</w:t>
      </w:r>
      <w:r w:rsidRPr="40A87717" w:rsidR="41B10A73">
        <w:rPr>
          <w:rFonts w:ascii="Cambria" w:hAnsi="Cambria"/>
        </w:rPr>
        <w:t xml:space="preserve"> </w:t>
      </w:r>
      <w:r w:rsidRPr="40A87717" w:rsidR="38A27BD2">
        <w:rPr>
          <w:rFonts w:ascii="Cambria" w:hAnsi="Cambria"/>
        </w:rPr>
        <w:t>&gt;</w:t>
      </w:r>
      <w:r w:rsidRPr="40A87717" w:rsidR="41B10A73">
        <w:rPr>
          <w:rFonts w:ascii="Cambria" w:hAnsi="Cambria"/>
        </w:rPr>
        <w:t xml:space="preserve"> </w:t>
      </w:r>
      <w:r w:rsidRPr="40A87717" w:rsidR="38A27BD2">
        <w:rPr>
          <w:rFonts w:ascii="Cambria" w:hAnsi="Cambria"/>
        </w:rPr>
        <w:t>0 when an event occurred or the time c</w:t>
      </w:r>
      <w:r w:rsidRPr="40A87717" w:rsidR="5C56F790">
        <w:rPr>
          <w:rFonts w:ascii="Cambria" w:hAnsi="Cambria"/>
        </w:rPr>
        <w:t xml:space="preserve"> </w:t>
      </w:r>
      <w:r w:rsidRPr="40A87717" w:rsidR="38A27BD2">
        <w:rPr>
          <w:rFonts w:ascii="Cambria" w:hAnsi="Cambria"/>
        </w:rPr>
        <w:t>&gt;</w:t>
      </w:r>
      <w:r w:rsidRPr="40A87717" w:rsidR="5C56F790">
        <w:rPr>
          <w:rFonts w:ascii="Cambria" w:hAnsi="Cambria"/>
        </w:rPr>
        <w:t xml:space="preserve"> </w:t>
      </w:r>
      <w:r w:rsidRPr="40A87717" w:rsidR="38A27BD2">
        <w:rPr>
          <w:rFonts w:ascii="Cambria" w:hAnsi="Cambria"/>
        </w:rPr>
        <w:t>0 of censoring. Since censoring and experiencing and event are mutually exclusive, it is common to define an event indicator </w:t>
      </w:r>
      <w:r w:rsidRPr="40A87717" w:rsidR="38A27BD2">
        <w:rPr>
          <w:rFonts w:ascii="Cambria Math" w:hAnsi="Cambria Math" w:cs="Cambria Math"/>
        </w:rPr>
        <w:t>𝛿</w:t>
      </w:r>
      <w:r w:rsidRPr="40A87717" w:rsidR="38A27BD2">
        <w:rPr>
          <w:rFonts w:ascii="Cambria" w:hAnsi="Cambria"/>
        </w:rPr>
        <w:t>∈ {</w:t>
      </w:r>
      <w:r w:rsidRPr="40A87717" w:rsidR="38A27BD2">
        <w:rPr>
          <w:rFonts w:ascii="Cambria" w:hAnsi="Cambria" w:eastAsia="ＭＳ ゴシック" w:eastAsiaTheme="majorEastAsia"/>
        </w:rPr>
        <w:t>0;</w:t>
      </w:r>
      <w:r w:rsidRPr="40A87717" w:rsidR="38A27BD2">
        <w:rPr>
          <w:rFonts w:ascii="Cambria" w:hAnsi="Cambria"/>
        </w:rPr>
        <w:t>1} δ</w:t>
      </w:r>
      <w:r w:rsidRPr="40A87717" w:rsidR="5C56F790">
        <w:rPr>
          <w:rFonts w:ascii="Cambria" w:hAnsi="Cambria"/>
        </w:rPr>
        <w:t>∈ {</w:t>
      </w:r>
      <w:r w:rsidRPr="40A87717" w:rsidR="38A27BD2">
        <w:rPr>
          <w:rFonts w:ascii="Cambria" w:hAnsi="Cambria"/>
        </w:rPr>
        <w:t>0;1} and the observable survival time y</w:t>
      </w:r>
      <w:r w:rsidRPr="40A87717" w:rsidR="5C56F790">
        <w:rPr>
          <w:rFonts w:ascii="Cambria" w:hAnsi="Cambria"/>
        </w:rPr>
        <w:t xml:space="preserve"> </w:t>
      </w:r>
      <w:r w:rsidRPr="40A87717" w:rsidR="38A27BD2">
        <w:rPr>
          <w:rFonts w:ascii="Cambria" w:hAnsi="Cambria"/>
        </w:rPr>
        <w:t>&gt;</w:t>
      </w:r>
      <w:r w:rsidRPr="40A87717" w:rsidR="5C56F790">
        <w:rPr>
          <w:rFonts w:ascii="Cambria" w:hAnsi="Cambria"/>
        </w:rPr>
        <w:t xml:space="preserve"> </w:t>
      </w:r>
      <w:r w:rsidRPr="40A87717" w:rsidR="38A27BD2">
        <w:rPr>
          <w:rFonts w:ascii="Cambria" w:hAnsi="Cambria"/>
        </w:rPr>
        <w:t>0. The observable time </w:t>
      </w:r>
      <w:r w:rsidRPr="40A87717" w:rsidR="38A27BD2">
        <w:rPr>
          <w:rFonts w:ascii="Cambria Math" w:hAnsi="Cambria Math" w:cs="Cambria Math"/>
        </w:rPr>
        <w:t>𝑦</w:t>
      </w:r>
      <w:r w:rsidRPr="40A87717" w:rsidR="38A27BD2">
        <w:rPr>
          <w:rFonts w:ascii="Cambria" w:hAnsi="Cambria"/>
        </w:rPr>
        <w:t> of a right censored sample</w:t>
      </w:r>
      <w:r w:rsidRPr="40A87717" w:rsidR="62BC6C62">
        <w:rPr>
          <w:rFonts w:ascii="Cambria" w:hAnsi="Cambria"/>
        </w:rPr>
        <w:t xml:space="preserve"> (r</w:t>
      </w:r>
      <w:r w:rsidRPr="40A87717" w:rsidR="62BC6C62">
        <w:rPr>
          <w:rFonts w:ascii="Cambria" w:hAnsi="Cambria"/>
        </w:rPr>
        <w:t>ight censoring occurs </w:t>
      </w:r>
      <w:r w:rsidRPr="40A87717" w:rsidR="62BC6C62">
        <w:rPr>
          <w:rFonts w:ascii="Cambria" w:hAnsi="Cambria"/>
          <w:b w:val="1"/>
          <w:bCs w:val="1"/>
        </w:rPr>
        <w:t>when a subject leaves the study before an event occurs</w:t>
      </w:r>
      <w:r w:rsidRPr="40A87717" w:rsidR="62BC6C62">
        <w:rPr>
          <w:rFonts w:ascii="Cambria" w:hAnsi="Cambria"/>
        </w:rPr>
        <w:t>)</w:t>
      </w:r>
      <w:r w:rsidRPr="40A87717" w:rsidR="38A27BD2">
        <w:rPr>
          <w:rFonts w:ascii="Cambria" w:hAnsi="Cambria"/>
        </w:rPr>
        <w:t xml:space="preserve"> is defined as</w:t>
      </w:r>
      <w:r w:rsidRPr="40A87717" w:rsidR="22E26459">
        <w:rPr>
          <w:rFonts w:ascii="Cambria" w:hAnsi="Cambria"/>
        </w:rPr>
        <w:t>:</w:t>
      </w:r>
      <w:r w:rsidRPr="40A87717" w:rsidR="33377CB0">
        <w:rPr>
          <w:rFonts w:ascii="Cambria" w:hAnsi="Cambria"/>
        </w:rPr>
        <w:t xml:space="preserve"> </w:t>
      </w:r>
      <w:r w:rsidR="33377CB0">
        <w:drawing>
          <wp:inline wp14:editId="3DCFC3CA" wp14:anchorId="30094D08">
            <wp:extent cx="5731510" cy="1098550"/>
            <wp:effectExtent l="0" t="0" r="0" b="6350"/>
            <wp:docPr id="8" name="Picture 8" descr="Diagram&#10;&#10;Description automatically generated with low confidence" title=""/>
            <wp:cNvGraphicFramePr>
              <a:graphicFrameLocks noChangeAspect="1"/>
            </wp:cNvGraphicFramePr>
            <a:graphic>
              <a:graphicData uri="http://schemas.openxmlformats.org/drawingml/2006/picture">
                <pic:pic>
                  <pic:nvPicPr>
                    <pic:cNvPr id="0" name="Picture 8"/>
                    <pic:cNvPicPr/>
                  </pic:nvPicPr>
                  <pic:blipFill>
                    <a:blip r:embed="Rfb5fa498982c414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1098550"/>
                    </a:xfrm>
                    <a:prstGeom prst="rect">
                      <a:avLst/>
                    </a:prstGeom>
                  </pic:spPr>
                </pic:pic>
              </a:graphicData>
            </a:graphic>
          </wp:inline>
        </w:drawing>
      </w:r>
      <w:r w:rsidRPr="40A87717" w:rsidR="38A27BD2">
        <w:rPr>
          <w:rFonts w:ascii="Cambria" w:hAnsi="Cambria"/>
        </w:rPr>
        <w:t>Consequently, survival analysis demands for models that take this unique characteristic of such a dataset into account.</w:t>
      </w:r>
    </w:p>
    <w:p w:rsidR="40A87717" w:rsidP="40A87717" w:rsidRDefault="40A87717" w14:paraId="58C68FA2" w14:textId="27AB0DDC">
      <w:pPr>
        <w:rPr>
          <w:rFonts w:ascii="Cambria" w:hAnsi="Cambria"/>
          <w:b w:val="1"/>
          <w:bCs w:val="1"/>
        </w:rPr>
      </w:pPr>
    </w:p>
    <w:p w:rsidR="40A87717" w:rsidP="40A87717" w:rsidRDefault="40A87717" w14:paraId="4848B5DB" w14:textId="697CB274">
      <w:pPr>
        <w:rPr>
          <w:rFonts w:ascii="Cambria" w:hAnsi="Cambria"/>
          <w:b w:val="1"/>
          <w:bCs w:val="1"/>
        </w:rPr>
      </w:pPr>
    </w:p>
    <w:p w:rsidR="40A87717" w:rsidP="40A87717" w:rsidRDefault="40A87717" w14:paraId="560504F4" w14:textId="10C8E94E">
      <w:pPr>
        <w:rPr>
          <w:rFonts w:ascii="Cambria" w:hAnsi="Cambria"/>
          <w:b w:val="1"/>
          <w:bCs w:val="1"/>
        </w:rPr>
      </w:pPr>
    </w:p>
    <w:p w:rsidR="40A87717" w:rsidP="40A87717" w:rsidRDefault="40A87717" w14:paraId="50A7D20D" w14:textId="46D0F03E">
      <w:pPr>
        <w:rPr>
          <w:rFonts w:ascii="Cambria" w:hAnsi="Cambria"/>
          <w:b w:val="1"/>
          <w:bCs w:val="1"/>
        </w:rPr>
      </w:pPr>
    </w:p>
    <w:p w:rsidR="40A87717" w:rsidP="40A87717" w:rsidRDefault="40A87717" w14:paraId="1F6D7ED0" w14:textId="641196DF">
      <w:pPr>
        <w:rPr>
          <w:rFonts w:ascii="Cambria" w:hAnsi="Cambria"/>
          <w:b w:val="1"/>
          <w:bCs w:val="1"/>
        </w:rPr>
      </w:pPr>
    </w:p>
    <w:p w:rsidR="007B3888" w:rsidP="007B3888" w:rsidRDefault="007B3888" w14:paraId="1F3687B4" w14:textId="7F919F43">
      <w:pPr>
        <w:rPr>
          <w:rFonts w:ascii="Cambria" w:hAnsi="Cambria"/>
          <w:b/>
          <w:bCs/>
        </w:rPr>
      </w:pPr>
      <w:r w:rsidRPr="007B3888">
        <w:rPr>
          <w:rFonts w:ascii="Cambria" w:hAnsi="Cambria"/>
          <w:b/>
          <w:bCs/>
        </w:rPr>
        <w:t xml:space="preserve">Measuring the Performance </w:t>
      </w:r>
      <w:r w:rsidRPr="007B3888" w:rsidR="00D0558E">
        <w:rPr>
          <w:rFonts w:ascii="Cambria" w:hAnsi="Cambria"/>
          <w:b/>
          <w:bCs/>
        </w:rPr>
        <w:t xml:space="preserve">of </w:t>
      </w:r>
      <w:r w:rsidRPr="000E40A9" w:rsidR="00D0558E">
        <w:rPr>
          <w:rFonts w:ascii="Cambria" w:hAnsi="Cambria"/>
          <w:b/>
          <w:bCs/>
        </w:rPr>
        <w:t>our</w:t>
      </w:r>
      <w:r w:rsidRPr="000E40A9" w:rsidR="008B34F6">
        <w:rPr>
          <w:rFonts w:ascii="Cambria" w:hAnsi="Cambria"/>
          <w:b/>
          <w:bCs/>
        </w:rPr>
        <w:t xml:space="preserve"> </w:t>
      </w:r>
      <w:r w:rsidRPr="007B3888">
        <w:rPr>
          <w:rFonts w:ascii="Cambria" w:hAnsi="Cambria"/>
          <w:b/>
          <w:bCs/>
        </w:rPr>
        <w:t>Survival Model</w:t>
      </w:r>
      <w:r w:rsidR="000E40A9">
        <w:rPr>
          <w:rFonts w:ascii="Cambria" w:hAnsi="Cambria"/>
          <w:b/>
          <w:bCs/>
        </w:rPr>
        <w:t>:</w:t>
      </w:r>
    </w:p>
    <w:p w:rsidRPr="00605662" w:rsidR="00605662" w:rsidP="00605662" w:rsidRDefault="0070413E" w14:paraId="369229AA" w14:textId="10A84CE8">
      <w:pPr>
        <w:rPr>
          <w:rFonts w:ascii="Cambria" w:hAnsi="Cambria"/>
        </w:rPr>
      </w:pPr>
      <w:r w:rsidRPr="0070413E">
        <w:rPr>
          <w:rFonts w:ascii="Cambria" w:hAnsi="Cambria"/>
        </w:rPr>
        <w:t>Once we fit</w:t>
      </w:r>
      <w:r w:rsidR="00ED494E">
        <w:rPr>
          <w:rFonts w:ascii="Cambria" w:hAnsi="Cambria"/>
        </w:rPr>
        <w:t>ted</w:t>
      </w:r>
      <w:r w:rsidRPr="0070413E">
        <w:rPr>
          <w:rFonts w:ascii="Cambria" w:hAnsi="Cambria"/>
        </w:rPr>
        <w:t xml:space="preserve"> </w:t>
      </w:r>
      <w:r w:rsidR="00ED494E">
        <w:rPr>
          <w:rFonts w:ascii="Cambria" w:hAnsi="Cambria"/>
        </w:rPr>
        <w:t>our</w:t>
      </w:r>
      <w:r w:rsidRPr="0070413E">
        <w:rPr>
          <w:rFonts w:ascii="Cambria" w:hAnsi="Cambria"/>
        </w:rPr>
        <w:t xml:space="preserve"> survival model, we want</w:t>
      </w:r>
      <w:r w:rsidR="004825BF">
        <w:rPr>
          <w:rFonts w:ascii="Cambria" w:hAnsi="Cambria"/>
        </w:rPr>
        <w:t>ed</w:t>
      </w:r>
      <w:r w:rsidRPr="0070413E">
        <w:rPr>
          <w:rFonts w:ascii="Cambria" w:hAnsi="Cambria"/>
        </w:rPr>
        <w:t xml:space="preserve"> to assess how well </w:t>
      </w:r>
      <w:r w:rsidR="004825BF">
        <w:rPr>
          <w:rFonts w:ascii="Cambria" w:hAnsi="Cambria"/>
        </w:rPr>
        <w:t xml:space="preserve">our </w:t>
      </w:r>
      <w:r w:rsidRPr="0070413E">
        <w:rPr>
          <w:rFonts w:ascii="Cambria" w:hAnsi="Cambria"/>
        </w:rPr>
        <w:t xml:space="preserve">model can </w:t>
      </w:r>
      <w:r w:rsidRPr="0070413E" w:rsidR="003570FE">
        <w:rPr>
          <w:rFonts w:ascii="Cambria" w:hAnsi="Cambria"/>
        </w:rPr>
        <w:t>predict</w:t>
      </w:r>
      <w:r w:rsidRPr="0070413E">
        <w:rPr>
          <w:rFonts w:ascii="Cambria" w:hAnsi="Cambria"/>
        </w:rPr>
        <w:t xml:space="preserve"> survival. Our test data </w:t>
      </w:r>
      <w:r w:rsidR="004825BF">
        <w:rPr>
          <w:rFonts w:ascii="Cambria" w:hAnsi="Cambria"/>
        </w:rPr>
        <w:t>was</w:t>
      </w:r>
      <w:r w:rsidRPr="0070413E">
        <w:rPr>
          <w:rFonts w:ascii="Cambria" w:hAnsi="Cambria"/>
        </w:rPr>
        <w:t xml:space="preserve"> usually subject to censoring too, therefore metrics like root mean squared error or correlation </w:t>
      </w:r>
      <w:r w:rsidR="004825BF">
        <w:rPr>
          <w:rFonts w:ascii="Cambria" w:hAnsi="Cambria"/>
        </w:rPr>
        <w:t>were</w:t>
      </w:r>
      <w:r w:rsidRPr="0070413E">
        <w:rPr>
          <w:rFonts w:ascii="Cambria" w:hAnsi="Cambria"/>
        </w:rPr>
        <w:t xml:space="preserve"> unsuitable. Instead, we use</w:t>
      </w:r>
      <w:r w:rsidR="004825BF">
        <w:rPr>
          <w:rFonts w:ascii="Cambria" w:hAnsi="Cambria"/>
        </w:rPr>
        <w:t>d</w:t>
      </w:r>
      <w:r w:rsidRPr="0070413E">
        <w:rPr>
          <w:rFonts w:ascii="Cambria" w:hAnsi="Cambria"/>
        </w:rPr>
        <w:t xml:space="preserve"> generalization of the area under the receiver operating characteristic (ROC) curve called Harrell’s concordance index or c-index.</w:t>
      </w:r>
      <w:r w:rsidR="00605662">
        <w:rPr>
          <w:rFonts w:ascii="Cambria" w:hAnsi="Cambria"/>
        </w:rPr>
        <w:t xml:space="preserve"> </w:t>
      </w:r>
      <w:r w:rsidRPr="00605662" w:rsidR="00605662">
        <w:rPr>
          <w:rFonts w:ascii="Cambria" w:hAnsi="Cambria"/>
        </w:rPr>
        <w:t>The area under the </w:t>
      </w:r>
      <w:r w:rsidRPr="00E517C9" w:rsidR="00605662">
        <w:rPr>
          <w:rFonts w:ascii="Cambria" w:hAnsi="Cambria"/>
        </w:rPr>
        <w:t>receiver operating characteristics curve</w:t>
      </w:r>
      <w:r w:rsidRPr="00605662" w:rsidR="00605662">
        <w:rPr>
          <w:rFonts w:ascii="Cambria" w:hAnsi="Cambria"/>
        </w:rPr>
        <w:t xml:space="preserve"> (ROC curve) is a popular performance measure for binary classification task. In the medical domain, it is often used to determine how well estimated risk scores can separate diseased patients (cases) from healthy patients (controls). Given a predicted risk score f^, the ROC curve compares the false positive rate (1 - specificity) against the true positive rate (sensitivity) for each possible value </w:t>
      </w:r>
      <w:r w:rsidRPr="00605662" w:rsidR="00D03B6C">
        <w:rPr>
          <w:rFonts w:ascii="Cambria" w:hAnsi="Cambria"/>
        </w:rPr>
        <w:t>of f</w:t>
      </w:r>
      <w:r w:rsidRPr="00605662" w:rsidR="00605662">
        <w:rPr>
          <w:rFonts w:ascii="Cambria" w:hAnsi="Cambria"/>
        </w:rPr>
        <w:t>^</w:t>
      </w:r>
    </w:p>
    <w:p w:rsidRPr="0070413E" w:rsidR="0070413E" w:rsidP="0070413E" w:rsidRDefault="0070413E" w14:paraId="28A18145" w14:textId="20553168">
      <w:pPr>
        <w:spacing w:after="160" w:line="259" w:lineRule="auto"/>
        <w:rPr>
          <w:rFonts w:ascii="Cambria" w:hAnsi="Cambria"/>
        </w:rPr>
      </w:pPr>
    </w:p>
    <w:p w:rsidRPr="00E04F5D" w:rsidR="00E04F5D" w:rsidP="00E04F5D" w:rsidRDefault="0070413E" w14:paraId="7F7515E6" w14:textId="7868954C">
      <w:pPr>
        <w:rPr>
          <w:rFonts w:ascii="Cambria" w:hAnsi="Cambria" w:cstheme="minorBidi"/>
        </w:rPr>
      </w:pPr>
      <w:r w:rsidRPr="0070413E">
        <w:rPr>
          <w:rFonts w:ascii="Cambria" w:hAnsi="Cambria"/>
        </w:rPr>
        <w:t>The interpretation is identical to the traditional area under the ROC curve metric for binary classification: - a value of 0.5 denotes a random model, - a value of 1.0 denotes a perfect model, - a value of 0.0 denotes a perfectly wrong model.</w:t>
      </w:r>
      <w:r w:rsidR="00E04F5D">
        <w:rPr>
          <w:rFonts w:ascii="Cambria" w:hAnsi="Cambria"/>
        </w:rPr>
        <w:t xml:space="preserve"> </w:t>
      </w:r>
      <w:r w:rsidRPr="00E04F5D" w:rsidR="00E04F5D">
        <w:rPr>
          <w:rFonts w:ascii="Cambria" w:hAnsi="Cambria" w:cstheme="minorBidi"/>
        </w:rPr>
        <w:t xml:space="preserve">Our model’s c-index indicates that the model clearly performs better than </w:t>
      </w:r>
      <w:r w:rsidRPr="00E04F5D" w:rsidR="006C0CC1">
        <w:rPr>
          <w:rFonts w:ascii="Cambria" w:hAnsi="Cambria"/>
        </w:rPr>
        <w:t>random but</w:t>
      </w:r>
      <w:r w:rsidRPr="00E04F5D" w:rsidR="00E04F5D">
        <w:rPr>
          <w:rFonts w:ascii="Cambria" w:hAnsi="Cambria" w:cstheme="minorBidi"/>
        </w:rPr>
        <w:t xml:space="preserve"> is also far from perfect.</w:t>
      </w:r>
    </w:p>
    <w:p w:rsidR="00663DEA" w:rsidP="00663DEA" w:rsidRDefault="00663DEA" w14:paraId="1F4623F3" w14:textId="6564CD34">
      <w:pPr>
        <w:rPr>
          <w:rFonts w:ascii="Cambria" w:hAnsi="Cambria"/>
        </w:rPr>
      </w:pPr>
      <w:r w:rsidRPr="00663DEA">
        <w:rPr>
          <w:rFonts w:ascii="Cambria" w:hAnsi="Cambria"/>
        </w:rPr>
        <w:t> </w:t>
      </w:r>
      <w:r>
        <w:rPr>
          <w:rFonts w:ascii="Cambria" w:hAnsi="Cambria"/>
          <w:b/>
          <w:bCs/>
        </w:rPr>
        <w:t>F</w:t>
      </w:r>
      <w:r w:rsidRPr="00663DEA">
        <w:rPr>
          <w:rFonts w:ascii="Cambria" w:hAnsi="Cambria"/>
          <w:b/>
          <w:bCs/>
        </w:rPr>
        <w:t>eature importance</w:t>
      </w:r>
      <w:r>
        <w:rPr>
          <w:rFonts w:ascii="Cambria" w:hAnsi="Cambria"/>
        </w:rPr>
        <w:t>:</w:t>
      </w:r>
    </w:p>
    <w:p w:rsidR="007730F3" w:rsidP="007730F3" w:rsidRDefault="007730F3" w14:paraId="7B62B9B0" w14:textId="17AF4E53">
      <w:pPr>
        <w:rPr>
          <w:rFonts w:ascii="Cambria" w:hAnsi="Cambria"/>
        </w:rPr>
      </w:pPr>
      <w:r w:rsidRPr="007730F3">
        <w:rPr>
          <w:rFonts w:ascii="Cambria" w:hAnsi="Cambria"/>
        </w:rPr>
        <w:t>One of the most basic questions we ask</w:t>
      </w:r>
      <w:r>
        <w:rPr>
          <w:rFonts w:ascii="Cambria" w:hAnsi="Cambria"/>
        </w:rPr>
        <w:t xml:space="preserve">ed </w:t>
      </w:r>
      <w:r w:rsidRPr="007730F3">
        <w:rPr>
          <w:rFonts w:ascii="Cambria" w:hAnsi="Cambria"/>
        </w:rPr>
        <w:t>of a model is: What features ha</w:t>
      </w:r>
      <w:r w:rsidR="000463B3">
        <w:rPr>
          <w:rFonts w:ascii="Cambria" w:hAnsi="Cambria"/>
        </w:rPr>
        <w:t>d</w:t>
      </w:r>
      <w:r w:rsidRPr="007730F3">
        <w:rPr>
          <w:rFonts w:ascii="Cambria" w:hAnsi="Cambria"/>
        </w:rPr>
        <w:t xml:space="preserve"> the biggest impact on predictions?</w:t>
      </w:r>
    </w:p>
    <w:p w:rsidRPr="0043729A" w:rsidR="008C2BAB" w:rsidP="008C2BAB" w:rsidRDefault="00865113" w14:paraId="32603A13" w14:textId="56C957B8">
      <w:pPr>
        <w:spacing w:after="160"/>
        <w:rPr>
          <w:rFonts w:ascii="Cambria" w:hAnsi="Cambria" w:cstheme="minorBidi"/>
        </w:rPr>
      </w:pPr>
      <w:r>
        <w:rPr>
          <w:rFonts w:ascii="Cambria" w:hAnsi="Cambria"/>
        </w:rPr>
        <w:t xml:space="preserve">Therefore, </w:t>
      </w:r>
      <w:r w:rsidR="009074CF">
        <w:rPr>
          <w:rFonts w:ascii="Cambria" w:hAnsi="Cambria"/>
        </w:rPr>
        <w:t>after extensive</w:t>
      </w:r>
      <w:r w:rsidR="0030383E">
        <w:rPr>
          <w:rFonts w:ascii="Cambria" w:hAnsi="Cambria"/>
        </w:rPr>
        <w:t xml:space="preserve"> </w:t>
      </w:r>
      <w:r w:rsidR="00AA5C88">
        <w:rPr>
          <w:rFonts w:ascii="Cambria" w:hAnsi="Cambria"/>
        </w:rPr>
        <w:t xml:space="preserve">researching </w:t>
      </w:r>
      <w:r w:rsidR="0030383E">
        <w:rPr>
          <w:rFonts w:ascii="Cambria" w:hAnsi="Cambria"/>
        </w:rPr>
        <w:t>we found out</w:t>
      </w:r>
      <w:r w:rsidR="009074CF">
        <w:rPr>
          <w:rFonts w:ascii="Cambria" w:hAnsi="Cambria"/>
        </w:rPr>
        <w:t xml:space="preserve"> </w:t>
      </w:r>
      <w:r w:rsidRPr="009074CF" w:rsidR="009074CF">
        <w:rPr>
          <w:rFonts w:ascii="Cambria" w:hAnsi="Cambria"/>
        </w:rPr>
        <w:t>multiple ways to measure feature importance. Some approaches answer subtly different versions of the question above. Other approaches have documented shortcomings.</w:t>
      </w:r>
      <w:r w:rsidR="00263780">
        <w:rPr>
          <w:rFonts w:ascii="Cambria" w:hAnsi="Cambria"/>
        </w:rPr>
        <w:t xml:space="preserve"> We</w:t>
      </w:r>
      <w:r w:rsidR="00CA2D16">
        <w:rPr>
          <w:rFonts w:ascii="Cambria" w:hAnsi="Cambria"/>
        </w:rPr>
        <w:t xml:space="preserve"> kept</w:t>
      </w:r>
      <w:r w:rsidR="001326F9">
        <w:rPr>
          <w:rFonts w:ascii="Cambria" w:hAnsi="Cambria"/>
        </w:rPr>
        <w:t xml:space="preserve"> our</w:t>
      </w:r>
      <w:r w:rsidR="00263780">
        <w:rPr>
          <w:rFonts w:ascii="Cambria" w:hAnsi="Cambria"/>
        </w:rPr>
        <w:t xml:space="preserve"> focus on </w:t>
      </w:r>
      <w:r w:rsidRPr="008C2BAB" w:rsidR="008C2BAB">
        <w:rPr>
          <w:rFonts w:ascii="Cambria" w:hAnsi="Cambria" w:cstheme="minorBidi"/>
          <w:b/>
          <w:bCs/>
        </w:rPr>
        <w:t>permutation importance</w:t>
      </w:r>
      <w:r w:rsidRPr="0043729A" w:rsidR="008C2BAB">
        <w:rPr>
          <w:rFonts w:ascii="Cambria" w:hAnsi="Cambria" w:cstheme="minorBidi"/>
        </w:rPr>
        <w:t>. Compared to most other approaches, permutation importance is:</w:t>
      </w:r>
    </w:p>
    <w:p w:rsidRPr="008C2BAB" w:rsidR="008C2BAB" w:rsidP="008C2BAB" w:rsidRDefault="008C2BAB" w14:paraId="30A0AC2B" w14:textId="77777777">
      <w:pPr>
        <w:numPr>
          <w:ilvl w:val="0"/>
          <w:numId w:val="8"/>
        </w:numPr>
        <w:spacing w:after="160" w:line="259" w:lineRule="auto"/>
        <w:rPr>
          <w:rFonts w:ascii="Cambria" w:hAnsi="Cambria"/>
        </w:rPr>
      </w:pPr>
      <w:r w:rsidRPr="008C2BAB">
        <w:rPr>
          <w:rFonts w:ascii="Cambria" w:hAnsi="Cambria"/>
        </w:rPr>
        <w:t>fast to calculate,</w:t>
      </w:r>
    </w:p>
    <w:p w:rsidRPr="008C2BAB" w:rsidR="008C2BAB" w:rsidP="008C2BAB" w:rsidRDefault="008C2BAB" w14:paraId="1EF9A91E" w14:textId="77777777">
      <w:pPr>
        <w:numPr>
          <w:ilvl w:val="0"/>
          <w:numId w:val="8"/>
        </w:numPr>
        <w:spacing w:after="160" w:line="259" w:lineRule="auto"/>
        <w:rPr>
          <w:rFonts w:ascii="Cambria" w:hAnsi="Cambria"/>
        </w:rPr>
      </w:pPr>
      <w:r w:rsidRPr="008C2BAB">
        <w:rPr>
          <w:rFonts w:ascii="Cambria" w:hAnsi="Cambria"/>
        </w:rPr>
        <w:t>widely used and understood, and</w:t>
      </w:r>
    </w:p>
    <w:p w:rsidRPr="008C2BAB" w:rsidR="008C2BAB" w:rsidP="008C2BAB" w:rsidRDefault="008C2BAB" w14:paraId="6AD99FEA" w14:textId="77777777">
      <w:pPr>
        <w:numPr>
          <w:ilvl w:val="0"/>
          <w:numId w:val="8"/>
        </w:numPr>
        <w:spacing w:after="160" w:line="259" w:lineRule="auto"/>
        <w:rPr>
          <w:rFonts w:ascii="Cambria" w:hAnsi="Cambria"/>
        </w:rPr>
      </w:pPr>
      <w:r w:rsidRPr="008C2BAB">
        <w:rPr>
          <w:rFonts w:ascii="Cambria" w:hAnsi="Cambria"/>
        </w:rPr>
        <w:t>consistent with properties we would want a feature importance measure to have.</w:t>
      </w:r>
    </w:p>
    <w:p w:rsidR="008C2BAB" w:rsidP="008C2BAB" w:rsidRDefault="008C2BAB" w14:paraId="39D8C0CE" w14:textId="77777777">
      <w:pPr>
        <w:rPr>
          <w:rFonts w:ascii="Cambria" w:hAnsi="Cambria"/>
        </w:rPr>
      </w:pPr>
    </w:p>
    <w:p w:rsidRPr="00BE5C18" w:rsidR="00BE5C18" w:rsidP="00BE5C18" w:rsidRDefault="00673B3E" w14:paraId="43C93971" w14:textId="3A5B116A">
      <w:pPr>
        <w:rPr>
          <w:rFonts w:ascii="Cambria" w:hAnsi="Cambria"/>
        </w:rPr>
      </w:pPr>
      <w:r w:rsidRPr="00673B3E">
        <w:rPr>
          <w:rFonts w:ascii="Cambria" w:hAnsi="Cambria"/>
        </w:rPr>
        <w:t>Permutation importance uses models differently than anything you've seen so far, and many people find it confusing at first</w:t>
      </w:r>
      <w:r w:rsidR="00BB2109">
        <w:rPr>
          <w:rFonts w:ascii="Cambria" w:hAnsi="Cambria"/>
        </w:rPr>
        <w:t>.</w:t>
      </w:r>
      <w:r w:rsidR="007074B7">
        <w:rPr>
          <w:rFonts w:ascii="Cambria" w:hAnsi="Cambria"/>
        </w:rPr>
        <w:t xml:space="preserve"> </w:t>
      </w:r>
      <w:r w:rsidRPr="007074B7" w:rsidR="007074B7">
        <w:rPr>
          <w:rFonts w:ascii="Cambria" w:hAnsi="Cambria"/>
        </w:rPr>
        <w:t>Permutation feature importance measures the increase in the prediction error of the model after we permuted the feature’s values, which breaks the relationship between the feature and the true outcome.</w:t>
      </w:r>
      <w:r w:rsidR="00BE5C18">
        <w:rPr>
          <w:rFonts w:ascii="Cambria" w:hAnsi="Cambria"/>
        </w:rPr>
        <w:t xml:space="preserve"> </w:t>
      </w:r>
      <w:r w:rsidRPr="00BE5C18" w:rsidR="00BE5C18">
        <w:rPr>
          <w:rFonts w:ascii="Cambria" w:hAnsi="Cambria"/>
        </w:rPr>
        <w:t xml:space="preserve">The concept is straightforward: We measure the importance of a feature by calculating the increase in the model’s prediction error after permuting the feature. A feature is “important” if shuffling its values increases the model error, because in this case the model relied on the feature for the prediction. A feature is “unimportant” if shuffling its values leaves the model error unchanged, because in this case the model ignored the feature for the prediction. The permutation feature importance measurement was introduced by </w:t>
      </w:r>
      <w:proofErr w:type="spellStart"/>
      <w:r w:rsidRPr="00BE5C18" w:rsidR="00BE5C18">
        <w:rPr>
          <w:rFonts w:ascii="Cambria" w:hAnsi="Cambria"/>
        </w:rPr>
        <w:t>Breiman</w:t>
      </w:r>
      <w:proofErr w:type="spellEnd"/>
      <w:r w:rsidRPr="00BE5C18" w:rsidR="00BE5C18">
        <w:rPr>
          <w:rFonts w:ascii="Cambria" w:hAnsi="Cambria"/>
        </w:rPr>
        <w:t xml:space="preserve"> (2001) for random forests.</w:t>
      </w:r>
    </w:p>
    <w:p w:rsidRPr="007074B7" w:rsidR="007074B7" w:rsidP="007074B7" w:rsidRDefault="007074B7" w14:paraId="4C0E72E1" w14:textId="19AD8443">
      <w:pPr>
        <w:rPr>
          <w:rFonts w:ascii="Cambria" w:hAnsi="Cambria"/>
        </w:rPr>
      </w:pPr>
    </w:p>
    <w:p w:rsidRPr="00673B3E" w:rsidR="00673B3E" w:rsidP="00673B3E" w:rsidRDefault="00673B3E" w14:paraId="73553D68" w14:textId="6159FE33">
      <w:pPr>
        <w:spacing w:after="160" w:line="259" w:lineRule="auto"/>
        <w:rPr>
          <w:rFonts w:ascii="Cambria" w:hAnsi="Cambria"/>
        </w:rPr>
      </w:pPr>
    </w:p>
    <w:p w:rsidR="00450FB3" w:rsidRDefault="00450FB3" w14:paraId="0B091824" w14:textId="02E4936D">
      <w:pPr>
        <w:rPr>
          <w:rFonts w:ascii="Cambria" w:hAnsi="Cambria"/>
        </w:rPr>
      </w:pPr>
    </w:p>
    <w:p w:rsidR="005E2123" w:rsidRDefault="005E2123" w14:paraId="67E3DC0A" w14:textId="77777777">
      <w:pPr>
        <w:rPr>
          <w:rFonts w:ascii="Cambria" w:hAnsi="Cambria"/>
        </w:rPr>
      </w:pPr>
    </w:p>
    <w:p w:rsidR="005E2123" w:rsidRDefault="005E2123" w14:paraId="02406937" w14:textId="77777777">
      <w:pPr>
        <w:rPr>
          <w:rFonts w:ascii="Cambria" w:hAnsi="Cambria"/>
        </w:rPr>
      </w:pPr>
    </w:p>
    <w:p w:rsidR="005E2123" w:rsidRDefault="005E2123" w14:paraId="37D389F4" w14:textId="77777777">
      <w:pPr>
        <w:rPr>
          <w:rFonts w:ascii="Cambria" w:hAnsi="Cambria"/>
        </w:rPr>
      </w:pPr>
    </w:p>
    <w:p w:rsidR="005E2123" w:rsidRDefault="005E2123" w14:paraId="08BCE25C" w14:textId="77777777">
      <w:pPr>
        <w:rPr>
          <w:rFonts w:ascii="Cambria" w:hAnsi="Cambria"/>
        </w:rPr>
      </w:pPr>
    </w:p>
    <w:p w:rsidRPr="0017278C" w:rsidR="005E2123" w:rsidRDefault="005E2123" w14:paraId="51F2E97B" w14:textId="77777777">
      <w:pPr>
        <w:rPr>
          <w:rFonts w:ascii="Cambria" w:hAnsi="Cambria"/>
        </w:rPr>
      </w:pPr>
    </w:p>
    <w:p w:rsidRPr="00272A91" w:rsidR="00450FB3" w:rsidP="00CC2766" w:rsidRDefault="02679896" w14:paraId="59ED3DB7" w14:textId="40AAF3DE">
      <w:pPr>
        <w:pStyle w:val="ListParagraph"/>
        <w:numPr>
          <w:ilvl w:val="0"/>
          <w:numId w:val="4"/>
        </w:numPr>
        <w:rPr>
          <w:rFonts w:ascii="Cambria" w:hAnsi="Cambria"/>
        </w:rPr>
      </w:pPr>
      <w:r w:rsidRPr="00272A91">
        <w:rPr>
          <w:rFonts w:ascii="Cambria" w:hAnsi="Cambria" w:eastAsia="Calibri" w:cs="Calibri"/>
          <w:b/>
        </w:rPr>
        <w:t>Experiments and Analysis of Results</w:t>
      </w:r>
      <w:r w:rsidR="00272A91">
        <w:rPr>
          <w:rFonts w:ascii="Cambria" w:hAnsi="Cambria" w:eastAsia="Calibri" w:cs="Calibri"/>
          <w:b/>
        </w:rPr>
        <w:t>:</w:t>
      </w:r>
      <w:r w:rsidRPr="00272A91">
        <w:rPr>
          <w:rFonts w:ascii="Cambria" w:hAnsi="Cambria" w:eastAsia="Cambria" w:cs="Cambria"/>
          <w:lang w:val="en-GB"/>
        </w:rPr>
        <w:t xml:space="preserve"> </w:t>
      </w:r>
    </w:p>
    <w:p w:rsidR="005E2123" w:rsidP="00337E7A" w:rsidRDefault="00897961" w14:paraId="6080A71B" w14:textId="77777777">
      <w:pPr>
        <w:rPr>
          <w:rFonts w:ascii="Cambria" w:hAnsi="Cambria" w:eastAsiaTheme="minorEastAsia"/>
        </w:rPr>
      </w:pPr>
      <w:r>
        <w:rPr>
          <w:rFonts w:ascii="Cambria" w:hAnsi="Cambria" w:eastAsiaTheme="minorEastAsia"/>
        </w:rPr>
        <w:t xml:space="preserve">     </w:t>
      </w:r>
    </w:p>
    <w:p w:rsidR="005E2123" w:rsidP="00337E7A" w:rsidRDefault="005E2123" w14:paraId="4D32EF5A" w14:textId="77777777">
      <w:pPr>
        <w:rPr>
          <w:rFonts w:ascii="Cambria" w:hAnsi="Cambria" w:eastAsiaTheme="minorEastAsia"/>
        </w:rPr>
      </w:pPr>
    </w:p>
    <w:p w:rsidRPr="003C1046" w:rsidR="00337E7A" w:rsidP="00337E7A" w:rsidRDefault="00DA3E65" w14:paraId="40D09126" w14:textId="42979B70">
      <w:pPr>
        <w:rPr>
          <w:rFonts w:ascii="Cambria" w:hAnsi="Cambria" w:cs="Segoe UI"/>
          <w:color w:val="333333"/>
          <w:shd w:val="clear" w:color="auto" w:fill="FFFFFF"/>
        </w:rPr>
      </w:pPr>
      <w:r w:rsidRPr="003C1046">
        <w:rPr>
          <w:rFonts w:ascii="Cambria" w:hAnsi="Cambria" w:eastAsiaTheme="minorEastAsia"/>
        </w:rPr>
        <w:t xml:space="preserve">We implemented </w:t>
      </w:r>
      <w:r w:rsidRPr="003C1046" w:rsidR="002A60D2">
        <w:rPr>
          <w:rFonts w:ascii="Cambria" w:hAnsi="Cambria" w:eastAsiaTheme="minorEastAsia"/>
        </w:rPr>
        <w:t>the</w:t>
      </w:r>
      <w:r w:rsidRPr="003C1046" w:rsidR="003D4B53">
        <w:rPr>
          <w:rFonts w:ascii="Cambria" w:hAnsi="Cambria" w:eastAsiaTheme="minorEastAsia"/>
        </w:rPr>
        <w:t xml:space="preserve"> idea </w:t>
      </w:r>
      <w:r w:rsidRPr="003C1046" w:rsidR="00137212">
        <w:rPr>
          <w:rFonts w:ascii="Cambria" w:hAnsi="Cambria" w:eastAsiaTheme="minorEastAsia"/>
        </w:rPr>
        <w:t>using</w:t>
      </w:r>
      <w:r w:rsidRPr="003C1046" w:rsidR="00337E7A">
        <w:rPr>
          <w:rFonts w:ascii="Cambria" w:hAnsi="Cambria" w:eastAsiaTheme="minorEastAsia"/>
        </w:rPr>
        <w:t xml:space="preserve"> </w:t>
      </w:r>
      <w:r w:rsidRPr="003C1046" w:rsidR="00337E7A">
        <w:rPr>
          <w:rStyle w:val="doc"/>
          <w:rFonts w:ascii="Cambria" w:hAnsi="Cambria" w:cs="Segoe UI" w:eastAsiaTheme="majorEastAsia"/>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Survival Forests</w:t>
      </w:r>
      <w:r w:rsidRPr="003C1046" w:rsidR="00337E7A">
        <w:rPr>
          <w:rFonts w:ascii="Cambria" w:hAnsi="Cambria"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C1046" w:rsidR="00337E7A">
        <w:rPr>
          <w:rFonts w:ascii="Cambria" w:hAnsi="Cambria" w:cs="Segoe UI"/>
          <w:color w:val="333333"/>
          <w:shd w:val="clear" w:color="auto" w:fill="FFFFFF"/>
        </w:rPr>
        <w:t>introduced i</w:t>
      </w:r>
      <w:r w:rsidRPr="003C1046" w:rsidR="00A75DD6">
        <w:rPr>
          <w:rFonts w:ascii="Cambria" w:hAnsi="Cambria" w:cs="Segoe UI"/>
          <w:color w:val="333333"/>
          <w:shd w:val="clear" w:color="auto" w:fill="FFFFFF"/>
        </w:rPr>
        <w:t>n scikit-surviva</w:t>
      </w:r>
      <w:r w:rsidRPr="003C1046" w:rsidR="00235E9E">
        <w:rPr>
          <w:rFonts w:ascii="Cambria" w:hAnsi="Cambria" w:cs="Segoe UI"/>
          <w:color w:val="333333"/>
          <w:shd w:val="clear" w:color="auto" w:fill="FFFFFF"/>
        </w:rPr>
        <w:t>l</w:t>
      </w:r>
      <w:r w:rsidRPr="003C1046" w:rsidR="00337E7A">
        <w:rPr>
          <w:rFonts w:ascii="Cambria" w:hAnsi="Cambria" w:cs="Segoe UI"/>
          <w:color w:val="333333"/>
          <w:shd w:val="clear" w:color="auto" w:fill="FFFFFF"/>
        </w:rPr>
        <w:t> 0.11.</w:t>
      </w:r>
      <w:r w:rsidRPr="003C1046" w:rsidR="003F6DFB">
        <w:rPr>
          <w:rFonts w:ascii="Cambria" w:hAnsi="Cambria" w:cs="Segoe UI"/>
          <w:color w:val="333333"/>
          <w:shd w:val="clear" w:color="auto" w:fill="FFFFFF"/>
        </w:rPr>
        <w:t xml:space="preserve"> </w:t>
      </w:r>
    </w:p>
    <w:p w:rsidRPr="003C1046" w:rsidR="00916342" w:rsidP="00916342" w:rsidRDefault="003F6DFB" w14:paraId="1AFC0328" w14:textId="77777777">
      <w:pPr>
        <w:rPr>
          <w:rFonts w:ascii="Cambria" w:hAnsi="Cambria"/>
        </w:rPr>
      </w:pPr>
      <w:r w:rsidRPr="003F6DFB">
        <w:rPr>
          <w:rFonts w:ascii="Cambria" w:hAnsi="Cambria"/>
        </w:rPr>
        <w:t>First, we need</w:t>
      </w:r>
      <w:r w:rsidRPr="003C1046">
        <w:rPr>
          <w:rFonts w:ascii="Cambria" w:hAnsi="Cambria"/>
        </w:rPr>
        <w:t>ed</w:t>
      </w:r>
      <w:r w:rsidRPr="003F6DFB">
        <w:rPr>
          <w:rFonts w:ascii="Cambria" w:hAnsi="Cambria"/>
        </w:rPr>
        <w:t xml:space="preserve"> to load the data and transform it into numeric values.</w:t>
      </w:r>
      <w:r w:rsidRPr="003C1046" w:rsidR="00F17B4F">
        <w:rPr>
          <w:rFonts w:ascii="Cambria" w:hAnsi="Cambria"/>
        </w:rPr>
        <w:t xml:space="preserve"> </w:t>
      </w:r>
      <w:r w:rsidRPr="003C1046" w:rsidR="00DE497B">
        <w:rPr>
          <w:rFonts w:ascii="Cambria" w:hAnsi="Cambria" w:cs="Segoe UI"/>
          <w:color w:val="333333"/>
          <w:shd w:val="clear" w:color="auto" w:fill="FFFFFF"/>
        </w:rPr>
        <w:t>Next,</w:t>
      </w:r>
      <w:r w:rsidRPr="003C1046" w:rsidR="001C1422">
        <w:rPr>
          <w:rFonts w:ascii="Cambria" w:hAnsi="Cambria" w:cs="Segoe UI"/>
          <w:color w:val="333333"/>
          <w:shd w:val="clear" w:color="auto" w:fill="FFFFFF"/>
        </w:rPr>
        <w:t xml:space="preserve"> we acquired all the features for the model</w:t>
      </w:r>
      <w:r w:rsidRPr="003C1046" w:rsidR="00A2402F">
        <w:rPr>
          <w:rFonts w:ascii="Cambria" w:hAnsi="Cambria" w:cs="Segoe UI"/>
          <w:color w:val="333333"/>
          <w:shd w:val="clear" w:color="auto" w:fill="FFFFFF"/>
        </w:rPr>
        <w:t xml:space="preserve"> </w:t>
      </w:r>
      <w:r w:rsidRPr="003C1046" w:rsidR="007650C8">
        <w:rPr>
          <w:rFonts w:ascii="Cambria" w:hAnsi="Cambria" w:cs="Segoe UI"/>
          <w:color w:val="333333"/>
          <w:shd w:val="clear" w:color="auto" w:fill="FFFFFF"/>
        </w:rPr>
        <w:t>and generated a feature list and transformed feature variable.</w:t>
      </w:r>
      <w:r w:rsidRPr="003C1046" w:rsidR="003037E7">
        <w:rPr>
          <w:rFonts w:ascii="Cambria" w:hAnsi="Cambria" w:cs="Segoe UI"/>
          <w:color w:val="333333"/>
          <w:shd w:val="clear" w:color="auto" w:fill="FFFFFF"/>
        </w:rPr>
        <w:t xml:space="preserve"> After that, we</w:t>
      </w:r>
      <w:r w:rsidRPr="003C1046" w:rsidR="004849BE">
        <w:rPr>
          <w:rFonts w:ascii="Cambria" w:hAnsi="Cambria" w:cs="Segoe UI"/>
          <w:color w:val="333333"/>
          <w:shd w:val="clear" w:color="auto" w:fill="FFFFFF"/>
        </w:rPr>
        <w:t xml:space="preserve"> acquired and preprocessed the Event and 'time to event' variable for the model</w:t>
      </w:r>
      <w:r w:rsidRPr="003C1046" w:rsidR="00952F77">
        <w:rPr>
          <w:rFonts w:ascii="Cambria" w:hAnsi="Cambria" w:cs="Segoe UI"/>
          <w:color w:val="333333"/>
          <w:shd w:val="clear" w:color="auto" w:fill="FFFFFF"/>
        </w:rPr>
        <w:t>.</w:t>
      </w:r>
      <w:r w:rsidRPr="003C1046" w:rsidR="007F247D">
        <w:rPr>
          <w:rFonts w:ascii="Cambria" w:hAnsi="Cambria" w:cs="Segoe UI"/>
          <w:color w:val="333333"/>
          <w:shd w:val="clear" w:color="auto" w:fill="FFFFFF"/>
        </w:rPr>
        <w:t xml:space="preserve"> To be fully compatible with scikit-learn, Status and Survival</w:t>
      </w:r>
      <w:r w:rsidRPr="003C1046" w:rsidR="00557DA3">
        <w:rPr>
          <w:rFonts w:ascii="Cambria" w:hAnsi="Cambria" w:cs="Segoe UI"/>
          <w:color w:val="333333"/>
          <w:shd w:val="clear" w:color="auto" w:fill="FFFFFF"/>
        </w:rPr>
        <w:t>-</w:t>
      </w:r>
      <w:r w:rsidRPr="003C1046" w:rsidR="007F247D">
        <w:rPr>
          <w:rFonts w:ascii="Cambria" w:hAnsi="Cambria" w:cs="Segoe UI"/>
          <w:color w:val="333333"/>
          <w:shd w:val="clear" w:color="auto" w:fill="FFFFFF"/>
        </w:rPr>
        <w:t>in</w:t>
      </w:r>
      <w:r w:rsidRPr="003C1046" w:rsidR="00557DA3">
        <w:rPr>
          <w:rFonts w:ascii="Cambria" w:hAnsi="Cambria" w:cs="Segoe UI"/>
          <w:color w:val="333333"/>
          <w:shd w:val="clear" w:color="auto" w:fill="FFFFFF"/>
        </w:rPr>
        <w:t>-</w:t>
      </w:r>
      <w:r w:rsidRPr="003C1046" w:rsidR="007F247D">
        <w:rPr>
          <w:rFonts w:ascii="Cambria" w:hAnsi="Cambria" w:cs="Segoe UI"/>
          <w:color w:val="333333"/>
          <w:shd w:val="clear" w:color="auto" w:fill="FFFFFF"/>
        </w:rPr>
        <w:t>days need</w:t>
      </w:r>
      <w:r w:rsidRPr="003C1046" w:rsidR="00262669">
        <w:rPr>
          <w:rFonts w:ascii="Cambria" w:hAnsi="Cambria" w:cs="Segoe UI"/>
          <w:color w:val="333333"/>
          <w:shd w:val="clear" w:color="auto" w:fill="FFFFFF"/>
        </w:rPr>
        <w:t>ed</w:t>
      </w:r>
      <w:r w:rsidRPr="003C1046" w:rsidR="007F247D">
        <w:rPr>
          <w:rFonts w:ascii="Cambria" w:hAnsi="Cambria" w:cs="Segoe UI"/>
          <w:color w:val="333333"/>
          <w:shd w:val="clear" w:color="auto" w:fill="FFFFFF"/>
        </w:rPr>
        <w:t xml:space="preserve"> to be stored as a structured array with the first field indicating whether the actual survival time was observed or if was censored, and the second field denoting the observed survival time, which corresponds to the time of death (if Status == 'dead', </w:t>
      </w:r>
      <w:r w:rsidRPr="003C1046" w:rsidR="007F247D">
        <w:rPr>
          <w:rFonts w:ascii="Cambria Math" w:hAnsi="Cambria Math" w:cs="Cambria Math"/>
          <w:color w:val="333333"/>
          <w:shd w:val="clear" w:color="auto" w:fill="FFFFFF"/>
        </w:rPr>
        <w:t>𝛿</w:t>
      </w:r>
      <w:r w:rsidRPr="003C1046" w:rsidR="007F247D">
        <w:rPr>
          <w:rFonts w:ascii="Cambria" w:hAnsi="Cambria" w:cs="Segoe UI"/>
          <w:color w:val="333333"/>
          <w:shd w:val="clear" w:color="auto" w:fill="FFFFFF"/>
        </w:rPr>
        <w:t xml:space="preserve">=1) or the last time that person was contacted (if Status == 'alive', </w:t>
      </w:r>
      <w:r w:rsidRPr="003C1046" w:rsidR="007F247D">
        <w:rPr>
          <w:rFonts w:ascii="Cambria Math" w:hAnsi="Cambria Math" w:cs="Cambria Math"/>
          <w:color w:val="333333"/>
          <w:shd w:val="clear" w:color="auto" w:fill="FFFFFF"/>
        </w:rPr>
        <w:t>𝛿</w:t>
      </w:r>
      <w:r w:rsidRPr="003C1046" w:rsidR="007F247D">
        <w:rPr>
          <w:rFonts w:ascii="Cambria" w:hAnsi="Cambria" w:cs="Segoe UI"/>
          <w:color w:val="333333"/>
          <w:shd w:val="clear" w:color="auto" w:fill="FFFFFF"/>
        </w:rPr>
        <w:t xml:space="preserve">=0). where </w:t>
      </w:r>
      <w:r w:rsidRPr="003C1046" w:rsidR="007F247D">
        <w:rPr>
          <w:rFonts w:ascii="Cambria Math" w:hAnsi="Cambria Math" w:cs="Cambria Math"/>
          <w:color w:val="333333"/>
          <w:shd w:val="clear" w:color="auto" w:fill="FFFFFF"/>
        </w:rPr>
        <w:t>𝛿</w:t>
      </w:r>
      <w:r w:rsidRPr="003C1046" w:rsidR="007F247D">
        <w:rPr>
          <w:rFonts w:ascii="Cambria" w:hAnsi="Cambria" w:cs="Segoe UI"/>
          <w:color w:val="333333"/>
          <w:shd w:val="clear" w:color="auto" w:fill="FFFFFF"/>
        </w:rPr>
        <w:t xml:space="preserve">= an event indicator </w:t>
      </w:r>
      <w:r w:rsidRPr="003C1046" w:rsidR="007F247D">
        <w:rPr>
          <w:rFonts w:ascii="Cambria Math" w:hAnsi="Cambria Math" w:cs="Cambria Math"/>
          <w:color w:val="333333"/>
          <w:shd w:val="clear" w:color="auto" w:fill="FFFFFF"/>
        </w:rPr>
        <w:t>𝛿</w:t>
      </w:r>
      <w:r w:rsidRPr="003C1046" w:rsidR="007F74B7">
        <w:rPr>
          <w:rFonts w:ascii="Cambria" w:hAnsi="Cambria" w:cs="Cambria Math"/>
          <w:color w:val="333333"/>
          <w:shd w:val="clear" w:color="auto" w:fill="FFFFFF"/>
        </w:rPr>
        <w:t>∈</w:t>
      </w:r>
      <w:r w:rsidRPr="003C1046" w:rsidR="007F74B7">
        <w:rPr>
          <w:rFonts w:ascii="Cambria" w:hAnsi="Cambria" w:cs="Segoe UI"/>
          <w:color w:val="333333"/>
          <w:shd w:val="clear" w:color="auto" w:fill="FFFFFF"/>
        </w:rPr>
        <w:t xml:space="preserve"> {</w:t>
      </w:r>
      <w:r w:rsidRPr="003C1046" w:rsidR="007F247D">
        <w:rPr>
          <w:rFonts w:ascii="Cambria" w:hAnsi="Cambria" w:cs="Segoe UI"/>
          <w:color w:val="333333"/>
          <w:shd w:val="clear" w:color="auto" w:fill="FFFFFF"/>
        </w:rPr>
        <w:t>0;1}</w:t>
      </w:r>
      <w:r w:rsidRPr="003C1046" w:rsidR="00E5387C">
        <w:rPr>
          <w:rFonts w:ascii="Cambria" w:hAnsi="Cambria" w:cs="Segoe UI"/>
          <w:color w:val="333333"/>
          <w:shd w:val="clear" w:color="auto" w:fill="FFFFFF"/>
        </w:rPr>
        <w:t>.</w:t>
      </w:r>
      <w:r w:rsidRPr="003C1046" w:rsidR="001277DA">
        <w:rPr>
          <w:rFonts w:ascii="Cambria" w:hAnsi="Cambria" w:cs="Segoe UI"/>
          <w:color w:val="333333"/>
          <w:shd w:val="clear" w:color="auto" w:fill="FFFFFF"/>
        </w:rPr>
        <w:t xml:space="preserve"> </w:t>
      </w:r>
      <w:r w:rsidRPr="003C1046" w:rsidR="00BD6959">
        <w:rPr>
          <w:rFonts w:ascii="Cambria" w:hAnsi="Cambria" w:cs="Segoe UI"/>
          <w:color w:val="333333"/>
          <w:shd w:val="clear" w:color="auto" w:fill="FFFFFF"/>
        </w:rPr>
        <w:t xml:space="preserve">Next, the data splitting </w:t>
      </w:r>
      <w:r w:rsidRPr="003C1046" w:rsidR="00CE4944">
        <w:rPr>
          <w:rFonts w:ascii="Cambria" w:hAnsi="Cambria" w:cs="Segoe UI"/>
          <w:color w:val="333333"/>
          <w:shd w:val="clear" w:color="auto" w:fill="FFFFFF"/>
        </w:rPr>
        <w:t>was done</w:t>
      </w:r>
      <w:r w:rsidRPr="003C1046" w:rsidR="00834256">
        <w:rPr>
          <w:rFonts w:ascii="Cambria" w:hAnsi="Cambria" w:cs="Segoe UI"/>
          <w:color w:val="333333"/>
          <w:shd w:val="clear" w:color="auto" w:fill="FFFFFF"/>
        </w:rPr>
        <w:t xml:space="preserve"> so that we could determine how well our model generalizes.</w:t>
      </w:r>
      <w:r w:rsidRPr="003C1046" w:rsidR="001F6EF8">
        <w:rPr>
          <w:rFonts w:ascii="Cambria" w:hAnsi="Cambria" w:cs="Segoe UI"/>
          <w:color w:val="333333"/>
          <w:shd w:val="clear" w:color="auto" w:fill="FFFFFF"/>
        </w:rPr>
        <w:t xml:space="preserve"> </w:t>
      </w:r>
      <w:r w:rsidRPr="003C1046" w:rsidR="0061665F">
        <w:rPr>
          <w:rFonts w:ascii="Cambria" w:hAnsi="Cambria" w:cs="Segoe UI"/>
          <w:color w:val="333333"/>
          <w:shd w:val="clear" w:color="auto" w:fill="FFFFFF"/>
        </w:rPr>
        <w:t xml:space="preserve"> </w:t>
      </w:r>
      <w:r w:rsidRPr="003C1046" w:rsidR="008362C0">
        <w:rPr>
          <w:rFonts w:ascii="Cambria" w:hAnsi="Cambria" w:cs="Segoe UI"/>
          <w:color w:val="333333"/>
          <w:shd w:val="clear" w:color="auto" w:fill="FFFFFF"/>
        </w:rPr>
        <w:t xml:space="preserve">According to the </w:t>
      </w:r>
      <w:r w:rsidRPr="003C1046" w:rsidR="006858D2">
        <w:rPr>
          <w:rFonts w:ascii="Cambria" w:hAnsi="Cambria" w:cs="Segoe UI"/>
          <w:color w:val="333333"/>
          <w:shd w:val="clear" w:color="auto" w:fill="FFFFFF"/>
        </w:rPr>
        <w:t xml:space="preserve">features and outcome variable the split was decided to be 90% for training and 10% for testing so that </w:t>
      </w:r>
      <w:r w:rsidRPr="003C1046" w:rsidR="00626CB3">
        <w:rPr>
          <w:rFonts w:ascii="Cambria" w:hAnsi="Cambria" w:cs="Segoe UI"/>
          <w:color w:val="333333"/>
          <w:shd w:val="clear" w:color="auto" w:fill="FFFFFF"/>
        </w:rPr>
        <w:t xml:space="preserve">the </w:t>
      </w:r>
      <w:r w:rsidRPr="003C1046" w:rsidR="007C0D34">
        <w:rPr>
          <w:rFonts w:ascii="Cambria" w:hAnsi="Cambria" w:cs="Segoe UI"/>
          <w:color w:val="333333"/>
          <w:shd w:val="clear" w:color="auto" w:fill="FFFFFF"/>
        </w:rPr>
        <w:t xml:space="preserve">test data contains </w:t>
      </w:r>
      <w:r w:rsidRPr="003C1046" w:rsidR="00B01117">
        <w:rPr>
          <w:rFonts w:ascii="Cambria" w:hAnsi="Cambria" w:cs="Segoe UI"/>
          <w:color w:val="333333"/>
          <w:shd w:val="clear" w:color="auto" w:fill="FFFFFF"/>
        </w:rPr>
        <w:t xml:space="preserve">the patients </w:t>
      </w:r>
      <w:r w:rsidRPr="003C1046" w:rsidR="00C16EAE">
        <w:rPr>
          <w:rFonts w:ascii="Cambria" w:hAnsi="Cambria" w:cs="Segoe UI"/>
          <w:color w:val="333333"/>
          <w:shd w:val="clear" w:color="auto" w:fill="FFFFFF"/>
        </w:rPr>
        <w:t xml:space="preserve">equally comprising of having a </w:t>
      </w:r>
      <w:r w:rsidRPr="003C1046" w:rsidR="00A45B4B">
        <w:rPr>
          <w:rFonts w:ascii="Cambria" w:hAnsi="Cambria" w:cs="Segoe UI"/>
          <w:color w:val="333333"/>
          <w:shd w:val="clear" w:color="auto" w:fill="FFFFFF"/>
        </w:rPr>
        <w:t xml:space="preserve">right </w:t>
      </w:r>
      <w:r w:rsidRPr="00A86240" w:rsidR="00A45B4B">
        <w:rPr>
          <w:rFonts w:ascii="Cambria" w:hAnsi="Cambria"/>
        </w:rPr>
        <w:t>censored</w:t>
      </w:r>
      <w:r w:rsidRPr="003C1046" w:rsidR="00A45B4B">
        <w:rPr>
          <w:rFonts w:ascii="Cambria" w:hAnsi="Cambria"/>
        </w:rPr>
        <w:t xml:space="preserve"> </w:t>
      </w:r>
      <w:r w:rsidRPr="003C1046" w:rsidR="00373249">
        <w:rPr>
          <w:rFonts w:ascii="Cambria" w:hAnsi="Cambria"/>
        </w:rPr>
        <w:t>outcome</w:t>
      </w:r>
      <w:r w:rsidRPr="003C1046" w:rsidR="004A5CEC">
        <w:rPr>
          <w:rFonts w:ascii="Cambria" w:hAnsi="Cambria"/>
        </w:rPr>
        <w:t xml:space="preserve"> and un-censored outcome</w:t>
      </w:r>
      <w:r w:rsidRPr="003C1046" w:rsidR="004103C7">
        <w:rPr>
          <w:rFonts w:ascii="Cambria" w:hAnsi="Cambria"/>
        </w:rPr>
        <w:t>.</w:t>
      </w:r>
      <w:r w:rsidRPr="003C1046" w:rsidR="004B1DD7">
        <w:rPr>
          <w:rFonts w:ascii="Cambria" w:hAnsi="Cambria"/>
        </w:rPr>
        <w:t xml:space="preserve"> </w:t>
      </w:r>
    </w:p>
    <w:p w:rsidRPr="003C1046" w:rsidR="00080C5B" w:rsidP="00080C5B" w:rsidRDefault="00916342" w14:paraId="534E46B5" w14:textId="733A520F">
      <w:pPr>
        <w:rPr>
          <w:rFonts w:ascii="Cambria" w:hAnsi="Cambria" w:cs="Segoe UI"/>
          <w:color w:val="333333"/>
          <w:shd w:val="clear" w:color="auto" w:fill="FFFFFF"/>
        </w:rPr>
      </w:pPr>
      <w:r w:rsidRPr="003C1046">
        <w:rPr>
          <w:rFonts w:ascii="Cambria" w:hAnsi="Cambria" w:cs="Segoe UI"/>
          <w:color w:val="333333"/>
          <w:shd w:val="clear" w:color="auto" w:fill="FFFFFF"/>
        </w:rPr>
        <w:t xml:space="preserve">Several split criteria have been proposed in the past, but the most widespread one is based on the log-rank test, which </w:t>
      </w:r>
      <w:r w:rsidRPr="003C1046" w:rsidR="00EE3804">
        <w:rPr>
          <w:rFonts w:ascii="Cambria" w:hAnsi="Cambria" w:cs="Segoe UI"/>
          <w:color w:val="333333"/>
          <w:shd w:val="clear" w:color="auto" w:fill="FFFFFF"/>
        </w:rPr>
        <w:t>we</w:t>
      </w:r>
      <w:r w:rsidRPr="003C1046">
        <w:rPr>
          <w:rFonts w:ascii="Cambria" w:hAnsi="Cambria" w:cs="Segoe UI"/>
          <w:color w:val="333333"/>
          <w:shd w:val="clear" w:color="auto" w:fill="FFFFFF"/>
        </w:rPr>
        <w:t xml:space="preserve"> probably know from comparing survival curves among two or more groups. Using the training </w:t>
      </w:r>
      <w:r w:rsidRPr="003C1046" w:rsidR="00670761">
        <w:rPr>
          <w:rFonts w:ascii="Cambria" w:hAnsi="Cambria" w:cs="Segoe UI"/>
          <w:color w:val="333333"/>
          <w:shd w:val="clear" w:color="auto" w:fill="FFFFFF"/>
        </w:rPr>
        <w:t>data, then</w:t>
      </w:r>
      <w:r w:rsidRPr="003C1046" w:rsidR="00EE3804">
        <w:rPr>
          <w:rFonts w:ascii="Cambria" w:hAnsi="Cambria" w:cs="Segoe UI"/>
          <w:color w:val="333333"/>
          <w:shd w:val="clear" w:color="auto" w:fill="FFFFFF"/>
        </w:rPr>
        <w:t xml:space="preserve"> </w:t>
      </w:r>
      <w:r w:rsidRPr="003C1046">
        <w:rPr>
          <w:rFonts w:ascii="Cambria" w:hAnsi="Cambria" w:cs="Segoe UI"/>
          <w:color w:val="333333"/>
          <w:shd w:val="clear" w:color="auto" w:fill="FFFFFF"/>
        </w:rPr>
        <w:t xml:space="preserve">we fit a Random Survival Forest comprising </w:t>
      </w:r>
      <w:r w:rsidRPr="003C1046" w:rsidR="001032FE">
        <w:rPr>
          <w:rFonts w:ascii="Cambria" w:hAnsi="Cambria" w:cs="Segoe UI"/>
          <w:color w:val="333333"/>
          <w:shd w:val="clear" w:color="auto" w:fill="FFFFFF"/>
        </w:rPr>
        <w:t>240</w:t>
      </w:r>
      <w:r w:rsidRPr="003C1046">
        <w:rPr>
          <w:rFonts w:ascii="Cambria" w:hAnsi="Cambria" w:cs="Segoe UI"/>
          <w:color w:val="333333"/>
          <w:shd w:val="clear" w:color="auto" w:fill="FFFFFF"/>
        </w:rPr>
        <w:t xml:space="preserve"> trees.</w:t>
      </w:r>
      <w:r w:rsidRPr="003C1046" w:rsidR="00707818">
        <w:rPr>
          <w:rFonts w:ascii="Cambria" w:hAnsi="Cambria" w:cs="Segoe UI"/>
          <w:color w:val="333333"/>
          <w:shd w:val="clear" w:color="auto" w:fill="FFFFFF"/>
        </w:rPr>
        <w:t xml:space="preserve"> </w:t>
      </w:r>
      <w:r w:rsidRPr="003C1046" w:rsidR="00080C5B">
        <w:rPr>
          <w:rFonts w:ascii="Cambria" w:hAnsi="Cambria" w:cs="Segoe UI"/>
          <w:color w:val="333333"/>
          <w:shd w:val="clear" w:color="auto" w:fill="FFFFFF"/>
        </w:rPr>
        <w:t xml:space="preserve">Our test data </w:t>
      </w:r>
      <w:r w:rsidRPr="003C1046" w:rsidR="00990A09">
        <w:rPr>
          <w:rFonts w:ascii="Cambria" w:hAnsi="Cambria" w:cs="Segoe UI"/>
          <w:color w:val="333333"/>
          <w:shd w:val="clear" w:color="auto" w:fill="FFFFFF"/>
        </w:rPr>
        <w:t>was subject</w:t>
      </w:r>
      <w:r w:rsidRPr="003C1046" w:rsidR="00080C5B">
        <w:rPr>
          <w:rFonts w:ascii="Cambria" w:hAnsi="Cambria" w:cs="Segoe UI"/>
          <w:color w:val="333333"/>
          <w:shd w:val="clear" w:color="auto" w:fill="FFFFFF"/>
        </w:rPr>
        <w:t xml:space="preserve"> to censoring too, therefore metrics like root mean squared error or correlation </w:t>
      </w:r>
      <w:r w:rsidRPr="003C1046" w:rsidR="00990A09">
        <w:rPr>
          <w:rFonts w:ascii="Cambria" w:hAnsi="Cambria" w:cs="Segoe UI"/>
          <w:color w:val="333333"/>
          <w:shd w:val="clear" w:color="auto" w:fill="FFFFFF"/>
        </w:rPr>
        <w:t>were</w:t>
      </w:r>
      <w:r w:rsidRPr="003C1046" w:rsidR="00080C5B">
        <w:rPr>
          <w:rFonts w:ascii="Cambria" w:hAnsi="Cambria" w:cs="Segoe UI"/>
          <w:color w:val="333333"/>
          <w:shd w:val="clear" w:color="auto" w:fill="FFFFFF"/>
        </w:rPr>
        <w:t xml:space="preserve"> unsuitable. Instead, we use</w:t>
      </w:r>
      <w:r w:rsidRPr="003C1046" w:rsidR="00990A09">
        <w:rPr>
          <w:rFonts w:ascii="Cambria" w:hAnsi="Cambria" w:cs="Segoe UI"/>
          <w:color w:val="333333"/>
          <w:shd w:val="clear" w:color="auto" w:fill="FFFFFF"/>
        </w:rPr>
        <w:t>d</w:t>
      </w:r>
      <w:r w:rsidRPr="003C1046" w:rsidR="00080C5B">
        <w:rPr>
          <w:rFonts w:ascii="Cambria" w:hAnsi="Cambria" w:cs="Segoe UI"/>
          <w:color w:val="333333"/>
          <w:shd w:val="clear" w:color="auto" w:fill="FFFFFF"/>
        </w:rPr>
        <w:t xml:space="preserve"> generalization of the area under the receiver operating characteristic (ROC) curve called Harrell’s concordance index or c-index.</w:t>
      </w:r>
    </w:p>
    <w:p w:rsidRPr="003C1046" w:rsidR="00E15976" w:rsidP="40A87717" w:rsidRDefault="00080C5B" w14:paraId="1BAD9CE8" w14:textId="3DC0B1A7">
      <w:pPr>
        <w:rPr>
          <w:rFonts w:ascii="Cambria" w:hAnsi="Cambria" w:cs="Segoe UI"/>
          <w:b w:val="1"/>
          <w:bCs w:val="1"/>
          <w:color w:val="333333"/>
          <w:shd w:val="clear" w:color="auto" w:fill="FFFFFF"/>
        </w:rPr>
      </w:pPr>
      <w:r w:rsidRPr="00080C5B" w:rsidR="6D095CED">
        <w:rPr>
          <w:rFonts w:ascii="Cambria" w:hAnsi="Cambria" w:cs="Segoe UI"/>
          <w:color w:val="333333"/>
          <w:shd w:val="clear" w:color="auto" w:fill="FFFFFF"/>
        </w:rPr>
        <w:t>The interpretation is identical to the traditional area under the ROC curve metric for binary classification: - a value of 0.5 denotes a random model, - a value of 1.0 denotes a perfect model, - a value of 0.0 denotes a perfectly wrong model.</w:t>
      </w:r>
      <w:r w:rsidRPr="003C1046" w:rsidR="6B00E979">
        <w:rPr>
          <w:rFonts w:ascii="Cambria" w:hAnsi="Cambria" w:cs="Segoe UI"/>
          <w:color w:val="333333"/>
          <w:shd w:val="clear" w:color="auto" w:fill="FFFFFF"/>
        </w:rPr>
        <w:t xml:space="preserve"> The</w:t>
      </w:r>
      <w:r w:rsidRPr="003C1046" w:rsidR="3A65CBAC">
        <w:rPr>
          <w:rFonts w:ascii="Cambria" w:hAnsi="Cambria" w:cs="Segoe UI"/>
          <w:color w:val="333333"/>
          <w:shd w:val="clear" w:color="auto" w:fill="FFFFFF"/>
        </w:rPr>
        <w:t xml:space="preserve"> concordance index of our model turned out to be 0.</w:t>
      </w:r>
      <w:r w:rsidRPr="003C1046" w:rsidR="4F6D787B">
        <w:rPr>
          <w:rFonts w:ascii="Cambria" w:hAnsi="Cambria" w:cs="Segoe UI"/>
          <w:color w:val="333333"/>
          <w:shd w:val="clear" w:color="auto" w:fill="FFFFFF"/>
        </w:rPr>
        <w:t>70</w:t>
      </w:r>
      <w:r w:rsidRPr="003C1046" w:rsidR="3A65CBAC">
        <w:rPr>
          <w:rFonts w:ascii="Cambria" w:hAnsi="Cambria" w:cs="Segoe UI"/>
          <w:color w:val="333333"/>
          <w:shd w:val="clear" w:color="auto" w:fill="FFFFFF"/>
        </w:rPr>
        <w:t xml:space="preserve">, </w:t>
      </w:r>
      <w:r w:rsidRPr="003C1046" w:rsidR="1B638348">
        <w:rPr>
          <w:rFonts w:ascii="Cambria" w:hAnsi="Cambria" w:cs="Segoe UI"/>
          <w:color w:val="333333"/>
          <w:shd w:val="clear" w:color="auto" w:fill="FFFFFF"/>
        </w:rPr>
        <w:t>which indicates that the model clearly performs better than random</w:t>
      </w:r>
      <w:r w:rsidRPr="003C1046" w:rsidR="758E2E4A">
        <w:rPr>
          <w:rFonts w:ascii="Cambria" w:hAnsi="Cambria" w:cs="Segoe UI"/>
          <w:color w:val="333333"/>
          <w:shd w:val="clear" w:color="auto" w:fill="FFFFFF"/>
        </w:rPr>
        <w:t xml:space="preserve"> and </w:t>
      </w:r>
      <w:r w:rsidRPr="003C1046" w:rsidR="3A65CBAC">
        <w:rPr>
          <w:rFonts w:ascii="Cambria" w:hAnsi="Cambria" w:cs="Segoe UI"/>
          <w:color w:val="333333"/>
          <w:shd w:val="clear" w:color="auto" w:fill="FFFFFF"/>
        </w:rPr>
        <w:t xml:space="preserve">is a good a value </w:t>
      </w:r>
      <w:r w:rsidRPr="003C1046" w:rsidR="52598F96">
        <w:rPr>
          <w:rFonts w:ascii="Cambria" w:hAnsi="Cambria" w:cs="Segoe UI"/>
          <w:color w:val="333333"/>
          <w:shd w:val="clear" w:color="auto" w:fill="FFFFFF"/>
        </w:rPr>
        <w:t xml:space="preserve">as per the </w:t>
      </w:r>
      <w:r w:rsidRPr="003C1046" w:rsidR="3A65CBAC">
        <w:rPr>
          <w:rFonts w:ascii="Cambria" w:hAnsi="Cambria" w:cs="Segoe UI"/>
          <w:color w:val="333333"/>
          <w:shd w:val="clear" w:color="auto" w:fill="FFFFFF"/>
        </w:rPr>
        <w:t>results reported in the </w:t>
      </w:r>
      <w:r w:rsidRPr="003C1046" w:rsidR="3A65CBAC">
        <w:rPr>
          <w:rFonts w:ascii="Cambria" w:hAnsi="Cambria" w:cs="Segoe UI"/>
          <w:shd w:val="clear" w:color="auto" w:fill="FFFFFF"/>
        </w:rPr>
        <w:t>Random Survival Forests paper</w:t>
      </w:r>
      <w:r w:rsidRPr="00995422" w:rsidR="0106D9D5">
        <w:rPr>
          <w:rFonts w:ascii="Cambria" w:hAnsi="Cambria" w:cs="Segoe UI"/>
          <w:b w:val="1"/>
          <w:bCs w:val="1"/>
          <w:shd w:val="clear" w:color="auto" w:fill="FFFFFF"/>
        </w:rPr>
        <w:t>.</w:t>
      </w:r>
      <w:r w:rsidRPr="40A87717" w:rsidR="21B7EE27">
        <w:rPr>
          <w:rFonts w:ascii="Cambria" w:hAnsi="Cambria" w:cs="Segoe UI"/>
          <w:b w:val="0"/>
          <w:bCs w:val="0"/>
          <w:shd w:val="clear" w:color="auto" w:fill="FFFFFF"/>
        </w:rPr>
        <w:t>[</w:t>
      </w:r>
      <w:r w:rsidR="6994026E">
        <w:rPr>
          <w:rFonts w:ascii="Cambria" w:hAnsi="Cambria" w:cs="Segoe UI"/>
          <w:color w:val="333333"/>
          <w:shd w:val="clear" w:color="auto" w:fill="FFFFFF"/>
        </w:rPr>
        <w:t>12</w:t>
      </w:r>
      <w:r w:rsidR="63F0D39E">
        <w:rPr>
          <w:rFonts w:ascii="Cambria" w:hAnsi="Cambria" w:cs="Segoe UI"/>
          <w:color w:val="333333"/>
          <w:shd w:val="clear" w:color="auto" w:fill="FFFFFF"/>
        </w:rPr>
        <w:t>]</w:t>
      </w:r>
    </w:p>
    <w:p w:rsidRPr="003C1046" w:rsidR="003C1046" w:rsidP="00E15976" w:rsidRDefault="003C1046" w14:paraId="21958D2C" w14:textId="77777777">
      <w:pPr>
        <w:rPr>
          <w:rFonts w:ascii="Cambria" w:hAnsi="Cambria" w:cs="Segoe UI"/>
          <w:color w:val="333333"/>
          <w:shd w:val="clear" w:color="auto" w:fill="FFFFFF"/>
        </w:rPr>
      </w:pPr>
    </w:p>
    <w:p w:rsidRPr="003C1046" w:rsidR="0066402F" w:rsidP="00AE362D" w:rsidRDefault="00657573" w14:paraId="466D4EE1" w14:textId="2B81732C">
      <w:pPr>
        <w:rPr>
          <w:rFonts w:ascii="Cambria" w:hAnsi="Cambria" w:cs="Segoe UI"/>
          <w:color w:val="333333"/>
          <w:shd w:val="clear" w:color="auto" w:fill="FFFFFF"/>
        </w:rPr>
      </w:pPr>
      <w:r w:rsidRPr="003C1046">
        <w:rPr>
          <w:rFonts w:ascii="Cambria" w:hAnsi="Cambria" w:cs="Segoe UI"/>
          <w:b/>
          <w:bCs/>
          <w:color w:val="333333"/>
          <w:shd w:val="clear" w:color="auto" w:fill="FFFFFF"/>
        </w:rPr>
        <w:t xml:space="preserve">Predicting: </w:t>
      </w:r>
      <w:r w:rsidRPr="00657573">
        <w:rPr>
          <w:rFonts w:ascii="Cambria" w:hAnsi="Cambria" w:cs="Segoe UI"/>
          <w:color w:val="333333"/>
          <w:shd w:val="clear" w:color="auto" w:fill="FFFFFF"/>
        </w:rPr>
        <w:t xml:space="preserve">For prediction, a sample </w:t>
      </w:r>
      <w:r w:rsidRPr="003C1046">
        <w:rPr>
          <w:rFonts w:ascii="Cambria" w:hAnsi="Cambria" w:cs="Segoe UI"/>
          <w:color w:val="333333"/>
          <w:shd w:val="clear" w:color="auto" w:fill="FFFFFF"/>
        </w:rPr>
        <w:t>was</w:t>
      </w:r>
      <w:r w:rsidRPr="00657573">
        <w:rPr>
          <w:rFonts w:ascii="Cambria" w:hAnsi="Cambria" w:cs="Segoe UI"/>
          <w:color w:val="333333"/>
          <w:shd w:val="clear" w:color="auto" w:fill="FFFFFF"/>
        </w:rPr>
        <w:t xml:space="preserve"> dropped down each tree in the forest until it reaches a terminal node. Data in each terminal </w:t>
      </w:r>
      <w:r w:rsidRPr="003C1046">
        <w:rPr>
          <w:rFonts w:ascii="Cambria" w:hAnsi="Cambria" w:cs="Segoe UI"/>
          <w:color w:val="333333"/>
          <w:shd w:val="clear" w:color="auto" w:fill="FFFFFF"/>
        </w:rPr>
        <w:t>was</w:t>
      </w:r>
      <w:r w:rsidRPr="00657573">
        <w:rPr>
          <w:rFonts w:ascii="Cambria" w:hAnsi="Cambria" w:cs="Segoe UI"/>
          <w:color w:val="333333"/>
          <w:shd w:val="clear" w:color="auto" w:fill="FFFFFF"/>
        </w:rPr>
        <w:t xml:space="preserve"> used to non-parametrically estimate the survival and cumulative hazard function using the Kaplan-Meier and Nelson-Aalen estimator, respectively. In addition, a risk score is being computed that represents the expected number of events for one </w:t>
      </w:r>
      <w:proofErr w:type="gramStart"/>
      <w:r w:rsidRPr="00657573">
        <w:rPr>
          <w:rFonts w:ascii="Cambria" w:hAnsi="Cambria" w:cs="Segoe UI"/>
          <w:color w:val="333333"/>
          <w:shd w:val="clear" w:color="auto" w:fill="FFFFFF"/>
        </w:rPr>
        <w:t>particular terminal</w:t>
      </w:r>
      <w:proofErr w:type="gramEnd"/>
      <w:r w:rsidRPr="00657573">
        <w:rPr>
          <w:rFonts w:ascii="Cambria" w:hAnsi="Cambria" w:cs="Segoe UI"/>
          <w:color w:val="333333"/>
          <w:shd w:val="clear" w:color="auto" w:fill="FFFFFF"/>
        </w:rPr>
        <w:t xml:space="preserve"> node. The ensemble prediction is simply the average across all trees in the forest.</w:t>
      </w:r>
      <w:r w:rsidRPr="003C1046" w:rsidR="009B4182">
        <w:rPr>
          <w:rFonts w:ascii="Cambria" w:hAnsi="Cambria" w:cs="Segoe UI"/>
          <w:color w:val="333333"/>
          <w:shd w:val="clear" w:color="auto" w:fill="FFFFFF"/>
        </w:rPr>
        <w:t xml:space="preserve"> We selected a couple of patients from the test data according to the </w:t>
      </w:r>
      <w:r w:rsidRPr="003C1046" w:rsidR="005103F7">
        <w:rPr>
          <w:rFonts w:ascii="Cambria" w:hAnsi="Cambria" w:cs="Segoe UI"/>
          <w:color w:val="333333"/>
          <w:shd w:val="clear" w:color="auto" w:fill="FFFFFF"/>
        </w:rPr>
        <w:t xml:space="preserve">binary number of diabetes </w:t>
      </w:r>
      <w:r w:rsidRPr="003C1046" w:rsidR="009B4182">
        <w:rPr>
          <w:rFonts w:ascii="Cambria" w:hAnsi="Cambria" w:cs="Segoe UI"/>
          <w:color w:val="333333"/>
          <w:shd w:val="clear" w:color="auto" w:fill="FFFFFF"/>
        </w:rPr>
        <w:t xml:space="preserve">and </w:t>
      </w:r>
      <w:r w:rsidRPr="003C1046" w:rsidR="005103F7">
        <w:rPr>
          <w:rFonts w:ascii="Cambria" w:hAnsi="Cambria" w:cs="Segoe UI"/>
          <w:color w:val="333333"/>
          <w:shd w:val="clear" w:color="auto" w:fill="FFFFFF"/>
        </w:rPr>
        <w:t>high blood pressure.</w:t>
      </w:r>
      <w:r w:rsidRPr="003C1046" w:rsidR="00062769">
        <w:rPr>
          <w:rFonts w:ascii="Cambria" w:hAnsi="Cambria" w:cs="Segoe UI"/>
          <w:color w:val="333333"/>
          <w:shd w:val="clear" w:color="auto" w:fill="FFFFFF"/>
        </w:rPr>
        <w:t xml:space="preserve"> </w:t>
      </w:r>
      <w:r w:rsidRPr="003C1046" w:rsidR="00CF3F56">
        <w:rPr>
          <w:rFonts w:ascii="Cambria" w:hAnsi="Cambria" w:cs="Segoe UI"/>
          <w:color w:val="333333"/>
          <w:shd w:val="clear" w:color="auto" w:fill="FFFFFF"/>
        </w:rPr>
        <w:t xml:space="preserve">The </w:t>
      </w:r>
      <w:r w:rsidRPr="003C1046" w:rsidR="00256935">
        <w:rPr>
          <w:rFonts w:ascii="Cambria" w:hAnsi="Cambria" w:cs="Segoe UI"/>
          <w:color w:val="333333"/>
          <w:shd w:val="clear" w:color="auto" w:fill="FFFFFF"/>
        </w:rPr>
        <w:t xml:space="preserve">  </w:t>
      </w:r>
      <w:r w:rsidRPr="003C1046" w:rsidR="00CF3F56">
        <w:rPr>
          <w:rFonts w:ascii="Cambria" w:hAnsi="Cambria" w:cs="Segoe UI"/>
          <w:color w:val="333333"/>
          <w:shd w:val="clear" w:color="auto" w:fill="FFFFFF"/>
        </w:rPr>
        <w:t>predicted risk scores indicate</w:t>
      </w:r>
      <w:r w:rsidRPr="003C1046" w:rsidR="00971784">
        <w:rPr>
          <w:rFonts w:ascii="Cambria" w:hAnsi="Cambria" w:cs="Segoe UI"/>
          <w:color w:val="333333"/>
          <w:shd w:val="clear" w:color="auto" w:fill="FFFFFF"/>
        </w:rPr>
        <w:t>d</w:t>
      </w:r>
      <w:r w:rsidRPr="003C1046" w:rsidR="00CF3F56">
        <w:rPr>
          <w:rFonts w:ascii="Cambria" w:hAnsi="Cambria" w:cs="Segoe UI"/>
          <w:color w:val="333333"/>
          <w:shd w:val="clear" w:color="auto" w:fill="FFFFFF"/>
        </w:rPr>
        <w:t xml:space="preserve"> that risk for</w:t>
      </w:r>
      <w:r w:rsidRPr="003C1046" w:rsidR="00FF7D61">
        <w:rPr>
          <w:rFonts w:ascii="Cambria" w:hAnsi="Cambria" w:cs="Segoe UI"/>
          <w:color w:val="333333"/>
          <w:shd w:val="clear" w:color="auto" w:fill="FFFFFF"/>
        </w:rPr>
        <w:t xml:space="preserve"> a Heart failure (HF) </w:t>
      </w:r>
      <w:r w:rsidRPr="003C1046" w:rsidR="00C65C90">
        <w:rPr>
          <w:rFonts w:ascii="Cambria" w:hAnsi="Cambria" w:cs="Segoe UI"/>
          <w:color w:val="333333"/>
          <w:shd w:val="clear" w:color="auto" w:fill="FFFFFF"/>
        </w:rPr>
        <w:t>in</w:t>
      </w:r>
      <w:r w:rsidRPr="003C1046" w:rsidR="00CF3F56">
        <w:rPr>
          <w:rFonts w:ascii="Cambria" w:hAnsi="Cambria" w:cs="Segoe UI"/>
          <w:color w:val="333333"/>
          <w:shd w:val="clear" w:color="auto" w:fill="FFFFFF"/>
        </w:rPr>
        <w:t xml:space="preserve"> the patients</w:t>
      </w:r>
      <w:r w:rsidRPr="003C1046" w:rsidR="00111160">
        <w:rPr>
          <w:rFonts w:ascii="Cambria" w:hAnsi="Cambria" w:cs="Segoe UI"/>
          <w:color w:val="333333"/>
          <w:shd w:val="clear" w:color="auto" w:fill="FFFFFF"/>
        </w:rPr>
        <w:t xml:space="preserve"> with risk score greater than 140 is more as compared to the patients with score less than that </w:t>
      </w:r>
      <w:r w:rsidRPr="003C1046" w:rsidR="009E6B9E">
        <w:rPr>
          <w:rFonts w:ascii="Cambria" w:hAnsi="Cambria" w:cs="Segoe UI"/>
          <w:color w:val="333333"/>
          <w:shd w:val="clear" w:color="auto" w:fill="FFFFFF"/>
        </w:rPr>
        <w:t>if we are taking into consideration the dataset we have used.</w:t>
      </w:r>
      <w:r w:rsidRPr="003C1046" w:rsidR="0066402F">
        <w:rPr>
          <w:rFonts w:ascii="Cambria" w:hAnsi="Cambria" w:cs="Segoe UI"/>
          <w:color w:val="333333"/>
          <w:shd w:val="clear" w:color="auto" w:fill="FFFFFF"/>
        </w:rPr>
        <w:t xml:space="preserve">  We then used </w:t>
      </w:r>
      <w:proofErr w:type="gramStart"/>
      <w:r w:rsidRPr="003C1046" w:rsidR="00EE3CB8">
        <w:rPr>
          <w:rFonts w:ascii="Cambria" w:hAnsi="Cambria" w:cs="Segoe UI"/>
          <w:color w:val="333333"/>
          <w:shd w:val="clear" w:color="auto" w:fill="FFFFFF"/>
        </w:rPr>
        <w:t>predict</w:t>
      </w:r>
      <w:proofErr w:type="gramEnd"/>
      <w:r w:rsidRPr="003C1046" w:rsidR="00EE3CB8">
        <w:rPr>
          <w:rFonts w:ascii="Cambria" w:hAnsi="Cambria" w:cs="Segoe UI"/>
          <w:color w:val="333333"/>
          <w:shd w:val="clear" w:color="auto" w:fill="FFFFFF"/>
        </w:rPr>
        <w:t xml:space="preserve"> survival function</w:t>
      </w:r>
      <w:r w:rsidRPr="003C1046" w:rsidR="004C7104">
        <w:rPr>
          <w:rFonts w:ascii="Cambria" w:hAnsi="Cambria" w:cs="Segoe UI"/>
          <w:color w:val="333333"/>
          <w:shd w:val="clear" w:color="auto" w:fill="FFFFFF"/>
        </w:rPr>
        <w:t xml:space="preserve"> to have more detailed </w:t>
      </w:r>
      <w:r w:rsidR="00153CF3">
        <w:rPr>
          <w:rFonts w:ascii="Cambria" w:hAnsi="Cambria" w:cs="Segoe UI"/>
          <w:color w:val="333333"/>
          <w:shd w:val="clear" w:color="auto" w:fill="FFFFFF"/>
        </w:rPr>
        <w:t xml:space="preserve">visual </w:t>
      </w:r>
      <w:r w:rsidRPr="003C1046" w:rsidR="004C7104">
        <w:rPr>
          <w:rFonts w:ascii="Cambria" w:hAnsi="Cambria" w:cs="Segoe UI"/>
          <w:color w:val="333333"/>
          <w:shd w:val="clear" w:color="auto" w:fill="FFFFFF"/>
        </w:rPr>
        <w:t>insight</w:t>
      </w:r>
      <w:r w:rsidR="00AF18D7">
        <w:rPr>
          <w:rFonts w:ascii="Cambria" w:hAnsi="Cambria" w:cs="Segoe UI"/>
          <w:color w:val="333333"/>
          <w:shd w:val="clear" w:color="auto" w:fill="FFFFFF"/>
        </w:rPr>
        <w:t>.</w:t>
      </w:r>
      <w:r w:rsidRPr="003C1046" w:rsidR="00636C4F">
        <w:rPr>
          <w:rFonts w:ascii="Cambria" w:hAnsi="Cambria" w:cs="Segoe UI"/>
          <w:color w:val="333333"/>
          <w:shd w:val="clear" w:color="auto" w:fill="FFFFFF"/>
        </w:rPr>
        <w:t xml:space="preserve"> </w:t>
      </w:r>
      <w:r w:rsidRPr="003C1046" w:rsidR="00AE362D">
        <w:rPr>
          <w:rFonts w:ascii="Cambria" w:hAnsi="Cambria" w:cs="Segoe UI"/>
          <w:color w:val="333333"/>
          <w:shd w:val="clear" w:color="auto" w:fill="FFFFFF"/>
        </w:rPr>
        <w:t xml:space="preserve">It showed that the biggest difference occurs roughly within the first 125 days. The patient labelled 3 in the predicted set we took is being an </w:t>
      </w:r>
      <w:r w:rsidR="00BF69BD">
        <w:rPr>
          <w:rFonts w:ascii="Cambria" w:hAnsi="Cambria" w:cs="Segoe UI"/>
          <w:color w:val="333333"/>
          <w:shd w:val="clear" w:color="auto" w:fill="FFFFFF"/>
        </w:rPr>
        <w:t>an</w:t>
      </w:r>
      <w:r w:rsidR="00F24001">
        <w:rPr>
          <w:rFonts w:ascii="Cambria" w:hAnsi="Cambria" w:cs="Segoe UI"/>
          <w:color w:val="333333"/>
          <w:shd w:val="clear" w:color="auto" w:fill="FFFFFF"/>
        </w:rPr>
        <w:t>o</w:t>
      </w:r>
      <w:r w:rsidR="00BF69BD">
        <w:rPr>
          <w:rFonts w:ascii="Cambria" w:hAnsi="Cambria" w:cs="Segoe UI"/>
          <w:color w:val="333333"/>
          <w:shd w:val="clear" w:color="auto" w:fill="FFFFFF"/>
        </w:rPr>
        <w:t>m</w:t>
      </w:r>
      <w:r w:rsidR="00F24001">
        <w:rPr>
          <w:rFonts w:ascii="Cambria" w:hAnsi="Cambria" w:cs="Segoe UI"/>
          <w:color w:val="333333"/>
          <w:shd w:val="clear" w:color="auto" w:fill="FFFFFF"/>
        </w:rPr>
        <w:t>a</w:t>
      </w:r>
      <w:r w:rsidR="00BF69BD">
        <w:rPr>
          <w:rFonts w:ascii="Cambria" w:hAnsi="Cambria" w:cs="Segoe UI"/>
          <w:color w:val="333333"/>
          <w:shd w:val="clear" w:color="auto" w:fill="FFFFFF"/>
        </w:rPr>
        <w:t>ly</w:t>
      </w:r>
      <w:r w:rsidRPr="003C1046" w:rsidR="00AE362D">
        <w:rPr>
          <w:rFonts w:ascii="Cambria" w:hAnsi="Cambria" w:cs="Segoe UI"/>
          <w:color w:val="333333"/>
          <w:shd w:val="clear" w:color="auto" w:fill="FFFFFF"/>
        </w:rPr>
        <w:t xml:space="preserve"> because of the values of age, diabetes and high blood pressure and is likely on greater risk as compared to other patients in the dataset.</w:t>
      </w:r>
    </w:p>
    <w:p w:rsidRPr="003C1046" w:rsidR="005E2123" w:rsidP="00AE362D" w:rsidRDefault="005E2123" w14:paraId="200C30B4" w14:textId="3E28CAA8">
      <w:pPr>
        <w:rPr>
          <w:rFonts w:ascii="Cambria" w:hAnsi="Cambria" w:cs="Segoe UI"/>
          <w:color w:val="333333"/>
          <w:shd w:val="clear" w:color="auto" w:fill="FFFFFF"/>
        </w:rPr>
      </w:pPr>
      <w:r w:rsidRPr="003C1046">
        <w:rPr>
          <w:rFonts w:ascii="Cambria" w:hAnsi="Cambria" w:cs="Segoe UI"/>
          <w:color w:val="333333"/>
          <w:shd w:val="clear" w:color="auto" w:fill="FFFFFF"/>
        </w:rPr>
        <w:t xml:space="preserve">This </w:t>
      </w:r>
      <w:r w:rsidRPr="003C1046" w:rsidR="004A7AE5">
        <w:rPr>
          <w:rFonts w:ascii="Cambria" w:hAnsi="Cambria" w:cs="Segoe UI"/>
          <w:color w:val="333333"/>
          <w:shd w:val="clear" w:color="auto" w:fill="FFFFFF"/>
        </w:rPr>
        <w:t>can be</w:t>
      </w:r>
      <w:r w:rsidRPr="003C1046">
        <w:rPr>
          <w:rFonts w:ascii="Cambria" w:hAnsi="Cambria" w:cs="Segoe UI"/>
          <w:color w:val="333333"/>
          <w:shd w:val="clear" w:color="auto" w:fill="FFFFFF"/>
        </w:rPr>
        <w:t xml:space="preserve"> seen in the figure below:</w:t>
      </w:r>
      <w:r w:rsidRPr="003C1046" w:rsidR="00784AA4">
        <w:rPr>
          <w:rFonts w:ascii="Cambria" w:hAnsi="Cambria" w:cs="Segoe UI"/>
          <w:color w:val="333333"/>
          <w:shd w:val="clear" w:color="auto" w:fill="FFFFFF"/>
        </w:rPr>
        <w:t xml:space="preserve"> </w:t>
      </w:r>
    </w:p>
    <w:p w:rsidRPr="003C1046" w:rsidR="00784AA4" w:rsidP="00AE362D" w:rsidRDefault="00784AA4" w14:paraId="3D86CAA2" w14:textId="77777777">
      <w:pPr>
        <w:rPr>
          <w:rFonts w:ascii="Cambria" w:hAnsi="Cambria" w:cs="Segoe UI"/>
          <w:color w:val="333333"/>
          <w:shd w:val="clear" w:color="auto" w:fill="FFFFFF"/>
        </w:rPr>
      </w:pPr>
    </w:p>
    <w:p w:rsidRPr="003C1046" w:rsidR="00784AA4" w:rsidP="00AE362D" w:rsidRDefault="00784AA4" w14:paraId="01F316A2" w14:textId="5CEF8980">
      <w:pPr>
        <w:rPr>
          <w:rFonts w:ascii="Cambria" w:hAnsi="Cambria" w:cs="Segoe UI"/>
          <w:color w:val="333333"/>
          <w:shd w:val="clear" w:color="auto" w:fill="FFFFFF"/>
        </w:rPr>
      </w:pPr>
      <w:r w:rsidRPr="003C1046">
        <w:rPr>
          <w:rFonts w:ascii="Cambria" w:hAnsi="Cambria" w:cs="Segoe UI"/>
          <w:noProof/>
          <w:color w:val="333333"/>
          <w:shd w:val="clear" w:color="auto" w:fill="FFFFFF"/>
        </w:rPr>
        <w:drawing>
          <wp:inline distT="0" distB="0" distL="0" distR="0" wp14:anchorId="6C7AD9B3" wp14:editId="67DB7698">
            <wp:extent cx="5731510" cy="3460750"/>
            <wp:effectExtent l="0" t="0" r="0" b="635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460750"/>
                    </a:xfrm>
                    <a:prstGeom prst="rect">
                      <a:avLst/>
                    </a:prstGeom>
                  </pic:spPr>
                </pic:pic>
              </a:graphicData>
            </a:graphic>
          </wp:inline>
        </w:drawing>
      </w:r>
    </w:p>
    <w:p w:rsidRPr="003C1046" w:rsidR="005E2123" w:rsidP="00AE362D" w:rsidRDefault="005648F3" w14:paraId="36CB02FC" w14:textId="3D2C0E03">
      <w:pPr>
        <w:rPr>
          <w:rFonts w:ascii="Cambria" w:hAnsi="Cambria" w:cs="Segoe UI"/>
          <w:color w:val="333333"/>
          <w:shd w:val="clear" w:color="auto" w:fill="FFFFFF"/>
        </w:rPr>
      </w:pPr>
      <w:r w:rsidRPr="003C1046">
        <w:rPr>
          <w:rFonts w:ascii="Cambria" w:hAnsi="Cambria" w:cs="Segoe UI"/>
          <w:color w:val="333333"/>
          <w:shd w:val="clear" w:color="auto" w:fill="FFFFFF"/>
        </w:rPr>
        <w:t xml:space="preserve">      </w:t>
      </w:r>
    </w:p>
    <w:p w:rsidRPr="00657573" w:rsidR="00657573" w:rsidP="00C3521F" w:rsidRDefault="00C3521F" w14:paraId="1E6879B9" w14:textId="4825E726">
      <w:pPr>
        <w:jc w:val="center"/>
        <w:rPr>
          <w:rFonts w:ascii="Cambria" w:hAnsi="Cambria" w:cs="Segoe UI"/>
          <w:b/>
          <w:bCs/>
          <w:color w:val="333333"/>
          <w:shd w:val="clear" w:color="auto" w:fill="FFFFFF"/>
        </w:rPr>
      </w:pPr>
      <w:r w:rsidRPr="003C1046">
        <w:rPr>
          <w:rFonts w:ascii="Cambria" w:hAnsi="Cambria" w:cs="Segoe UI"/>
          <w:b/>
          <w:bCs/>
          <w:color w:val="333333"/>
          <w:shd w:val="clear" w:color="auto" w:fill="FFFFFF"/>
        </w:rPr>
        <w:t xml:space="preserve">Prediction values plotted using </w:t>
      </w:r>
      <w:r w:rsidRPr="003C1046" w:rsidR="00635DAF">
        <w:rPr>
          <w:rFonts w:ascii="Cambria" w:hAnsi="Cambria" w:cs="Segoe UI"/>
          <w:b/>
          <w:bCs/>
          <w:color w:val="333333"/>
          <w:shd w:val="clear" w:color="auto" w:fill="FFFFFF"/>
        </w:rPr>
        <w:t>survival analysis function</w:t>
      </w:r>
    </w:p>
    <w:p w:rsidRPr="003C1046" w:rsidR="004C312E" w:rsidP="00E15976" w:rsidRDefault="004C312E" w14:paraId="10DDA73A" w14:textId="2912837A">
      <w:pPr>
        <w:rPr>
          <w:rFonts w:ascii="Cambria" w:hAnsi="Cambria"/>
        </w:rPr>
      </w:pPr>
    </w:p>
    <w:p w:rsidRPr="00080C5B" w:rsidR="00400872" w:rsidP="00080C5B" w:rsidRDefault="00400872" w14:paraId="72769FB1" w14:textId="6E693A28">
      <w:pPr>
        <w:rPr>
          <w:rFonts w:ascii="Cambria" w:hAnsi="Cambria" w:cs="Segoe UI"/>
          <w:color w:val="333333"/>
          <w:shd w:val="clear" w:color="auto" w:fill="FFFFFF"/>
        </w:rPr>
      </w:pPr>
    </w:p>
    <w:p w:rsidRPr="003C1046" w:rsidR="005648F3" w:rsidP="005648F3" w:rsidRDefault="005648F3" w14:paraId="49EEC11F" w14:textId="3FA73791">
      <w:pPr>
        <w:rPr>
          <w:rFonts w:ascii="Cambria" w:hAnsi="Cambria" w:cs="Segoe UI"/>
          <w:color w:val="232629"/>
          <w:shd w:val="clear" w:color="auto" w:fill="FFFFFF"/>
        </w:rPr>
      </w:pPr>
      <w:r w:rsidRPr="003C1046">
        <w:rPr>
          <w:rFonts w:ascii="Cambria" w:hAnsi="Cambria" w:cs="Segoe UI"/>
          <w:color w:val="333333"/>
          <w:shd w:val="clear" w:color="auto" w:fill="FFFFFF"/>
        </w:rPr>
        <w:t>Alternatively, we</w:t>
      </w:r>
      <w:r w:rsidRPr="003C1046" w:rsidR="00545D66">
        <w:rPr>
          <w:rFonts w:ascii="Cambria" w:hAnsi="Cambria" w:cs="Segoe UI"/>
          <w:color w:val="333333"/>
          <w:shd w:val="clear" w:color="auto" w:fill="FFFFFF"/>
        </w:rPr>
        <w:t xml:space="preserve"> also plotted the predicted cumulative hazard function to</w:t>
      </w:r>
      <w:r w:rsidRPr="003C1046">
        <w:rPr>
          <w:rFonts w:ascii="Cambria" w:hAnsi="Cambria" w:cs="Segoe UI"/>
          <w:color w:val="333333"/>
          <w:shd w:val="clear" w:color="auto" w:fill="FFFFFF"/>
        </w:rPr>
        <w:t xml:space="preserve"> </w:t>
      </w:r>
      <w:r w:rsidRPr="003C1046">
        <w:rPr>
          <w:rFonts w:ascii="Cambria" w:hAnsi="Cambria" w:cs="Segoe UI"/>
          <w:color w:val="232629"/>
          <w:shd w:val="clear" w:color="auto" w:fill="FFFFFF"/>
        </w:rPr>
        <w:t xml:space="preserve">measure the total amount of risk that has been accumulated up to time </w:t>
      </w:r>
      <w:r w:rsidRPr="003C1046" w:rsidR="002D7750">
        <w:rPr>
          <w:rFonts w:ascii="Cambria" w:hAnsi="Cambria" w:cs="Segoe UI"/>
          <w:color w:val="232629"/>
          <w:shd w:val="clear" w:color="auto" w:fill="FFFFFF"/>
        </w:rPr>
        <w:t>t.</w:t>
      </w:r>
      <w:r w:rsidRPr="003C1046">
        <w:rPr>
          <w:rFonts w:ascii="Cambria" w:hAnsi="Cambria" w:cs="Segoe UI"/>
          <w:color w:val="232629"/>
          <w:shd w:val="clear" w:color="auto" w:fill="FFFFFF"/>
        </w:rPr>
        <w:t xml:space="preserve"> T</w:t>
      </w:r>
      <w:r w:rsidRPr="003C1046" w:rsidR="002D7750">
        <w:rPr>
          <w:rFonts w:ascii="Cambria" w:hAnsi="Cambria" w:cs="Segoe UI"/>
          <w:color w:val="232629"/>
          <w:shd w:val="clear" w:color="auto" w:fill="FFFFFF"/>
        </w:rPr>
        <w:t>his can be shown as below:</w:t>
      </w:r>
    </w:p>
    <w:p w:rsidRPr="003C1046" w:rsidR="00A022C7" w:rsidP="005648F3" w:rsidRDefault="00A022C7" w14:paraId="7D803765" w14:textId="77777777">
      <w:pPr>
        <w:rPr>
          <w:rFonts w:ascii="Cambria" w:hAnsi="Cambria" w:cs="Segoe UI"/>
          <w:color w:val="232629"/>
          <w:shd w:val="clear" w:color="auto" w:fill="FFFFFF"/>
        </w:rPr>
      </w:pPr>
    </w:p>
    <w:p w:rsidRPr="003C1046" w:rsidR="00A022C7" w:rsidP="005648F3" w:rsidRDefault="00A022C7" w14:paraId="5CC52B6B" w14:textId="3F0163C6">
      <w:pPr>
        <w:rPr>
          <w:rFonts w:ascii="Cambria" w:hAnsi="Cambria" w:cs="Segoe UI"/>
          <w:color w:val="232629"/>
          <w:shd w:val="clear" w:color="auto" w:fill="FFFFFF"/>
        </w:rPr>
      </w:pPr>
      <w:r w:rsidRPr="003C1046">
        <w:rPr>
          <w:rFonts w:ascii="Cambria" w:hAnsi="Cambria" w:cs="Segoe UI"/>
          <w:noProof/>
          <w:color w:val="232629"/>
          <w:shd w:val="clear" w:color="auto" w:fill="FFFFFF"/>
        </w:rPr>
        <w:drawing>
          <wp:inline distT="0" distB="0" distL="0" distR="0" wp14:anchorId="335D8756" wp14:editId="5E148A96">
            <wp:extent cx="5441795" cy="3246628"/>
            <wp:effectExtent l="0" t="0" r="0" b="508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56058" cy="3255137"/>
                    </a:xfrm>
                    <a:prstGeom prst="rect">
                      <a:avLst/>
                    </a:prstGeom>
                  </pic:spPr>
                </pic:pic>
              </a:graphicData>
            </a:graphic>
          </wp:inline>
        </w:drawing>
      </w:r>
    </w:p>
    <w:p w:rsidRPr="00657573" w:rsidR="00635DAF" w:rsidP="00635DAF" w:rsidRDefault="00635DAF" w14:paraId="55158757" w14:textId="4A9D72EC">
      <w:pPr>
        <w:jc w:val="center"/>
        <w:rPr>
          <w:rFonts w:ascii="Cambria" w:hAnsi="Cambria" w:cs="Segoe UI"/>
          <w:b/>
          <w:bCs/>
          <w:color w:val="333333"/>
          <w:shd w:val="clear" w:color="auto" w:fill="FFFFFF"/>
        </w:rPr>
      </w:pPr>
      <w:r w:rsidRPr="003C1046">
        <w:rPr>
          <w:rFonts w:ascii="Cambria" w:hAnsi="Cambria" w:cs="Segoe UI"/>
          <w:b/>
          <w:bCs/>
          <w:color w:val="333333"/>
          <w:shd w:val="clear" w:color="auto" w:fill="FFFFFF"/>
        </w:rPr>
        <w:t xml:space="preserve">Prediction values plotted using </w:t>
      </w:r>
      <w:r w:rsidRPr="003C1046" w:rsidR="00C40735">
        <w:rPr>
          <w:rFonts w:ascii="Cambria" w:hAnsi="Cambria" w:cs="Segoe UI"/>
          <w:b/>
          <w:bCs/>
          <w:color w:val="333333"/>
          <w:shd w:val="clear" w:color="auto" w:fill="FFFFFF"/>
        </w:rPr>
        <w:t>cumulative hazard function</w:t>
      </w:r>
    </w:p>
    <w:p w:rsidR="003C1046" w:rsidP="00B326ED" w:rsidRDefault="003C1046" w14:paraId="48B07593" w14:textId="77777777">
      <w:pPr>
        <w:rPr>
          <w:rFonts w:ascii="Cambria" w:hAnsi="Cambria" w:cs="Segoe UI"/>
          <w:b/>
          <w:bCs/>
          <w:color w:val="232629"/>
          <w:shd w:val="clear" w:color="auto" w:fill="FFFFFF"/>
        </w:rPr>
      </w:pPr>
    </w:p>
    <w:p w:rsidR="003C1046" w:rsidP="00B326ED" w:rsidRDefault="003C1046" w14:paraId="47348BBF" w14:textId="77777777">
      <w:pPr>
        <w:rPr>
          <w:rFonts w:ascii="Cambria" w:hAnsi="Cambria" w:cs="Segoe UI"/>
          <w:b/>
          <w:bCs/>
          <w:color w:val="232629"/>
          <w:shd w:val="clear" w:color="auto" w:fill="FFFFFF"/>
        </w:rPr>
      </w:pPr>
    </w:p>
    <w:p w:rsidR="003C1046" w:rsidP="00B326ED" w:rsidRDefault="003C1046" w14:paraId="09E57045" w14:textId="77777777">
      <w:pPr>
        <w:rPr>
          <w:rFonts w:ascii="Cambria" w:hAnsi="Cambria" w:cs="Segoe UI"/>
          <w:b/>
          <w:bCs/>
          <w:color w:val="232629"/>
          <w:shd w:val="clear" w:color="auto" w:fill="FFFFFF"/>
        </w:rPr>
      </w:pPr>
    </w:p>
    <w:p w:rsidR="00635DAF" w:rsidP="00B326ED" w:rsidRDefault="00B326ED" w14:paraId="05B1B96F" w14:textId="45E1FE4B">
      <w:pPr>
        <w:rPr>
          <w:rFonts w:ascii="Cambria" w:hAnsi="Cambria" w:cs="Segoe UI"/>
          <w:b/>
          <w:bCs/>
          <w:color w:val="232629"/>
          <w:shd w:val="clear" w:color="auto" w:fill="FFFFFF"/>
        </w:rPr>
      </w:pPr>
      <w:r w:rsidRPr="003C1046">
        <w:rPr>
          <w:rFonts w:ascii="Cambria" w:hAnsi="Cambria" w:cs="Segoe UI"/>
          <w:b/>
          <w:bCs/>
          <w:color w:val="232629"/>
          <w:shd w:val="clear" w:color="auto" w:fill="FFFFFF"/>
        </w:rPr>
        <w:t>Feature Importance:</w:t>
      </w:r>
    </w:p>
    <w:p w:rsidRPr="003C1046" w:rsidR="0038063B" w:rsidP="00B326ED" w:rsidRDefault="0038063B" w14:paraId="5123877F" w14:textId="77777777">
      <w:pPr>
        <w:rPr>
          <w:rFonts w:ascii="Cambria" w:hAnsi="Cambria" w:cs="Segoe UI"/>
          <w:b/>
          <w:bCs/>
          <w:color w:val="232629"/>
          <w:shd w:val="clear" w:color="auto" w:fill="FFFFFF"/>
        </w:rPr>
      </w:pPr>
    </w:p>
    <w:p w:rsidRPr="003C1046" w:rsidR="00DD15C3" w:rsidP="00DD15C3" w:rsidRDefault="00357E9E" w14:paraId="27C635D7" w14:textId="3875BFCF">
      <w:pPr>
        <w:tabs>
          <w:tab w:val="left" w:pos="1897"/>
        </w:tabs>
        <w:rPr>
          <w:rFonts w:ascii="Cambria" w:hAnsi="Cambria" w:cs="Segoe UI"/>
          <w:color w:val="232629"/>
          <w:shd w:val="clear" w:color="auto" w:fill="FFFFFF"/>
        </w:rPr>
      </w:pPr>
      <w:r w:rsidRPr="003C1046">
        <w:rPr>
          <w:rFonts w:ascii="Cambria" w:hAnsi="Cambria" w:cs="Segoe UI"/>
          <w:b/>
          <w:bCs/>
          <w:color w:val="232629"/>
          <w:shd w:val="clear" w:color="auto" w:fill="FFFFFF"/>
        </w:rPr>
        <w:t xml:space="preserve"> </w:t>
      </w:r>
      <w:r w:rsidRPr="003C1046">
        <w:rPr>
          <w:rFonts w:ascii="Cambria" w:hAnsi="Cambria" w:cs="Segoe UI"/>
          <w:color w:val="232629"/>
          <w:shd w:val="clear" w:color="auto" w:fill="FFFFFF"/>
        </w:rPr>
        <w:t xml:space="preserve"> To check the biggest impact on predictions by the features we have used</w:t>
      </w:r>
      <w:r w:rsidR="003F0D01">
        <w:rPr>
          <w:rFonts w:ascii="Cambria" w:hAnsi="Cambria" w:cs="Segoe UI"/>
          <w:color w:val="232629"/>
          <w:shd w:val="clear" w:color="auto" w:fill="FFFFFF"/>
        </w:rPr>
        <w:t>,</w:t>
      </w:r>
      <w:r w:rsidRPr="003C1046">
        <w:rPr>
          <w:rFonts w:ascii="Cambria" w:hAnsi="Cambria" w:cs="Segoe UI"/>
          <w:color w:val="232629"/>
          <w:shd w:val="clear" w:color="auto" w:fill="FFFFFF"/>
        </w:rPr>
        <w:t xml:space="preserve"> </w:t>
      </w:r>
      <w:r w:rsidRPr="003C1046" w:rsidR="00DD15C3">
        <w:rPr>
          <w:rFonts w:ascii="Cambria" w:hAnsi="Cambria" w:cs="Segoe UI"/>
          <w:color w:val="232629"/>
          <w:shd w:val="clear" w:color="auto" w:fill="FFFFFF"/>
        </w:rPr>
        <w:t xml:space="preserve">we </w:t>
      </w:r>
      <w:r w:rsidR="007D42E8">
        <w:rPr>
          <w:rFonts w:ascii="Cambria" w:hAnsi="Cambria" w:cs="Segoe UI"/>
          <w:color w:val="232629"/>
          <w:shd w:val="clear" w:color="auto" w:fill="FFFFFF"/>
        </w:rPr>
        <w:t>analyzed</w:t>
      </w:r>
      <w:r w:rsidRPr="003C1046" w:rsidR="00DD15C3">
        <w:rPr>
          <w:rFonts w:ascii="Cambria" w:hAnsi="Cambria" w:cs="Segoe UI"/>
          <w:color w:val="232629"/>
          <w:shd w:val="clear" w:color="auto" w:fill="FFFFFF"/>
        </w:rPr>
        <w:t xml:space="preserve"> Permutation-based Feature Importance.  The Feature permutation importance is a model-agnostic global explanation method that provides insights into a machine learning model’s behavior. It estimates and ranks feature importance based on the impact each feature has on the trained machine learning model’s predictions.</w:t>
      </w:r>
    </w:p>
    <w:p w:rsidRPr="003C1046" w:rsidR="0007607B" w:rsidP="0007607B" w:rsidRDefault="0007607B" w14:paraId="29AFB90E" w14:textId="3AFF4C98">
      <w:pPr>
        <w:tabs>
          <w:tab w:val="left" w:pos="1897"/>
        </w:tabs>
        <w:rPr>
          <w:rFonts w:ascii="Cambria" w:hAnsi="Cambria" w:cs="Segoe UI"/>
          <w:color w:val="232629"/>
          <w:shd w:val="clear" w:color="auto" w:fill="FFFFFF"/>
        </w:rPr>
      </w:pPr>
      <w:r w:rsidRPr="003C1046">
        <w:rPr>
          <w:rFonts w:ascii="Cambria" w:hAnsi="Cambria" w:cs="Segoe UI"/>
          <w:color w:val="232629"/>
          <w:shd w:val="clear" w:color="auto" w:fill="FFFFFF"/>
        </w:rPr>
        <w:t xml:space="preserve">When interpreting Permutation </w:t>
      </w:r>
      <w:proofErr w:type="spellStart"/>
      <w:r w:rsidRPr="003C1046">
        <w:rPr>
          <w:rFonts w:ascii="Cambria" w:hAnsi="Cambria" w:cs="Segoe UI"/>
          <w:color w:val="232629"/>
          <w:shd w:val="clear" w:color="auto" w:fill="FFFFFF"/>
        </w:rPr>
        <w:t>importances</w:t>
      </w:r>
      <w:proofErr w:type="spellEnd"/>
      <w:r w:rsidRPr="003C1046">
        <w:rPr>
          <w:rFonts w:ascii="Cambria" w:hAnsi="Cambria" w:cs="Segoe UI"/>
          <w:color w:val="232629"/>
          <w:shd w:val="clear" w:color="auto" w:fill="FFFFFF"/>
        </w:rPr>
        <w:t xml:space="preserve"> the values towards the top are the most important features in the table </w:t>
      </w:r>
      <w:r w:rsidRPr="003C1046" w:rsidR="00426B7C">
        <w:rPr>
          <w:rFonts w:ascii="Cambria" w:hAnsi="Cambria" w:cs="Segoe UI"/>
          <w:color w:val="232629"/>
          <w:shd w:val="clear" w:color="auto" w:fill="FFFFFF"/>
        </w:rPr>
        <w:t>generated by it</w:t>
      </w:r>
      <w:r w:rsidRPr="003C1046">
        <w:rPr>
          <w:rFonts w:ascii="Cambria" w:hAnsi="Cambria" w:cs="Segoe UI"/>
          <w:color w:val="232629"/>
          <w:shd w:val="clear" w:color="auto" w:fill="FFFFFF"/>
        </w:rPr>
        <w:t>, and those towards the bottom matter least.</w:t>
      </w:r>
    </w:p>
    <w:p w:rsidRPr="003C1046" w:rsidR="00357E9E" w:rsidP="0007607B" w:rsidRDefault="0007607B" w14:paraId="1486E222" w14:textId="3EB98F11">
      <w:pPr>
        <w:tabs>
          <w:tab w:val="left" w:pos="1897"/>
        </w:tabs>
        <w:rPr>
          <w:rFonts w:ascii="Cambria" w:hAnsi="Cambria" w:cs="Segoe UI"/>
          <w:color w:val="232629"/>
          <w:shd w:val="clear" w:color="auto" w:fill="FFFFFF"/>
        </w:rPr>
      </w:pPr>
      <w:r w:rsidRPr="003C1046">
        <w:rPr>
          <w:rFonts w:ascii="Cambria" w:hAnsi="Cambria" w:cs="Segoe UI"/>
          <w:color w:val="232629"/>
          <w:shd w:val="clear" w:color="auto" w:fill="FFFFFF"/>
        </w:rPr>
        <w:t>The result show</w:t>
      </w:r>
      <w:r w:rsidRPr="003C1046" w:rsidR="00426B7C">
        <w:rPr>
          <w:rFonts w:ascii="Cambria" w:hAnsi="Cambria" w:cs="Segoe UI"/>
          <w:color w:val="232629"/>
          <w:shd w:val="clear" w:color="auto" w:fill="FFFFFF"/>
        </w:rPr>
        <w:t>ed us</w:t>
      </w:r>
      <w:r w:rsidRPr="003C1046">
        <w:rPr>
          <w:rFonts w:ascii="Cambria" w:hAnsi="Cambria" w:cs="Segoe UI"/>
          <w:color w:val="232629"/>
          <w:shd w:val="clear" w:color="auto" w:fill="FFFFFF"/>
        </w:rPr>
        <w:t xml:space="preserve"> that the high blood pressure is by far the most important feature. If its relationship to survival time is removed (by random shuffling), the concordance index on the test data drops on average by 0.1193 points.</w:t>
      </w:r>
    </w:p>
    <w:p w:rsidRPr="003C1046" w:rsidR="001462F8" w:rsidP="0007607B" w:rsidRDefault="001462F8" w14:paraId="26C60EDF" w14:textId="380DDD2F">
      <w:pPr>
        <w:tabs>
          <w:tab w:val="left" w:pos="1897"/>
        </w:tabs>
        <w:rPr>
          <w:rFonts w:ascii="Cambria" w:hAnsi="Cambria" w:cs="Segoe UI"/>
          <w:color w:val="232629"/>
          <w:shd w:val="clear" w:color="auto" w:fill="FFFFFF"/>
        </w:rPr>
      </w:pPr>
    </w:p>
    <w:p w:rsidRPr="003C1046" w:rsidR="001462F8" w:rsidP="0007607B" w:rsidRDefault="006A3454" w14:paraId="7084618F" w14:textId="0B7582D3">
      <w:pPr>
        <w:tabs>
          <w:tab w:val="left" w:pos="1897"/>
        </w:tabs>
        <w:rPr>
          <w:rFonts w:ascii="Cambria" w:hAnsi="Cambria" w:cs="Segoe UI"/>
          <w:b/>
          <w:bCs/>
          <w:color w:val="232629"/>
          <w:shd w:val="clear" w:color="auto" w:fill="FFFFFF"/>
        </w:rPr>
      </w:pPr>
      <w:r w:rsidRPr="003C1046">
        <w:rPr>
          <w:rFonts w:ascii="Cambria" w:hAnsi="Cambria" w:cs="Segoe UI"/>
          <w:b/>
          <w:bCs/>
          <w:color w:val="232629"/>
          <w:shd w:val="clear" w:color="auto" w:fill="FFFFFF"/>
        </w:rPr>
        <w:t>Analyzing the results:</w:t>
      </w:r>
    </w:p>
    <w:p w:rsidRPr="003C1046" w:rsidR="00B326ED" w:rsidP="00357E9E" w:rsidRDefault="00B326ED" w14:paraId="10005994" w14:textId="380DDD2F">
      <w:pPr>
        <w:tabs>
          <w:tab w:val="left" w:pos="1897"/>
        </w:tabs>
        <w:rPr>
          <w:rFonts w:ascii="Cambria" w:hAnsi="Cambria" w:cs="Segoe UI"/>
          <w:color w:val="232629"/>
          <w:shd w:val="clear" w:color="auto" w:fill="FFFFFF"/>
        </w:rPr>
      </w:pPr>
    </w:p>
    <w:p w:rsidR="00CD5262" w:rsidP="29406629" w:rsidRDefault="43E927EC" w14:paraId="04486727" w14:textId="621392D5">
      <w:pPr>
        <w:tabs>
          <w:tab w:val="left" w:pos="1897"/>
        </w:tabs>
        <w:rPr>
          <w:rFonts w:ascii="Cambria" w:hAnsi="Cambria" w:cs="Segoe UI"/>
          <w:color w:val="232629"/>
        </w:rPr>
      </w:pPr>
      <w:r w:rsidRPr="00F23254" w:rsidR="0BF24A00">
        <w:rPr>
          <w:rFonts w:ascii="Cambria" w:hAnsi="Cambria" w:cs="Segoe UI"/>
          <w:color w:val="232629"/>
          <w:shd w:val="clear" w:color="auto" w:fill="FFFFFF"/>
        </w:rPr>
        <w:t>The statistical analysis</w:t>
      </w:r>
      <w:r w:rsidRPr="003C1046" w:rsidR="26517345">
        <w:rPr>
          <w:rFonts w:ascii="Cambria" w:hAnsi="Cambria" w:cs="Segoe UI"/>
          <w:color w:val="232629"/>
          <w:shd w:val="clear" w:color="auto" w:fill="FFFFFF"/>
        </w:rPr>
        <w:t xml:space="preserve"> of our project</w:t>
      </w:r>
      <w:r w:rsidRPr="00F23254" w:rsidR="0BF24A00">
        <w:rPr>
          <w:rFonts w:ascii="Cambria" w:hAnsi="Cambria" w:cs="Segoe UI"/>
          <w:color w:val="232629"/>
          <w:shd w:val="clear" w:color="auto" w:fill="FFFFFF"/>
        </w:rPr>
        <w:t xml:space="preserve"> identified age, EF, creatinine, sodium, </w:t>
      </w:r>
      <w:proofErr w:type="spellStart"/>
      <w:r w:rsidRPr="003C1046" w:rsidR="6F8E75FE">
        <w:rPr>
          <w:rFonts w:ascii="Cambria" w:hAnsi="Cambria" w:cs="Segoe UI"/>
          <w:color w:val="232629"/>
          <w:shd w:val="clear" w:color="auto" w:fill="FFFFFF"/>
        </w:rPr>
        <w:t>an</w:t>
      </w:r>
      <w:r w:rsidR="52A7956E">
        <w:rPr>
          <w:rFonts w:ascii="Cambria" w:hAnsi="Cambria" w:cs="Segoe UI"/>
          <w:color w:val="232629"/>
          <w:shd w:val="clear" w:color="auto" w:fill="FFFFFF"/>
        </w:rPr>
        <w:t>a</w:t>
      </w:r>
      <w:r w:rsidRPr="003C1046" w:rsidR="6F8E75FE">
        <w:rPr>
          <w:rFonts w:ascii="Cambria" w:hAnsi="Cambria" w:cs="Segoe UI"/>
          <w:color w:val="232629"/>
          <w:shd w:val="clear" w:color="auto" w:fill="FFFFFF"/>
        </w:rPr>
        <w:t>emia</w:t>
      </w:r>
      <w:proofErr w:type="spellEnd"/>
      <w:r w:rsidRPr="00F23254" w:rsidR="0BF24A00">
        <w:rPr>
          <w:rFonts w:ascii="Cambria" w:hAnsi="Cambria" w:cs="Segoe UI"/>
          <w:color w:val="232629"/>
          <w:shd w:val="clear" w:color="auto" w:fill="FFFFFF"/>
        </w:rPr>
        <w:t xml:space="preserve"> and BP as the significant variables affecting the likelihood of mortality among heart failure patients.</w:t>
      </w:r>
      <w:r w:rsidRPr="003C1046" w:rsidR="2D4BB777">
        <w:rPr>
          <w:rFonts w:ascii="Cambria" w:hAnsi="Cambria" w:cs="Segoe UI"/>
          <w:color w:val="232629"/>
          <w:shd w:val="clear" w:color="auto" w:fill="FFFFFF"/>
        </w:rPr>
        <w:t xml:space="preserve"> </w:t>
      </w:r>
      <w:r w:rsidRPr="00CD5262" w:rsidR="5443FEF7">
        <w:rPr>
          <w:rFonts w:ascii="Cambria" w:hAnsi="Cambria" w:cs="Segoe UI"/>
          <w:color w:val="232629"/>
          <w:shd w:val="clear" w:color="auto" w:fill="FFFFFF"/>
        </w:rPr>
        <w:t xml:space="preserve">Most of </w:t>
      </w:r>
      <w:r w:rsidRPr="003C1046" w:rsidR="3F328BBD">
        <w:rPr>
          <w:rFonts w:ascii="Cambria" w:hAnsi="Cambria" w:cs="Segoe UI"/>
          <w:color w:val="232629"/>
          <w:shd w:val="clear" w:color="auto" w:fill="FFFFFF"/>
        </w:rPr>
        <w:t xml:space="preserve">the </w:t>
      </w:r>
      <w:r w:rsidRPr="003C1046" w:rsidR="3B3869BA">
        <w:rPr>
          <w:rFonts w:ascii="Cambria" w:hAnsi="Cambria" w:cs="Segoe UI"/>
          <w:color w:val="232629"/>
          <w:shd w:val="clear" w:color="auto" w:fill="FFFFFF"/>
        </w:rPr>
        <w:t xml:space="preserve">related </w:t>
      </w:r>
      <w:r w:rsidRPr="00CD5262" w:rsidR="5443FEF7">
        <w:rPr>
          <w:rFonts w:ascii="Cambria" w:hAnsi="Cambria" w:cs="Segoe UI"/>
          <w:color w:val="232629"/>
          <w:shd w:val="clear" w:color="auto" w:fill="FFFFFF"/>
        </w:rPr>
        <w:t>studies [</w:t>
      </w:r>
      <w:r w:rsidRPr="305C2064" w:rsidR="047532B0">
        <w:rPr>
          <w:rFonts w:ascii="Cambria" w:hAnsi="Cambria" w:cs="Segoe UI"/>
        </w:rPr>
        <w:t>2-3</w:t>
      </w:r>
      <w:r w:rsidRPr="258C5E4D" w:rsidR="5443FEF7">
        <w:rPr>
          <w:rFonts w:ascii="Cambria" w:hAnsi="Cambria" w:cs="Segoe UI"/>
          <w:color w:val="232629"/>
        </w:rPr>
        <w:t xml:space="preserve">] supported the male gender as predictor of mortality among heart failure patients. </w:t>
      </w:r>
      <w:r w:rsidRPr="00CD5262" w:rsidR="5443FEF7">
        <w:rPr>
          <w:rFonts w:ascii="Cambria" w:hAnsi="Cambria" w:cs="Segoe UI"/>
          <w:color w:val="232629"/>
          <w:shd w:val="clear" w:color="auto" w:fill="FFFFFF"/>
        </w:rPr>
        <w:t xml:space="preserve"> However, like Román et al. [</w:t>
      </w:r>
      <w:r w:rsidRPr="00CD5262" w:rsidR="7F0DA037">
        <w:rPr>
          <w:rFonts w:ascii="Cambria" w:hAnsi="Cambria" w:cs="Segoe UI"/>
          <w:color w:val="232629"/>
          <w:shd w:val="clear" w:color="auto" w:fill="FFFFFF"/>
        </w:rPr>
        <w:t>4</w:t>
      </w:r>
      <w:r w:rsidRPr="00CD5262" w:rsidR="5443FEF7">
        <w:rPr>
          <w:rFonts w:ascii="Cambria" w:hAnsi="Cambria" w:cs="Segoe UI"/>
          <w:color w:val="232629"/>
          <w:shd w:val="clear" w:color="auto" w:fill="FFFFFF"/>
        </w:rPr>
        <w:t xml:space="preserve">] in </w:t>
      </w:r>
      <w:r w:rsidRPr="003C1046" w:rsidR="67E4C69C">
        <w:rPr>
          <w:rFonts w:ascii="Cambria" w:hAnsi="Cambria" w:cs="Segoe UI"/>
          <w:color w:val="232629"/>
          <w:shd w:val="clear" w:color="auto" w:fill="FFFFFF"/>
        </w:rPr>
        <w:t xml:space="preserve">our </w:t>
      </w:r>
      <w:r w:rsidRPr="00CD5262" w:rsidR="5443FEF7">
        <w:rPr>
          <w:rFonts w:ascii="Cambria" w:hAnsi="Cambria" w:cs="Segoe UI"/>
          <w:color w:val="232629"/>
          <w:shd w:val="clear" w:color="auto" w:fill="FFFFFF"/>
        </w:rPr>
        <w:t>study odd ratio of men/women is not significant. With respect to significance and importance of variables the findings of the present study are more in lines with Rahimi et al. [</w:t>
      </w:r>
      <w:r w:rsidRPr="00CD5262" w:rsidR="4A229AA6">
        <w:rPr>
          <w:rFonts w:ascii="Cambria" w:hAnsi="Cambria" w:cs="Segoe UI"/>
          <w:color w:val="232629"/>
          <w:shd w:val="clear" w:color="auto" w:fill="FFFFFF"/>
        </w:rPr>
        <w:t>5</w:t>
      </w:r>
      <w:r w:rsidRPr="00CD5262" w:rsidR="5443FEF7">
        <w:rPr>
          <w:rFonts w:ascii="Cambria" w:hAnsi="Cambria" w:cs="Segoe UI"/>
          <w:color w:val="232629"/>
          <w:shd w:val="clear" w:color="auto" w:fill="FFFFFF"/>
        </w:rPr>
        <w:t xml:space="preserve">]. The results are found to be similar with other international </w:t>
      </w:r>
      <w:r w:rsidRPr="00CD5262" w:rsidR="386BD049">
        <w:rPr>
          <w:rFonts w:ascii="Cambria" w:hAnsi="Cambria" w:cs="Segoe UI"/>
          <w:color w:val="232629"/>
          <w:shd w:val="clear" w:color="auto" w:fill="FFFFFF"/>
        </w:rPr>
        <w:t>studies. [</w:t>
      </w:r>
      <w:r w:rsidRPr="00CD5262" w:rsidR="68723E4F">
        <w:rPr>
          <w:rFonts w:ascii="Cambria" w:hAnsi="Cambria" w:cs="Segoe UI"/>
          <w:color w:val="232629"/>
          <w:shd w:val="clear" w:color="auto" w:fill="FFFFFF"/>
        </w:rPr>
        <w:t>6-7</w:t>
      </w:r>
      <w:r w:rsidRPr="00CD5262" w:rsidR="5443FEF7">
        <w:rPr>
          <w:rFonts w:ascii="Cambria" w:hAnsi="Cambria" w:cs="Segoe UI"/>
          <w:color w:val="232629"/>
          <w:shd w:val="clear" w:color="auto" w:fill="FFFFFF"/>
        </w:rPr>
        <w:t>].</w:t>
      </w:r>
      <w:r w:rsidRPr="1F1E4BB9" w:rsidR="5443FEF7">
        <w:rPr>
          <w:rFonts w:ascii="Cambria" w:hAnsi="Cambria" w:cs="Segoe UI"/>
          <w:color w:val="232629"/>
        </w:rPr>
        <w:t xml:space="preserve"> </w:t>
      </w:r>
    </w:p>
    <w:p w:rsidR="00112358" w:rsidP="00CD5262" w:rsidRDefault="00112358" w14:paraId="1F3A564A" w14:textId="75BA8E34">
      <w:pPr>
        <w:tabs>
          <w:tab w:val="left" w:pos="1897"/>
        </w:tabs>
        <w:rPr>
          <w:color w:val="232629"/>
        </w:rPr>
      </w:pPr>
    </w:p>
    <w:p w:rsidRPr="003127CF" w:rsidR="003127CF" w:rsidP="003127CF" w:rsidRDefault="00112358" w14:paraId="3E325AB5" w14:textId="32C76052">
      <w:pPr>
        <w:rPr>
          <w:rFonts w:ascii="Cambria" w:hAnsi="Cambria" w:cs="Segoe UI"/>
          <w:color w:val="333333"/>
          <w:shd w:val="clear" w:color="auto" w:fill="FFFFFF"/>
        </w:rPr>
      </w:pPr>
      <w:r>
        <w:rPr>
          <w:rFonts w:ascii="Cambria" w:hAnsi="Cambria" w:cs="Segoe UI"/>
          <w:color w:val="232629"/>
          <w:shd w:val="clear" w:color="auto" w:fill="FFFFFF"/>
        </w:rPr>
        <w:t>The experimentation</w:t>
      </w:r>
      <w:r w:rsidR="00C74E68">
        <w:rPr>
          <w:rFonts w:ascii="Cambria" w:hAnsi="Cambria" w:cs="Segoe UI"/>
          <w:color w:val="232629"/>
          <w:shd w:val="clear" w:color="auto" w:fill="FFFFFF"/>
        </w:rPr>
        <w:t xml:space="preserve"> that we did</w:t>
      </w:r>
      <w:r>
        <w:rPr>
          <w:rFonts w:ascii="Cambria" w:hAnsi="Cambria" w:cs="Segoe UI"/>
          <w:color w:val="232629"/>
          <w:shd w:val="clear" w:color="auto" w:fill="FFFFFF"/>
        </w:rPr>
        <w:t xml:space="preserve"> </w:t>
      </w:r>
      <w:r w:rsidR="00ED5E70">
        <w:rPr>
          <w:rFonts w:ascii="Cambria" w:hAnsi="Cambria" w:cs="Segoe UI"/>
          <w:color w:val="232629"/>
          <w:shd w:val="clear" w:color="auto" w:fill="FFFFFF"/>
        </w:rPr>
        <w:t>for</w:t>
      </w:r>
      <w:r w:rsidR="002315B3">
        <w:rPr>
          <w:rFonts w:ascii="Cambria" w:hAnsi="Cambria" w:cs="Segoe UI"/>
          <w:color w:val="232629"/>
          <w:shd w:val="clear" w:color="auto" w:fill="FFFFFF"/>
        </w:rPr>
        <w:t xml:space="preserve"> selecting</w:t>
      </w:r>
      <w:r>
        <w:rPr>
          <w:rFonts w:ascii="Cambria" w:hAnsi="Cambria" w:cs="Segoe UI"/>
          <w:color w:val="232629"/>
          <w:shd w:val="clear" w:color="auto" w:fill="FFFFFF"/>
        </w:rPr>
        <w:t xml:space="preserve"> different </w:t>
      </w:r>
      <w:r w:rsidR="002315B3">
        <w:rPr>
          <w:rFonts w:ascii="Cambria" w:hAnsi="Cambria" w:cs="Segoe UI"/>
          <w:color w:val="232629"/>
          <w:shd w:val="clear" w:color="auto" w:fill="FFFFFF"/>
        </w:rPr>
        <w:t>value</w:t>
      </w:r>
      <w:r w:rsidR="00314DCB">
        <w:rPr>
          <w:rFonts w:ascii="Cambria" w:hAnsi="Cambria" w:cs="Segoe UI"/>
          <w:color w:val="232629"/>
          <w:shd w:val="clear" w:color="auto" w:fill="FFFFFF"/>
        </w:rPr>
        <w:t>s</w:t>
      </w:r>
      <w:r w:rsidR="002315B3">
        <w:rPr>
          <w:rFonts w:ascii="Cambria" w:hAnsi="Cambria" w:cs="Segoe UI"/>
          <w:color w:val="232629"/>
          <w:shd w:val="clear" w:color="auto" w:fill="FFFFFF"/>
        </w:rPr>
        <w:t xml:space="preserve"> </w:t>
      </w:r>
      <w:r w:rsidR="00314DCB">
        <w:rPr>
          <w:rFonts w:ascii="Cambria" w:hAnsi="Cambria" w:cs="Segoe UI"/>
          <w:color w:val="232629"/>
          <w:shd w:val="clear" w:color="auto" w:fill="FFFFFF"/>
        </w:rPr>
        <w:t>for number of</w:t>
      </w:r>
      <w:r w:rsidR="002315B3">
        <w:rPr>
          <w:rFonts w:ascii="Cambria" w:hAnsi="Cambria" w:cs="Segoe UI"/>
          <w:color w:val="232629"/>
          <w:shd w:val="clear" w:color="auto" w:fill="FFFFFF"/>
        </w:rPr>
        <w:t xml:space="preserve"> trees </w:t>
      </w:r>
      <w:r w:rsidR="00314DCB">
        <w:rPr>
          <w:rFonts w:ascii="Cambria" w:hAnsi="Cambria" w:cs="Segoe UI"/>
          <w:color w:val="232629"/>
          <w:shd w:val="clear" w:color="auto" w:fill="FFFFFF"/>
        </w:rPr>
        <w:t xml:space="preserve">to be used </w:t>
      </w:r>
      <w:r w:rsidR="002315B3">
        <w:rPr>
          <w:rFonts w:ascii="Cambria" w:hAnsi="Cambria" w:cs="Segoe UI"/>
          <w:color w:val="232629"/>
          <w:shd w:val="clear" w:color="auto" w:fill="FFFFFF"/>
        </w:rPr>
        <w:t>showed</w:t>
      </w:r>
      <w:r w:rsidR="003F534D">
        <w:rPr>
          <w:rFonts w:ascii="Cambria" w:hAnsi="Cambria" w:cs="Segoe UI"/>
          <w:color w:val="232629"/>
          <w:shd w:val="clear" w:color="auto" w:fill="FFFFFF"/>
        </w:rPr>
        <w:t xml:space="preserve"> us</w:t>
      </w:r>
      <w:r w:rsidR="002315B3">
        <w:rPr>
          <w:rFonts w:ascii="Cambria" w:hAnsi="Cambria" w:cs="Segoe UI"/>
          <w:color w:val="232629"/>
          <w:shd w:val="clear" w:color="auto" w:fill="FFFFFF"/>
        </w:rPr>
        <w:t xml:space="preserve"> that having 1000 trees resulted in less</w:t>
      </w:r>
      <w:r w:rsidR="009C0F75">
        <w:rPr>
          <w:rFonts w:ascii="Cambria" w:hAnsi="Cambria" w:cs="Segoe UI"/>
          <w:color w:val="232629"/>
          <w:shd w:val="clear" w:color="auto" w:fill="FFFFFF"/>
        </w:rPr>
        <w:t xml:space="preserve"> </w:t>
      </w:r>
      <w:r w:rsidRPr="00C86925" w:rsidR="009C0F75">
        <w:rPr>
          <w:rFonts w:ascii="Cambria" w:hAnsi="Cambria" w:cs="Segoe UI"/>
          <w:color w:val="333333"/>
          <w:shd w:val="clear" w:color="auto" w:fill="FFFFFF"/>
        </w:rPr>
        <w:t xml:space="preserve">concordance index as compared to selecting </w:t>
      </w:r>
      <w:r w:rsidRPr="00C86925" w:rsidR="00C86925">
        <w:rPr>
          <w:rFonts w:ascii="Cambria" w:hAnsi="Cambria" w:cs="Segoe UI"/>
          <w:color w:val="333333"/>
          <w:shd w:val="clear" w:color="auto" w:fill="FFFFFF"/>
        </w:rPr>
        <w:t>240 trees</w:t>
      </w:r>
      <w:r w:rsidR="006D3F13">
        <w:rPr>
          <w:rFonts w:ascii="Cambria" w:hAnsi="Cambria" w:cs="Segoe UI"/>
          <w:color w:val="333333"/>
          <w:shd w:val="clear" w:color="auto" w:fill="FFFFFF"/>
        </w:rPr>
        <w:t>.</w:t>
      </w:r>
      <w:r w:rsidR="000D7805">
        <w:rPr>
          <w:rFonts w:ascii="Cambria" w:hAnsi="Cambria" w:cs="Segoe UI"/>
          <w:color w:val="333333"/>
          <w:shd w:val="clear" w:color="auto" w:fill="FFFFFF"/>
        </w:rPr>
        <w:t xml:space="preserve"> </w:t>
      </w:r>
      <w:r w:rsidR="003127CF">
        <w:rPr>
          <w:rFonts w:ascii="Cambria" w:hAnsi="Cambria" w:cs="Segoe UI"/>
          <w:color w:val="333333"/>
          <w:shd w:val="clear" w:color="auto" w:fill="FFFFFF"/>
        </w:rPr>
        <w:t>Additionally, when we</w:t>
      </w:r>
      <w:r w:rsidRPr="003127CF" w:rsidR="003127CF">
        <w:rPr>
          <w:rFonts w:ascii="Cambria" w:hAnsi="Cambria" w:cs="Segoe UI"/>
          <w:color w:val="333333"/>
          <w:shd w:val="clear" w:color="auto" w:fill="FFFFFF"/>
        </w:rPr>
        <w:t xml:space="preserve"> consider</w:t>
      </w:r>
      <w:r w:rsidR="003127CF">
        <w:rPr>
          <w:rFonts w:ascii="Cambria" w:hAnsi="Cambria" w:cs="Segoe UI"/>
          <w:color w:val="333333"/>
          <w:shd w:val="clear" w:color="auto" w:fill="FFFFFF"/>
        </w:rPr>
        <w:t>ed</w:t>
      </w:r>
      <w:r w:rsidRPr="003127CF" w:rsidR="003127CF">
        <w:rPr>
          <w:rFonts w:ascii="Cambria" w:hAnsi="Cambria" w:cs="Segoe UI"/>
          <w:color w:val="333333"/>
          <w:shd w:val="clear" w:color="auto" w:fill="FFFFFF"/>
        </w:rPr>
        <w:t xml:space="preserve"> the predict survival function</w:t>
      </w:r>
      <w:r w:rsidR="003127CF">
        <w:rPr>
          <w:rFonts w:ascii="Cambria" w:hAnsi="Cambria" w:cs="Segoe UI"/>
          <w:color w:val="333333"/>
          <w:shd w:val="clear" w:color="auto" w:fill="FFFFFF"/>
        </w:rPr>
        <w:t xml:space="preserve"> to visualize</w:t>
      </w:r>
      <w:r w:rsidR="00542701">
        <w:rPr>
          <w:rFonts w:ascii="Cambria" w:hAnsi="Cambria" w:cs="Segoe UI"/>
          <w:color w:val="333333"/>
          <w:shd w:val="clear" w:color="auto" w:fill="FFFFFF"/>
        </w:rPr>
        <w:t xml:space="preserve"> the values,</w:t>
      </w:r>
      <w:r w:rsidRPr="003127CF" w:rsidR="003127CF">
        <w:rPr>
          <w:rFonts w:ascii="Cambria" w:hAnsi="Cambria" w:cs="Segoe UI"/>
          <w:color w:val="333333"/>
          <w:shd w:val="clear" w:color="auto" w:fill="FFFFFF"/>
        </w:rPr>
        <w:t xml:space="preserve"> </w:t>
      </w:r>
      <w:r w:rsidR="00542701">
        <w:rPr>
          <w:rFonts w:ascii="Cambria" w:hAnsi="Cambria" w:cs="Segoe UI"/>
          <w:color w:val="333333"/>
          <w:shd w:val="clear" w:color="auto" w:fill="FFFFFF"/>
        </w:rPr>
        <w:t>i</w:t>
      </w:r>
      <w:r w:rsidRPr="003127CF" w:rsidR="003127CF">
        <w:rPr>
          <w:rFonts w:ascii="Cambria" w:hAnsi="Cambria" w:cs="Segoe UI"/>
          <w:color w:val="333333"/>
          <w:shd w:val="clear" w:color="auto" w:fill="FFFFFF"/>
        </w:rPr>
        <w:t>t show</w:t>
      </w:r>
      <w:r w:rsidR="00542701">
        <w:rPr>
          <w:rFonts w:ascii="Cambria" w:hAnsi="Cambria" w:cs="Segoe UI"/>
          <w:color w:val="333333"/>
          <w:shd w:val="clear" w:color="auto" w:fill="FFFFFF"/>
        </w:rPr>
        <w:t>ed</w:t>
      </w:r>
      <w:r w:rsidRPr="003127CF" w:rsidR="003127CF">
        <w:rPr>
          <w:rFonts w:ascii="Cambria" w:hAnsi="Cambria" w:cs="Segoe UI"/>
          <w:color w:val="333333"/>
          <w:shd w:val="clear" w:color="auto" w:fill="FFFFFF"/>
        </w:rPr>
        <w:t xml:space="preserve"> that the biggest difference occurs roughly within the first 125 days.</w:t>
      </w:r>
    </w:p>
    <w:p w:rsidRPr="00C86925" w:rsidR="009C0F75" w:rsidP="003127CF" w:rsidRDefault="003127CF" w14:paraId="6C76ED26" w14:textId="3B3912AF">
      <w:pPr>
        <w:rPr>
          <w:rFonts w:ascii="Cambria" w:hAnsi="Cambria"/>
        </w:rPr>
      </w:pPr>
      <w:r w:rsidRPr="003127CF">
        <w:rPr>
          <w:rFonts w:ascii="Cambria" w:hAnsi="Cambria" w:cs="Segoe UI"/>
          <w:color w:val="333333"/>
          <w:shd w:val="clear" w:color="auto" w:fill="FFFFFF"/>
        </w:rPr>
        <w:t xml:space="preserve">The patient labelled 3 </w:t>
      </w:r>
      <w:r w:rsidR="00542701">
        <w:rPr>
          <w:rFonts w:ascii="Cambria" w:hAnsi="Cambria" w:cs="Segoe UI"/>
          <w:color w:val="333333"/>
          <w:shd w:val="clear" w:color="auto" w:fill="FFFFFF"/>
        </w:rPr>
        <w:t>was</w:t>
      </w:r>
      <w:r w:rsidRPr="003127CF">
        <w:rPr>
          <w:rFonts w:ascii="Cambria" w:hAnsi="Cambria" w:cs="Segoe UI"/>
          <w:color w:val="333333"/>
          <w:shd w:val="clear" w:color="auto" w:fill="FFFFFF"/>
        </w:rPr>
        <w:t xml:space="preserve"> being an exception because of the values of age, diabetes and high blood pressure and </w:t>
      </w:r>
      <w:r w:rsidR="00542701">
        <w:rPr>
          <w:rFonts w:ascii="Cambria" w:hAnsi="Cambria" w:cs="Segoe UI"/>
          <w:color w:val="333333"/>
          <w:shd w:val="clear" w:color="auto" w:fill="FFFFFF"/>
        </w:rPr>
        <w:t>was</w:t>
      </w:r>
      <w:r w:rsidRPr="003127CF">
        <w:rPr>
          <w:rFonts w:ascii="Cambria" w:hAnsi="Cambria" w:cs="Segoe UI"/>
          <w:color w:val="333333"/>
          <w:shd w:val="clear" w:color="auto" w:fill="FFFFFF"/>
        </w:rPr>
        <w:t xml:space="preserve"> likely on greater risk as compared to other patients in the dataset.</w:t>
      </w:r>
    </w:p>
    <w:p w:rsidRPr="00CD5262" w:rsidR="001D7946" w:rsidP="00CD5262" w:rsidRDefault="0054680D" w14:paraId="55FFDA0F" w14:textId="1EE44DAF">
      <w:pPr>
        <w:tabs>
          <w:tab w:val="left" w:pos="1897"/>
        </w:tabs>
        <w:rPr>
          <w:rFonts w:ascii="Cambria" w:hAnsi="Cambria" w:cs="Segoe UI"/>
          <w:color w:val="232629"/>
          <w:shd w:val="clear" w:color="auto" w:fill="FFFFFF"/>
        </w:rPr>
      </w:pPr>
      <w:r>
        <w:rPr>
          <w:rFonts w:ascii="Cambria" w:hAnsi="Cambria" w:cs="Segoe UI"/>
          <w:color w:val="232629"/>
          <w:shd w:val="clear" w:color="auto" w:fill="FFFFFF"/>
        </w:rPr>
        <w:t xml:space="preserve">One more </w:t>
      </w:r>
      <w:r w:rsidR="009426DC">
        <w:rPr>
          <w:rFonts w:ascii="Cambria" w:hAnsi="Cambria" w:cs="Segoe UI"/>
          <w:color w:val="232629"/>
          <w:shd w:val="clear" w:color="auto" w:fill="FFFFFF"/>
        </w:rPr>
        <w:t>significant result that we analyzed was that all the patients which had high blood pressure</w:t>
      </w:r>
      <w:r w:rsidR="00CB510B">
        <w:rPr>
          <w:rFonts w:ascii="Cambria" w:hAnsi="Cambria" w:cs="Segoe UI"/>
          <w:color w:val="232629"/>
          <w:shd w:val="clear" w:color="auto" w:fill="FFFFFF"/>
        </w:rPr>
        <w:t xml:space="preserve"> resulted with a risk score of </w:t>
      </w:r>
      <w:r w:rsidR="00BA4BD1">
        <w:rPr>
          <w:rFonts w:ascii="Cambria" w:hAnsi="Cambria" w:cs="Segoe UI"/>
          <w:color w:val="232629"/>
          <w:shd w:val="clear" w:color="auto" w:fill="FFFFFF"/>
        </w:rPr>
        <w:t xml:space="preserve">more than 140 </w:t>
      </w:r>
      <w:r w:rsidR="0032143B">
        <w:rPr>
          <w:rFonts w:ascii="Cambria" w:hAnsi="Cambria" w:cs="Segoe UI"/>
          <w:color w:val="232629"/>
          <w:shd w:val="clear" w:color="auto" w:fill="FFFFFF"/>
        </w:rPr>
        <w:t xml:space="preserve">and eventually where on a higher risk of mortality </w:t>
      </w:r>
      <w:r w:rsidR="0038063B">
        <w:rPr>
          <w:rFonts w:ascii="Cambria" w:hAnsi="Cambria" w:cs="Segoe UI"/>
          <w:color w:val="232629"/>
          <w:shd w:val="clear" w:color="auto" w:fill="FFFFFF"/>
        </w:rPr>
        <w:t xml:space="preserve">caused by </w:t>
      </w:r>
      <w:r w:rsidR="0032143B">
        <w:rPr>
          <w:rFonts w:ascii="Cambria" w:hAnsi="Cambria" w:cs="Segoe UI"/>
          <w:color w:val="232629"/>
          <w:shd w:val="clear" w:color="auto" w:fill="FFFFFF"/>
        </w:rPr>
        <w:t xml:space="preserve">a </w:t>
      </w:r>
      <w:r w:rsidR="000D22B9">
        <w:rPr>
          <w:rFonts w:ascii="Cambria" w:hAnsi="Cambria" w:cs="Segoe UI"/>
          <w:color w:val="232629"/>
          <w:shd w:val="clear" w:color="auto" w:fill="FFFFFF"/>
        </w:rPr>
        <w:t>heart failure.</w:t>
      </w:r>
      <w:r w:rsidR="001D7946">
        <w:rPr>
          <w:rFonts w:ascii="Cambria" w:hAnsi="Cambria" w:cs="Segoe UI"/>
          <w:color w:val="232629"/>
          <w:shd w:val="clear" w:color="auto" w:fill="FFFFFF"/>
        </w:rPr>
        <w:t xml:space="preserve"> </w:t>
      </w:r>
      <w:r w:rsidR="00633CF7">
        <w:rPr>
          <w:rFonts w:ascii="Cambria" w:hAnsi="Cambria" w:cs="Segoe UI"/>
          <w:color w:val="232629"/>
          <w:shd w:val="clear" w:color="auto" w:fill="FFFFFF"/>
        </w:rPr>
        <w:t xml:space="preserve">With some deep analyzing of the results, we came to find </w:t>
      </w:r>
      <w:r w:rsidR="00E4111B">
        <w:rPr>
          <w:rFonts w:ascii="Cambria" w:hAnsi="Cambria" w:cs="Segoe UI"/>
          <w:color w:val="232629"/>
          <w:shd w:val="clear" w:color="auto" w:fill="FFFFFF"/>
        </w:rPr>
        <w:t xml:space="preserve">out that the patient with </w:t>
      </w:r>
      <w:r w:rsidR="00CB5225">
        <w:rPr>
          <w:rFonts w:ascii="Cambria" w:hAnsi="Cambria" w:cs="Segoe UI"/>
          <w:color w:val="232629"/>
          <w:shd w:val="clear" w:color="auto" w:fill="FFFFFF"/>
        </w:rPr>
        <w:t>highest risk score</w:t>
      </w:r>
      <w:r w:rsidR="008A333B">
        <w:rPr>
          <w:rFonts w:ascii="Cambria" w:hAnsi="Cambria" w:cs="Segoe UI"/>
          <w:color w:val="232629"/>
          <w:shd w:val="clear" w:color="auto" w:fill="FFFFFF"/>
        </w:rPr>
        <w:t xml:space="preserve"> of 173.9</w:t>
      </w:r>
      <w:r w:rsidR="00CB5225">
        <w:rPr>
          <w:rFonts w:ascii="Cambria" w:hAnsi="Cambria" w:cs="Segoe UI"/>
          <w:color w:val="232629"/>
          <w:shd w:val="clear" w:color="auto" w:fill="FFFFFF"/>
        </w:rPr>
        <w:t xml:space="preserve"> in the dataset didn’t have diabetes and </w:t>
      </w:r>
      <w:r w:rsidR="00926D5E">
        <w:rPr>
          <w:rFonts w:ascii="Cambria" w:hAnsi="Cambria" w:cs="Segoe UI"/>
          <w:color w:val="232629"/>
          <w:shd w:val="clear" w:color="auto" w:fill="FFFFFF"/>
        </w:rPr>
        <w:t>the main</w:t>
      </w:r>
      <w:r w:rsidR="00141C5F">
        <w:rPr>
          <w:rFonts w:ascii="Cambria" w:hAnsi="Cambria" w:cs="Segoe UI"/>
          <w:color w:val="232629"/>
          <w:shd w:val="clear" w:color="auto" w:fill="FFFFFF"/>
        </w:rPr>
        <w:t xml:space="preserve"> reasons behind the high</w:t>
      </w:r>
      <w:r w:rsidR="60AF0050">
        <w:rPr>
          <w:rFonts w:ascii="Cambria" w:hAnsi="Cambria" w:cs="Segoe UI"/>
          <w:color w:val="232629"/>
          <w:shd w:val="clear" w:color="auto" w:fill="FFFFFF"/>
        </w:rPr>
        <w:t>-</w:t>
      </w:r>
      <w:r w:rsidR="00141C5F">
        <w:rPr>
          <w:rFonts w:ascii="Cambria" w:hAnsi="Cambria" w:cs="Segoe UI"/>
          <w:color w:val="232629"/>
          <w:shd w:val="clear" w:color="auto" w:fill="FFFFFF"/>
        </w:rPr>
        <w:t xml:space="preserve">risk score could have been his age of 80 and the presence of high blood </w:t>
      </w:r>
      <w:r w:rsidR="08FFB7DA">
        <w:rPr>
          <w:rFonts w:ascii="Cambria" w:hAnsi="Cambria" w:cs="Segoe UI"/>
          <w:color w:val="232629"/>
          <w:shd w:val="clear" w:color="auto" w:fill="FFFFFF"/>
        </w:rPr>
        <w:t>pressure</w:t>
      </w:r>
      <w:r w:rsidR="00141C5F">
        <w:rPr>
          <w:rFonts w:ascii="Cambria" w:hAnsi="Cambria" w:cs="Segoe UI"/>
          <w:color w:val="232629"/>
          <w:shd w:val="clear" w:color="auto" w:fill="FFFFFF"/>
        </w:rPr>
        <w:t>.</w:t>
      </w:r>
    </w:p>
    <w:p w:rsidRPr="00C86925" w:rsidR="00CD5262" w:rsidP="00CD5262" w:rsidRDefault="00CD5262" w14:paraId="0681F504" w14:textId="380DDD2F">
      <w:pPr>
        <w:tabs>
          <w:tab w:val="left" w:pos="1897"/>
        </w:tabs>
        <w:rPr>
          <w:rFonts w:ascii="Cambria" w:hAnsi="Cambria" w:cs="Segoe UI"/>
          <w:color w:val="232629"/>
          <w:shd w:val="clear" w:color="auto" w:fill="FFFFFF"/>
        </w:rPr>
      </w:pPr>
    </w:p>
    <w:p w:rsidRPr="004749D3" w:rsidR="004749D3" w:rsidP="004749D3" w:rsidRDefault="004749D3" w14:paraId="2DF9342B" w14:textId="6335D1EF">
      <w:pPr>
        <w:tabs>
          <w:tab w:val="left" w:pos="1897"/>
        </w:tabs>
        <w:rPr>
          <w:rFonts w:ascii="Cambria" w:hAnsi="Cambria" w:cs="Segoe UI"/>
          <w:color w:val="232629"/>
          <w:shd w:val="clear" w:color="auto" w:fill="FFFFFF"/>
        </w:rPr>
      </w:pPr>
      <w:r w:rsidRPr="004749D3">
        <w:rPr>
          <w:rFonts w:ascii="Cambria" w:hAnsi="Cambria" w:cs="Segoe UI"/>
          <w:color w:val="232629"/>
          <w:shd w:val="clear" w:color="auto" w:fill="FFFFFF"/>
        </w:rPr>
        <w:t xml:space="preserve">The findings that seem surprising are </w:t>
      </w:r>
      <w:r w:rsidRPr="004749D3">
        <w:rPr>
          <w:rFonts w:ascii="Cambria" w:hAnsi="Cambria" w:cs="Segoe UI"/>
          <w:b/>
          <w:bCs/>
          <w:color w:val="232629"/>
          <w:shd w:val="clear" w:color="auto" w:fill="FFFFFF"/>
        </w:rPr>
        <w:t>non-significance of smoking and diabetes.</w:t>
      </w:r>
      <w:r w:rsidRPr="004749D3">
        <w:rPr>
          <w:rFonts w:ascii="Cambria" w:hAnsi="Cambria" w:cs="Segoe UI"/>
          <w:color w:val="232629"/>
          <w:shd w:val="clear" w:color="auto" w:fill="FFFFFF"/>
        </w:rPr>
        <w:t xml:space="preserve"> However, similar results concerning diabetes and smoking have been reported in other studies [</w:t>
      </w:r>
      <w:r w:rsidRPr="004749D3" w:rsidR="4D11C19B">
        <w:rPr>
          <w:rFonts w:ascii="Cambria" w:hAnsi="Cambria" w:cs="Segoe UI"/>
          <w:color w:val="232629"/>
          <w:shd w:val="clear" w:color="auto" w:fill="FFFFFF"/>
        </w:rPr>
        <w:t>8</w:t>
      </w:r>
      <w:r w:rsidRPr="004749D3">
        <w:rPr>
          <w:rFonts w:ascii="Cambria" w:hAnsi="Cambria" w:cs="Segoe UI"/>
          <w:color w:val="232629"/>
          <w:shd w:val="clear" w:color="auto" w:fill="FFFFFF"/>
        </w:rPr>
        <w:t>–</w:t>
      </w:r>
      <w:r w:rsidRPr="004749D3" w:rsidR="3A746BC2">
        <w:rPr>
          <w:rFonts w:ascii="Cambria" w:hAnsi="Cambria" w:cs="Segoe UI"/>
          <w:color w:val="232629"/>
          <w:shd w:val="clear" w:color="auto" w:fill="FFFFFF"/>
        </w:rPr>
        <w:t>9</w:t>
      </w:r>
      <w:r w:rsidRPr="004749D3">
        <w:rPr>
          <w:rFonts w:ascii="Cambria" w:hAnsi="Cambria" w:cs="Segoe UI"/>
          <w:color w:val="232629"/>
          <w:shd w:val="clear" w:color="auto" w:fill="FFFFFF"/>
        </w:rPr>
        <w:t>] as well. The reason behind may be smoking and diabetes are basically causes of heart problem at initial stages. We were only concerned with patients of</w:t>
      </w:r>
      <w:r w:rsidR="005E46DE">
        <w:rPr>
          <w:rFonts w:ascii="Cambria" w:hAnsi="Cambria" w:cs="Segoe UI"/>
          <w:color w:val="232629"/>
          <w:shd w:val="clear" w:color="auto" w:fill="FFFFFF"/>
        </w:rPr>
        <w:t xml:space="preserve"> </w:t>
      </w:r>
      <w:r w:rsidRPr="0042290E" w:rsidR="005E46DE">
        <w:rPr>
          <w:rFonts w:ascii="Cambria" w:hAnsi="Cambria" w:eastAsia="Cambria" w:cs="Cambria"/>
        </w:rPr>
        <w:t>New York Heart Association (</w:t>
      </w:r>
      <w:r w:rsidRPr="0042290E" w:rsidR="00AF5002">
        <w:rPr>
          <w:rFonts w:ascii="Cambria" w:hAnsi="Cambria" w:eastAsia="Cambria" w:cs="Cambria"/>
        </w:rPr>
        <w:t xml:space="preserve">NYHA) </w:t>
      </w:r>
      <w:r w:rsidRPr="004749D3" w:rsidR="00AF5002">
        <w:rPr>
          <w:rFonts w:ascii="Cambria" w:hAnsi="Cambria" w:cs="Segoe UI"/>
          <w:color w:val="232629"/>
          <w:shd w:val="clear" w:color="auto" w:fill="FFFFFF"/>
        </w:rPr>
        <w:t>class</w:t>
      </w:r>
      <w:r w:rsidRPr="004749D3">
        <w:rPr>
          <w:rFonts w:ascii="Cambria" w:hAnsi="Cambria" w:cs="Segoe UI"/>
          <w:color w:val="232629"/>
          <w:shd w:val="clear" w:color="auto" w:fill="FFFFFF"/>
        </w:rPr>
        <w:t xml:space="preserve"> III and IV which are advanced stages of heart failure. Up to these stages, these factors (diabetes and smoking) may probably be controlled by medications and hence these factors do not have significant effect on deaths due to heart failure in class III and IV.</w:t>
      </w:r>
    </w:p>
    <w:p w:rsidRPr="00CD5262" w:rsidR="004749D3" w:rsidP="00CD5262" w:rsidRDefault="004749D3" w14:paraId="3D005D6F" w14:textId="77777777">
      <w:pPr>
        <w:tabs>
          <w:tab w:val="left" w:pos="1897"/>
        </w:tabs>
        <w:rPr>
          <w:rFonts w:ascii="Cambria" w:hAnsi="Cambria" w:cs="Segoe UI"/>
          <w:color w:val="232629"/>
          <w:shd w:val="clear" w:color="auto" w:fill="FFFFFF"/>
        </w:rPr>
      </w:pPr>
    </w:p>
    <w:p w:rsidRPr="00F23254" w:rsidR="00CD5262" w:rsidP="00F23254" w:rsidRDefault="00CD5262" w14:paraId="1D96FC6E" w14:textId="380DDD2F">
      <w:pPr>
        <w:tabs>
          <w:tab w:val="left" w:pos="1897"/>
        </w:tabs>
        <w:rPr>
          <w:rFonts w:ascii="Segoe UI" w:hAnsi="Segoe UI" w:cs="Segoe UI"/>
          <w:color w:val="232629"/>
          <w:sz w:val="23"/>
          <w:szCs w:val="23"/>
          <w:shd w:val="clear" w:color="auto" w:fill="FFFFFF"/>
        </w:rPr>
      </w:pPr>
    </w:p>
    <w:p w:rsidRPr="00357E9E" w:rsidR="00F23254" w:rsidP="00357E9E" w:rsidRDefault="00F23254" w14:paraId="24244568" w14:textId="380DDD2F">
      <w:pPr>
        <w:tabs>
          <w:tab w:val="left" w:pos="1897"/>
        </w:tabs>
        <w:rPr>
          <w:rFonts w:ascii="Segoe UI" w:hAnsi="Segoe UI" w:cs="Segoe UI"/>
          <w:color w:val="232629"/>
          <w:sz w:val="23"/>
          <w:szCs w:val="23"/>
          <w:shd w:val="clear" w:color="auto" w:fill="FFFFFF"/>
        </w:rPr>
      </w:pPr>
    </w:p>
    <w:p w:rsidRPr="005648F3" w:rsidR="005648F3" w:rsidP="005648F3" w:rsidRDefault="005648F3" w14:paraId="71428800" w14:textId="77777777"/>
    <w:p w:rsidRPr="00545D66" w:rsidR="00545D66" w:rsidP="00545D66" w:rsidRDefault="00545D66" w14:paraId="59D6853F" w14:textId="6773AA1C"/>
    <w:p w:rsidRPr="001D2DCA" w:rsidR="00450FB3" w:rsidP="001D2DCA" w:rsidRDefault="00450FB3" w14:paraId="0938F76F" w14:textId="517FA88E">
      <w:pPr>
        <w:rPr>
          <w:rFonts w:ascii="Cambria" w:hAnsi="Cambria" w:eastAsiaTheme="minorEastAsia"/>
        </w:rPr>
      </w:pPr>
    </w:p>
    <w:p w:rsidR="00450FB3" w:rsidRDefault="02679896" w14:paraId="52BB3394" w14:textId="578A4D77">
      <w:pPr>
        <w:rPr>
          <w:rFonts w:ascii="Cambria" w:hAnsi="Cambria" w:eastAsia="Cambria" w:cs="Cambria"/>
          <w:lang w:val="en-GB"/>
        </w:rPr>
      </w:pPr>
      <w:r w:rsidRPr="00194874">
        <w:rPr>
          <w:rFonts w:ascii="Cambria" w:hAnsi="Cambria" w:eastAsia="Cambria" w:cs="Cambria"/>
          <w:lang w:val="en-GB"/>
        </w:rPr>
        <w:t xml:space="preserve"> </w:t>
      </w:r>
    </w:p>
    <w:p w:rsidRPr="00194874" w:rsidR="00D25B9F" w:rsidRDefault="00D25B9F" w14:paraId="6157FC03" w14:textId="77777777">
      <w:pPr>
        <w:rPr>
          <w:rFonts w:ascii="Cambria" w:hAnsi="Cambria"/>
        </w:rPr>
      </w:pPr>
    </w:p>
    <w:p w:rsidRPr="00D25B9F" w:rsidR="00D25B9F" w:rsidP="00D25B9F" w:rsidRDefault="02679896" w14:paraId="1E08CD80" w14:textId="0DBB6698">
      <w:pPr>
        <w:pStyle w:val="ListParagraph"/>
        <w:numPr>
          <w:ilvl w:val="0"/>
          <w:numId w:val="4"/>
        </w:numPr>
        <w:rPr>
          <w:rFonts w:ascii="Cambria" w:hAnsi="Cambria" w:eastAsiaTheme="minorEastAsia"/>
          <w:b/>
        </w:rPr>
      </w:pPr>
      <w:r w:rsidRPr="00194874">
        <w:rPr>
          <w:rFonts w:ascii="Cambria" w:hAnsi="Cambria" w:eastAsia="Calibri" w:cs="Calibri"/>
          <w:b/>
        </w:rPr>
        <w:t>Conclusion</w:t>
      </w:r>
      <w:r w:rsidR="0041011B">
        <w:rPr>
          <w:rFonts w:ascii="Cambria" w:hAnsi="Cambria" w:eastAsia="Calibri" w:cs="Calibri"/>
          <w:b/>
        </w:rPr>
        <w:t>:</w:t>
      </w:r>
    </w:p>
    <w:p w:rsidR="00D25B9F" w:rsidP="00D25B9F" w:rsidRDefault="00D25B9F" w14:paraId="5302EAE1" w14:textId="77777777">
      <w:pPr>
        <w:rPr>
          <w:rFonts w:ascii="Cambria" w:hAnsi="Cambria" w:eastAsiaTheme="minorEastAsia"/>
          <w:b/>
        </w:rPr>
      </w:pPr>
    </w:p>
    <w:p w:rsidR="00D25B9F" w:rsidP="00D25B9F" w:rsidRDefault="00D25B9F" w14:paraId="30675B9D" w14:textId="77777777">
      <w:pPr>
        <w:rPr>
          <w:rFonts w:ascii="Cambria" w:hAnsi="Cambria" w:eastAsiaTheme="minorEastAsia"/>
          <w:b/>
        </w:rPr>
      </w:pPr>
    </w:p>
    <w:p w:rsidRPr="00D25B9F" w:rsidR="00D25B9F" w:rsidP="00D25B9F" w:rsidRDefault="00D25B9F" w14:paraId="3B688D61" w14:textId="5AF3A784">
      <w:pPr>
        <w:rPr>
          <w:rFonts w:ascii="Cambria" w:hAnsi="Cambria" w:eastAsiaTheme="minorEastAsia"/>
          <w:bCs/>
        </w:rPr>
      </w:pPr>
      <w:r w:rsidRPr="00D25B9F">
        <w:rPr>
          <w:rFonts w:ascii="Cambria" w:hAnsi="Cambria" w:eastAsiaTheme="minorEastAsia"/>
          <w:bCs/>
        </w:rPr>
        <w:t xml:space="preserve">It can be concluded that growing age, renal dysfunction (having </w:t>
      </w:r>
      <w:r w:rsidRPr="00D25B9F" w:rsidR="00AA46C7">
        <w:rPr>
          <w:rFonts w:ascii="Cambria" w:hAnsi="Cambria" w:eastAsiaTheme="minorEastAsia"/>
          <w:bCs/>
        </w:rPr>
        <w:t xml:space="preserve">serum creatinine </w:t>
      </w:r>
      <w:r w:rsidRPr="00D25B9F">
        <w:rPr>
          <w:rFonts w:ascii="Cambria" w:hAnsi="Cambria" w:eastAsiaTheme="minorEastAsia"/>
          <w:bCs/>
        </w:rPr>
        <w:t xml:space="preserve">greater than its normal level 1.5), high </w:t>
      </w:r>
      <w:r w:rsidRPr="00D25B9F" w:rsidR="00321278">
        <w:rPr>
          <w:rFonts w:ascii="Cambria" w:hAnsi="Cambria" w:eastAsiaTheme="minorEastAsia"/>
          <w:bCs/>
        </w:rPr>
        <w:t>BP,</w:t>
      </w:r>
      <w:r w:rsidRPr="00D25B9F">
        <w:rPr>
          <w:rFonts w:ascii="Cambria" w:hAnsi="Cambria" w:eastAsiaTheme="minorEastAsia"/>
          <w:bCs/>
        </w:rPr>
        <w:t xml:space="preserve"> </w:t>
      </w:r>
      <w:r>
        <w:rPr>
          <w:rFonts w:ascii="Cambria" w:hAnsi="Cambria" w:eastAsiaTheme="minorEastAsia"/>
          <w:bCs/>
        </w:rPr>
        <w:t>presence of</w:t>
      </w:r>
      <w:r w:rsidRPr="00D25B9F">
        <w:rPr>
          <w:rFonts w:ascii="Cambria" w:hAnsi="Cambria" w:eastAsiaTheme="minorEastAsia"/>
          <w:bCs/>
        </w:rPr>
        <w:t xml:space="preserve"> </w:t>
      </w:r>
      <w:proofErr w:type="spellStart"/>
      <w:r w:rsidRPr="00D25B9F" w:rsidR="00AB58C5">
        <w:rPr>
          <w:rFonts w:ascii="Cambria" w:hAnsi="Cambria" w:eastAsiaTheme="minorEastAsia"/>
          <w:bCs/>
        </w:rPr>
        <w:t>an</w:t>
      </w:r>
      <w:r w:rsidR="00B86B1E">
        <w:rPr>
          <w:rFonts w:ascii="Cambria" w:hAnsi="Cambria" w:eastAsiaTheme="minorEastAsia"/>
          <w:bCs/>
        </w:rPr>
        <w:t>a</w:t>
      </w:r>
      <w:r w:rsidRPr="00D25B9F" w:rsidR="00AB58C5">
        <w:rPr>
          <w:rFonts w:ascii="Cambria" w:hAnsi="Cambria" w:eastAsiaTheme="minorEastAsia"/>
          <w:bCs/>
        </w:rPr>
        <w:t>emia</w:t>
      </w:r>
      <w:proofErr w:type="spellEnd"/>
      <w:r w:rsidRPr="00D25B9F">
        <w:rPr>
          <w:rFonts w:ascii="Cambria" w:hAnsi="Cambria" w:eastAsiaTheme="minorEastAsia"/>
          <w:bCs/>
        </w:rPr>
        <w:t xml:space="preserve"> and lower values of ejection fraction (EF) are the key factors contributing towards increased risk of mortality among heart failure patients. Increased level of serum sodium can reduce the odds of death. No significant differences were found due to smoking status, </w:t>
      </w:r>
      <w:proofErr w:type="gramStart"/>
      <w:r w:rsidRPr="00D25B9F">
        <w:rPr>
          <w:rFonts w:ascii="Cambria" w:hAnsi="Cambria" w:eastAsiaTheme="minorEastAsia"/>
          <w:bCs/>
        </w:rPr>
        <w:t>diabetes</w:t>
      </w:r>
      <w:proofErr w:type="gramEnd"/>
      <w:r w:rsidRPr="00D25B9F">
        <w:rPr>
          <w:rFonts w:ascii="Cambria" w:hAnsi="Cambria" w:eastAsiaTheme="minorEastAsia"/>
          <w:bCs/>
        </w:rPr>
        <w:t xml:space="preserve"> and gender of patients.</w:t>
      </w:r>
    </w:p>
    <w:p w:rsidR="00D25B9F" w:rsidP="00D25B9F" w:rsidRDefault="00D25B9F" w14:paraId="3504847A" w14:textId="77777777">
      <w:pPr>
        <w:rPr>
          <w:rFonts w:ascii="Cambria" w:hAnsi="Cambria" w:eastAsiaTheme="minorEastAsia"/>
          <w:b/>
        </w:rPr>
      </w:pPr>
      <w:bookmarkStart w:name="sec010" w:id="0"/>
      <w:bookmarkEnd w:id="0"/>
    </w:p>
    <w:p w:rsidR="004F0F83" w:rsidP="004F0F83" w:rsidRDefault="004F0F83" w14:paraId="5B0F2465" w14:textId="061128AF">
      <w:pPr>
        <w:rPr>
          <w:rFonts w:ascii="Cambria" w:hAnsi="Cambria" w:eastAsiaTheme="minorEastAsia"/>
          <w:bCs/>
        </w:rPr>
      </w:pPr>
      <w:r w:rsidRPr="004F0F83">
        <w:rPr>
          <w:rFonts w:ascii="Cambria" w:hAnsi="Cambria" w:eastAsiaTheme="minorEastAsia"/>
          <w:bCs/>
        </w:rPr>
        <w:t> Moreover, our approach showed that machine learning can be used effectively for binary classification of electronic health records of patients with cardiovascular hea</w:t>
      </w:r>
      <w:r w:rsidR="00D03C6A">
        <w:rPr>
          <w:rFonts w:ascii="Cambria" w:hAnsi="Cambria" w:eastAsiaTheme="minorEastAsia"/>
          <w:bCs/>
        </w:rPr>
        <w:t>l</w:t>
      </w:r>
      <w:r w:rsidRPr="004F0F83">
        <w:rPr>
          <w:rFonts w:ascii="Cambria" w:hAnsi="Cambria" w:eastAsiaTheme="minorEastAsia"/>
          <w:bCs/>
        </w:rPr>
        <w:t>th diseases.</w:t>
      </w:r>
    </w:p>
    <w:p w:rsidRPr="004F0F83" w:rsidR="00F57080" w:rsidP="004F0F83" w:rsidRDefault="00F57080" w14:paraId="135546CA" w14:textId="77777777">
      <w:pPr>
        <w:rPr>
          <w:rFonts w:ascii="Cambria" w:hAnsi="Cambria" w:eastAsiaTheme="minorEastAsia"/>
          <w:bCs/>
        </w:rPr>
      </w:pPr>
    </w:p>
    <w:p w:rsidRPr="004F0F83" w:rsidR="004F0F83" w:rsidP="004F0F83" w:rsidRDefault="004F0F83" w14:paraId="6EF429C7" w14:textId="35D096C9">
      <w:pPr>
        <w:rPr>
          <w:rFonts w:ascii="Cambria" w:hAnsi="Cambria" w:eastAsiaTheme="minorEastAsia"/>
          <w:bCs/>
        </w:rPr>
      </w:pPr>
      <w:r w:rsidRPr="004F0F83">
        <w:rPr>
          <w:rFonts w:ascii="Cambria" w:hAnsi="Cambria" w:eastAsiaTheme="minorEastAsia"/>
          <w:bCs/>
        </w:rPr>
        <w:t xml:space="preserve">As a limitation of </w:t>
      </w:r>
      <w:r w:rsidR="00CB40C2">
        <w:rPr>
          <w:rFonts w:ascii="Cambria" w:hAnsi="Cambria" w:eastAsiaTheme="minorEastAsia"/>
          <w:bCs/>
        </w:rPr>
        <w:t>our</w:t>
      </w:r>
      <w:r w:rsidRPr="004F0F83">
        <w:rPr>
          <w:rFonts w:ascii="Cambria" w:hAnsi="Cambria" w:eastAsiaTheme="minorEastAsia"/>
          <w:bCs/>
        </w:rPr>
        <w:t xml:space="preserve"> present study, we </w:t>
      </w:r>
      <w:proofErr w:type="gramStart"/>
      <w:r w:rsidRPr="004F0F83">
        <w:rPr>
          <w:rFonts w:ascii="Cambria" w:hAnsi="Cambria" w:eastAsiaTheme="minorEastAsia"/>
          <w:bCs/>
        </w:rPr>
        <w:t>have to</w:t>
      </w:r>
      <w:proofErr w:type="gramEnd"/>
      <w:r w:rsidRPr="004F0F83">
        <w:rPr>
          <w:rFonts w:ascii="Cambria" w:hAnsi="Cambria" w:eastAsiaTheme="minorEastAsia"/>
          <w:bCs/>
        </w:rPr>
        <w:t xml:space="preserve"> report the small size of the dataset (299 patients): a larger dataset would have permitted us to obtain more reliable results. Additional information about the physical features of the patients (height, weight, body mass index, etc.) and their occupational history would have been useful to detect additional risk factors for cardiovascular health diseases. Also, if an additional external dataset with the same features from a different geographical region had been available, we would have used it as a validation cohort to verify our findings.</w:t>
      </w:r>
    </w:p>
    <w:p w:rsidRPr="004F0F83" w:rsidR="004F0F83" w:rsidP="004F0F83" w:rsidRDefault="004F0F83" w14:paraId="27F3B77F" w14:textId="4F432D65">
      <w:pPr>
        <w:rPr>
          <w:rFonts w:ascii="Cambria" w:hAnsi="Cambria" w:eastAsiaTheme="minorEastAsia"/>
          <w:bCs/>
        </w:rPr>
      </w:pPr>
      <w:r w:rsidRPr="004F0F83">
        <w:rPr>
          <w:rFonts w:ascii="Cambria" w:hAnsi="Cambria" w:eastAsiaTheme="minorEastAsia"/>
          <w:bCs/>
        </w:rPr>
        <w:t xml:space="preserve">Regarding future developments, we plan to apply machine learning to alternative datasets of cardiovascular heart diseases </w:t>
      </w:r>
      <w:r w:rsidRPr="43A096A4">
        <w:rPr>
          <w:rFonts w:ascii="Cambria" w:hAnsi="Cambria" w:eastAsiaTheme="minorEastAsia"/>
        </w:rPr>
        <w:t>[</w:t>
      </w:r>
      <w:r w:rsidRPr="5F4C1306" w:rsidR="74EF1CAF">
        <w:rPr>
          <w:rFonts w:ascii="Cambria" w:hAnsi="Cambria" w:eastAsiaTheme="minorEastAsia"/>
        </w:rPr>
        <w:t>10</w:t>
      </w:r>
      <w:r w:rsidRPr="5F4C1306">
        <w:rPr>
          <w:rFonts w:ascii="Cambria" w:hAnsi="Cambria" w:eastAsiaTheme="minorEastAsia"/>
        </w:rPr>
        <w:t>–</w:t>
      </w:r>
      <w:r w:rsidRPr="5F4C1306" w:rsidR="2DE33DAE">
        <w:rPr>
          <w:rFonts w:ascii="Cambria" w:hAnsi="Cambria" w:eastAsiaTheme="minorEastAsia"/>
        </w:rPr>
        <w:t>11</w:t>
      </w:r>
      <w:r w:rsidRPr="5F4C1306">
        <w:rPr>
          <w:rFonts w:ascii="Cambria" w:hAnsi="Cambria" w:eastAsiaTheme="minorEastAsia"/>
        </w:rPr>
        <w:t>]</w:t>
      </w:r>
      <w:r w:rsidRPr="004F0F83">
        <w:rPr>
          <w:rFonts w:ascii="Cambria" w:hAnsi="Cambria" w:eastAsiaTheme="minorEastAsia"/>
          <w:bCs/>
        </w:rPr>
        <w:t xml:space="preserve"> and other illnesses</w:t>
      </w:r>
      <w:r w:rsidR="003967B1">
        <w:rPr>
          <w:rFonts w:ascii="Cambria" w:hAnsi="Cambria" w:eastAsiaTheme="minorEastAsia"/>
          <w:bCs/>
        </w:rPr>
        <w:t>.</w:t>
      </w:r>
    </w:p>
    <w:p w:rsidRPr="00D25B9F" w:rsidR="004F0F83" w:rsidP="00D25B9F" w:rsidRDefault="004F0F83" w14:paraId="395475C2" w14:textId="77777777">
      <w:pPr>
        <w:rPr>
          <w:rFonts w:ascii="Cambria" w:hAnsi="Cambria" w:eastAsiaTheme="minorEastAsia"/>
          <w:b/>
        </w:rPr>
      </w:pPr>
    </w:p>
    <w:p w:rsidRPr="00D25B9F" w:rsidR="00D25B9F" w:rsidP="00D25B9F" w:rsidRDefault="00D25B9F" w14:paraId="0F15176B" w14:textId="77777777">
      <w:pPr>
        <w:rPr>
          <w:rFonts w:ascii="Cambria" w:hAnsi="Cambria" w:eastAsiaTheme="minorEastAsia"/>
          <w:b/>
        </w:rPr>
      </w:pPr>
    </w:p>
    <w:p w:rsidRPr="00D25B9F" w:rsidR="00D25B9F" w:rsidP="00D25B9F" w:rsidRDefault="00D25B9F" w14:paraId="004064ED" w14:textId="77777777">
      <w:pPr>
        <w:ind w:left="360"/>
        <w:rPr>
          <w:rFonts w:ascii="Cambria" w:hAnsi="Cambria" w:eastAsiaTheme="minorEastAsia"/>
          <w:b/>
        </w:rPr>
      </w:pPr>
    </w:p>
    <w:p w:rsidRPr="00D25B9F" w:rsidR="00D25B9F" w:rsidP="00D25B9F" w:rsidRDefault="00D25B9F" w14:paraId="780926EF" w14:textId="77777777">
      <w:pPr>
        <w:rPr>
          <w:rFonts w:ascii="Cambria" w:hAnsi="Cambria" w:eastAsiaTheme="minorEastAsia"/>
          <w:b/>
        </w:rPr>
      </w:pPr>
    </w:p>
    <w:p w:rsidRPr="00194874" w:rsidR="00450FB3" w:rsidRDefault="02679896" w14:paraId="33159757" w14:textId="4E8555C2">
      <w:pPr>
        <w:rPr>
          <w:rFonts w:ascii="Cambria" w:hAnsi="Cambria"/>
        </w:rPr>
      </w:pPr>
      <w:r w:rsidRPr="00194874">
        <w:rPr>
          <w:rFonts w:ascii="Cambria" w:hAnsi="Cambria" w:eastAsia="Cambria" w:cs="Cambria"/>
          <w:b/>
          <w:bCs/>
          <w:lang w:val="en-GB"/>
        </w:rPr>
        <w:t xml:space="preserve"> </w:t>
      </w:r>
    </w:p>
    <w:p w:rsidRPr="00194874" w:rsidR="00450FB3" w:rsidRDefault="02679896" w14:paraId="7B929F7C" w14:textId="36CBCA18">
      <w:r w:rsidRPr="00194874">
        <w:rPr>
          <w:rFonts w:ascii="Cambria" w:hAnsi="Cambria" w:eastAsia="Cambria" w:cs="Cambria"/>
          <w:lang w:val="en-GB"/>
        </w:rPr>
        <w:t xml:space="preserve"> </w:t>
      </w:r>
    </w:p>
    <w:p w:rsidR="191F056D" w:rsidP="191F056D" w:rsidRDefault="191F056D" w14:paraId="34136356" w14:textId="2AE11169">
      <w:pPr>
        <w:jc w:val="center"/>
        <w:rPr>
          <w:rFonts w:ascii="Cambria" w:hAnsi="Cambria" w:eastAsia="Cambria" w:cs="Cambria"/>
          <w:lang w:val="en-GB"/>
        </w:rPr>
      </w:pPr>
    </w:p>
    <w:p w:rsidR="191F056D" w:rsidP="191F056D" w:rsidRDefault="191F056D" w14:paraId="18F8CF6F" w14:textId="19B558DF">
      <w:pPr>
        <w:jc w:val="center"/>
        <w:rPr>
          <w:rFonts w:ascii="Cambria" w:hAnsi="Cambria" w:eastAsia="Cambria" w:cs="Cambria"/>
          <w:lang w:val="en-GB"/>
        </w:rPr>
      </w:pPr>
    </w:p>
    <w:p w:rsidR="191F056D" w:rsidP="191F056D" w:rsidRDefault="191F056D" w14:paraId="6009420C" w14:textId="4B88EC97">
      <w:pPr>
        <w:jc w:val="center"/>
        <w:rPr>
          <w:rFonts w:ascii="Cambria" w:hAnsi="Cambria" w:eastAsia="Cambria" w:cs="Cambria"/>
          <w:lang w:val="en-GB"/>
        </w:rPr>
      </w:pPr>
    </w:p>
    <w:p w:rsidR="191F056D" w:rsidP="191F056D" w:rsidRDefault="191F056D" w14:paraId="301D4886" w14:textId="447B7320">
      <w:pPr>
        <w:jc w:val="center"/>
        <w:rPr>
          <w:rFonts w:ascii="Cambria" w:hAnsi="Cambria" w:eastAsia="Cambria" w:cs="Cambria"/>
          <w:lang w:val="en-GB"/>
        </w:rPr>
      </w:pPr>
    </w:p>
    <w:p w:rsidR="191F056D" w:rsidP="191F056D" w:rsidRDefault="191F056D" w14:paraId="3D4C8AF4" w14:textId="3516A0FB">
      <w:pPr>
        <w:jc w:val="center"/>
        <w:rPr>
          <w:rFonts w:ascii="Cambria" w:hAnsi="Cambria" w:eastAsia="Cambria" w:cs="Cambria"/>
          <w:lang w:val="en-GB"/>
        </w:rPr>
      </w:pPr>
    </w:p>
    <w:p w:rsidR="191F056D" w:rsidP="191F056D" w:rsidRDefault="191F056D" w14:paraId="506762CA" w14:textId="69216071">
      <w:pPr>
        <w:jc w:val="center"/>
        <w:rPr>
          <w:rFonts w:ascii="Cambria" w:hAnsi="Cambria" w:eastAsia="Cambria" w:cs="Cambria"/>
          <w:lang w:val="en-GB"/>
        </w:rPr>
      </w:pPr>
    </w:p>
    <w:p w:rsidRPr="00194874" w:rsidR="00450FB3" w:rsidP="40A87717" w:rsidRDefault="02679896" w14:paraId="70452744" w14:textId="1BCDA10E">
      <w:pPr>
        <w:pStyle w:val="Normal"/>
        <w:jc w:val="center"/>
        <w:rPr>
          <w:rFonts w:ascii="Cambria" w:hAnsi="Cambria" w:eastAsia="Cambria" w:cs="Cambria"/>
          <w:lang w:val="en-GB"/>
        </w:rPr>
      </w:pPr>
      <w:r w:rsidRPr="40A87717" w:rsidR="1BC802DB">
        <w:rPr>
          <w:rFonts w:ascii="Cambria" w:hAnsi="Cambria" w:eastAsia="Cambria" w:cs="Cambria"/>
          <w:lang w:val="en-GB"/>
        </w:rPr>
        <w:t>Reference:</w:t>
      </w:r>
    </w:p>
    <w:p w:rsidR="00450FB3" w:rsidP="02679896" w:rsidRDefault="00450FB3" w14:paraId="5E5787A5" w14:textId="58604BC5"/>
    <w:p w:rsidR="008F67E8" w:rsidP="02679896" w:rsidRDefault="008F67E8" w14:paraId="20EAAB4D" w14:textId="088464C3">
      <w:pPr>
        <w:rPr>
          <w:rFonts w:ascii="Cambria" w:hAnsi="Cambria" w:eastAsia="Cambria" w:cs="Cambria"/>
        </w:rPr>
      </w:pPr>
    </w:p>
    <w:p w:rsidR="720FB543" w:rsidP="62E56981" w:rsidRDefault="720FB543" w14:paraId="3665D7D3" w14:textId="58E187B4">
      <w:pPr>
        <w:rPr>
          <w:rFonts w:ascii="Cambria" w:hAnsi="Cambria" w:eastAsia="Cambria" w:cs="Cambria"/>
          <w:color w:val="202020"/>
          <w:sz w:val="19"/>
          <w:szCs w:val="19"/>
        </w:rPr>
      </w:pPr>
      <w:r w:rsidRPr="22911849">
        <w:rPr>
          <w:rFonts w:ascii="Cambria" w:hAnsi="Cambria" w:eastAsia="Cambria" w:cs="Cambria"/>
          <w:color w:val="202020"/>
        </w:rPr>
        <w:t>1</w:t>
      </w:r>
      <w:r w:rsidRPr="0BD6AD50">
        <w:rPr>
          <w:rFonts w:ascii="Cambria" w:hAnsi="Cambria" w:eastAsia="Cambria" w:cs="Cambria"/>
          <w:color w:val="202020"/>
        </w:rPr>
        <w:t xml:space="preserve">. Buchan TA, Ross HJ, McDonald M, </w:t>
      </w:r>
      <w:proofErr w:type="spellStart"/>
      <w:r w:rsidRPr="0BD6AD50">
        <w:rPr>
          <w:rFonts w:ascii="Cambria" w:hAnsi="Cambria" w:eastAsia="Cambria" w:cs="Cambria"/>
          <w:color w:val="202020"/>
        </w:rPr>
        <w:t>Billia</w:t>
      </w:r>
      <w:proofErr w:type="spellEnd"/>
      <w:r w:rsidRPr="0BD6AD50">
        <w:rPr>
          <w:rFonts w:ascii="Cambria" w:hAnsi="Cambria" w:eastAsia="Cambria" w:cs="Cambria"/>
          <w:color w:val="202020"/>
        </w:rPr>
        <w:t xml:space="preserve"> F, Delgado D, Duero Posada JG, </w:t>
      </w:r>
      <w:proofErr w:type="spellStart"/>
      <w:r w:rsidRPr="0BD6AD50">
        <w:rPr>
          <w:rFonts w:ascii="Cambria" w:hAnsi="Cambria" w:eastAsia="Cambria" w:cs="Cambria"/>
          <w:color w:val="202020"/>
        </w:rPr>
        <w:t>Luk</w:t>
      </w:r>
      <w:proofErr w:type="spellEnd"/>
      <w:r w:rsidRPr="0BD6AD50">
        <w:rPr>
          <w:rFonts w:ascii="Cambria" w:hAnsi="Cambria" w:eastAsia="Cambria" w:cs="Cambria"/>
          <w:color w:val="202020"/>
        </w:rPr>
        <w:t xml:space="preserve"> A, </w:t>
      </w:r>
      <w:proofErr w:type="spellStart"/>
      <w:r w:rsidRPr="0BD6AD50">
        <w:rPr>
          <w:rFonts w:ascii="Cambria" w:hAnsi="Cambria" w:eastAsia="Cambria" w:cs="Cambria"/>
          <w:color w:val="202020"/>
        </w:rPr>
        <w:t>Guyatt</w:t>
      </w:r>
      <w:proofErr w:type="spellEnd"/>
      <w:r w:rsidRPr="0BD6AD50">
        <w:rPr>
          <w:rFonts w:ascii="Cambria" w:hAnsi="Cambria" w:eastAsia="Cambria" w:cs="Cambria"/>
          <w:color w:val="202020"/>
        </w:rPr>
        <w:t xml:space="preserve"> GH, Alba AC. Physician prediction versus model predicted prognosis in ambulatory patients with heart failure. J Heart Lung Transplant. 2019; 38(4):381.</w:t>
      </w:r>
      <w:r w:rsidR="006C716E">
        <w:rPr>
          <w:rFonts w:ascii="Cambria" w:hAnsi="Cambria" w:eastAsia="Cambria" w:cs="Cambria"/>
          <w:color w:val="202020"/>
        </w:rPr>
        <w:t xml:space="preserve"> (</w:t>
      </w:r>
      <w:hyperlink w:history="1" r:id="rId12">
        <w:r w:rsidRPr="00686577" w:rsidR="006C716E">
          <w:rPr>
            <w:rStyle w:val="Hyperlink"/>
            <w:rFonts w:ascii="Cambria" w:hAnsi="Cambria" w:eastAsia="Cambria" w:cs="Cambria"/>
          </w:rPr>
          <w:t>link</w:t>
        </w:r>
      </w:hyperlink>
      <w:r w:rsidR="006C716E">
        <w:rPr>
          <w:rFonts w:ascii="Cambria" w:hAnsi="Cambria" w:eastAsia="Cambria" w:cs="Cambria"/>
          <w:color w:val="202020"/>
        </w:rPr>
        <w:t>)</w:t>
      </w:r>
      <w:r w:rsidRPr="0BD6AD50">
        <w:rPr>
          <w:rFonts w:ascii="Cambria" w:hAnsi="Cambria" w:eastAsia="Cambria" w:cs="Cambria"/>
          <w:color w:val="202020"/>
        </w:rPr>
        <w:t xml:space="preserve"> </w:t>
      </w:r>
    </w:p>
    <w:p w:rsidR="720FB543" w:rsidP="62E56981" w:rsidRDefault="720FB543" w14:paraId="404194B9" w14:textId="02F03DB3">
      <w:pPr>
        <w:rPr>
          <w:rFonts w:ascii="Cambria" w:hAnsi="Cambria" w:eastAsia="Cambria" w:cs="Cambria"/>
          <w:color w:val="202020"/>
        </w:rPr>
      </w:pPr>
      <w:r w:rsidRPr="0BD6AD50">
        <w:rPr>
          <w:rFonts w:ascii="Cambria" w:hAnsi="Cambria" w:eastAsia="Cambria" w:cs="Cambria"/>
          <w:color w:val="202020"/>
        </w:rPr>
        <w:t xml:space="preserve"> </w:t>
      </w:r>
    </w:p>
    <w:p w:rsidR="720FB543" w:rsidP="07BC1FCB" w:rsidRDefault="720FB543" w14:paraId="6C69476A" w14:textId="57939172">
      <w:pPr>
        <w:rPr>
          <w:rFonts w:ascii="Cambria" w:hAnsi="Cambria" w:eastAsia="Cambria" w:cs="Cambria"/>
          <w:color w:val="202020"/>
        </w:rPr>
      </w:pPr>
      <w:r w:rsidRPr="07BC1FCB">
        <w:rPr>
          <w:rFonts w:ascii="Cambria" w:hAnsi="Cambria" w:eastAsia="Cambria" w:cs="Cambria"/>
          <w:color w:val="202020"/>
        </w:rPr>
        <w:t xml:space="preserve"> </w:t>
      </w:r>
      <w:r w:rsidRPr="07BC1FCB" w:rsidR="5D8C76FA">
        <w:rPr>
          <w:rFonts w:ascii="Cambria" w:hAnsi="Cambria" w:eastAsia="Cambria" w:cs="Cambria"/>
          <w:color w:val="202020"/>
        </w:rPr>
        <w:t>2.</w:t>
      </w:r>
      <w:r w:rsidRPr="76E82034">
        <w:rPr>
          <w:rFonts w:ascii="Cambria" w:hAnsi="Cambria" w:eastAsia="Cambria" w:cs="Cambria"/>
          <w:color w:val="202020"/>
        </w:rPr>
        <w:t xml:space="preserve"> </w:t>
      </w:r>
      <w:proofErr w:type="spellStart"/>
      <w:r w:rsidRPr="76E82034" w:rsidR="5D8C76FA">
        <w:rPr>
          <w:rFonts w:ascii="Cambria" w:hAnsi="Cambria" w:eastAsia="Cambria" w:cs="Cambria"/>
          <w:color w:val="202020"/>
        </w:rPr>
        <w:t>Barlera</w:t>
      </w:r>
      <w:proofErr w:type="spellEnd"/>
      <w:r w:rsidRPr="76E82034" w:rsidR="5D8C76FA">
        <w:rPr>
          <w:rFonts w:ascii="Cambria" w:hAnsi="Cambria" w:eastAsia="Cambria" w:cs="Cambria"/>
          <w:color w:val="202020"/>
        </w:rPr>
        <w:t xml:space="preserve"> S, </w:t>
      </w:r>
      <w:proofErr w:type="spellStart"/>
      <w:r w:rsidRPr="76E82034" w:rsidR="5D8C76FA">
        <w:rPr>
          <w:rFonts w:ascii="Cambria" w:hAnsi="Cambria" w:eastAsia="Cambria" w:cs="Cambria"/>
          <w:color w:val="202020"/>
        </w:rPr>
        <w:t>Tavazzi</w:t>
      </w:r>
      <w:proofErr w:type="spellEnd"/>
      <w:r w:rsidRPr="76E82034" w:rsidR="5D8C76FA">
        <w:rPr>
          <w:rFonts w:ascii="Cambria" w:hAnsi="Cambria" w:eastAsia="Cambria" w:cs="Cambria"/>
          <w:color w:val="202020"/>
        </w:rPr>
        <w:t xml:space="preserve"> L, </w:t>
      </w:r>
      <w:proofErr w:type="spellStart"/>
      <w:r w:rsidRPr="76E82034" w:rsidR="5D8C76FA">
        <w:rPr>
          <w:rFonts w:ascii="Cambria" w:hAnsi="Cambria" w:eastAsia="Cambria" w:cs="Cambria"/>
          <w:color w:val="202020"/>
        </w:rPr>
        <w:t>Franzosi</w:t>
      </w:r>
      <w:proofErr w:type="spellEnd"/>
      <w:r w:rsidRPr="76E82034" w:rsidR="5D8C76FA">
        <w:rPr>
          <w:rFonts w:ascii="Cambria" w:hAnsi="Cambria" w:eastAsia="Cambria" w:cs="Cambria"/>
          <w:color w:val="202020"/>
        </w:rPr>
        <w:t xml:space="preserve"> MG, </w:t>
      </w:r>
      <w:proofErr w:type="spellStart"/>
      <w:r w:rsidRPr="76E82034" w:rsidR="5D8C76FA">
        <w:rPr>
          <w:rFonts w:ascii="Cambria" w:hAnsi="Cambria" w:eastAsia="Cambria" w:cs="Cambria"/>
          <w:color w:val="202020"/>
        </w:rPr>
        <w:t>Marchioli</w:t>
      </w:r>
      <w:proofErr w:type="spellEnd"/>
      <w:r w:rsidRPr="76E82034" w:rsidR="5D8C76FA">
        <w:rPr>
          <w:rFonts w:ascii="Cambria" w:hAnsi="Cambria" w:eastAsia="Cambria" w:cs="Cambria"/>
          <w:color w:val="202020"/>
        </w:rPr>
        <w:t xml:space="preserve"> R, Raimondi E, Masson S, et al. Predictors of Mortality in 6975 Patients </w:t>
      </w:r>
      <w:r w:rsidRPr="76E82034" w:rsidR="00A53419">
        <w:rPr>
          <w:rFonts w:ascii="Cambria" w:hAnsi="Cambria" w:eastAsia="Cambria" w:cs="Cambria"/>
          <w:color w:val="202020"/>
        </w:rPr>
        <w:t>with</w:t>
      </w:r>
      <w:r w:rsidRPr="76E82034" w:rsidR="5D8C76FA">
        <w:rPr>
          <w:rFonts w:ascii="Cambria" w:hAnsi="Cambria" w:eastAsia="Cambria" w:cs="Cambria"/>
          <w:color w:val="202020"/>
        </w:rPr>
        <w:t xml:space="preserve"> Chronic Heart Failure in the Gruppo </w:t>
      </w:r>
      <w:proofErr w:type="spellStart"/>
      <w:r w:rsidRPr="76E82034" w:rsidR="5D8C76FA">
        <w:rPr>
          <w:rFonts w:ascii="Cambria" w:hAnsi="Cambria" w:eastAsia="Cambria" w:cs="Cambria"/>
          <w:color w:val="202020"/>
        </w:rPr>
        <w:t>Italiano</w:t>
      </w:r>
      <w:proofErr w:type="spellEnd"/>
      <w:r w:rsidRPr="76E82034" w:rsidR="5D8C76FA">
        <w:rPr>
          <w:rFonts w:ascii="Cambria" w:hAnsi="Cambria" w:eastAsia="Cambria" w:cs="Cambria"/>
          <w:color w:val="202020"/>
        </w:rPr>
        <w:t xml:space="preserve"> per lo Studio </w:t>
      </w:r>
      <w:proofErr w:type="spellStart"/>
      <w:r w:rsidRPr="76E82034" w:rsidR="5D8C76FA">
        <w:rPr>
          <w:rFonts w:ascii="Cambria" w:hAnsi="Cambria" w:eastAsia="Cambria" w:cs="Cambria"/>
          <w:color w:val="202020"/>
        </w:rPr>
        <w:t>della</w:t>
      </w:r>
      <w:proofErr w:type="spellEnd"/>
      <w:r w:rsidRPr="76E82034" w:rsidR="5D8C76FA">
        <w:rPr>
          <w:rFonts w:ascii="Cambria" w:hAnsi="Cambria" w:eastAsia="Cambria" w:cs="Cambria"/>
          <w:color w:val="202020"/>
        </w:rPr>
        <w:t xml:space="preserve"> </w:t>
      </w:r>
      <w:proofErr w:type="spellStart"/>
      <w:r w:rsidRPr="76E82034" w:rsidR="5D8C76FA">
        <w:rPr>
          <w:rFonts w:ascii="Cambria" w:hAnsi="Cambria" w:eastAsia="Cambria" w:cs="Cambria"/>
          <w:color w:val="202020"/>
        </w:rPr>
        <w:t>Streptochinasi</w:t>
      </w:r>
      <w:proofErr w:type="spellEnd"/>
      <w:r w:rsidRPr="76E82034" w:rsidR="5D8C76FA">
        <w:rPr>
          <w:rFonts w:ascii="Cambria" w:hAnsi="Cambria" w:eastAsia="Cambria" w:cs="Cambria"/>
          <w:color w:val="202020"/>
        </w:rPr>
        <w:t xml:space="preserve"> </w:t>
      </w:r>
      <w:proofErr w:type="spellStart"/>
      <w:r w:rsidRPr="76E82034" w:rsidR="5D8C76FA">
        <w:rPr>
          <w:rFonts w:ascii="Cambria" w:hAnsi="Cambria" w:eastAsia="Cambria" w:cs="Cambria"/>
          <w:color w:val="202020"/>
        </w:rPr>
        <w:t>nell’Infarto</w:t>
      </w:r>
      <w:proofErr w:type="spellEnd"/>
      <w:r w:rsidRPr="76E82034" w:rsidR="5D8C76FA">
        <w:rPr>
          <w:rFonts w:ascii="Cambria" w:hAnsi="Cambria" w:eastAsia="Cambria" w:cs="Cambria"/>
          <w:color w:val="202020"/>
        </w:rPr>
        <w:t xml:space="preserve"> </w:t>
      </w:r>
      <w:proofErr w:type="spellStart"/>
      <w:r w:rsidRPr="76E82034" w:rsidR="5D8C76FA">
        <w:rPr>
          <w:rFonts w:ascii="Cambria" w:hAnsi="Cambria" w:eastAsia="Cambria" w:cs="Cambria"/>
          <w:color w:val="202020"/>
        </w:rPr>
        <w:t>Miocardico</w:t>
      </w:r>
      <w:proofErr w:type="spellEnd"/>
      <w:r w:rsidRPr="76E82034" w:rsidR="5D8C76FA">
        <w:rPr>
          <w:rFonts w:ascii="Cambria" w:hAnsi="Cambria" w:eastAsia="Cambria" w:cs="Cambria"/>
          <w:color w:val="202020"/>
        </w:rPr>
        <w:t>-Heart Failure Trial Proposal for a Nomogram. Circ Hear Fail. 2013;6: 31–39. pmid:</w:t>
      </w:r>
      <w:r w:rsidRPr="76E82034" w:rsidR="006C716E">
        <w:rPr>
          <w:rFonts w:ascii="Cambria" w:hAnsi="Cambria" w:eastAsia="Cambria" w:cs="Cambria"/>
          <w:color w:val="202020"/>
        </w:rPr>
        <w:t>23152490.</w:t>
      </w:r>
      <w:r w:rsidR="006C716E">
        <w:rPr>
          <w:rFonts w:ascii="Cambria" w:hAnsi="Cambria" w:eastAsia="Cambria" w:cs="Cambria"/>
          <w:color w:val="202020"/>
        </w:rPr>
        <w:t xml:space="preserve"> (</w:t>
      </w:r>
      <w:hyperlink w:history="1" r:id="rId13">
        <w:r w:rsidRPr="00272A91" w:rsidR="006C716E">
          <w:rPr>
            <w:rStyle w:val="Hyperlink"/>
            <w:rFonts w:ascii="Cambria" w:hAnsi="Cambria" w:eastAsia="Cambria" w:cs="Cambria"/>
          </w:rPr>
          <w:t>link</w:t>
        </w:r>
      </w:hyperlink>
      <w:r w:rsidR="006C716E">
        <w:rPr>
          <w:rFonts w:ascii="Cambria" w:hAnsi="Cambria" w:eastAsia="Cambria" w:cs="Cambria"/>
          <w:color w:val="202020"/>
        </w:rPr>
        <w:t>)</w:t>
      </w:r>
    </w:p>
    <w:p w:rsidR="720FB543" w:rsidP="76E82034" w:rsidRDefault="720FB543" w14:paraId="6AA762DE" w14:textId="636F8AF5">
      <w:pPr>
        <w:rPr>
          <w:rFonts w:ascii="Cambria" w:hAnsi="Cambria" w:eastAsia="Cambria" w:cs="Cambria"/>
          <w:color w:val="202020"/>
        </w:rPr>
      </w:pPr>
    </w:p>
    <w:p w:rsidR="720FB543" w:rsidP="3FFFB845" w:rsidRDefault="5D8C76FA" w14:paraId="2A26E203" w14:textId="119060BA">
      <w:pPr>
        <w:rPr>
          <w:rFonts w:ascii="Cambria" w:hAnsi="Cambria" w:eastAsia="Cambria" w:cs="Cambria"/>
          <w:color w:val="202020"/>
        </w:rPr>
      </w:pPr>
      <w:r w:rsidRPr="3FFFB845">
        <w:rPr>
          <w:rFonts w:ascii="Cambria" w:hAnsi="Cambria" w:eastAsia="Cambria" w:cs="Cambria"/>
          <w:color w:val="202020"/>
        </w:rPr>
        <w:t>3.</w:t>
      </w:r>
      <w:r w:rsidRPr="3FFFB845" w:rsidR="54515588">
        <w:rPr>
          <w:rFonts w:ascii="Cambria" w:hAnsi="Cambria" w:eastAsia="Cambria" w:cs="Cambria"/>
          <w:color w:val="202020"/>
        </w:rPr>
        <w:t xml:space="preserve"> </w:t>
      </w:r>
      <w:proofErr w:type="spellStart"/>
      <w:r w:rsidRPr="29BF1715">
        <w:rPr>
          <w:rFonts w:ascii="Cambria" w:hAnsi="Cambria" w:eastAsia="Cambria" w:cs="Cambria"/>
          <w:color w:val="202020"/>
        </w:rPr>
        <w:t>Tavazzi</w:t>
      </w:r>
      <w:proofErr w:type="spellEnd"/>
      <w:r w:rsidRPr="29BF1715">
        <w:rPr>
          <w:rFonts w:ascii="Cambria" w:hAnsi="Cambria" w:eastAsia="Cambria" w:cs="Cambria"/>
          <w:color w:val="202020"/>
        </w:rPr>
        <w:t xml:space="preserve"> L, </w:t>
      </w:r>
      <w:proofErr w:type="spellStart"/>
      <w:r w:rsidRPr="29BF1715">
        <w:rPr>
          <w:rFonts w:ascii="Cambria" w:hAnsi="Cambria" w:eastAsia="Cambria" w:cs="Cambria"/>
          <w:color w:val="202020"/>
        </w:rPr>
        <w:t>Senni</w:t>
      </w:r>
      <w:proofErr w:type="spellEnd"/>
      <w:r w:rsidRPr="29BF1715">
        <w:rPr>
          <w:rFonts w:ascii="Cambria" w:hAnsi="Cambria" w:eastAsia="Cambria" w:cs="Cambria"/>
          <w:color w:val="202020"/>
        </w:rPr>
        <w:t xml:space="preserve"> M, Metra M, </w:t>
      </w:r>
      <w:proofErr w:type="spellStart"/>
      <w:r w:rsidRPr="29BF1715">
        <w:rPr>
          <w:rFonts w:ascii="Cambria" w:hAnsi="Cambria" w:eastAsia="Cambria" w:cs="Cambria"/>
          <w:color w:val="202020"/>
        </w:rPr>
        <w:t>Gorini</w:t>
      </w:r>
      <w:proofErr w:type="spellEnd"/>
      <w:r w:rsidRPr="29BF1715">
        <w:rPr>
          <w:rFonts w:ascii="Cambria" w:hAnsi="Cambria" w:eastAsia="Cambria" w:cs="Cambria"/>
          <w:color w:val="202020"/>
        </w:rPr>
        <w:t xml:space="preserve"> M, Cacciatore G, </w:t>
      </w:r>
      <w:proofErr w:type="spellStart"/>
      <w:r w:rsidRPr="29BF1715">
        <w:rPr>
          <w:rFonts w:ascii="Cambria" w:hAnsi="Cambria" w:eastAsia="Cambria" w:cs="Cambria"/>
          <w:color w:val="202020"/>
        </w:rPr>
        <w:t>Chinaglia</w:t>
      </w:r>
      <w:proofErr w:type="spellEnd"/>
      <w:r w:rsidRPr="29BF1715">
        <w:rPr>
          <w:rFonts w:ascii="Cambria" w:hAnsi="Cambria" w:eastAsia="Cambria" w:cs="Cambria"/>
          <w:color w:val="202020"/>
        </w:rPr>
        <w:t xml:space="preserve"> A, et al. Multicenter prospective observational study on acute and chronic heart failure one-year follow-up results of in-hf (</w:t>
      </w:r>
      <w:proofErr w:type="spellStart"/>
      <w:r w:rsidRPr="29BF1715">
        <w:rPr>
          <w:rFonts w:ascii="Cambria" w:hAnsi="Cambria" w:eastAsia="Cambria" w:cs="Cambria"/>
          <w:color w:val="202020"/>
        </w:rPr>
        <w:t>italian</w:t>
      </w:r>
      <w:proofErr w:type="spellEnd"/>
      <w:r w:rsidRPr="29BF1715">
        <w:rPr>
          <w:rFonts w:ascii="Cambria" w:hAnsi="Cambria" w:eastAsia="Cambria" w:cs="Cambria"/>
          <w:color w:val="202020"/>
        </w:rPr>
        <w:t xml:space="preserve"> network on heart failure) outcome registry. Circ Hear Fail. 2013;6: 473–481. pmid:23476054</w:t>
      </w:r>
      <w:r w:rsidR="006C716E">
        <w:rPr>
          <w:rFonts w:ascii="Cambria" w:hAnsi="Cambria" w:eastAsia="Cambria" w:cs="Cambria"/>
          <w:color w:val="202020"/>
        </w:rPr>
        <w:t>. (</w:t>
      </w:r>
      <w:hyperlink w:history="1" r:id="rId14">
        <w:r w:rsidRPr="00C40D7F" w:rsidR="006C716E">
          <w:rPr>
            <w:rStyle w:val="Hyperlink"/>
            <w:rFonts w:ascii="Cambria" w:hAnsi="Cambria" w:eastAsia="Cambria" w:cs="Cambria"/>
          </w:rPr>
          <w:t>link</w:t>
        </w:r>
      </w:hyperlink>
      <w:r w:rsidR="006C716E">
        <w:rPr>
          <w:rFonts w:ascii="Cambria" w:hAnsi="Cambria" w:eastAsia="Cambria" w:cs="Cambria"/>
          <w:color w:val="202020"/>
        </w:rPr>
        <w:t>)</w:t>
      </w:r>
    </w:p>
    <w:p w:rsidR="720FB543" w:rsidP="62E56981" w:rsidRDefault="720FB543" w14:paraId="750D5567" w14:textId="0A6897CF">
      <w:pPr>
        <w:rPr>
          <w:color w:val="202020"/>
        </w:rPr>
      </w:pPr>
    </w:p>
    <w:p w:rsidR="720FB543" w:rsidP="03183CDB" w:rsidRDefault="720FB543" w14:paraId="340F386D" w14:textId="51EF4555">
      <w:pPr>
        <w:rPr>
          <w:rFonts w:ascii="Cambria" w:hAnsi="Cambria" w:eastAsia="Cambria" w:cs="Cambria"/>
          <w:color w:val="202020"/>
        </w:rPr>
      </w:pPr>
      <w:r w:rsidRPr="03183CDB">
        <w:rPr>
          <w:rFonts w:ascii="Cambria" w:hAnsi="Cambria" w:eastAsia="Cambria" w:cs="Cambria"/>
          <w:color w:val="202020"/>
        </w:rPr>
        <w:t xml:space="preserve"> </w:t>
      </w:r>
      <w:r w:rsidRPr="03183CDB" w:rsidR="0F6DD4B3">
        <w:rPr>
          <w:rFonts w:ascii="Cambria" w:hAnsi="Cambria" w:eastAsia="Cambria" w:cs="Cambria"/>
          <w:color w:val="202020"/>
        </w:rPr>
        <w:t xml:space="preserve">4. Román AV, </w:t>
      </w:r>
      <w:proofErr w:type="spellStart"/>
      <w:r w:rsidRPr="03183CDB" w:rsidR="0F6DD4B3">
        <w:rPr>
          <w:rFonts w:ascii="Cambria" w:hAnsi="Cambria" w:eastAsia="Cambria" w:cs="Cambria"/>
          <w:color w:val="202020"/>
        </w:rPr>
        <w:t>Shamagian</w:t>
      </w:r>
      <w:proofErr w:type="spellEnd"/>
      <w:r w:rsidRPr="03183CDB" w:rsidR="0F6DD4B3">
        <w:rPr>
          <w:rFonts w:ascii="Cambria" w:hAnsi="Cambria" w:eastAsia="Cambria" w:cs="Cambria"/>
          <w:color w:val="202020"/>
        </w:rPr>
        <w:t xml:space="preserve"> LG, </w:t>
      </w:r>
      <w:proofErr w:type="spellStart"/>
      <w:r w:rsidRPr="03183CDB" w:rsidR="0F6DD4B3">
        <w:rPr>
          <w:rFonts w:ascii="Cambria" w:hAnsi="Cambria" w:eastAsia="Cambria" w:cs="Cambria"/>
          <w:color w:val="202020"/>
        </w:rPr>
        <w:t>Diéguez</w:t>
      </w:r>
      <w:proofErr w:type="spellEnd"/>
      <w:r w:rsidRPr="03183CDB" w:rsidR="0F6DD4B3">
        <w:rPr>
          <w:rFonts w:ascii="Cambria" w:hAnsi="Cambria" w:eastAsia="Cambria" w:cs="Cambria"/>
          <w:color w:val="202020"/>
        </w:rPr>
        <w:t xml:space="preserve"> MAB, Veloso PR, González-</w:t>
      </w:r>
      <w:proofErr w:type="spellStart"/>
      <w:r w:rsidRPr="03183CDB" w:rsidR="0F6DD4B3">
        <w:rPr>
          <w:rFonts w:ascii="Cambria" w:hAnsi="Cambria" w:eastAsia="Cambria" w:cs="Cambria"/>
          <w:color w:val="202020"/>
        </w:rPr>
        <w:t>Juanatey</w:t>
      </w:r>
      <w:proofErr w:type="spellEnd"/>
      <w:r w:rsidRPr="03183CDB" w:rsidR="0F6DD4B3">
        <w:rPr>
          <w:rFonts w:ascii="Cambria" w:hAnsi="Cambria" w:eastAsia="Cambria" w:cs="Cambria"/>
          <w:color w:val="202020"/>
        </w:rPr>
        <w:t xml:space="preserve"> JR. Influence of sex on mortality in hospitalized patients with congestive heart failure and preserved or depressed systolic function. Rev Española </w:t>
      </w:r>
      <w:proofErr w:type="spellStart"/>
      <w:r w:rsidRPr="03183CDB" w:rsidR="0F6DD4B3">
        <w:rPr>
          <w:rFonts w:ascii="Cambria" w:hAnsi="Cambria" w:eastAsia="Cambria" w:cs="Cambria"/>
          <w:color w:val="202020"/>
        </w:rPr>
        <w:t>Cardiol</w:t>
      </w:r>
      <w:proofErr w:type="spellEnd"/>
      <w:r w:rsidRPr="03183CDB" w:rsidR="0F6DD4B3">
        <w:rPr>
          <w:rFonts w:ascii="Cambria" w:hAnsi="Cambria" w:eastAsia="Cambria" w:cs="Cambria"/>
          <w:color w:val="202020"/>
        </w:rPr>
        <w:t xml:space="preserve">. 2005;58: 1171–1180. </w:t>
      </w:r>
      <w:r w:rsidR="006C716E">
        <w:rPr>
          <w:rFonts w:ascii="Cambria" w:hAnsi="Cambria" w:eastAsia="Cambria" w:cs="Cambria"/>
          <w:color w:val="202020"/>
        </w:rPr>
        <w:t>(</w:t>
      </w:r>
      <w:hyperlink w:history="1" r:id="rId15">
        <w:r w:rsidRPr="00C56236" w:rsidR="006C716E">
          <w:rPr>
            <w:rStyle w:val="Hyperlink"/>
            <w:rFonts w:ascii="Cambria" w:hAnsi="Cambria" w:eastAsia="Cambria" w:cs="Cambria"/>
          </w:rPr>
          <w:t>link</w:t>
        </w:r>
      </w:hyperlink>
      <w:r w:rsidR="006C716E">
        <w:rPr>
          <w:rFonts w:ascii="Cambria" w:hAnsi="Cambria" w:eastAsia="Cambria" w:cs="Cambria"/>
          <w:color w:val="202020"/>
        </w:rPr>
        <w:t>)</w:t>
      </w:r>
    </w:p>
    <w:p w:rsidR="720FB543" w:rsidP="03183CDB" w:rsidRDefault="720FB543" w14:paraId="3449C871" w14:textId="3219FC20">
      <w:pPr>
        <w:rPr>
          <w:rFonts w:ascii="Cambria" w:hAnsi="Cambria" w:eastAsia="Cambria" w:cs="Cambria"/>
          <w:color w:val="202020"/>
        </w:rPr>
      </w:pPr>
    </w:p>
    <w:p w:rsidR="720FB543" w:rsidP="3EB789F4" w:rsidRDefault="0F6DD4B3" w14:paraId="2B5F7796" w14:textId="08661C94">
      <w:pPr>
        <w:rPr>
          <w:rFonts w:ascii="Cambria" w:hAnsi="Cambria" w:eastAsia="Cambria" w:cs="Cambria"/>
          <w:color w:val="202020"/>
        </w:rPr>
      </w:pPr>
      <w:r w:rsidRPr="3EB789F4">
        <w:rPr>
          <w:rFonts w:ascii="Cambria" w:hAnsi="Cambria" w:eastAsia="Cambria" w:cs="Cambria"/>
          <w:color w:val="202020"/>
        </w:rPr>
        <w:t xml:space="preserve">5. Rahimi K, Bennett D, Conrad N, Williams TM, </w:t>
      </w:r>
      <w:proofErr w:type="spellStart"/>
      <w:r w:rsidRPr="3EB789F4">
        <w:rPr>
          <w:rFonts w:ascii="Cambria" w:hAnsi="Cambria" w:eastAsia="Cambria" w:cs="Cambria"/>
          <w:color w:val="202020"/>
        </w:rPr>
        <w:t>Basu</w:t>
      </w:r>
      <w:proofErr w:type="spellEnd"/>
      <w:r w:rsidRPr="3EB789F4">
        <w:rPr>
          <w:rFonts w:ascii="Cambria" w:hAnsi="Cambria" w:eastAsia="Cambria" w:cs="Cambria"/>
          <w:color w:val="202020"/>
        </w:rPr>
        <w:t xml:space="preserve"> J, Dwight J, et al. Risk prediction in patients with heart failure: A systematic review and analysis. JACC Hear Fail. 2014;2: 440–446. pmid:25194291</w:t>
      </w:r>
      <w:r w:rsidR="006C716E">
        <w:rPr>
          <w:rFonts w:ascii="Cambria" w:hAnsi="Cambria" w:eastAsia="Cambria" w:cs="Cambria"/>
          <w:color w:val="202020"/>
        </w:rPr>
        <w:t>. (</w:t>
      </w:r>
      <w:hyperlink w:history="1" r:id="rId16">
        <w:r w:rsidRPr="0042420F" w:rsidR="006C716E">
          <w:rPr>
            <w:rStyle w:val="Hyperlink"/>
            <w:rFonts w:ascii="Cambria" w:hAnsi="Cambria" w:eastAsia="Cambria" w:cs="Cambria"/>
          </w:rPr>
          <w:t>link</w:t>
        </w:r>
      </w:hyperlink>
      <w:r w:rsidR="006C716E">
        <w:rPr>
          <w:rFonts w:ascii="Cambria" w:hAnsi="Cambria" w:eastAsia="Cambria" w:cs="Cambria"/>
          <w:color w:val="202020"/>
        </w:rPr>
        <w:t>)</w:t>
      </w:r>
    </w:p>
    <w:p w:rsidR="720FB543" w:rsidP="62E56981" w:rsidRDefault="720FB543" w14:paraId="68AA56F0" w14:textId="7E1C1470">
      <w:pPr>
        <w:rPr>
          <w:color w:val="202020"/>
        </w:rPr>
      </w:pPr>
    </w:p>
    <w:p w:rsidR="0F6DD4B3" w:rsidP="067D7297" w:rsidRDefault="0F6DD4B3" w14:paraId="7AE7A2F9" w14:textId="6758B163">
      <w:pPr>
        <w:rPr>
          <w:rFonts w:ascii="Cambria" w:hAnsi="Cambria" w:eastAsia="Cambria" w:cs="Cambria"/>
          <w:color w:val="202020"/>
        </w:rPr>
      </w:pPr>
      <w:r w:rsidRPr="067D7297">
        <w:rPr>
          <w:rFonts w:ascii="Cambria" w:hAnsi="Cambria" w:eastAsia="Cambria" w:cs="Cambria"/>
          <w:color w:val="202020"/>
        </w:rPr>
        <w:t xml:space="preserve">6. Klein L, O’Connor CM, </w:t>
      </w:r>
      <w:proofErr w:type="spellStart"/>
      <w:r w:rsidRPr="067D7297">
        <w:rPr>
          <w:rFonts w:ascii="Cambria" w:hAnsi="Cambria" w:eastAsia="Cambria" w:cs="Cambria"/>
          <w:color w:val="202020"/>
        </w:rPr>
        <w:t>Leimberger</w:t>
      </w:r>
      <w:proofErr w:type="spellEnd"/>
      <w:r w:rsidRPr="067D7297">
        <w:rPr>
          <w:rFonts w:ascii="Cambria" w:hAnsi="Cambria" w:eastAsia="Cambria" w:cs="Cambria"/>
          <w:color w:val="202020"/>
        </w:rPr>
        <w:t xml:space="preserve"> JD, </w:t>
      </w:r>
      <w:proofErr w:type="spellStart"/>
      <w:r w:rsidRPr="067D7297">
        <w:rPr>
          <w:rFonts w:ascii="Cambria" w:hAnsi="Cambria" w:eastAsia="Cambria" w:cs="Cambria"/>
          <w:color w:val="202020"/>
        </w:rPr>
        <w:t>Gattis-Stough</w:t>
      </w:r>
      <w:proofErr w:type="spellEnd"/>
      <w:r w:rsidRPr="067D7297">
        <w:rPr>
          <w:rFonts w:ascii="Cambria" w:hAnsi="Cambria" w:eastAsia="Cambria" w:cs="Cambria"/>
          <w:color w:val="202020"/>
        </w:rPr>
        <w:t xml:space="preserve"> W, Piña IL, Felker GM, et al. Lower Serum Sodium Is Associated </w:t>
      </w:r>
      <w:r w:rsidRPr="067D7297" w:rsidR="00062784">
        <w:rPr>
          <w:rFonts w:ascii="Cambria" w:hAnsi="Cambria" w:eastAsia="Cambria" w:cs="Cambria"/>
          <w:color w:val="202020"/>
        </w:rPr>
        <w:t>with</w:t>
      </w:r>
      <w:r w:rsidRPr="067D7297">
        <w:rPr>
          <w:rFonts w:ascii="Cambria" w:hAnsi="Cambria" w:eastAsia="Cambria" w:cs="Cambria"/>
          <w:color w:val="202020"/>
        </w:rPr>
        <w:t xml:space="preserve"> Increased Short-Term Mortality in Hospitalized Patients </w:t>
      </w:r>
      <w:r w:rsidRPr="067D7297" w:rsidR="00CB120E">
        <w:rPr>
          <w:rFonts w:ascii="Cambria" w:hAnsi="Cambria" w:eastAsia="Cambria" w:cs="Cambria"/>
          <w:color w:val="202020"/>
        </w:rPr>
        <w:t>with</w:t>
      </w:r>
      <w:r w:rsidRPr="067D7297">
        <w:rPr>
          <w:rFonts w:ascii="Cambria" w:hAnsi="Cambria" w:eastAsia="Cambria" w:cs="Cambria"/>
          <w:color w:val="202020"/>
        </w:rPr>
        <w:t xml:space="preserve"> Worsening Heart Failure. Circulation. 2005;111: 2454–2460. pmid:15867182</w:t>
      </w:r>
      <w:r w:rsidR="006C716E">
        <w:rPr>
          <w:rFonts w:ascii="Cambria" w:hAnsi="Cambria" w:eastAsia="Cambria" w:cs="Cambria"/>
          <w:color w:val="202020"/>
        </w:rPr>
        <w:t>. (</w:t>
      </w:r>
      <w:hyperlink w:history="1" r:id="rId17">
        <w:r w:rsidRPr="00EB40F0" w:rsidR="006C716E">
          <w:rPr>
            <w:rStyle w:val="Hyperlink"/>
            <w:rFonts w:ascii="Cambria" w:hAnsi="Cambria" w:eastAsia="Cambria" w:cs="Cambria"/>
          </w:rPr>
          <w:t>link</w:t>
        </w:r>
      </w:hyperlink>
      <w:r w:rsidR="006C716E">
        <w:rPr>
          <w:rFonts w:ascii="Cambria" w:hAnsi="Cambria" w:eastAsia="Cambria" w:cs="Cambria"/>
          <w:color w:val="202020"/>
        </w:rPr>
        <w:t>)</w:t>
      </w:r>
    </w:p>
    <w:p w:rsidR="067D7297" w:rsidP="067D7297" w:rsidRDefault="067D7297" w14:paraId="0581FCF8" w14:textId="645E3488">
      <w:pPr>
        <w:rPr>
          <w:color w:val="202020"/>
        </w:rPr>
      </w:pPr>
    </w:p>
    <w:p w:rsidR="5F256E78" w:rsidP="5F256E78" w:rsidRDefault="5F256E78" w14:paraId="57077AB6" w14:textId="03D59B8F">
      <w:pPr>
        <w:rPr>
          <w:rFonts w:ascii="Cambria" w:hAnsi="Cambria" w:eastAsia="Cambria" w:cs="Cambria"/>
          <w:color w:val="202020"/>
        </w:rPr>
      </w:pPr>
    </w:p>
    <w:p w:rsidR="0F6DD4B3" w:rsidP="5F256E78" w:rsidRDefault="0F6DD4B3" w14:paraId="3709141C" w14:textId="5255C212">
      <w:pPr>
        <w:rPr>
          <w:rFonts w:ascii="Cambria" w:hAnsi="Cambria" w:eastAsia="Cambria" w:cs="Cambria"/>
          <w:color w:val="202020"/>
        </w:rPr>
      </w:pPr>
      <w:r w:rsidRPr="5F256E78">
        <w:rPr>
          <w:rFonts w:ascii="Cambria" w:hAnsi="Cambria" w:eastAsia="Cambria" w:cs="Cambria"/>
          <w:color w:val="202020"/>
        </w:rPr>
        <w:t xml:space="preserve">7. Varela-Roman A, </w:t>
      </w:r>
      <w:proofErr w:type="spellStart"/>
      <w:r w:rsidRPr="5F256E78">
        <w:rPr>
          <w:rFonts w:ascii="Cambria" w:hAnsi="Cambria" w:eastAsia="Cambria" w:cs="Cambria"/>
          <w:color w:val="202020"/>
        </w:rPr>
        <w:t>Shamagian</w:t>
      </w:r>
      <w:proofErr w:type="spellEnd"/>
      <w:r w:rsidRPr="5F256E78">
        <w:rPr>
          <w:rFonts w:ascii="Cambria" w:hAnsi="Cambria" w:eastAsia="Cambria" w:cs="Cambria"/>
          <w:color w:val="202020"/>
        </w:rPr>
        <w:t xml:space="preserve"> LG, Caballero EB, Ramos PM, Veloso PR, Gonzalez-</w:t>
      </w:r>
      <w:proofErr w:type="spellStart"/>
      <w:r w:rsidRPr="5F256E78">
        <w:rPr>
          <w:rFonts w:ascii="Cambria" w:hAnsi="Cambria" w:eastAsia="Cambria" w:cs="Cambria"/>
          <w:color w:val="202020"/>
        </w:rPr>
        <w:t>Juanatey</w:t>
      </w:r>
      <w:proofErr w:type="spellEnd"/>
      <w:r w:rsidRPr="5F256E78">
        <w:rPr>
          <w:rFonts w:ascii="Cambria" w:hAnsi="Cambria" w:eastAsia="Cambria" w:cs="Cambria"/>
          <w:color w:val="202020"/>
        </w:rPr>
        <w:t xml:space="preserve"> JR. Influence of diabetes on the survival of patients hospitalized with heart failure: A 12-year study. Eur J Heart Fail. 2005;7: 859–864. pmid:15923138</w:t>
      </w:r>
      <w:r w:rsidR="006C716E">
        <w:rPr>
          <w:rFonts w:ascii="Cambria" w:hAnsi="Cambria" w:eastAsia="Cambria" w:cs="Cambria"/>
          <w:color w:val="202020"/>
        </w:rPr>
        <w:t>. (</w:t>
      </w:r>
      <w:hyperlink w:history="1" r:id="rId18">
        <w:r w:rsidRPr="001B784B" w:rsidR="006C716E">
          <w:rPr>
            <w:rStyle w:val="Hyperlink"/>
            <w:rFonts w:ascii="Cambria" w:hAnsi="Cambria" w:eastAsia="Cambria" w:cs="Cambria"/>
          </w:rPr>
          <w:t>link</w:t>
        </w:r>
      </w:hyperlink>
      <w:r w:rsidR="006C716E">
        <w:rPr>
          <w:rFonts w:ascii="Cambria" w:hAnsi="Cambria" w:eastAsia="Cambria" w:cs="Cambria"/>
          <w:color w:val="202020"/>
        </w:rPr>
        <w:t>)</w:t>
      </w:r>
    </w:p>
    <w:p w:rsidR="52929FFA" w:rsidP="52929FFA" w:rsidRDefault="52929FFA" w14:paraId="05FE2D76" w14:textId="33B32EF8">
      <w:pPr>
        <w:rPr>
          <w:color w:val="202020"/>
        </w:rPr>
      </w:pPr>
    </w:p>
    <w:p w:rsidR="0F6DD4B3" w:rsidP="22265E48" w:rsidRDefault="0F6DD4B3" w14:paraId="4F10C021" w14:textId="2A2CCC21">
      <w:pPr>
        <w:rPr>
          <w:rFonts w:ascii="Cambria" w:hAnsi="Cambria" w:eastAsia="Cambria" w:cs="Cambria"/>
          <w:color w:val="202020"/>
        </w:rPr>
      </w:pPr>
      <w:r w:rsidRPr="22265E48">
        <w:rPr>
          <w:rFonts w:ascii="Cambria" w:hAnsi="Cambria" w:eastAsia="Cambria" w:cs="Cambria"/>
          <w:color w:val="202020"/>
        </w:rPr>
        <w:t>8. Otero-</w:t>
      </w:r>
      <w:proofErr w:type="spellStart"/>
      <w:r w:rsidRPr="22265E48">
        <w:rPr>
          <w:rFonts w:ascii="Cambria" w:hAnsi="Cambria" w:eastAsia="Cambria" w:cs="Cambria"/>
          <w:color w:val="202020"/>
        </w:rPr>
        <w:t>Raviña</w:t>
      </w:r>
      <w:proofErr w:type="spellEnd"/>
      <w:r w:rsidRPr="22265E48">
        <w:rPr>
          <w:rFonts w:ascii="Cambria" w:hAnsi="Cambria" w:eastAsia="Cambria" w:cs="Cambria"/>
          <w:color w:val="202020"/>
        </w:rPr>
        <w:t xml:space="preserve"> F, </w:t>
      </w:r>
      <w:proofErr w:type="spellStart"/>
      <w:r w:rsidRPr="22265E48">
        <w:rPr>
          <w:rFonts w:ascii="Cambria" w:hAnsi="Cambria" w:eastAsia="Cambria" w:cs="Cambria"/>
          <w:color w:val="202020"/>
        </w:rPr>
        <w:t>Grigorian-Shamagian</w:t>
      </w:r>
      <w:proofErr w:type="spellEnd"/>
      <w:r w:rsidRPr="22265E48">
        <w:rPr>
          <w:rFonts w:ascii="Cambria" w:hAnsi="Cambria" w:eastAsia="Cambria" w:cs="Cambria"/>
          <w:color w:val="202020"/>
        </w:rPr>
        <w:t xml:space="preserve"> L, </w:t>
      </w:r>
      <w:proofErr w:type="spellStart"/>
      <w:r w:rsidRPr="22265E48">
        <w:rPr>
          <w:rFonts w:ascii="Cambria" w:hAnsi="Cambria" w:eastAsia="Cambria" w:cs="Cambria"/>
          <w:color w:val="202020"/>
        </w:rPr>
        <w:t>Fransi-Galiana</w:t>
      </w:r>
      <w:proofErr w:type="spellEnd"/>
      <w:r w:rsidRPr="22265E48">
        <w:rPr>
          <w:rFonts w:ascii="Cambria" w:hAnsi="Cambria" w:eastAsia="Cambria" w:cs="Cambria"/>
          <w:color w:val="202020"/>
        </w:rPr>
        <w:t xml:space="preserve"> L, </w:t>
      </w:r>
      <w:proofErr w:type="spellStart"/>
      <w:r w:rsidRPr="22265E48">
        <w:rPr>
          <w:rFonts w:ascii="Cambria" w:hAnsi="Cambria" w:eastAsia="Cambria" w:cs="Cambria"/>
          <w:color w:val="202020"/>
        </w:rPr>
        <w:t>Názara</w:t>
      </w:r>
      <w:proofErr w:type="spellEnd"/>
      <w:r w:rsidRPr="22265E48">
        <w:rPr>
          <w:rFonts w:ascii="Cambria" w:hAnsi="Cambria" w:eastAsia="Cambria" w:cs="Cambria"/>
          <w:color w:val="202020"/>
        </w:rPr>
        <w:t>-Otero C, Fernández-</w:t>
      </w:r>
      <w:proofErr w:type="spellStart"/>
      <w:r w:rsidRPr="22265E48">
        <w:rPr>
          <w:rFonts w:ascii="Cambria" w:hAnsi="Cambria" w:eastAsia="Cambria" w:cs="Cambria"/>
          <w:color w:val="202020"/>
        </w:rPr>
        <w:t>Villaverde</w:t>
      </w:r>
      <w:proofErr w:type="spellEnd"/>
      <w:r w:rsidRPr="22265E48">
        <w:rPr>
          <w:rFonts w:ascii="Cambria" w:hAnsi="Cambria" w:eastAsia="Cambria" w:cs="Cambria"/>
          <w:color w:val="202020"/>
        </w:rPr>
        <w:t xml:space="preserve"> JM, del </w:t>
      </w:r>
      <w:proofErr w:type="spellStart"/>
      <w:r w:rsidRPr="22265E48">
        <w:rPr>
          <w:rFonts w:ascii="Cambria" w:hAnsi="Cambria" w:eastAsia="Cambria" w:cs="Cambria"/>
          <w:color w:val="202020"/>
        </w:rPr>
        <w:t>Álamo</w:t>
      </w:r>
      <w:proofErr w:type="spellEnd"/>
      <w:r w:rsidRPr="22265E48">
        <w:rPr>
          <w:rFonts w:ascii="Cambria" w:hAnsi="Cambria" w:eastAsia="Cambria" w:cs="Cambria"/>
          <w:color w:val="202020"/>
        </w:rPr>
        <w:t xml:space="preserve">-Alonso A, et al. Morbidity and mortality among heart failure patients in Galicia, N.W. Spain: the GALICAP study. Int J </w:t>
      </w:r>
      <w:proofErr w:type="spellStart"/>
      <w:r w:rsidRPr="22265E48">
        <w:rPr>
          <w:rFonts w:ascii="Cambria" w:hAnsi="Cambria" w:eastAsia="Cambria" w:cs="Cambria"/>
          <w:color w:val="202020"/>
        </w:rPr>
        <w:t>Cardiol</w:t>
      </w:r>
      <w:proofErr w:type="spellEnd"/>
      <w:r w:rsidRPr="22265E48">
        <w:rPr>
          <w:rFonts w:ascii="Cambria" w:hAnsi="Cambria" w:eastAsia="Cambria" w:cs="Cambria"/>
          <w:color w:val="202020"/>
        </w:rPr>
        <w:t>. 2009;136: 56–63. pmid:18617282</w:t>
      </w:r>
      <w:r w:rsidR="006C716E">
        <w:rPr>
          <w:rFonts w:ascii="Cambria" w:hAnsi="Cambria" w:eastAsia="Cambria" w:cs="Cambria"/>
          <w:color w:val="202020"/>
        </w:rPr>
        <w:t>. (</w:t>
      </w:r>
      <w:hyperlink w:history="1" r:id="rId19">
        <w:r w:rsidRPr="00604182" w:rsidR="006C716E">
          <w:rPr>
            <w:rStyle w:val="Hyperlink"/>
            <w:rFonts w:ascii="Cambria" w:hAnsi="Cambria" w:eastAsia="Cambria" w:cs="Cambria"/>
          </w:rPr>
          <w:t>link</w:t>
        </w:r>
      </w:hyperlink>
      <w:r w:rsidR="006C716E">
        <w:rPr>
          <w:rFonts w:ascii="Cambria" w:hAnsi="Cambria" w:eastAsia="Cambria" w:cs="Cambria"/>
          <w:color w:val="202020"/>
        </w:rPr>
        <w:t>)</w:t>
      </w:r>
    </w:p>
    <w:p w:rsidR="2B3D2C8D" w:rsidP="2B3D2C8D" w:rsidRDefault="2B3D2C8D" w14:paraId="10E7557F" w14:textId="1A1680C4">
      <w:pPr>
        <w:rPr>
          <w:rFonts w:ascii="Cambria" w:hAnsi="Cambria" w:eastAsia="Cambria" w:cs="Cambria"/>
          <w:color w:val="202020"/>
        </w:rPr>
      </w:pPr>
    </w:p>
    <w:p w:rsidR="0F6DD4B3" w:rsidP="2B3D2C8D" w:rsidRDefault="0F6DD4B3" w14:paraId="5F49F2BA" w14:textId="4A416F9A">
      <w:pPr>
        <w:rPr>
          <w:rFonts w:ascii="Cambria" w:hAnsi="Cambria" w:eastAsia="Cambria" w:cs="Cambria"/>
          <w:color w:val="202020"/>
        </w:rPr>
      </w:pPr>
      <w:r w:rsidRPr="2B3D2C8D">
        <w:rPr>
          <w:rFonts w:ascii="Cambria" w:hAnsi="Cambria" w:eastAsia="Cambria" w:cs="Cambria"/>
          <w:color w:val="202020"/>
        </w:rPr>
        <w:t xml:space="preserve">9. </w:t>
      </w:r>
      <w:proofErr w:type="spellStart"/>
      <w:r w:rsidRPr="2B3D2C8D">
        <w:rPr>
          <w:rFonts w:ascii="Cambria" w:hAnsi="Cambria" w:eastAsia="Cambria" w:cs="Cambria"/>
          <w:color w:val="202020"/>
        </w:rPr>
        <w:t>Cheraghi</w:t>
      </w:r>
      <w:proofErr w:type="spellEnd"/>
      <w:r w:rsidRPr="2B3D2C8D">
        <w:rPr>
          <w:rFonts w:ascii="Cambria" w:hAnsi="Cambria" w:eastAsia="Cambria" w:cs="Cambria"/>
          <w:color w:val="202020"/>
        </w:rPr>
        <w:t xml:space="preserve"> M, Sadeghi M, </w:t>
      </w:r>
      <w:proofErr w:type="spellStart"/>
      <w:r w:rsidRPr="2B3D2C8D">
        <w:rPr>
          <w:rFonts w:ascii="Cambria" w:hAnsi="Cambria" w:eastAsia="Cambria" w:cs="Cambria"/>
          <w:color w:val="202020"/>
        </w:rPr>
        <w:t>Sarrafzadegan</w:t>
      </w:r>
      <w:proofErr w:type="spellEnd"/>
      <w:r w:rsidRPr="2B3D2C8D">
        <w:rPr>
          <w:rFonts w:ascii="Cambria" w:hAnsi="Cambria" w:eastAsia="Cambria" w:cs="Cambria"/>
          <w:color w:val="202020"/>
        </w:rPr>
        <w:t xml:space="preserve"> N, </w:t>
      </w:r>
      <w:proofErr w:type="spellStart"/>
      <w:r w:rsidRPr="2B3D2C8D">
        <w:rPr>
          <w:rFonts w:ascii="Cambria" w:hAnsi="Cambria" w:eastAsia="Cambria" w:cs="Cambria"/>
          <w:color w:val="202020"/>
        </w:rPr>
        <w:t>Pourmoghadas</w:t>
      </w:r>
      <w:proofErr w:type="spellEnd"/>
      <w:r w:rsidRPr="2B3D2C8D">
        <w:rPr>
          <w:rFonts w:ascii="Cambria" w:hAnsi="Cambria" w:eastAsia="Cambria" w:cs="Cambria"/>
          <w:color w:val="202020"/>
        </w:rPr>
        <w:t xml:space="preserve"> A, </w:t>
      </w:r>
      <w:proofErr w:type="spellStart"/>
      <w:r w:rsidRPr="2B3D2C8D">
        <w:rPr>
          <w:rFonts w:ascii="Cambria" w:hAnsi="Cambria" w:eastAsia="Cambria" w:cs="Cambria"/>
          <w:color w:val="202020"/>
        </w:rPr>
        <w:t>Ramezani</w:t>
      </w:r>
      <w:proofErr w:type="spellEnd"/>
      <w:r w:rsidRPr="2B3D2C8D">
        <w:rPr>
          <w:rFonts w:ascii="Cambria" w:hAnsi="Cambria" w:eastAsia="Cambria" w:cs="Cambria"/>
          <w:color w:val="202020"/>
        </w:rPr>
        <w:t xml:space="preserve"> MA. Prognostic Factors for Survival at 6-Month Follow-up of Hospitalized Patients with Decompensated Congestive Heart Failure. ARYA </w:t>
      </w:r>
      <w:proofErr w:type="spellStart"/>
      <w:r w:rsidRPr="2B3D2C8D">
        <w:rPr>
          <w:rFonts w:ascii="Cambria" w:hAnsi="Cambria" w:eastAsia="Cambria" w:cs="Cambria"/>
          <w:color w:val="202020"/>
        </w:rPr>
        <w:t>Atheroscler</w:t>
      </w:r>
      <w:proofErr w:type="spellEnd"/>
      <w:r w:rsidRPr="2B3D2C8D">
        <w:rPr>
          <w:rFonts w:ascii="Cambria" w:hAnsi="Cambria" w:eastAsia="Cambria" w:cs="Cambria"/>
          <w:color w:val="202020"/>
        </w:rPr>
        <w:t xml:space="preserve"> 2010. 2010;6: 112–117.</w:t>
      </w:r>
      <w:r w:rsidR="006C716E">
        <w:rPr>
          <w:rFonts w:ascii="Cambria" w:hAnsi="Cambria" w:eastAsia="Cambria" w:cs="Cambria"/>
          <w:color w:val="202020"/>
        </w:rPr>
        <w:t xml:space="preserve"> (</w:t>
      </w:r>
      <w:hyperlink w:history="1" r:id="rId20">
        <w:r w:rsidRPr="00B20DEF" w:rsidR="006C716E">
          <w:rPr>
            <w:rStyle w:val="Hyperlink"/>
            <w:rFonts w:ascii="Cambria" w:hAnsi="Cambria" w:eastAsia="Cambria" w:cs="Cambria"/>
          </w:rPr>
          <w:t>link</w:t>
        </w:r>
      </w:hyperlink>
      <w:r w:rsidR="006C716E">
        <w:rPr>
          <w:rFonts w:ascii="Cambria" w:hAnsi="Cambria" w:eastAsia="Cambria" w:cs="Cambria"/>
          <w:color w:val="202020"/>
        </w:rPr>
        <w:t>)</w:t>
      </w:r>
    </w:p>
    <w:p w:rsidR="5F256E78" w:rsidP="5F256E78" w:rsidRDefault="5F256E78" w14:paraId="0B791205" w14:textId="17DE4155">
      <w:pPr>
        <w:rPr>
          <w:color w:val="202020"/>
        </w:rPr>
      </w:pPr>
    </w:p>
    <w:p w:rsidR="720FB543" w:rsidP="62E56981" w:rsidRDefault="007ABEB0" w14:paraId="571429BB" w14:textId="68D15375">
      <w:pPr>
        <w:rPr>
          <w:rFonts w:ascii="Cambria" w:hAnsi="Cambria" w:eastAsia="Cambria" w:cs="Cambria"/>
          <w:color w:val="202020"/>
        </w:rPr>
      </w:pPr>
      <w:r w:rsidRPr="5F4C1306">
        <w:rPr>
          <w:rFonts w:ascii="Cambria" w:hAnsi="Cambria" w:eastAsia="Cambria" w:cs="Cambria"/>
          <w:color w:val="202020"/>
        </w:rPr>
        <w:t>10</w:t>
      </w:r>
      <w:r w:rsidRPr="0BD6AD50" w:rsidR="720FB543">
        <w:rPr>
          <w:rFonts w:ascii="Cambria" w:hAnsi="Cambria" w:eastAsia="Cambria" w:cs="Cambria"/>
          <w:color w:val="202020"/>
        </w:rPr>
        <w:t xml:space="preserve">. </w:t>
      </w:r>
      <w:proofErr w:type="spellStart"/>
      <w:r w:rsidRPr="0BD6AD50" w:rsidR="720FB543">
        <w:rPr>
          <w:rFonts w:ascii="Cambria" w:hAnsi="Cambria" w:eastAsia="Cambria" w:cs="Cambria"/>
          <w:color w:val="202020"/>
        </w:rPr>
        <w:t>Yunus</w:t>
      </w:r>
      <w:proofErr w:type="spellEnd"/>
      <w:r w:rsidRPr="0BD6AD50" w:rsidR="720FB543">
        <w:rPr>
          <w:rFonts w:ascii="Cambria" w:hAnsi="Cambria" w:eastAsia="Cambria" w:cs="Cambria"/>
          <w:color w:val="202020"/>
        </w:rPr>
        <w:t xml:space="preserve"> I, </w:t>
      </w:r>
      <w:proofErr w:type="spellStart"/>
      <w:r w:rsidRPr="0BD6AD50" w:rsidR="720FB543">
        <w:rPr>
          <w:rFonts w:ascii="Cambria" w:hAnsi="Cambria" w:eastAsia="Cambria" w:cs="Cambria"/>
          <w:color w:val="202020"/>
        </w:rPr>
        <w:t>Fasih</w:t>
      </w:r>
      <w:proofErr w:type="spellEnd"/>
      <w:r w:rsidRPr="0BD6AD50" w:rsidR="720FB543">
        <w:rPr>
          <w:rFonts w:ascii="Cambria" w:hAnsi="Cambria" w:eastAsia="Cambria" w:cs="Cambria"/>
          <w:color w:val="202020"/>
        </w:rPr>
        <w:t xml:space="preserve"> A, Wang Y. The use of procalcitonin in the determination of severity of sepsis, patient outcomes and infection characteristics. </w:t>
      </w:r>
      <w:proofErr w:type="spellStart"/>
      <w:r w:rsidRPr="0BD6AD50" w:rsidR="720FB543">
        <w:rPr>
          <w:rFonts w:ascii="Cambria" w:hAnsi="Cambria" w:eastAsia="Cambria" w:cs="Cambria"/>
          <w:color w:val="202020"/>
        </w:rPr>
        <w:t>PLoS</w:t>
      </w:r>
      <w:proofErr w:type="spellEnd"/>
      <w:r w:rsidRPr="0BD6AD50" w:rsidR="720FB543">
        <w:rPr>
          <w:rFonts w:ascii="Cambria" w:hAnsi="Cambria" w:eastAsia="Cambria" w:cs="Cambria"/>
          <w:color w:val="202020"/>
        </w:rPr>
        <w:t xml:space="preserve"> ONE. 2018; 13(11):0206527. </w:t>
      </w:r>
      <w:r w:rsidR="006C716E">
        <w:rPr>
          <w:rFonts w:ascii="Cambria" w:hAnsi="Cambria" w:eastAsia="Cambria" w:cs="Cambria"/>
          <w:color w:val="202020"/>
        </w:rPr>
        <w:t>(</w:t>
      </w:r>
      <w:hyperlink w:history="1" r:id="rId21">
        <w:r w:rsidRPr="001C6D25" w:rsidR="006C716E">
          <w:rPr>
            <w:rStyle w:val="Hyperlink"/>
            <w:rFonts w:ascii="Cambria" w:hAnsi="Cambria" w:eastAsia="Cambria" w:cs="Cambria"/>
          </w:rPr>
          <w:t>link</w:t>
        </w:r>
      </w:hyperlink>
      <w:r w:rsidR="006C716E">
        <w:rPr>
          <w:rFonts w:ascii="Cambria" w:hAnsi="Cambria" w:eastAsia="Cambria" w:cs="Cambria"/>
          <w:color w:val="202020"/>
        </w:rPr>
        <w:t>)</w:t>
      </w:r>
    </w:p>
    <w:p w:rsidR="720FB543" w:rsidP="62E56981" w:rsidRDefault="720FB543" w14:paraId="01C08ACB" w14:textId="767724B3">
      <w:pPr>
        <w:rPr>
          <w:rFonts w:ascii="Cambria" w:hAnsi="Cambria" w:eastAsia="Cambria" w:cs="Cambria"/>
          <w:color w:val="202020"/>
        </w:rPr>
      </w:pPr>
      <w:r w:rsidRPr="0BD6AD50">
        <w:rPr>
          <w:rFonts w:ascii="Cambria" w:hAnsi="Cambria" w:eastAsia="Cambria" w:cs="Cambria"/>
          <w:color w:val="202020"/>
        </w:rPr>
        <w:t xml:space="preserve"> </w:t>
      </w:r>
    </w:p>
    <w:p w:rsidR="720FB543" w:rsidP="62E56981" w:rsidRDefault="720FB543" w14:paraId="22087E11" w14:textId="7EBEB292">
      <w:pPr>
        <w:rPr>
          <w:rFonts w:ascii="Cambria" w:hAnsi="Cambria" w:eastAsia="Cambria" w:cs="Cambria"/>
          <w:color w:val="202020"/>
        </w:rPr>
      </w:pPr>
      <w:r w:rsidRPr="0BD6AD50">
        <w:rPr>
          <w:rFonts w:ascii="Cambria" w:hAnsi="Cambria" w:eastAsia="Cambria" w:cs="Cambria"/>
          <w:color w:val="202020"/>
        </w:rPr>
        <w:t xml:space="preserve"> </w:t>
      </w:r>
    </w:p>
    <w:p w:rsidR="720FB543" w:rsidP="62E56981" w:rsidRDefault="720FB543" w14:paraId="5472EC3D" w14:textId="40E3C79C">
      <w:pPr>
        <w:rPr>
          <w:rFonts w:ascii="Cambria" w:hAnsi="Cambria" w:eastAsia="Cambria" w:cs="Cambria"/>
          <w:color w:val="202020"/>
        </w:rPr>
      </w:pPr>
      <w:r w:rsidRPr="0BD6AD50">
        <w:rPr>
          <w:rFonts w:ascii="Cambria" w:hAnsi="Cambria" w:eastAsia="Cambria" w:cs="Cambria"/>
          <w:color w:val="202020"/>
        </w:rPr>
        <w:t xml:space="preserve"> </w:t>
      </w:r>
      <w:r w:rsidRPr="505F00E3" w:rsidR="7BA89B3D">
        <w:rPr>
          <w:rFonts w:ascii="Cambria" w:hAnsi="Cambria" w:eastAsia="Cambria" w:cs="Cambria"/>
          <w:color w:val="202020"/>
        </w:rPr>
        <w:t>11</w:t>
      </w:r>
      <w:r w:rsidRPr="0BD6AD50">
        <w:rPr>
          <w:rFonts w:ascii="Cambria" w:hAnsi="Cambria" w:eastAsia="Cambria" w:cs="Cambria"/>
          <w:color w:val="202020"/>
        </w:rPr>
        <w:t xml:space="preserve">. </w:t>
      </w:r>
      <w:proofErr w:type="spellStart"/>
      <w:r w:rsidRPr="0BD6AD50">
        <w:rPr>
          <w:rFonts w:ascii="Cambria" w:hAnsi="Cambria" w:eastAsia="Cambria" w:cs="Cambria"/>
          <w:color w:val="202020"/>
        </w:rPr>
        <w:t>Aushev</w:t>
      </w:r>
      <w:proofErr w:type="spellEnd"/>
      <w:r w:rsidRPr="0BD6AD50">
        <w:rPr>
          <w:rFonts w:ascii="Cambria" w:hAnsi="Cambria" w:eastAsia="Cambria" w:cs="Cambria"/>
          <w:color w:val="202020"/>
        </w:rPr>
        <w:t xml:space="preserve"> A, Ripoll VR, </w:t>
      </w:r>
      <w:proofErr w:type="spellStart"/>
      <w:r w:rsidRPr="0BD6AD50">
        <w:rPr>
          <w:rFonts w:ascii="Cambria" w:hAnsi="Cambria" w:eastAsia="Cambria" w:cs="Cambria"/>
          <w:color w:val="202020"/>
        </w:rPr>
        <w:t>Vellido</w:t>
      </w:r>
      <w:proofErr w:type="spellEnd"/>
      <w:r w:rsidRPr="0BD6AD50">
        <w:rPr>
          <w:rFonts w:ascii="Cambria" w:hAnsi="Cambria" w:eastAsia="Cambria" w:cs="Cambria"/>
          <w:color w:val="202020"/>
        </w:rPr>
        <w:t xml:space="preserve"> A, </w:t>
      </w:r>
      <w:proofErr w:type="spellStart"/>
      <w:r w:rsidRPr="0BD6AD50">
        <w:rPr>
          <w:rFonts w:ascii="Cambria" w:hAnsi="Cambria" w:eastAsia="Cambria" w:cs="Cambria"/>
          <w:color w:val="202020"/>
        </w:rPr>
        <w:t>Aletti</w:t>
      </w:r>
      <w:proofErr w:type="spellEnd"/>
      <w:r w:rsidRPr="0BD6AD50">
        <w:rPr>
          <w:rFonts w:ascii="Cambria" w:hAnsi="Cambria" w:eastAsia="Cambria" w:cs="Cambria"/>
          <w:color w:val="202020"/>
        </w:rPr>
        <w:t xml:space="preserve"> F, Pinto BB, </w:t>
      </w:r>
      <w:proofErr w:type="spellStart"/>
      <w:r w:rsidRPr="0BD6AD50">
        <w:rPr>
          <w:rFonts w:ascii="Cambria" w:hAnsi="Cambria" w:eastAsia="Cambria" w:cs="Cambria"/>
          <w:color w:val="202020"/>
        </w:rPr>
        <w:t>Herpain</w:t>
      </w:r>
      <w:proofErr w:type="spellEnd"/>
      <w:r w:rsidRPr="0BD6AD50">
        <w:rPr>
          <w:rFonts w:ascii="Cambria" w:hAnsi="Cambria" w:eastAsia="Cambria" w:cs="Cambria"/>
          <w:color w:val="202020"/>
        </w:rPr>
        <w:t xml:space="preserve"> A, Post EH, Medina ER, Ferrer R, </w:t>
      </w:r>
      <w:proofErr w:type="spellStart"/>
      <w:r w:rsidRPr="0BD6AD50">
        <w:rPr>
          <w:rFonts w:ascii="Cambria" w:hAnsi="Cambria" w:eastAsia="Cambria" w:cs="Cambria"/>
          <w:color w:val="202020"/>
        </w:rPr>
        <w:t>Baselli</w:t>
      </w:r>
      <w:proofErr w:type="spellEnd"/>
      <w:r w:rsidRPr="0BD6AD50">
        <w:rPr>
          <w:rFonts w:ascii="Cambria" w:hAnsi="Cambria" w:eastAsia="Cambria" w:cs="Cambria"/>
          <w:color w:val="202020"/>
        </w:rPr>
        <w:t xml:space="preserve"> G. Feature selection for the accurate prediction of septic and cardiogenic shock ICU mortality in the acute phase. </w:t>
      </w:r>
      <w:proofErr w:type="spellStart"/>
      <w:r w:rsidRPr="0BD6AD50">
        <w:rPr>
          <w:rFonts w:ascii="Cambria" w:hAnsi="Cambria" w:eastAsia="Cambria" w:cs="Cambria"/>
          <w:color w:val="202020"/>
        </w:rPr>
        <w:t>PLoS</w:t>
      </w:r>
      <w:proofErr w:type="spellEnd"/>
      <w:r w:rsidRPr="0BD6AD50">
        <w:rPr>
          <w:rFonts w:ascii="Cambria" w:hAnsi="Cambria" w:eastAsia="Cambria" w:cs="Cambria"/>
          <w:color w:val="202020"/>
        </w:rPr>
        <w:t xml:space="preserve"> ONE. 2018; 13(11):0199089. </w:t>
      </w:r>
      <w:r w:rsidR="006C716E">
        <w:rPr>
          <w:rFonts w:ascii="Cambria" w:hAnsi="Cambria" w:eastAsia="Cambria" w:cs="Cambria"/>
          <w:color w:val="202020"/>
        </w:rPr>
        <w:t>(</w:t>
      </w:r>
      <w:hyperlink w:history="1" r:id="rId22">
        <w:r w:rsidRPr="002A2B5D" w:rsidR="006C716E">
          <w:rPr>
            <w:rStyle w:val="Hyperlink"/>
            <w:rFonts w:ascii="Cambria" w:hAnsi="Cambria" w:eastAsia="Cambria" w:cs="Cambria"/>
          </w:rPr>
          <w:t>link</w:t>
        </w:r>
      </w:hyperlink>
      <w:r w:rsidR="006C716E">
        <w:rPr>
          <w:rFonts w:ascii="Cambria" w:hAnsi="Cambria" w:eastAsia="Cambria" w:cs="Cambria"/>
          <w:color w:val="202020"/>
        </w:rPr>
        <w:t>)</w:t>
      </w:r>
    </w:p>
    <w:p w:rsidR="720FB543" w:rsidP="62E56981" w:rsidRDefault="720FB543" w14:paraId="624CE821" w14:textId="720EF24D">
      <w:pPr>
        <w:rPr>
          <w:rFonts w:ascii="Cambria" w:hAnsi="Cambria" w:eastAsia="Cambria" w:cs="Cambria"/>
          <w:color w:val="202020"/>
        </w:rPr>
      </w:pPr>
      <w:r w:rsidRPr="0BD6AD50">
        <w:rPr>
          <w:rFonts w:ascii="Cambria" w:hAnsi="Cambria" w:eastAsia="Cambria" w:cs="Cambria"/>
          <w:color w:val="202020"/>
        </w:rPr>
        <w:t xml:space="preserve"> </w:t>
      </w:r>
    </w:p>
    <w:p w:rsidR="720FB543" w:rsidP="62E56981" w:rsidRDefault="720FB543" w14:paraId="58084FC3" w14:textId="1F36E643">
      <w:pPr>
        <w:rPr>
          <w:rFonts w:ascii="Cambria" w:hAnsi="Cambria" w:eastAsia="Cambria" w:cs="Cambria"/>
          <w:color w:val="202020"/>
        </w:rPr>
      </w:pPr>
      <w:r w:rsidRPr="0BD6AD50">
        <w:rPr>
          <w:rFonts w:ascii="Cambria" w:hAnsi="Cambria" w:eastAsia="Cambria" w:cs="Cambria"/>
          <w:color w:val="202020"/>
        </w:rPr>
        <w:t xml:space="preserve"> </w:t>
      </w:r>
    </w:p>
    <w:p w:rsidR="006C716E" w:rsidP="006C716E" w:rsidRDefault="720FB543" w14:paraId="488DA24D" w14:textId="77731689">
      <w:pPr>
        <w:tabs>
          <w:tab w:val="left" w:pos="843"/>
        </w:tabs>
        <w:rPr>
          <w:rFonts w:ascii="Cambria" w:hAnsi="Cambria" w:eastAsia="Cambria" w:cs="Cambria"/>
          <w:color w:val="202020"/>
        </w:rPr>
      </w:pPr>
      <w:r w:rsidRPr="0BD6AD50">
        <w:rPr>
          <w:rFonts w:ascii="Cambria" w:hAnsi="Cambria" w:eastAsia="Cambria" w:cs="Cambria"/>
          <w:color w:val="202020"/>
        </w:rPr>
        <w:t xml:space="preserve"> </w:t>
      </w:r>
      <w:r w:rsidR="00E743CC">
        <w:rPr>
          <w:rFonts w:ascii="Cambria" w:hAnsi="Cambria" w:eastAsia="Cambria" w:cs="Cambria"/>
          <w:color w:val="202020"/>
        </w:rPr>
        <w:t>12.</w:t>
      </w:r>
      <w:r w:rsidR="008E6F08">
        <w:rPr>
          <w:rFonts w:ascii="Cambria" w:hAnsi="Cambria" w:eastAsia="Cambria" w:cs="Cambria"/>
          <w:color w:val="202020"/>
        </w:rPr>
        <w:t xml:space="preserve"> </w:t>
      </w:r>
      <w:r w:rsidRPr="00DB25AB" w:rsidR="00DB25AB">
        <w:rPr>
          <w:rFonts w:ascii="Cambria" w:hAnsi="Cambria" w:eastAsia="Cambria" w:cs="Cambria"/>
          <w:color w:val="202020"/>
        </w:rPr>
        <w:t xml:space="preserve">Hemant </w:t>
      </w:r>
      <w:proofErr w:type="spellStart"/>
      <w:r w:rsidRPr="00DB25AB" w:rsidR="00DB25AB">
        <w:rPr>
          <w:rFonts w:ascii="Cambria" w:hAnsi="Cambria" w:eastAsia="Cambria" w:cs="Cambria"/>
          <w:color w:val="202020"/>
        </w:rPr>
        <w:t>Ishwaran</w:t>
      </w:r>
      <w:proofErr w:type="spellEnd"/>
      <w:r w:rsidRPr="00DB25AB" w:rsidR="00DB25AB">
        <w:rPr>
          <w:rFonts w:ascii="Cambria" w:hAnsi="Cambria" w:eastAsia="Cambria" w:cs="Cambria"/>
          <w:color w:val="202020"/>
        </w:rPr>
        <w:t xml:space="preserve">, Udaya B. </w:t>
      </w:r>
      <w:proofErr w:type="spellStart"/>
      <w:r w:rsidRPr="00DB25AB" w:rsidR="00DB25AB">
        <w:rPr>
          <w:rFonts w:ascii="Cambria" w:hAnsi="Cambria" w:eastAsia="Cambria" w:cs="Cambria"/>
          <w:color w:val="202020"/>
        </w:rPr>
        <w:t>Kogalur</w:t>
      </w:r>
      <w:proofErr w:type="spellEnd"/>
      <w:r w:rsidRPr="00DB25AB" w:rsidR="00DB25AB">
        <w:rPr>
          <w:rFonts w:ascii="Cambria" w:hAnsi="Cambria" w:eastAsia="Cambria" w:cs="Cambria"/>
          <w:color w:val="202020"/>
        </w:rPr>
        <w:t>, Eugene H. Blackstone, </w:t>
      </w:r>
      <w:r w:rsidRPr="00DB25AB" w:rsidR="00DB25AB">
        <w:rPr>
          <w:rFonts w:ascii="Cambria" w:hAnsi="Cambria" w:eastAsia="Cambria" w:cs="Cambria"/>
          <w:color w:val="202020"/>
          <w:u w:val="single"/>
        </w:rPr>
        <w:t>Michael S. Lauer</w:t>
      </w:r>
      <w:r w:rsidR="00DB25AB">
        <w:rPr>
          <w:rFonts w:ascii="Cambria" w:hAnsi="Cambria" w:eastAsia="Cambria" w:cs="Cambria"/>
          <w:color w:val="202020"/>
          <w:u w:val="single"/>
        </w:rPr>
        <w:t xml:space="preserve">, </w:t>
      </w:r>
      <w:r w:rsidRPr="00DB25AB" w:rsidR="00DB25AB">
        <w:rPr>
          <w:rFonts w:ascii="Cambria" w:hAnsi="Cambria" w:eastAsia="Cambria" w:cs="Cambria"/>
          <w:color w:val="202020"/>
        </w:rPr>
        <w:t>Random survival forests</w:t>
      </w:r>
      <w:r w:rsidR="006C716E">
        <w:rPr>
          <w:rFonts w:ascii="Cambria" w:hAnsi="Cambria" w:eastAsia="Cambria" w:cs="Cambria"/>
          <w:color w:val="202020"/>
        </w:rPr>
        <w:t>,</w:t>
      </w:r>
      <w:r w:rsidRPr="006C716E" w:rsidR="006C716E">
        <w:rPr>
          <w:rFonts w:ascii="Open Sans" w:hAnsi="Open Sans" w:cs="Open Sans"/>
          <w:color w:val="00549F"/>
          <w:sz w:val="20"/>
          <w:szCs w:val="20"/>
          <w:shd w:val="clear" w:color="auto" w:fill="FFFFFF"/>
        </w:rPr>
        <w:t xml:space="preserve"> </w:t>
      </w:r>
      <w:r w:rsidRPr="006C716E" w:rsidR="006C716E">
        <w:rPr>
          <w:rFonts w:ascii="Cambria" w:hAnsi="Cambria" w:eastAsia="Cambria" w:cs="Cambria"/>
          <w:color w:val="202020"/>
        </w:rPr>
        <w:t>Ann. Appl. Stat. 2(3): 841-860 (September 2008). DOI: 10.1214/08-AOAS169</w:t>
      </w:r>
      <w:r w:rsidR="006C716E">
        <w:rPr>
          <w:rFonts w:ascii="Cambria" w:hAnsi="Cambria" w:eastAsia="Cambria" w:cs="Cambria"/>
          <w:color w:val="202020"/>
        </w:rPr>
        <w:t xml:space="preserve"> (</w:t>
      </w:r>
      <w:hyperlink w:history="1" r:id="rId23">
        <w:r w:rsidRPr="006C716E" w:rsidR="006C716E">
          <w:rPr>
            <w:rStyle w:val="Hyperlink"/>
            <w:rFonts w:ascii="Cambria" w:hAnsi="Cambria" w:eastAsia="Cambria" w:cs="Cambria"/>
          </w:rPr>
          <w:t>link</w:t>
        </w:r>
      </w:hyperlink>
      <w:r w:rsidR="006C716E">
        <w:rPr>
          <w:rFonts w:ascii="Cambria" w:hAnsi="Cambria" w:eastAsia="Cambria" w:cs="Cambria"/>
          <w:color w:val="202020"/>
        </w:rPr>
        <w:t>)</w:t>
      </w:r>
    </w:p>
    <w:p w:rsidR="003827F6" w:rsidP="006C716E" w:rsidRDefault="003827F6" w14:paraId="5C220A74" w14:textId="77777777">
      <w:pPr>
        <w:tabs>
          <w:tab w:val="left" w:pos="843"/>
        </w:tabs>
        <w:rPr>
          <w:rFonts w:ascii="Cambria" w:hAnsi="Cambria" w:eastAsia="Cambria" w:cs="Cambria"/>
          <w:color w:val="202020"/>
        </w:rPr>
      </w:pPr>
    </w:p>
    <w:p w:rsidRPr="0018000C" w:rsidR="0018000C" w:rsidP="0018000C" w:rsidRDefault="0018000C" w14:paraId="15F7066E" w14:textId="32296C24">
      <w:pPr>
        <w:tabs>
          <w:tab w:val="left" w:pos="843"/>
        </w:tabs>
        <w:rPr>
          <w:rFonts w:ascii="Cambria" w:hAnsi="Cambria" w:eastAsia="Cambria" w:cs="Cambria"/>
          <w:color w:val="202020"/>
        </w:rPr>
      </w:pPr>
    </w:p>
    <w:p w:rsidRPr="006C716E" w:rsidR="003827F6" w:rsidP="006C716E" w:rsidRDefault="003827F6" w14:paraId="632DBF3C" w14:textId="40BE75B7">
      <w:pPr>
        <w:tabs>
          <w:tab w:val="left" w:pos="843"/>
        </w:tabs>
        <w:rPr>
          <w:rFonts w:ascii="Cambria" w:hAnsi="Cambria" w:eastAsia="Cambria" w:cs="Cambria"/>
          <w:color w:val="202020"/>
        </w:rPr>
      </w:pPr>
    </w:p>
    <w:p w:rsidRPr="00DB25AB" w:rsidR="00DB25AB" w:rsidP="00DB25AB" w:rsidRDefault="00DB25AB" w14:paraId="04A840EB" w14:textId="7C984FCB">
      <w:pPr>
        <w:tabs>
          <w:tab w:val="left" w:pos="843"/>
        </w:tabs>
        <w:rPr>
          <w:rFonts w:ascii="Cambria" w:hAnsi="Cambria" w:eastAsia="Cambria" w:cs="Cambria"/>
          <w:color w:val="202020"/>
          <w:u w:val="single"/>
        </w:rPr>
      </w:pPr>
    </w:p>
    <w:p w:rsidRPr="00DB25AB" w:rsidR="00DB25AB" w:rsidP="00DB25AB" w:rsidRDefault="00DB25AB" w14:paraId="2CD3D7EF" w14:textId="77777777">
      <w:pPr>
        <w:tabs>
          <w:tab w:val="left" w:pos="843"/>
        </w:tabs>
        <w:rPr>
          <w:rFonts w:ascii="Cambria" w:hAnsi="Cambria" w:eastAsia="Cambria" w:cs="Cambria"/>
          <w:color w:val="202020"/>
        </w:rPr>
      </w:pPr>
    </w:p>
    <w:p w:rsidR="720FB543" w:rsidP="00DB25AB" w:rsidRDefault="720FB543" w14:paraId="4E08E392" w14:textId="16A7B894">
      <w:pPr>
        <w:tabs>
          <w:tab w:val="left" w:pos="843"/>
        </w:tabs>
        <w:rPr>
          <w:rFonts w:ascii="Cambria" w:hAnsi="Cambria" w:eastAsia="Cambria" w:cs="Cambria"/>
          <w:color w:val="202020"/>
        </w:rPr>
      </w:pPr>
    </w:p>
    <w:p w:rsidR="720FB543" w:rsidP="62E56981" w:rsidRDefault="720FB543" w14:paraId="4E482FEF" w14:textId="253B8DD8">
      <w:pPr>
        <w:rPr>
          <w:rFonts w:ascii="Cambria" w:hAnsi="Cambria" w:eastAsia="Cambria" w:cs="Cambria"/>
          <w:color w:val="202020"/>
        </w:rPr>
      </w:pPr>
      <w:r w:rsidRPr="0BD6AD50">
        <w:rPr>
          <w:rFonts w:ascii="Cambria" w:hAnsi="Cambria" w:eastAsia="Cambria" w:cs="Cambria"/>
          <w:color w:val="202020"/>
        </w:rPr>
        <w:t xml:space="preserve"> </w:t>
      </w:r>
    </w:p>
    <w:p w:rsidR="720FB543" w:rsidP="62E56981" w:rsidRDefault="720FB543" w14:paraId="7349A1AC" w14:textId="6062628A">
      <w:pPr>
        <w:rPr>
          <w:rFonts w:ascii="Cambria" w:hAnsi="Cambria" w:eastAsia="Cambria" w:cs="Cambria"/>
          <w:color w:val="202020"/>
        </w:rPr>
      </w:pPr>
      <w:r w:rsidRPr="0BD6AD50">
        <w:rPr>
          <w:rFonts w:ascii="Cambria" w:hAnsi="Cambria" w:eastAsia="Cambria" w:cs="Cambria"/>
          <w:color w:val="202020"/>
        </w:rPr>
        <w:t xml:space="preserve"> </w:t>
      </w:r>
    </w:p>
    <w:p w:rsidR="720FB543" w:rsidP="62E56981" w:rsidRDefault="720FB543" w14:paraId="42F63758" w14:textId="0C904F0D">
      <w:pPr>
        <w:rPr>
          <w:rFonts w:ascii="Cambria" w:hAnsi="Cambria" w:eastAsia="Cambria" w:cs="Cambria"/>
          <w:color w:val="202020"/>
        </w:rPr>
      </w:pPr>
      <w:r w:rsidRPr="0BD6AD50">
        <w:rPr>
          <w:rFonts w:ascii="Cambria" w:hAnsi="Cambria" w:eastAsia="Cambria" w:cs="Cambria"/>
          <w:color w:val="202020"/>
        </w:rPr>
        <w:t xml:space="preserve"> </w:t>
      </w:r>
    </w:p>
    <w:p w:rsidR="720FB543" w:rsidP="62E56981" w:rsidRDefault="720FB543" w14:paraId="49700472" w14:textId="58914142">
      <w:pPr>
        <w:rPr>
          <w:rFonts w:ascii="Cambria" w:hAnsi="Cambria" w:eastAsia="Cambria" w:cs="Cambria"/>
          <w:color w:val="202020"/>
        </w:rPr>
      </w:pPr>
      <w:r w:rsidRPr="0BD6AD50">
        <w:rPr>
          <w:rFonts w:ascii="Cambria" w:hAnsi="Cambria" w:eastAsia="Cambria" w:cs="Cambria"/>
          <w:color w:val="202020"/>
        </w:rPr>
        <w:t xml:space="preserve"> </w:t>
      </w:r>
    </w:p>
    <w:p w:rsidR="720FB543" w:rsidP="62E56981" w:rsidRDefault="720FB543" w14:paraId="3987AF46" w14:textId="06D24C51">
      <w:pPr>
        <w:rPr>
          <w:rFonts w:ascii="Cambria" w:hAnsi="Cambria" w:eastAsia="Cambria" w:cs="Cambria"/>
          <w:color w:val="202020"/>
        </w:rPr>
      </w:pPr>
      <w:r w:rsidRPr="0BD6AD50">
        <w:rPr>
          <w:rFonts w:ascii="Cambria" w:hAnsi="Cambria" w:eastAsia="Cambria" w:cs="Cambria"/>
          <w:color w:val="202020"/>
        </w:rPr>
        <w:t xml:space="preserve"> </w:t>
      </w:r>
    </w:p>
    <w:p w:rsidR="720FB543" w:rsidP="62E56981" w:rsidRDefault="720FB543" w14:paraId="69EDD037" w14:textId="6F38E352">
      <w:pPr>
        <w:rPr>
          <w:rFonts w:ascii="Cambria" w:hAnsi="Cambria" w:eastAsia="Cambria" w:cs="Cambria"/>
          <w:color w:val="202020"/>
        </w:rPr>
      </w:pPr>
      <w:r w:rsidRPr="0BD6AD50">
        <w:rPr>
          <w:rFonts w:ascii="Cambria" w:hAnsi="Cambria" w:eastAsia="Cambria" w:cs="Cambria"/>
          <w:color w:val="202020"/>
        </w:rPr>
        <w:t xml:space="preserve"> </w:t>
      </w:r>
    </w:p>
    <w:p w:rsidR="720FB543" w:rsidP="62E56981" w:rsidRDefault="720FB543" w14:paraId="3FA6A1F0" w14:textId="15EED46E">
      <w:pPr>
        <w:rPr>
          <w:rFonts w:ascii="Cambria" w:hAnsi="Cambria" w:eastAsia="Cambria" w:cs="Cambria"/>
          <w:color w:val="202020"/>
        </w:rPr>
      </w:pPr>
      <w:r w:rsidRPr="0BD6AD50">
        <w:rPr>
          <w:rFonts w:ascii="Cambria" w:hAnsi="Cambria" w:eastAsia="Cambria" w:cs="Cambria"/>
          <w:color w:val="202020"/>
        </w:rPr>
        <w:t xml:space="preserve"> </w:t>
      </w:r>
    </w:p>
    <w:p w:rsidR="720FB543" w:rsidP="62E56981" w:rsidRDefault="720FB543" w14:paraId="7E5CAF33" w14:textId="63481456">
      <w:pPr>
        <w:rPr>
          <w:rFonts w:ascii="Cambria" w:hAnsi="Cambria" w:eastAsia="Cambria" w:cs="Cambria"/>
          <w:color w:val="202020"/>
        </w:rPr>
      </w:pPr>
      <w:r w:rsidRPr="0BD6AD50">
        <w:rPr>
          <w:rFonts w:ascii="Cambria" w:hAnsi="Cambria" w:eastAsia="Cambria" w:cs="Cambria"/>
          <w:color w:val="202020"/>
        </w:rPr>
        <w:t xml:space="preserve"> </w:t>
      </w:r>
    </w:p>
    <w:p w:rsidR="720FB543" w:rsidP="62E56981" w:rsidRDefault="720FB543" w14:paraId="0FA1F1AC" w14:textId="0DEF7553">
      <w:pPr>
        <w:rPr>
          <w:rFonts w:ascii="Cambria" w:hAnsi="Cambria" w:eastAsia="Cambria" w:cs="Cambria"/>
          <w:color w:val="202020"/>
        </w:rPr>
      </w:pPr>
      <w:r w:rsidRPr="0BD6AD50">
        <w:rPr>
          <w:rFonts w:ascii="Cambria" w:hAnsi="Cambria" w:eastAsia="Cambria" w:cs="Cambria"/>
          <w:color w:val="202020"/>
        </w:rPr>
        <w:t xml:space="preserve"> </w:t>
      </w:r>
    </w:p>
    <w:p w:rsidR="720FB543" w:rsidP="62E56981" w:rsidRDefault="720FB543" w14:paraId="05E6559E" w14:textId="7BD07876">
      <w:pPr>
        <w:rPr>
          <w:rFonts w:ascii="Cambria" w:hAnsi="Cambria" w:eastAsia="Cambria" w:cs="Cambria"/>
          <w:color w:val="202020"/>
        </w:rPr>
      </w:pPr>
      <w:r w:rsidRPr="0BD6AD50">
        <w:rPr>
          <w:rFonts w:ascii="Cambria" w:hAnsi="Cambria" w:eastAsia="Cambria" w:cs="Cambria"/>
          <w:color w:val="202020"/>
        </w:rPr>
        <w:t xml:space="preserve"> </w:t>
      </w:r>
    </w:p>
    <w:p w:rsidR="720FB543" w:rsidP="62E56981" w:rsidRDefault="720FB543" w14:paraId="3E7BA07A" w14:textId="5BD33B1E">
      <w:pPr>
        <w:rPr>
          <w:rFonts w:ascii="Cambria" w:hAnsi="Cambria" w:eastAsia="Cambria" w:cs="Cambria"/>
          <w:color w:val="202020"/>
        </w:rPr>
      </w:pPr>
      <w:r w:rsidRPr="0BD6AD50">
        <w:rPr>
          <w:rFonts w:ascii="Cambria" w:hAnsi="Cambria" w:eastAsia="Cambria" w:cs="Cambria"/>
          <w:color w:val="202020"/>
        </w:rPr>
        <w:t xml:space="preserve"> </w:t>
      </w:r>
    </w:p>
    <w:p w:rsidR="720FB543" w:rsidP="62E56981" w:rsidRDefault="720FB543" w14:paraId="4E844C74" w14:textId="54EDE3D4">
      <w:pPr>
        <w:rPr>
          <w:rFonts w:ascii="Cambria" w:hAnsi="Cambria" w:eastAsia="Cambria" w:cs="Cambria"/>
          <w:color w:val="202020"/>
        </w:rPr>
      </w:pPr>
      <w:r w:rsidRPr="0BD6AD50">
        <w:rPr>
          <w:rFonts w:ascii="Cambria" w:hAnsi="Cambria" w:eastAsia="Cambria" w:cs="Cambria"/>
          <w:color w:val="202020"/>
        </w:rPr>
        <w:t xml:space="preserve"> </w:t>
      </w:r>
    </w:p>
    <w:p w:rsidR="720FB543" w:rsidP="62E56981" w:rsidRDefault="720FB543" w14:paraId="4559705E" w14:textId="38DB5F56">
      <w:pPr>
        <w:rPr>
          <w:rFonts w:ascii="Cambria" w:hAnsi="Cambria" w:eastAsia="Cambria" w:cs="Cambria"/>
          <w:color w:val="202020"/>
        </w:rPr>
      </w:pPr>
      <w:r w:rsidRPr="0BD6AD50">
        <w:rPr>
          <w:rFonts w:ascii="Cambria" w:hAnsi="Cambria" w:eastAsia="Cambria" w:cs="Cambria"/>
          <w:color w:val="202020"/>
        </w:rPr>
        <w:t xml:space="preserve"> </w:t>
      </w:r>
    </w:p>
    <w:p w:rsidR="720FB543" w:rsidP="62E56981" w:rsidRDefault="720FB543" w14:paraId="0ED0613C" w14:textId="6F9E7459">
      <w:pPr>
        <w:rPr>
          <w:rFonts w:ascii="Cambria" w:hAnsi="Cambria" w:eastAsia="Cambria" w:cs="Cambria"/>
          <w:color w:val="202020"/>
        </w:rPr>
      </w:pPr>
      <w:r w:rsidRPr="0BD6AD50">
        <w:rPr>
          <w:rFonts w:ascii="Cambria" w:hAnsi="Cambria" w:eastAsia="Cambria" w:cs="Cambria"/>
          <w:color w:val="202020"/>
        </w:rPr>
        <w:t xml:space="preserve"> </w:t>
      </w:r>
    </w:p>
    <w:p w:rsidR="720FB543" w:rsidP="62E56981" w:rsidRDefault="720FB543" w14:paraId="1124F611" w14:textId="3991B158">
      <w:pPr>
        <w:rPr>
          <w:rFonts w:ascii="Cambria" w:hAnsi="Cambria" w:eastAsia="Cambria" w:cs="Cambria"/>
          <w:color w:val="202020"/>
        </w:rPr>
      </w:pPr>
      <w:r w:rsidRPr="0BD6AD50">
        <w:rPr>
          <w:rFonts w:ascii="Cambria" w:hAnsi="Cambria" w:eastAsia="Cambria" w:cs="Cambria"/>
          <w:color w:val="202020"/>
        </w:rPr>
        <w:t xml:space="preserve"> </w:t>
      </w:r>
    </w:p>
    <w:p w:rsidR="720FB543" w:rsidP="62E56981" w:rsidRDefault="720FB543" w14:paraId="540424B6" w14:textId="10FEEFC3">
      <w:pPr>
        <w:rPr>
          <w:rFonts w:ascii="Cambria" w:hAnsi="Cambria" w:eastAsia="Cambria" w:cs="Cambria"/>
          <w:color w:val="202020"/>
        </w:rPr>
      </w:pPr>
      <w:r w:rsidRPr="0BD6AD50">
        <w:rPr>
          <w:rFonts w:ascii="Cambria" w:hAnsi="Cambria" w:eastAsia="Cambria" w:cs="Cambria"/>
          <w:color w:val="202020"/>
        </w:rPr>
        <w:t xml:space="preserve"> </w:t>
      </w:r>
    </w:p>
    <w:p w:rsidR="008F67E8" w:rsidP="02679896" w:rsidRDefault="720FB543" w14:paraId="3C41C7E2" w14:textId="1E12C93A">
      <w:pPr>
        <w:rPr>
          <w:rFonts w:ascii="Cambria" w:hAnsi="Cambria" w:eastAsia="Cambria" w:cs="Cambria"/>
          <w:color w:val="202020"/>
        </w:rPr>
      </w:pPr>
      <w:r w:rsidRPr="0BD6AD50">
        <w:rPr>
          <w:rFonts w:ascii="Cambria" w:hAnsi="Cambria" w:eastAsia="Cambria" w:cs="Cambria"/>
          <w:color w:val="202020"/>
        </w:rPr>
        <w:t xml:space="preserve"> </w:t>
      </w:r>
    </w:p>
    <w:sectPr w:rsidR="008F67E8">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263C"/>
    <w:multiLevelType w:val="hybridMultilevel"/>
    <w:tmpl w:val="198EE3FA"/>
    <w:lvl w:ilvl="0" w:tplc="969445C6">
      <w:start w:val="1"/>
      <w:numFmt w:val="decimal"/>
      <w:lvlText w:val="%1."/>
      <w:lvlJc w:val="left"/>
      <w:pPr>
        <w:ind w:left="720" w:hanging="360"/>
      </w:pPr>
    </w:lvl>
    <w:lvl w:ilvl="1" w:tplc="1BEEE28C">
      <w:start w:val="1"/>
      <w:numFmt w:val="decimal"/>
      <w:lvlText w:val="%2."/>
      <w:lvlJc w:val="left"/>
      <w:pPr>
        <w:ind w:left="1440" w:hanging="360"/>
      </w:pPr>
    </w:lvl>
    <w:lvl w:ilvl="2" w:tplc="BE72980E">
      <w:start w:val="1"/>
      <w:numFmt w:val="lowerRoman"/>
      <w:lvlText w:val="%3."/>
      <w:lvlJc w:val="right"/>
      <w:pPr>
        <w:ind w:left="2160" w:hanging="180"/>
      </w:pPr>
    </w:lvl>
    <w:lvl w:ilvl="3" w:tplc="BFD250D8">
      <w:start w:val="1"/>
      <w:numFmt w:val="decimal"/>
      <w:lvlText w:val="%4."/>
      <w:lvlJc w:val="left"/>
      <w:pPr>
        <w:ind w:left="2880" w:hanging="360"/>
      </w:pPr>
    </w:lvl>
    <w:lvl w:ilvl="4" w:tplc="D052770C">
      <w:start w:val="1"/>
      <w:numFmt w:val="lowerLetter"/>
      <w:lvlText w:val="%5."/>
      <w:lvlJc w:val="left"/>
      <w:pPr>
        <w:ind w:left="3600" w:hanging="360"/>
      </w:pPr>
    </w:lvl>
    <w:lvl w:ilvl="5" w:tplc="6AFEF24A">
      <w:start w:val="1"/>
      <w:numFmt w:val="lowerRoman"/>
      <w:lvlText w:val="%6."/>
      <w:lvlJc w:val="right"/>
      <w:pPr>
        <w:ind w:left="4320" w:hanging="180"/>
      </w:pPr>
    </w:lvl>
    <w:lvl w:ilvl="6" w:tplc="92986DE6">
      <w:start w:val="1"/>
      <w:numFmt w:val="decimal"/>
      <w:lvlText w:val="%7."/>
      <w:lvlJc w:val="left"/>
      <w:pPr>
        <w:ind w:left="5040" w:hanging="360"/>
      </w:pPr>
    </w:lvl>
    <w:lvl w:ilvl="7" w:tplc="793A0E8E">
      <w:start w:val="1"/>
      <w:numFmt w:val="lowerLetter"/>
      <w:lvlText w:val="%8."/>
      <w:lvlJc w:val="left"/>
      <w:pPr>
        <w:ind w:left="5760" w:hanging="360"/>
      </w:pPr>
    </w:lvl>
    <w:lvl w:ilvl="8" w:tplc="A5D8F972">
      <w:start w:val="1"/>
      <w:numFmt w:val="lowerRoman"/>
      <w:lvlText w:val="%9."/>
      <w:lvlJc w:val="right"/>
      <w:pPr>
        <w:ind w:left="6480" w:hanging="180"/>
      </w:pPr>
    </w:lvl>
  </w:abstractNum>
  <w:abstractNum w:abstractNumId="1" w15:restartNumberingAfterBreak="0">
    <w:nsid w:val="1291740E"/>
    <w:multiLevelType w:val="multilevel"/>
    <w:tmpl w:val="FF642B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AFD0067"/>
    <w:multiLevelType w:val="multilevel"/>
    <w:tmpl w:val="48FA1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A17A9B"/>
    <w:multiLevelType w:val="multilevel"/>
    <w:tmpl w:val="DCA44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D7CCF"/>
    <w:multiLevelType w:val="hybridMultilevel"/>
    <w:tmpl w:val="E4D8BC20"/>
    <w:lvl w:ilvl="0" w:tplc="A07E9656">
      <w:start w:val="1"/>
      <w:numFmt w:val="decimal"/>
      <w:lvlText w:val="%1."/>
      <w:lvlJc w:val="left"/>
      <w:pPr>
        <w:ind w:left="720" w:hanging="360"/>
      </w:pPr>
    </w:lvl>
    <w:lvl w:ilvl="1" w:tplc="D436B9FC">
      <w:start w:val="1"/>
      <w:numFmt w:val="decimal"/>
      <w:lvlText w:val="%2."/>
      <w:lvlJc w:val="left"/>
      <w:pPr>
        <w:ind w:left="1440" w:hanging="360"/>
      </w:pPr>
    </w:lvl>
    <w:lvl w:ilvl="2" w:tplc="917002A2">
      <w:start w:val="1"/>
      <w:numFmt w:val="lowerRoman"/>
      <w:lvlText w:val="%3."/>
      <w:lvlJc w:val="right"/>
      <w:pPr>
        <w:ind w:left="2160" w:hanging="180"/>
      </w:pPr>
    </w:lvl>
    <w:lvl w:ilvl="3" w:tplc="595A6B88">
      <w:start w:val="1"/>
      <w:numFmt w:val="decimal"/>
      <w:lvlText w:val="%4."/>
      <w:lvlJc w:val="left"/>
      <w:pPr>
        <w:ind w:left="2880" w:hanging="360"/>
      </w:pPr>
    </w:lvl>
    <w:lvl w:ilvl="4" w:tplc="A19C6104">
      <w:start w:val="1"/>
      <w:numFmt w:val="lowerLetter"/>
      <w:lvlText w:val="%5."/>
      <w:lvlJc w:val="left"/>
      <w:pPr>
        <w:ind w:left="3600" w:hanging="360"/>
      </w:pPr>
    </w:lvl>
    <w:lvl w:ilvl="5" w:tplc="75C8F904">
      <w:start w:val="1"/>
      <w:numFmt w:val="lowerRoman"/>
      <w:lvlText w:val="%6."/>
      <w:lvlJc w:val="right"/>
      <w:pPr>
        <w:ind w:left="4320" w:hanging="180"/>
      </w:pPr>
    </w:lvl>
    <w:lvl w:ilvl="6" w:tplc="A70C02EE">
      <w:start w:val="1"/>
      <w:numFmt w:val="decimal"/>
      <w:lvlText w:val="%7."/>
      <w:lvlJc w:val="left"/>
      <w:pPr>
        <w:ind w:left="5040" w:hanging="360"/>
      </w:pPr>
    </w:lvl>
    <w:lvl w:ilvl="7" w:tplc="C6181C50">
      <w:start w:val="1"/>
      <w:numFmt w:val="lowerLetter"/>
      <w:lvlText w:val="%8."/>
      <w:lvlJc w:val="left"/>
      <w:pPr>
        <w:ind w:left="5760" w:hanging="360"/>
      </w:pPr>
    </w:lvl>
    <w:lvl w:ilvl="8" w:tplc="9FE47924">
      <w:start w:val="1"/>
      <w:numFmt w:val="lowerRoman"/>
      <w:lvlText w:val="%9."/>
      <w:lvlJc w:val="right"/>
      <w:pPr>
        <w:ind w:left="6480" w:hanging="180"/>
      </w:pPr>
    </w:lvl>
  </w:abstractNum>
  <w:abstractNum w:abstractNumId="5" w15:restartNumberingAfterBreak="0">
    <w:nsid w:val="4A38117B"/>
    <w:multiLevelType w:val="hybridMultilevel"/>
    <w:tmpl w:val="AB22DE78"/>
    <w:lvl w:ilvl="0" w:tplc="5762A676">
      <w:start w:val="1"/>
      <w:numFmt w:val="bullet"/>
      <w:lvlText w:val="-"/>
      <w:lvlJc w:val="left"/>
      <w:pPr>
        <w:ind w:left="720" w:hanging="360"/>
      </w:pPr>
      <w:rPr>
        <w:rFonts w:hint="default" w:ascii="Cambria" w:hAnsi="Cambria"/>
      </w:rPr>
    </w:lvl>
    <w:lvl w:ilvl="1" w:tplc="6A5258C0">
      <w:start w:val="1"/>
      <w:numFmt w:val="bullet"/>
      <w:lvlText w:val="o"/>
      <w:lvlJc w:val="left"/>
      <w:pPr>
        <w:ind w:left="1440" w:hanging="360"/>
      </w:pPr>
      <w:rPr>
        <w:rFonts w:hint="default" w:ascii="Courier New" w:hAnsi="Courier New"/>
      </w:rPr>
    </w:lvl>
    <w:lvl w:ilvl="2" w:tplc="48C87090">
      <w:start w:val="1"/>
      <w:numFmt w:val="bullet"/>
      <w:lvlText w:val=""/>
      <w:lvlJc w:val="left"/>
      <w:pPr>
        <w:ind w:left="2160" w:hanging="360"/>
      </w:pPr>
      <w:rPr>
        <w:rFonts w:hint="default" w:ascii="Wingdings" w:hAnsi="Wingdings"/>
      </w:rPr>
    </w:lvl>
    <w:lvl w:ilvl="3" w:tplc="A9607840">
      <w:start w:val="1"/>
      <w:numFmt w:val="bullet"/>
      <w:lvlText w:val=""/>
      <w:lvlJc w:val="left"/>
      <w:pPr>
        <w:ind w:left="2880" w:hanging="360"/>
      </w:pPr>
      <w:rPr>
        <w:rFonts w:hint="default" w:ascii="Symbol" w:hAnsi="Symbol"/>
      </w:rPr>
    </w:lvl>
    <w:lvl w:ilvl="4" w:tplc="8DF69140">
      <w:start w:val="1"/>
      <w:numFmt w:val="bullet"/>
      <w:lvlText w:val="o"/>
      <w:lvlJc w:val="left"/>
      <w:pPr>
        <w:ind w:left="3600" w:hanging="360"/>
      </w:pPr>
      <w:rPr>
        <w:rFonts w:hint="default" w:ascii="Courier New" w:hAnsi="Courier New"/>
      </w:rPr>
    </w:lvl>
    <w:lvl w:ilvl="5" w:tplc="B1581020">
      <w:start w:val="1"/>
      <w:numFmt w:val="bullet"/>
      <w:lvlText w:val=""/>
      <w:lvlJc w:val="left"/>
      <w:pPr>
        <w:ind w:left="4320" w:hanging="360"/>
      </w:pPr>
      <w:rPr>
        <w:rFonts w:hint="default" w:ascii="Wingdings" w:hAnsi="Wingdings"/>
      </w:rPr>
    </w:lvl>
    <w:lvl w:ilvl="6" w:tplc="ED9AF538">
      <w:start w:val="1"/>
      <w:numFmt w:val="bullet"/>
      <w:lvlText w:val=""/>
      <w:lvlJc w:val="left"/>
      <w:pPr>
        <w:ind w:left="5040" w:hanging="360"/>
      </w:pPr>
      <w:rPr>
        <w:rFonts w:hint="default" w:ascii="Symbol" w:hAnsi="Symbol"/>
      </w:rPr>
    </w:lvl>
    <w:lvl w:ilvl="7" w:tplc="293C6988">
      <w:start w:val="1"/>
      <w:numFmt w:val="bullet"/>
      <w:lvlText w:val="o"/>
      <w:lvlJc w:val="left"/>
      <w:pPr>
        <w:ind w:left="5760" w:hanging="360"/>
      </w:pPr>
      <w:rPr>
        <w:rFonts w:hint="default" w:ascii="Courier New" w:hAnsi="Courier New"/>
      </w:rPr>
    </w:lvl>
    <w:lvl w:ilvl="8" w:tplc="195AF030">
      <w:start w:val="1"/>
      <w:numFmt w:val="bullet"/>
      <w:lvlText w:val=""/>
      <w:lvlJc w:val="left"/>
      <w:pPr>
        <w:ind w:left="6480" w:hanging="360"/>
      </w:pPr>
      <w:rPr>
        <w:rFonts w:hint="default" w:ascii="Wingdings" w:hAnsi="Wingdings"/>
      </w:rPr>
    </w:lvl>
  </w:abstractNum>
  <w:abstractNum w:abstractNumId="6" w15:restartNumberingAfterBreak="0">
    <w:nsid w:val="5E8B461F"/>
    <w:multiLevelType w:val="multilevel"/>
    <w:tmpl w:val="986E2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50533A"/>
    <w:multiLevelType w:val="hybridMultilevel"/>
    <w:tmpl w:val="3B5CB752"/>
    <w:lvl w:ilvl="0" w:tplc="34E80D0E">
      <w:start w:val="1"/>
      <w:numFmt w:val="decimal"/>
      <w:lvlText w:val="%1."/>
      <w:lvlJc w:val="left"/>
      <w:pPr>
        <w:ind w:left="720" w:hanging="360"/>
      </w:pPr>
    </w:lvl>
    <w:lvl w:ilvl="1" w:tplc="340C058C">
      <w:start w:val="1"/>
      <w:numFmt w:val="lowerLetter"/>
      <w:lvlText w:val="%2."/>
      <w:lvlJc w:val="left"/>
      <w:pPr>
        <w:ind w:left="1440" w:hanging="360"/>
      </w:pPr>
    </w:lvl>
    <w:lvl w:ilvl="2" w:tplc="0F741A82">
      <w:start w:val="1"/>
      <w:numFmt w:val="lowerRoman"/>
      <w:lvlText w:val="%3."/>
      <w:lvlJc w:val="right"/>
      <w:pPr>
        <w:ind w:left="2160" w:hanging="180"/>
      </w:pPr>
    </w:lvl>
    <w:lvl w:ilvl="3" w:tplc="34A06820">
      <w:start w:val="1"/>
      <w:numFmt w:val="decimal"/>
      <w:lvlText w:val="%4."/>
      <w:lvlJc w:val="left"/>
      <w:pPr>
        <w:ind w:left="2880" w:hanging="360"/>
      </w:pPr>
    </w:lvl>
    <w:lvl w:ilvl="4" w:tplc="20FCE776">
      <w:start w:val="1"/>
      <w:numFmt w:val="lowerLetter"/>
      <w:lvlText w:val="%5."/>
      <w:lvlJc w:val="left"/>
      <w:pPr>
        <w:ind w:left="3600" w:hanging="360"/>
      </w:pPr>
    </w:lvl>
    <w:lvl w:ilvl="5" w:tplc="2D9E4D36">
      <w:start w:val="1"/>
      <w:numFmt w:val="lowerRoman"/>
      <w:lvlText w:val="%6."/>
      <w:lvlJc w:val="right"/>
      <w:pPr>
        <w:ind w:left="4320" w:hanging="180"/>
      </w:pPr>
    </w:lvl>
    <w:lvl w:ilvl="6" w:tplc="6BA4FF3A">
      <w:start w:val="1"/>
      <w:numFmt w:val="decimal"/>
      <w:lvlText w:val="%7."/>
      <w:lvlJc w:val="left"/>
      <w:pPr>
        <w:ind w:left="5040" w:hanging="360"/>
      </w:pPr>
    </w:lvl>
    <w:lvl w:ilvl="7" w:tplc="FC3E7D70">
      <w:start w:val="1"/>
      <w:numFmt w:val="lowerLetter"/>
      <w:lvlText w:val="%8."/>
      <w:lvlJc w:val="left"/>
      <w:pPr>
        <w:ind w:left="5760" w:hanging="360"/>
      </w:pPr>
    </w:lvl>
    <w:lvl w:ilvl="8" w:tplc="D67CE914">
      <w:start w:val="1"/>
      <w:numFmt w:val="lowerRoman"/>
      <w:lvlText w:val="%9."/>
      <w:lvlJc w:val="right"/>
      <w:pPr>
        <w:ind w:left="6480" w:hanging="180"/>
      </w:pPr>
    </w:lvl>
  </w:abstractNum>
  <w:num w:numId="1">
    <w:abstractNumId w:val="5"/>
  </w:num>
  <w:num w:numId="2">
    <w:abstractNumId w:val="0"/>
  </w:num>
  <w:num w:numId="3">
    <w:abstractNumId w:val="4"/>
  </w:num>
  <w:num w:numId="4">
    <w:abstractNumId w:val="7"/>
  </w:num>
  <w:num w:numId="5">
    <w:abstractNumId w:val="2"/>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866BFA"/>
    <w:rsid w:val="00002915"/>
    <w:rsid w:val="0001546B"/>
    <w:rsid w:val="00015658"/>
    <w:rsid w:val="000213FE"/>
    <w:rsid w:val="000216CA"/>
    <w:rsid w:val="00023009"/>
    <w:rsid w:val="00023EC9"/>
    <w:rsid w:val="00024FE2"/>
    <w:rsid w:val="0003254C"/>
    <w:rsid w:val="0003287F"/>
    <w:rsid w:val="000463B3"/>
    <w:rsid w:val="0005259F"/>
    <w:rsid w:val="000540C9"/>
    <w:rsid w:val="0006098C"/>
    <w:rsid w:val="00062769"/>
    <w:rsid w:val="00062784"/>
    <w:rsid w:val="00062C2A"/>
    <w:rsid w:val="0007159D"/>
    <w:rsid w:val="0007607B"/>
    <w:rsid w:val="00080C5B"/>
    <w:rsid w:val="00094CDA"/>
    <w:rsid w:val="00096B76"/>
    <w:rsid w:val="00096FFC"/>
    <w:rsid w:val="00097F57"/>
    <w:rsid w:val="000A0545"/>
    <w:rsid w:val="000B1601"/>
    <w:rsid w:val="000D22B9"/>
    <w:rsid w:val="000D3FEC"/>
    <w:rsid w:val="000D7805"/>
    <w:rsid w:val="000E0A09"/>
    <w:rsid w:val="000E36E4"/>
    <w:rsid w:val="000E40A9"/>
    <w:rsid w:val="000F32AD"/>
    <w:rsid w:val="00102FD6"/>
    <w:rsid w:val="001032FE"/>
    <w:rsid w:val="00111160"/>
    <w:rsid w:val="00111322"/>
    <w:rsid w:val="00112358"/>
    <w:rsid w:val="001129FA"/>
    <w:rsid w:val="00114361"/>
    <w:rsid w:val="001215FA"/>
    <w:rsid w:val="001234B7"/>
    <w:rsid w:val="001277DA"/>
    <w:rsid w:val="00131373"/>
    <w:rsid w:val="001326F9"/>
    <w:rsid w:val="00134CD6"/>
    <w:rsid w:val="00137212"/>
    <w:rsid w:val="00140D86"/>
    <w:rsid w:val="00141C5F"/>
    <w:rsid w:val="00142044"/>
    <w:rsid w:val="00142EBD"/>
    <w:rsid w:val="0014405D"/>
    <w:rsid w:val="001441B1"/>
    <w:rsid w:val="00144B0D"/>
    <w:rsid w:val="001462F8"/>
    <w:rsid w:val="00146699"/>
    <w:rsid w:val="00153CF3"/>
    <w:rsid w:val="00167949"/>
    <w:rsid w:val="0017278C"/>
    <w:rsid w:val="0017282B"/>
    <w:rsid w:val="0018000C"/>
    <w:rsid w:val="00182790"/>
    <w:rsid w:val="001866DC"/>
    <w:rsid w:val="001911AF"/>
    <w:rsid w:val="00194874"/>
    <w:rsid w:val="0019753F"/>
    <w:rsid w:val="001A4180"/>
    <w:rsid w:val="001B0EFD"/>
    <w:rsid w:val="001B1DC5"/>
    <w:rsid w:val="001B2442"/>
    <w:rsid w:val="001B38E2"/>
    <w:rsid w:val="001B784B"/>
    <w:rsid w:val="001C1422"/>
    <w:rsid w:val="001C2E2C"/>
    <w:rsid w:val="001C6D25"/>
    <w:rsid w:val="001D2DCA"/>
    <w:rsid w:val="001D3057"/>
    <w:rsid w:val="001D31A2"/>
    <w:rsid w:val="001D423A"/>
    <w:rsid w:val="001D7946"/>
    <w:rsid w:val="001E1432"/>
    <w:rsid w:val="001F431F"/>
    <w:rsid w:val="001F6EF8"/>
    <w:rsid w:val="00200D42"/>
    <w:rsid w:val="00201381"/>
    <w:rsid w:val="00216E51"/>
    <w:rsid w:val="002179FB"/>
    <w:rsid w:val="00223634"/>
    <w:rsid w:val="00227579"/>
    <w:rsid w:val="002315B3"/>
    <w:rsid w:val="00232523"/>
    <w:rsid w:val="00233883"/>
    <w:rsid w:val="00235E9E"/>
    <w:rsid w:val="00252376"/>
    <w:rsid w:val="00256935"/>
    <w:rsid w:val="00260F2B"/>
    <w:rsid w:val="00262669"/>
    <w:rsid w:val="00263780"/>
    <w:rsid w:val="002650A4"/>
    <w:rsid w:val="0026629C"/>
    <w:rsid w:val="00272A91"/>
    <w:rsid w:val="0028103A"/>
    <w:rsid w:val="002909A9"/>
    <w:rsid w:val="00297E84"/>
    <w:rsid w:val="002A1B8A"/>
    <w:rsid w:val="002A2B5D"/>
    <w:rsid w:val="002A60D2"/>
    <w:rsid w:val="002B1614"/>
    <w:rsid w:val="002B7434"/>
    <w:rsid w:val="002D0008"/>
    <w:rsid w:val="002D7750"/>
    <w:rsid w:val="002E50B3"/>
    <w:rsid w:val="00302680"/>
    <w:rsid w:val="003037E7"/>
    <w:rsid w:val="0030383E"/>
    <w:rsid w:val="003127CF"/>
    <w:rsid w:val="00314DCB"/>
    <w:rsid w:val="00314F3D"/>
    <w:rsid w:val="00321278"/>
    <w:rsid w:val="0032143B"/>
    <w:rsid w:val="003235C3"/>
    <w:rsid w:val="00333B5E"/>
    <w:rsid w:val="00337E7A"/>
    <w:rsid w:val="00343FF8"/>
    <w:rsid w:val="00346205"/>
    <w:rsid w:val="00353BCA"/>
    <w:rsid w:val="003570FE"/>
    <w:rsid w:val="00357E9E"/>
    <w:rsid w:val="00362ABE"/>
    <w:rsid w:val="0036540B"/>
    <w:rsid w:val="00373249"/>
    <w:rsid w:val="00376061"/>
    <w:rsid w:val="0038063B"/>
    <w:rsid w:val="0038270B"/>
    <w:rsid w:val="003827F6"/>
    <w:rsid w:val="00385E77"/>
    <w:rsid w:val="003967B1"/>
    <w:rsid w:val="003A2C37"/>
    <w:rsid w:val="003B24D3"/>
    <w:rsid w:val="003B6BFE"/>
    <w:rsid w:val="003C1046"/>
    <w:rsid w:val="003C2CC2"/>
    <w:rsid w:val="003D2928"/>
    <w:rsid w:val="003D35A9"/>
    <w:rsid w:val="003D4B53"/>
    <w:rsid w:val="003E194F"/>
    <w:rsid w:val="003E2469"/>
    <w:rsid w:val="003E252C"/>
    <w:rsid w:val="003E62CA"/>
    <w:rsid w:val="003F0D01"/>
    <w:rsid w:val="003F534D"/>
    <w:rsid w:val="003F6DFB"/>
    <w:rsid w:val="004002FC"/>
    <w:rsid w:val="00400872"/>
    <w:rsid w:val="00400B36"/>
    <w:rsid w:val="00403D58"/>
    <w:rsid w:val="0041011B"/>
    <w:rsid w:val="004103C7"/>
    <w:rsid w:val="00420F0C"/>
    <w:rsid w:val="0042290E"/>
    <w:rsid w:val="0042420F"/>
    <w:rsid w:val="00426367"/>
    <w:rsid w:val="00426B7C"/>
    <w:rsid w:val="00431CEC"/>
    <w:rsid w:val="004355FC"/>
    <w:rsid w:val="0043729A"/>
    <w:rsid w:val="00443119"/>
    <w:rsid w:val="00450FB3"/>
    <w:rsid w:val="00454188"/>
    <w:rsid w:val="0045639F"/>
    <w:rsid w:val="004624DA"/>
    <w:rsid w:val="004664C6"/>
    <w:rsid w:val="00466539"/>
    <w:rsid w:val="004673DB"/>
    <w:rsid w:val="00467AD0"/>
    <w:rsid w:val="0047020A"/>
    <w:rsid w:val="004749D3"/>
    <w:rsid w:val="004825BF"/>
    <w:rsid w:val="004849BE"/>
    <w:rsid w:val="00491310"/>
    <w:rsid w:val="00494160"/>
    <w:rsid w:val="004A2402"/>
    <w:rsid w:val="004A5CEC"/>
    <w:rsid w:val="004A7AE5"/>
    <w:rsid w:val="004B1DD7"/>
    <w:rsid w:val="004C1AA3"/>
    <w:rsid w:val="004C312E"/>
    <w:rsid w:val="004C7104"/>
    <w:rsid w:val="004D0A82"/>
    <w:rsid w:val="004D5F1E"/>
    <w:rsid w:val="004E635C"/>
    <w:rsid w:val="004F0BA8"/>
    <w:rsid w:val="004F0F83"/>
    <w:rsid w:val="004F1B65"/>
    <w:rsid w:val="004F7868"/>
    <w:rsid w:val="00502A73"/>
    <w:rsid w:val="005103F7"/>
    <w:rsid w:val="0051481A"/>
    <w:rsid w:val="00520438"/>
    <w:rsid w:val="00533521"/>
    <w:rsid w:val="005370DB"/>
    <w:rsid w:val="0054049F"/>
    <w:rsid w:val="00542701"/>
    <w:rsid w:val="00545D66"/>
    <w:rsid w:val="0054680D"/>
    <w:rsid w:val="00547897"/>
    <w:rsid w:val="00553644"/>
    <w:rsid w:val="00557DA3"/>
    <w:rsid w:val="005648F3"/>
    <w:rsid w:val="00580743"/>
    <w:rsid w:val="00585317"/>
    <w:rsid w:val="005901FC"/>
    <w:rsid w:val="005A6468"/>
    <w:rsid w:val="005B5FD0"/>
    <w:rsid w:val="005C38E0"/>
    <w:rsid w:val="005D1298"/>
    <w:rsid w:val="005D2BE7"/>
    <w:rsid w:val="005D306C"/>
    <w:rsid w:val="005E120B"/>
    <w:rsid w:val="005E2123"/>
    <w:rsid w:val="005E46DE"/>
    <w:rsid w:val="005E68B4"/>
    <w:rsid w:val="005F2D3E"/>
    <w:rsid w:val="005F31B4"/>
    <w:rsid w:val="00604182"/>
    <w:rsid w:val="006053D7"/>
    <w:rsid w:val="00605662"/>
    <w:rsid w:val="00610ACF"/>
    <w:rsid w:val="0061665F"/>
    <w:rsid w:val="00617134"/>
    <w:rsid w:val="00620FD0"/>
    <w:rsid w:val="00626CB3"/>
    <w:rsid w:val="00633CF7"/>
    <w:rsid w:val="0063487E"/>
    <w:rsid w:val="00635C78"/>
    <w:rsid w:val="00635DAF"/>
    <w:rsid w:val="00636C4F"/>
    <w:rsid w:val="00641039"/>
    <w:rsid w:val="00643E03"/>
    <w:rsid w:val="00654BA7"/>
    <w:rsid w:val="00657573"/>
    <w:rsid w:val="00663DEA"/>
    <w:rsid w:val="0066402F"/>
    <w:rsid w:val="0066617E"/>
    <w:rsid w:val="00666B82"/>
    <w:rsid w:val="00670761"/>
    <w:rsid w:val="00673B3E"/>
    <w:rsid w:val="006775F0"/>
    <w:rsid w:val="00684B6F"/>
    <w:rsid w:val="006858D2"/>
    <w:rsid w:val="00686577"/>
    <w:rsid w:val="00686D0F"/>
    <w:rsid w:val="00694D42"/>
    <w:rsid w:val="006A3454"/>
    <w:rsid w:val="006A38CE"/>
    <w:rsid w:val="006A5FF0"/>
    <w:rsid w:val="006B2958"/>
    <w:rsid w:val="006C0CC1"/>
    <w:rsid w:val="006C1004"/>
    <w:rsid w:val="006C5ED2"/>
    <w:rsid w:val="006C716E"/>
    <w:rsid w:val="006D3F13"/>
    <w:rsid w:val="006D49F0"/>
    <w:rsid w:val="006D611E"/>
    <w:rsid w:val="006E0C30"/>
    <w:rsid w:val="00701DFA"/>
    <w:rsid w:val="0070413E"/>
    <w:rsid w:val="007074B7"/>
    <w:rsid w:val="00707818"/>
    <w:rsid w:val="00713B9A"/>
    <w:rsid w:val="00715654"/>
    <w:rsid w:val="00731E6C"/>
    <w:rsid w:val="00732CFD"/>
    <w:rsid w:val="00732E38"/>
    <w:rsid w:val="007604E1"/>
    <w:rsid w:val="007627B8"/>
    <w:rsid w:val="007650C8"/>
    <w:rsid w:val="007725C4"/>
    <w:rsid w:val="007730F3"/>
    <w:rsid w:val="007740A7"/>
    <w:rsid w:val="00780F91"/>
    <w:rsid w:val="00784AA4"/>
    <w:rsid w:val="007858D9"/>
    <w:rsid w:val="00786780"/>
    <w:rsid w:val="00786797"/>
    <w:rsid w:val="00792E2D"/>
    <w:rsid w:val="0079558F"/>
    <w:rsid w:val="00797596"/>
    <w:rsid w:val="00798B8B"/>
    <w:rsid w:val="007A075A"/>
    <w:rsid w:val="007A715E"/>
    <w:rsid w:val="007ABEB0"/>
    <w:rsid w:val="007B3888"/>
    <w:rsid w:val="007C0D34"/>
    <w:rsid w:val="007C2901"/>
    <w:rsid w:val="007D42E8"/>
    <w:rsid w:val="007E3217"/>
    <w:rsid w:val="007E3765"/>
    <w:rsid w:val="007E37C5"/>
    <w:rsid w:val="007E4D60"/>
    <w:rsid w:val="007E6093"/>
    <w:rsid w:val="007F2142"/>
    <w:rsid w:val="007F247D"/>
    <w:rsid w:val="007F5E6B"/>
    <w:rsid w:val="007F74B7"/>
    <w:rsid w:val="00807415"/>
    <w:rsid w:val="00816648"/>
    <w:rsid w:val="00817B16"/>
    <w:rsid w:val="00827E41"/>
    <w:rsid w:val="00831D9A"/>
    <w:rsid w:val="00834256"/>
    <w:rsid w:val="008362C0"/>
    <w:rsid w:val="00844C18"/>
    <w:rsid w:val="00850922"/>
    <w:rsid w:val="008616A9"/>
    <w:rsid w:val="00865113"/>
    <w:rsid w:val="00872B21"/>
    <w:rsid w:val="00876962"/>
    <w:rsid w:val="00885095"/>
    <w:rsid w:val="00895AB2"/>
    <w:rsid w:val="00896ED4"/>
    <w:rsid w:val="00897961"/>
    <w:rsid w:val="008A1991"/>
    <w:rsid w:val="008A333B"/>
    <w:rsid w:val="008A45DA"/>
    <w:rsid w:val="008A71E0"/>
    <w:rsid w:val="008B34F6"/>
    <w:rsid w:val="008C1B2E"/>
    <w:rsid w:val="008C2BAB"/>
    <w:rsid w:val="008D21C5"/>
    <w:rsid w:val="008D5673"/>
    <w:rsid w:val="008E42E1"/>
    <w:rsid w:val="008E6E10"/>
    <w:rsid w:val="008E6F08"/>
    <w:rsid w:val="008F5D38"/>
    <w:rsid w:val="008F6280"/>
    <w:rsid w:val="008F67E8"/>
    <w:rsid w:val="009074CF"/>
    <w:rsid w:val="00916342"/>
    <w:rsid w:val="0092197C"/>
    <w:rsid w:val="0092239E"/>
    <w:rsid w:val="00926D5E"/>
    <w:rsid w:val="00932224"/>
    <w:rsid w:val="009426DC"/>
    <w:rsid w:val="00944132"/>
    <w:rsid w:val="00952F77"/>
    <w:rsid w:val="009630C6"/>
    <w:rsid w:val="009632BE"/>
    <w:rsid w:val="00971784"/>
    <w:rsid w:val="00975EB1"/>
    <w:rsid w:val="00983378"/>
    <w:rsid w:val="009875CB"/>
    <w:rsid w:val="009903F3"/>
    <w:rsid w:val="00990A09"/>
    <w:rsid w:val="00990FEF"/>
    <w:rsid w:val="00995422"/>
    <w:rsid w:val="009A0965"/>
    <w:rsid w:val="009A6682"/>
    <w:rsid w:val="009A71E9"/>
    <w:rsid w:val="009B4182"/>
    <w:rsid w:val="009C0F75"/>
    <w:rsid w:val="009C1C09"/>
    <w:rsid w:val="009C4DB6"/>
    <w:rsid w:val="009C5F83"/>
    <w:rsid w:val="009C78C9"/>
    <w:rsid w:val="009E6B9E"/>
    <w:rsid w:val="00A022C7"/>
    <w:rsid w:val="00A06A43"/>
    <w:rsid w:val="00A14467"/>
    <w:rsid w:val="00A16A08"/>
    <w:rsid w:val="00A17E90"/>
    <w:rsid w:val="00A21522"/>
    <w:rsid w:val="00A2202A"/>
    <w:rsid w:val="00A2402F"/>
    <w:rsid w:val="00A25908"/>
    <w:rsid w:val="00A33BB4"/>
    <w:rsid w:val="00A37FDB"/>
    <w:rsid w:val="00A44C6F"/>
    <w:rsid w:val="00A45B4B"/>
    <w:rsid w:val="00A4663B"/>
    <w:rsid w:val="00A53419"/>
    <w:rsid w:val="00A549F4"/>
    <w:rsid w:val="00A62F78"/>
    <w:rsid w:val="00A631A2"/>
    <w:rsid w:val="00A7599E"/>
    <w:rsid w:val="00A75DD6"/>
    <w:rsid w:val="00A80201"/>
    <w:rsid w:val="00A84D8F"/>
    <w:rsid w:val="00A85A90"/>
    <w:rsid w:val="00A86240"/>
    <w:rsid w:val="00A94C7A"/>
    <w:rsid w:val="00AA2713"/>
    <w:rsid w:val="00AA46C7"/>
    <w:rsid w:val="00AA5C88"/>
    <w:rsid w:val="00AA7D74"/>
    <w:rsid w:val="00AB359F"/>
    <w:rsid w:val="00AB58C5"/>
    <w:rsid w:val="00AD1295"/>
    <w:rsid w:val="00AD624C"/>
    <w:rsid w:val="00AE362D"/>
    <w:rsid w:val="00AF18D7"/>
    <w:rsid w:val="00AF3067"/>
    <w:rsid w:val="00AF3949"/>
    <w:rsid w:val="00AF5002"/>
    <w:rsid w:val="00B01117"/>
    <w:rsid w:val="00B06CE6"/>
    <w:rsid w:val="00B0707A"/>
    <w:rsid w:val="00B16652"/>
    <w:rsid w:val="00B20DEF"/>
    <w:rsid w:val="00B26EF9"/>
    <w:rsid w:val="00B326ED"/>
    <w:rsid w:val="00B34B25"/>
    <w:rsid w:val="00B35064"/>
    <w:rsid w:val="00B45564"/>
    <w:rsid w:val="00B76507"/>
    <w:rsid w:val="00B81A84"/>
    <w:rsid w:val="00B828B8"/>
    <w:rsid w:val="00B86B1E"/>
    <w:rsid w:val="00B944AA"/>
    <w:rsid w:val="00BA16B1"/>
    <w:rsid w:val="00BA1B32"/>
    <w:rsid w:val="00BA4BD1"/>
    <w:rsid w:val="00BB2109"/>
    <w:rsid w:val="00BC481A"/>
    <w:rsid w:val="00BC6122"/>
    <w:rsid w:val="00BD5B39"/>
    <w:rsid w:val="00BD5C0F"/>
    <w:rsid w:val="00BD5E09"/>
    <w:rsid w:val="00BD6959"/>
    <w:rsid w:val="00BD6F83"/>
    <w:rsid w:val="00BE5876"/>
    <w:rsid w:val="00BE5C18"/>
    <w:rsid w:val="00BF3FAB"/>
    <w:rsid w:val="00BF69BD"/>
    <w:rsid w:val="00C02EE6"/>
    <w:rsid w:val="00C05DFD"/>
    <w:rsid w:val="00C10B2B"/>
    <w:rsid w:val="00C14FDE"/>
    <w:rsid w:val="00C1514F"/>
    <w:rsid w:val="00C16EAE"/>
    <w:rsid w:val="00C20989"/>
    <w:rsid w:val="00C23626"/>
    <w:rsid w:val="00C25B4E"/>
    <w:rsid w:val="00C3521F"/>
    <w:rsid w:val="00C403E2"/>
    <w:rsid w:val="00C40735"/>
    <w:rsid w:val="00C40D7F"/>
    <w:rsid w:val="00C4537D"/>
    <w:rsid w:val="00C5201A"/>
    <w:rsid w:val="00C56236"/>
    <w:rsid w:val="00C60ACE"/>
    <w:rsid w:val="00C61353"/>
    <w:rsid w:val="00C6444A"/>
    <w:rsid w:val="00C65C90"/>
    <w:rsid w:val="00C7103A"/>
    <w:rsid w:val="00C74E68"/>
    <w:rsid w:val="00C772AE"/>
    <w:rsid w:val="00C86925"/>
    <w:rsid w:val="00C945FE"/>
    <w:rsid w:val="00C96C1F"/>
    <w:rsid w:val="00CA2D16"/>
    <w:rsid w:val="00CB092A"/>
    <w:rsid w:val="00CB120E"/>
    <w:rsid w:val="00CB266A"/>
    <w:rsid w:val="00CB3C83"/>
    <w:rsid w:val="00CB40C2"/>
    <w:rsid w:val="00CB510B"/>
    <w:rsid w:val="00CB5225"/>
    <w:rsid w:val="00CC0B18"/>
    <w:rsid w:val="00CC2766"/>
    <w:rsid w:val="00CD00F0"/>
    <w:rsid w:val="00CD127D"/>
    <w:rsid w:val="00CD5262"/>
    <w:rsid w:val="00CE4944"/>
    <w:rsid w:val="00CE6B9A"/>
    <w:rsid w:val="00CF00BC"/>
    <w:rsid w:val="00CF16F5"/>
    <w:rsid w:val="00CF3F56"/>
    <w:rsid w:val="00CF5CAF"/>
    <w:rsid w:val="00CF6D20"/>
    <w:rsid w:val="00CF77C5"/>
    <w:rsid w:val="00D006AD"/>
    <w:rsid w:val="00D03B6C"/>
    <w:rsid w:val="00D03C6A"/>
    <w:rsid w:val="00D0558E"/>
    <w:rsid w:val="00D11B50"/>
    <w:rsid w:val="00D17017"/>
    <w:rsid w:val="00D2031B"/>
    <w:rsid w:val="00D22B1B"/>
    <w:rsid w:val="00D23AE0"/>
    <w:rsid w:val="00D25B9F"/>
    <w:rsid w:val="00D415E4"/>
    <w:rsid w:val="00D42096"/>
    <w:rsid w:val="00D56C05"/>
    <w:rsid w:val="00D658C6"/>
    <w:rsid w:val="00D71600"/>
    <w:rsid w:val="00D75632"/>
    <w:rsid w:val="00D774FC"/>
    <w:rsid w:val="00D81F1B"/>
    <w:rsid w:val="00D84927"/>
    <w:rsid w:val="00D87F08"/>
    <w:rsid w:val="00DA3B41"/>
    <w:rsid w:val="00DA3E65"/>
    <w:rsid w:val="00DB0757"/>
    <w:rsid w:val="00DB25AB"/>
    <w:rsid w:val="00DC2027"/>
    <w:rsid w:val="00DC69C9"/>
    <w:rsid w:val="00DD15C3"/>
    <w:rsid w:val="00DD4E50"/>
    <w:rsid w:val="00DE3840"/>
    <w:rsid w:val="00DE497B"/>
    <w:rsid w:val="00DF0741"/>
    <w:rsid w:val="00DF3C3C"/>
    <w:rsid w:val="00DF4B1B"/>
    <w:rsid w:val="00E04F5D"/>
    <w:rsid w:val="00E05263"/>
    <w:rsid w:val="00E10790"/>
    <w:rsid w:val="00E15976"/>
    <w:rsid w:val="00E15B84"/>
    <w:rsid w:val="00E17F4C"/>
    <w:rsid w:val="00E34DAC"/>
    <w:rsid w:val="00E379D4"/>
    <w:rsid w:val="00E4111B"/>
    <w:rsid w:val="00E509AE"/>
    <w:rsid w:val="00E51116"/>
    <w:rsid w:val="00E517C9"/>
    <w:rsid w:val="00E51C64"/>
    <w:rsid w:val="00E5387C"/>
    <w:rsid w:val="00E63D35"/>
    <w:rsid w:val="00E66B0C"/>
    <w:rsid w:val="00E743CC"/>
    <w:rsid w:val="00E774E1"/>
    <w:rsid w:val="00E8655B"/>
    <w:rsid w:val="00E8784B"/>
    <w:rsid w:val="00EA1281"/>
    <w:rsid w:val="00EB40F0"/>
    <w:rsid w:val="00EC1B65"/>
    <w:rsid w:val="00EC295E"/>
    <w:rsid w:val="00EC5158"/>
    <w:rsid w:val="00EC5209"/>
    <w:rsid w:val="00ED15CF"/>
    <w:rsid w:val="00ED494E"/>
    <w:rsid w:val="00ED5E70"/>
    <w:rsid w:val="00EE1DC4"/>
    <w:rsid w:val="00EE3804"/>
    <w:rsid w:val="00EE3CB8"/>
    <w:rsid w:val="00F006FE"/>
    <w:rsid w:val="00F13A78"/>
    <w:rsid w:val="00F145F7"/>
    <w:rsid w:val="00F157AC"/>
    <w:rsid w:val="00F17B4F"/>
    <w:rsid w:val="00F22728"/>
    <w:rsid w:val="00F23254"/>
    <w:rsid w:val="00F24001"/>
    <w:rsid w:val="00F27114"/>
    <w:rsid w:val="00F30008"/>
    <w:rsid w:val="00F335B6"/>
    <w:rsid w:val="00F57080"/>
    <w:rsid w:val="00F6569B"/>
    <w:rsid w:val="00F74DA8"/>
    <w:rsid w:val="00F83358"/>
    <w:rsid w:val="00F9560A"/>
    <w:rsid w:val="00F96432"/>
    <w:rsid w:val="00F96784"/>
    <w:rsid w:val="00FA36B9"/>
    <w:rsid w:val="00FB287D"/>
    <w:rsid w:val="00FB2EDA"/>
    <w:rsid w:val="00FC043A"/>
    <w:rsid w:val="00FD52E7"/>
    <w:rsid w:val="00FE417C"/>
    <w:rsid w:val="00FF7D61"/>
    <w:rsid w:val="0106D9D5"/>
    <w:rsid w:val="010EA5EE"/>
    <w:rsid w:val="0117AE6E"/>
    <w:rsid w:val="016069C5"/>
    <w:rsid w:val="018E2DC7"/>
    <w:rsid w:val="0198B869"/>
    <w:rsid w:val="01F5A8C5"/>
    <w:rsid w:val="0220BB42"/>
    <w:rsid w:val="02305549"/>
    <w:rsid w:val="0241B500"/>
    <w:rsid w:val="025D52CB"/>
    <w:rsid w:val="02679896"/>
    <w:rsid w:val="02CC8F56"/>
    <w:rsid w:val="02D5B104"/>
    <w:rsid w:val="02D9C478"/>
    <w:rsid w:val="03143E2B"/>
    <w:rsid w:val="03173E0A"/>
    <w:rsid w:val="03183CDB"/>
    <w:rsid w:val="037B1350"/>
    <w:rsid w:val="037FE8D8"/>
    <w:rsid w:val="03C5A71E"/>
    <w:rsid w:val="03E724AE"/>
    <w:rsid w:val="040A2C2D"/>
    <w:rsid w:val="041CFA9B"/>
    <w:rsid w:val="04390788"/>
    <w:rsid w:val="04398694"/>
    <w:rsid w:val="047532B0"/>
    <w:rsid w:val="0475F980"/>
    <w:rsid w:val="04E13F0B"/>
    <w:rsid w:val="051EF617"/>
    <w:rsid w:val="0530A386"/>
    <w:rsid w:val="054574CA"/>
    <w:rsid w:val="0554EA34"/>
    <w:rsid w:val="0574DAC4"/>
    <w:rsid w:val="05941EAC"/>
    <w:rsid w:val="05AEB267"/>
    <w:rsid w:val="05E0D050"/>
    <w:rsid w:val="05EFA391"/>
    <w:rsid w:val="0603E80E"/>
    <w:rsid w:val="060DC6BB"/>
    <w:rsid w:val="06182576"/>
    <w:rsid w:val="0675B7E2"/>
    <w:rsid w:val="067D7297"/>
    <w:rsid w:val="06B50734"/>
    <w:rsid w:val="0723249C"/>
    <w:rsid w:val="07488A8A"/>
    <w:rsid w:val="074EB1A8"/>
    <w:rsid w:val="07663EC7"/>
    <w:rsid w:val="07BC1FCB"/>
    <w:rsid w:val="07EB6299"/>
    <w:rsid w:val="07EF7B9A"/>
    <w:rsid w:val="07F9914D"/>
    <w:rsid w:val="081BA873"/>
    <w:rsid w:val="083796D5"/>
    <w:rsid w:val="0858744B"/>
    <w:rsid w:val="08863107"/>
    <w:rsid w:val="0887683B"/>
    <w:rsid w:val="08D453C0"/>
    <w:rsid w:val="08FFB7DA"/>
    <w:rsid w:val="0911CCC4"/>
    <w:rsid w:val="0928888C"/>
    <w:rsid w:val="0944A44B"/>
    <w:rsid w:val="0956B403"/>
    <w:rsid w:val="095F463A"/>
    <w:rsid w:val="0980A323"/>
    <w:rsid w:val="09A7571E"/>
    <w:rsid w:val="0A20E809"/>
    <w:rsid w:val="0A6B2CED"/>
    <w:rsid w:val="0A6D2A6E"/>
    <w:rsid w:val="0AEE4989"/>
    <w:rsid w:val="0B563356"/>
    <w:rsid w:val="0BAF4127"/>
    <w:rsid w:val="0BB8BF96"/>
    <w:rsid w:val="0BD6AD50"/>
    <w:rsid w:val="0BE4A928"/>
    <w:rsid w:val="0BF24A00"/>
    <w:rsid w:val="0BF2EFA2"/>
    <w:rsid w:val="0C33F51A"/>
    <w:rsid w:val="0C3E715B"/>
    <w:rsid w:val="0C4A0382"/>
    <w:rsid w:val="0C97FAC2"/>
    <w:rsid w:val="0C996979"/>
    <w:rsid w:val="0CB5F572"/>
    <w:rsid w:val="0CC25263"/>
    <w:rsid w:val="0CCB91FA"/>
    <w:rsid w:val="0CCEEAFE"/>
    <w:rsid w:val="0CEE9F20"/>
    <w:rsid w:val="0D272DCE"/>
    <w:rsid w:val="0D59D4FB"/>
    <w:rsid w:val="0D5F9772"/>
    <w:rsid w:val="0D6E6998"/>
    <w:rsid w:val="0D72190A"/>
    <w:rsid w:val="0D9CB02F"/>
    <w:rsid w:val="0E1E5FF0"/>
    <w:rsid w:val="0E4845B1"/>
    <w:rsid w:val="0E5772F2"/>
    <w:rsid w:val="0E63C037"/>
    <w:rsid w:val="0E754333"/>
    <w:rsid w:val="0ED6BB83"/>
    <w:rsid w:val="0EE12036"/>
    <w:rsid w:val="0EE737A4"/>
    <w:rsid w:val="0F06B8F5"/>
    <w:rsid w:val="0F148538"/>
    <w:rsid w:val="0F467A4D"/>
    <w:rsid w:val="0F6DD4B3"/>
    <w:rsid w:val="0F78AD66"/>
    <w:rsid w:val="0F874A61"/>
    <w:rsid w:val="0FB78CE7"/>
    <w:rsid w:val="0FE0C12B"/>
    <w:rsid w:val="0FE47AB9"/>
    <w:rsid w:val="0FF1F6EA"/>
    <w:rsid w:val="102CC6CD"/>
    <w:rsid w:val="102F5B5D"/>
    <w:rsid w:val="104BE756"/>
    <w:rsid w:val="1077EF75"/>
    <w:rsid w:val="1085EF6C"/>
    <w:rsid w:val="10C36B6D"/>
    <w:rsid w:val="10C83EFE"/>
    <w:rsid w:val="10C8D018"/>
    <w:rsid w:val="10D1C351"/>
    <w:rsid w:val="10DF0F25"/>
    <w:rsid w:val="10EDCEA1"/>
    <w:rsid w:val="1120453A"/>
    <w:rsid w:val="11568906"/>
    <w:rsid w:val="11E757CC"/>
    <w:rsid w:val="11FB538C"/>
    <w:rsid w:val="124F3D20"/>
    <w:rsid w:val="12674E34"/>
    <w:rsid w:val="1292AAA2"/>
    <w:rsid w:val="12BD32E1"/>
    <w:rsid w:val="13216DB8"/>
    <w:rsid w:val="1341D29F"/>
    <w:rsid w:val="1391371A"/>
    <w:rsid w:val="13DE3186"/>
    <w:rsid w:val="13DFE0FC"/>
    <w:rsid w:val="13E79BB1"/>
    <w:rsid w:val="14479A56"/>
    <w:rsid w:val="14C926B3"/>
    <w:rsid w:val="1513CEBE"/>
    <w:rsid w:val="1515D857"/>
    <w:rsid w:val="1517D095"/>
    <w:rsid w:val="156BC8DA"/>
    <w:rsid w:val="15F0D794"/>
    <w:rsid w:val="161B3AC8"/>
    <w:rsid w:val="164252F0"/>
    <w:rsid w:val="1692BEDF"/>
    <w:rsid w:val="16A3ADE5"/>
    <w:rsid w:val="16AF4AD8"/>
    <w:rsid w:val="16BD5F7C"/>
    <w:rsid w:val="1725E009"/>
    <w:rsid w:val="17442531"/>
    <w:rsid w:val="178592EC"/>
    <w:rsid w:val="179B2140"/>
    <w:rsid w:val="17C81EC2"/>
    <w:rsid w:val="1809E2F0"/>
    <w:rsid w:val="185D2059"/>
    <w:rsid w:val="187103B2"/>
    <w:rsid w:val="187744D5"/>
    <w:rsid w:val="1878E304"/>
    <w:rsid w:val="1878F2B4"/>
    <w:rsid w:val="188C8653"/>
    <w:rsid w:val="18C85634"/>
    <w:rsid w:val="18CB5624"/>
    <w:rsid w:val="18DDEA58"/>
    <w:rsid w:val="19107FE4"/>
    <w:rsid w:val="191F056D"/>
    <w:rsid w:val="192F5BCC"/>
    <w:rsid w:val="1946E9ED"/>
    <w:rsid w:val="1953941C"/>
    <w:rsid w:val="19845C52"/>
    <w:rsid w:val="19B6C6EA"/>
    <w:rsid w:val="19BEED60"/>
    <w:rsid w:val="19FFCADD"/>
    <w:rsid w:val="1A05E3A7"/>
    <w:rsid w:val="1A40E799"/>
    <w:rsid w:val="1A453CBC"/>
    <w:rsid w:val="1A4FA16F"/>
    <w:rsid w:val="1A538336"/>
    <w:rsid w:val="1A7B2E7B"/>
    <w:rsid w:val="1A8CDC2D"/>
    <w:rsid w:val="1AF9FD0D"/>
    <w:rsid w:val="1B142C21"/>
    <w:rsid w:val="1B56241B"/>
    <w:rsid w:val="1B638348"/>
    <w:rsid w:val="1B7E98AE"/>
    <w:rsid w:val="1BB87051"/>
    <w:rsid w:val="1BBD9B50"/>
    <w:rsid w:val="1BC802DB"/>
    <w:rsid w:val="1BCEB306"/>
    <w:rsid w:val="1BDCC533"/>
    <w:rsid w:val="1BEA8E3A"/>
    <w:rsid w:val="1C198A11"/>
    <w:rsid w:val="1C725109"/>
    <w:rsid w:val="1CC10583"/>
    <w:rsid w:val="1CFCB2E2"/>
    <w:rsid w:val="1D554108"/>
    <w:rsid w:val="1D586F92"/>
    <w:rsid w:val="1D6A74B2"/>
    <w:rsid w:val="1D7F45F6"/>
    <w:rsid w:val="1D90DF5D"/>
    <w:rsid w:val="1DA0ABB4"/>
    <w:rsid w:val="1DA4EE65"/>
    <w:rsid w:val="1E038E7B"/>
    <w:rsid w:val="1E0966A5"/>
    <w:rsid w:val="1E4154BF"/>
    <w:rsid w:val="1E8D2D65"/>
    <w:rsid w:val="1EC18E2E"/>
    <w:rsid w:val="1ED854A5"/>
    <w:rsid w:val="1F0CD0D8"/>
    <w:rsid w:val="1F1E4BB9"/>
    <w:rsid w:val="1F1E9973"/>
    <w:rsid w:val="1F561CEA"/>
    <w:rsid w:val="1F646364"/>
    <w:rsid w:val="1F7EC549"/>
    <w:rsid w:val="1FA2E3BB"/>
    <w:rsid w:val="1FB317DE"/>
    <w:rsid w:val="1FB42351"/>
    <w:rsid w:val="1FF1F703"/>
    <w:rsid w:val="1FFF047B"/>
    <w:rsid w:val="20C0CC7C"/>
    <w:rsid w:val="20FB7900"/>
    <w:rsid w:val="2104E522"/>
    <w:rsid w:val="21324E55"/>
    <w:rsid w:val="215FF140"/>
    <w:rsid w:val="2189BC01"/>
    <w:rsid w:val="21A7B90F"/>
    <w:rsid w:val="21B7EE27"/>
    <w:rsid w:val="21D93AC4"/>
    <w:rsid w:val="21DF61E2"/>
    <w:rsid w:val="21F8BC15"/>
    <w:rsid w:val="21FEE333"/>
    <w:rsid w:val="221D14B4"/>
    <w:rsid w:val="221FA566"/>
    <w:rsid w:val="22265E48"/>
    <w:rsid w:val="223335C8"/>
    <w:rsid w:val="223D8033"/>
    <w:rsid w:val="22482F45"/>
    <w:rsid w:val="22597EF9"/>
    <w:rsid w:val="22635B73"/>
    <w:rsid w:val="22911849"/>
    <w:rsid w:val="22AB88E4"/>
    <w:rsid w:val="22B04C26"/>
    <w:rsid w:val="22D54FE4"/>
    <w:rsid w:val="22E26459"/>
    <w:rsid w:val="231AA5B9"/>
    <w:rsid w:val="235403B0"/>
    <w:rsid w:val="235BD830"/>
    <w:rsid w:val="23CBA192"/>
    <w:rsid w:val="23EF36BD"/>
    <w:rsid w:val="246E3826"/>
    <w:rsid w:val="24879474"/>
    <w:rsid w:val="248A14D6"/>
    <w:rsid w:val="24907BFE"/>
    <w:rsid w:val="24EACE70"/>
    <w:rsid w:val="2502706F"/>
    <w:rsid w:val="251DF310"/>
    <w:rsid w:val="252FD50F"/>
    <w:rsid w:val="25523B0D"/>
    <w:rsid w:val="25724D86"/>
    <w:rsid w:val="258C5E4D"/>
    <w:rsid w:val="26067D7C"/>
    <w:rsid w:val="262B1D6F"/>
    <w:rsid w:val="262BDA7F"/>
    <w:rsid w:val="2640D3FC"/>
    <w:rsid w:val="264E365A"/>
    <w:rsid w:val="26517345"/>
    <w:rsid w:val="26A33033"/>
    <w:rsid w:val="26AADF2D"/>
    <w:rsid w:val="26BCAAD8"/>
    <w:rsid w:val="26D4D1DC"/>
    <w:rsid w:val="26D98648"/>
    <w:rsid w:val="273067F6"/>
    <w:rsid w:val="275C4234"/>
    <w:rsid w:val="27C44649"/>
    <w:rsid w:val="281D16DF"/>
    <w:rsid w:val="282D83E6"/>
    <w:rsid w:val="28716FE7"/>
    <w:rsid w:val="288CA9E9"/>
    <w:rsid w:val="28A17B2D"/>
    <w:rsid w:val="28AEBAF0"/>
    <w:rsid w:val="28F52A76"/>
    <w:rsid w:val="29406629"/>
    <w:rsid w:val="2945BF5D"/>
    <w:rsid w:val="295BCDFE"/>
    <w:rsid w:val="29A4E560"/>
    <w:rsid w:val="29BF1715"/>
    <w:rsid w:val="2A7B5211"/>
    <w:rsid w:val="2AD2E49D"/>
    <w:rsid w:val="2AE5BE9E"/>
    <w:rsid w:val="2B1DEAB9"/>
    <w:rsid w:val="2B25676D"/>
    <w:rsid w:val="2B2ECBE4"/>
    <w:rsid w:val="2B3D2C8D"/>
    <w:rsid w:val="2B5B5913"/>
    <w:rsid w:val="2B7EBC44"/>
    <w:rsid w:val="2B89ACDC"/>
    <w:rsid w:val="2B8D761A"/>
    <w:rsid w:val="2BCB0846"/>
    <w:rsid w:val="2BD8470E"/>
    <w:rsid w:val="2BFA957E"/>
    <w:rsid w:val="2C0BB520"/>
    <w:rsid w:val="2C24F8B2"/>
    <w:rsid w:val="2C2730FA"/>
    <w:rsid w:val="2C4DAE4A"/>
    <w:rsid w:val="2C747775"/>
    <w:rsid w:val="2CA8CA0A"/>
    <w:rsid w:val="2CC71D66"/>
    <w:rsid w:val="2CF96D25"/>
    <w:rsid w:val="2D15F91E"/>
    <w:rsid w:val="2D4BB777"/>
    <w:rsid w:val="2D5FAAB9"/>
    <w:rsid w:val="2D6383C0"/>
    <w:rsid w:val="2D69CB82"/>
    <w:rsid w:val="2D6D646C"/>
    <w:rsid w:val="2DAC4271"/>
    <w:rsid w:val="2DAD0BBF"/>
    <w:rsid w:val="2DBE9ADC"/>
    <w:rsid w:val="2DDBCFA9"/>
    <w:rsid w:val="2DE33DAE"/>
    <w:rsid w:val="2DF714E1"/>
    <w:rsid w:val="2E1F4170"/>
    <w:rsid w:val="2E36DE73"/>
    <w:rsid w:val="2E405F90"/>
    <w:rsid w:val="2E85567F"/>
    <w:rsid w:val="2E869265"/>
    <w:rsid w:val="2E8B0054"/>
    <w:rsid w:val="2EA25D38"/>
    <w:rsid w:val="2EBD42DA"/>
    <w:rsid w:val="2ED2141E"/>
    <w:rsid w:val="2F34C6F1"/>
    <w:rsid w:val="2F37A149"/>
    <w:rsid w:val="2FE32361"/>
    <w:rsid w:val="2FEB74CF"/>
    <w:rsid w:val="3040B527"/>
    <w:rsid w:val="304C4993"/>
    <w:rsid w:val="305282B3"/>
    <w:rsid w:val="30535CF2"/>
    <w:rsid w:val="305C2064"/>
    <w:rsid w:val="305F76C7"/>
    <w:rsid w:val="3109A3B1"/>
    <w:rsid w:val="310C2ACB"/>
    <w:rsid w:val="313271EB"/>
    <w:rsid w:val="317D5D27"/>
    <w:rsid w:val="319A5BB8"/>
    <w:rsid w:val="31D26CF3"/>
    <w:rsid w:val="3209A52C"/>
    <w:rsid w:val="32300D93"/>
    <w:rsid w:val="32DD91DB"/>
    <w:rsid w:val="33093BD0"/>
    <w:rsid w:val="33205244"/>
    <w:rsid w:val="33377CB0"/>
    <w:rsid w:val="334C9F28"/>
    <w:rsid w:val="3362171E"/>
    <w:rsid w:val="33A1301E"/>
    <w:rsid w:val="33AEAC4F"/>
    <w:rsid w:val="3413248F"/>
    <w:rsid w:val="343FE4A8"/>
    <w:rsid w:val="345181C8"/>
    <w:rsid w:val="348C6E13"/>
    <w:rsid w:val="34D23C84"/>
    <w:rsid w:val="34E051A9"/>
    <w:rsid w:val="35013877"/>
    <w:rsid w:val="353936B9"/>
    <w:rsid w:val="3546F37C"/>
    <w:rsid w:val="354E8A91"/>
    <w:rsid w:val="35B9643B"/>
    <w:rsid w:val="361A3804"/>
    <w:rsid w:val="36491395"/>
    <w:rsid w:val="36686555"/>
    <w:rsid w:val="36D71848"/>
    <w:rsid w:val="36E34D21"/>
    <w:rsid w:val="36FF0FCC"/>
    <w:rsid w:val="370793CF"/>
    <w:rsid w:val="370BB817"/>
    <w:rsid w:val="379379EB"/>
    <w:rsid w:val="38245783"/>
    <w:rsid w:val="3847809E"/>
    <w:rsid w:val="386BD049"/>
    <w:rsid w:val="38847A57"/>
    <w:rsid w:val="38A27BD2"/>
    <w:rsid w:val="38B2B679"/>
    <w:rsid w:val="38D204F9"/>
    <w:rsid w:val="392E1C57"/>
    <w:rsid w:val="39407A34"/>
    <w:rsid w:val="3942ED9B"/>
    <w:rsid w:val="396D50CF"/>
    <w:rsid w:val="3977A5D2"/>
    <w:rsid w:val="39BCCF92"/>
    <w:rsid w:val="39CFBA91"/>
    <w:rsid w:val="3A16CA96"/>
    <w:rsid w:val="3A1F5CCD"/>
    <w:rsid w:val="3A65CBAC"/>
    <w:rsid w:val="3A746BC2"/>
    <w:rsid w:val="3B3869BA"/>
    <w:rsid w:val="3B3F6CFE"/>
    <w:rsid w:val="3B4B00A1"/>
    <w:rsid w:val="3B512548"/>
    <w:rsid w:val="3B5A00B9"/>
    <w:rsid w:val="3B76CDB7"/>
    <w:rsid w:val="3B8463ED"/>
    <w:rsid w:val="3B8C293A"/>
    <w:rsid w:val="3BB926BC"/>
    <w:rsid w:val="3C1A6C3B"/>
    <w:rsid w:val="3C202EB2"/>
    <w:rsid w:val="3C6DA9A4"/>
    <w:rsid w:val="3C77BF84"/>
    <w:rsid w:val="3CCE633E"/>
    <w:rsid w:val="3CD6E741"/>
    <w:rsid w:val="3CE725F9"/>
    <w:rsid w:val="3CF5619E"/>
    <w:rsid w:val="3D0C2FAF"/>
    <w:rsid w:val="3D1DD66E"/>
    <w:rsid w:val="3D2806D4"/>
    <w:rsid w:val="3D4ED2A0"/>
    <w:rsid w:val="3D9752C3"/>
    <w:rsid w:val="3DD9226C"/>
    <w:rsid w:val="3DF8AEEC"/>
    <w:rsid w:val="3E49E900"/>
    <w:rsid w:val="3E5FF66D"/>
    <w:rsid w:val="3E7ACA08"/>
    <w:rsid w:val="3EB789F4"/>
    <w:rsid w:val="3EBD1B16"/>
    <w:rsid w:val="3EE2B3D5"/>
    <w:rsid w:val="3EF16C2F"/>
    <w:rsid w:val="3F12410D"/>
    <w:rsid w:val="3F328BBD"/>
    <w:rsid w:val="3F687466"/>
    <w:rsid w:val="3F81A5C8"/>
    <w:rsid w:val="3F8ACE7C"/>
    <w:rsid w:val="3FFFB845"/>
    <w:rsid w:val="401310F2"/>
    <w:rsid w:val="40131B8A"/>
    <w:rsid w:val="402193DA"/>
    <w:rsid w:val="40547FCD"/>
    <w:rsid w:val="4062B212"/>
    <w:rsid w:val="407A168A"/>
    <w:rsid w:val="408EE7CE"/>
    <w:rsid w:val="409B7A67"/>
    <w:rsid w:val="40A87717"/>
    <w:rsid w:val="40D4B5E8"/>
    <w:rsid w:val="40EA68EB"/>
    <w:rsid w:val="40F7D14D"/>
    <w:rsid w:val="4120D028"/>
    <w:rsid w:val="41310EE0"/>
    <w:rsid w:val="4155653E"/>
    <w:rsid w:val="415B7CAC"/>
    <w:rsid w:val="41A77140"/>
    <w:rsid w:val="41B10A73"/>
    <w:rsid w:val="42045368"/>
    <w:rsid w:val="4225FFC8"/>
    <w:rsid w:val="422EB69C"/>
    <w:rsid w:val="42704696"/>
    <w:rsid w:val="427A3950"/>
    <w:rsid w:val="42A0783C"/>
    <w:rsid w:val="42C9D26D"/>
    <w:rsid w:val="42F98555"/>
    <w:rsid w:val="42FAD6BE"/>
    <w:rsid w:val="4310BD04"/>
    <w:rsid w:val="4332E08B"/>
    <w:rsid w:val="4357A105"/>
    <w:rsid w:val="43A096A4"/>
    <w:rsid w:val="43C73B63"/>
    <w:rsid w:val="43D66F97"/>
    <w:rsid w:val="43E5B7EC"/>
    <w:rsid w:val="43E927EC"/>
    <w:rsid w:val="43FC5810"/>
    <w:rsid w:val="444A1D7A"/>
    <w:rsid w:val="44B20747"/>
    <w:rsid w:val="44C08595"/>
    <w:rsid w:val="44DB933C"/>
    <w:rsid w:val="44DF04C9"/>
    <w:rsid w:val="44EEA819"/>
    <w:rsid w:val="4553561F"/>
    <w:rsid w:val="459A454C"/>
    <w:rsid w:val="459FC7FC"/>
    <w:rsid w:val="45A0FDE4"/>
    <w:rsid w:val="462765EB"/>
    <w:rsid w:val="463E7192"/>
    <w:rsid w:val="467E1D63"/>
    <w:rsid w:val="468FDAA6"/>
    <w:rsid w:val="46BB6B63"/>
    <w:rsid w:val="46DB2922"/>
    <w:rsid w:val="46F738E6"/>
    <w:rsid w:val="470DF6CE"/>
    <w:rsid w:val="477223F2"/>
    <w:rsid w:val="4780EFDA"/>
    <w:rsid w:val="478EAFEB"/>
    <w:rsid w:val="47F06127"/>
    <w:rsid w:val="48191269"/>
    <w:rsid w:val="48238A44"/>
    <w:rsid w:val="482EFB81"/>
    <w:rsid w:val="48524396"/>
    <w:rsid w:val="491360D8"/>
    <w:rsid w:val="49404EAA"/>
    <w:rsid w:val="49AA346E"/>
    <w:rsid w:val="49ADC1EA"/>
    <w:rsid w:val="49B97391"/>
    <w:rsid w:val="49E94B41"/>
    <w:rsid w:val="4A16BB5B"/>
    <w:rsid w:val="4A1CE279"/>
    <w:rsid w:val="4A229AA6"/>
    <w:rsid w:val="4A263DFE"/>
    <w:rsid w:val="4A3C63CA"/>
    <w:rsid w:val="4A74D6B1"/>
    <w:rsid w:val="4A888B2F"/>
    <w:rsid w:val="4AAB257A"/>
    <w:rsid w:val="4B165C50"/>
    <w:rsid w:val="4B4E78E1"/>
    <w:rsid w:val="4BC693B2"/>
    <w:rsid w:val="4BDEBFF0"/>
    <w:rsid w:val="4BEE8C44"/>
    <w:rsid w:val="4C057333"/>
    <w:rsid w:val="4C08419D"/>
    <w:rsid w:val="4C1EE5D6"/>
    <w:rsid w:val="4C2B7DD2"/>
    <w:rsid w:val="4C4B31F4"/>
    <w:rsid w:val="4C6EEBAF"/>
    <w:rsid w:val="4C9734C8"/>
    <w:rsid w:val="4C9DA690"/>
    <w:rsid w:val="4CBDF721"/>
    <w:rsid w:val="4CD8BBE6"/>
    <w:rsid w:val="4CFC8075"/>
    <w:rsid w:val="4D08CDB6"/>
    <w:rsid w:val="4D0E8707"/>
    <w:rsid w:val="4D11C19B"/>
    <w:rsid w:val="4D58150B"/>
    <w:rsid w:val="4DCD8483"/>
    <w:rsid w:val="4DDEC7CF"/>
    <w:rsid w:val="4DF2DDB6"/>
    <w:rsid w:val="4E24FAA4"/>
    <w:rsid w:val="4E923099"/>
    <w:rsid w:val="4EC0562A"/>
    <w:rsid w:val="4EC6E1EF"/>
    <w:rsid w:val="4ECA53BF"/>
    <w:rsid w:val="4ED0D24B"/>
    <w:rsid w:val="4F2FB95F"/>
    <w:rsid w:val="4F3D466A"/>
    <w:rsid w:val="4F6D787B"/>
    <w:rsid w:val="4F855533"/>
    <w:rsid w:val="4FBC1040"/>
    <w:rsid w:val="4FCBF78A"/>
    <w:rsid w:val="4FDA5326"/>
    <w:rsid w:val="500B1EC9"/>
    <w:rsid w:val="505F00E3"/>
    <w:rsid w:val="50BF7A73"/>
    <w:rsid w:val="5100FFD5"/>
    <w:rsid w:val="51138B93"/>
    <w:rsid w:val="5123F2B3"/>
    <w:rsid w:val="512F347F"/>
    <w:rsid w:val="51316EE4"/>
    <w:rsid w:val="51531DE5"/>
    <w:rsid w:val="518847D2"/>
    <w:rsid w:val="51927597"/>
    <w:rsid w:val="51C64F1D"/>
    <w:rsid w:val="51D95BAD"/>
    <w:rsid w:val="51FA5F64"/>
    <w:rsid w:val="5219BD94"/>
    <w:rsid w:val="52242A25"/>
    <w:rsid w:val="52486148"/>
    <w:rsid w:val="52598F96"/>
    <w:rsid w:val="5272A284"/>
    <w:rsid w:val="5279D006"/>
    <w:rsid w:val="528129D5"/>
    <w:rsid w:val="52929FFA"/>
    <w:rsid w:val="52A7956E"/>
    <w:rsid w:val="52C2CF98"/>
    <w:rsid w:val="533C26D0"/>
    <w:rsid w:val="536FBE08"/>
    <w:rsid w:val="5392CB2E"/>
    <w:rsid w:val="53B42AB8"/>
    <w:rsid w:val="53C23128"/>
    <w:rsid w:val="53E9078C"/>
    <w:rsid w:val="53FE0109"/>
    <w:rsid w:val="5443FEF7"/>
    <w:rsid w:val="54515588"/>
    <w:rsid w:val="546B03C2"/>
    <w:rsid w:val="548487F2"/>
    <w:rsid w:val="54A09919"/>
    <w:rsid w:val="55196F41"/>
    <w:rsid w:val="552482FA"/>
    <w:rsid w:val="553B7352"/>
    <w:rsid w:val="557013E2"/>
    <w:rsid w:val="55853C94"/>
    <w:rsid w:val="558B63B2"/>
    <w:rsid w:val="56376297"/>
    <w:rsid w:val="5684DD89"/>
    <w:rsid w:val="56C1CC01"/>
    <w:rsid w:val="56D3876B"/>
    <w:rsid w:val="56EE1B26"/>
    <w:rsid w:val="57373ACF"/>
    <w:rsid w:val="576381B8"/>
    <w:rsid w:val="5773F46C"/>
    <w:rsid w:val="57A397CF"/>
    <w:rsid w:val="57F6B058"/>
    <w:rsid w:val="5829BBFD"/>
    <w:rsid w:val="583267B0"/>
    <w:rsid w:val="59007EB6"/>
    <w:rsid w:val="590B7A42"/>
    <w:rsid w:val="592A81B6"/>
    <w:rsid w:val="592BE226"/>
    <w:rsid w:val="5958F37E"/>
    <w:rsid w:val="599A59CD"/>
    <w:rsid w:val="59AD0318"/>
    <w:rsid w:val="59C265A2"/>
    <w:rsid w:val="59E5FEAD"/>
    <w:rsid w:val="59EAE52C"/>
    <w:rsid w:val="5A356328"/>
    <w:rsid w:val="5A3F5384"/>
    <w:rsid w:val="5A59A9D6"/>
    <w:rsid w:val="5AE55126"/>
    <w:rsid w:val="5AE8C2B3"/>
    <w:rsid w:val="5AF2A669"/>
    <w:rsid w:val="5B0786F4"/>
    <w:rsid w:val="5B77A345"/>
    <w:rsid w:val="5BB5BB80"/>
    <w:rsid w:val="5BC1BF1A"/>
    <w:rsid w:val="5BD60FCF"/>
    <w:rsid w:val="5BD63C6F"/>
    <w:rsid w:val="5BD6905E"/>
    <w:rsid w:val="5C0E0833"/>
    <w:rsid w:val="5C192A68"/>
    <w:rsid w:val="5C241B00"/>
    <w:rsid w:val="5C43F243"/>
    <w:rsid w:val="5C56F790"/>
    <w:rsid w:val="5C682BFB"/>
    <w:rsid w:val="5C6911EF"/>
    <w:rsid w:val="5C7D6FD7"/>
    <w:rsid w:val="5C863CF1"/>
    <w:rsid w:val="5C9503A2"/>
    <w:rsid w:val="5CC2C11E"/>
    <w:rsid w:val="5CC5294D"/>
    <w:rsid w:val="5CEF6448"/>
    <w:rsid w:val="5CFFAEF6"/>
    <w:rsid w:val="5D172998"/>
    <w:rsid w:val="5D1D394C"/>
    <w:rsid w:val="5D277583"/>
    <w:rsid w:val="5D2E66EA"/>
    <w:rsid w:val="5D3165DF"/>
    <w:rsid w:val="5D642DE1"/>
    <w:rsid w:val="5D7DDA1A"/>
    <w:rsid w:val="5D8AE4AE"/>
    <w:rsid w:val="5D8C76FA"/>
    <w:rsid w:val="5DC832D3"/>
    <w:rsid w:val="5DCBF847"/>
    <w:rsid w:val="5DF4E96B"/>
    <w:rsid w:val="5DF55E31"/>
    <w:rsid w:val="5E01BB22"/>
    <w:rsid w:val="5E0E53BD"/>
    <w:rsid w:val="5E23E707"/>
    <w:rsid w:val="5E3F4D4E"/>
    <w:rsid w:val="5E75A655"/>
    <w:rsid w:val="5E79C701"/>
    <w:rsid w:val="5E7E160B"/>
    <w:rsid w:val="5E9157DA"/>
    <w:rsid w:val="5E918305"/>
    <w:rsid w:val="5E9B7602"/>
    <w:rsid w:val="5EA37993"/>
    <w:rsid w:val="5EAB1A9A"/>
    <w:rsid w:val="5ECBC973"/>
    <w:rsid w:val="5ED75C0E"/>
    <w:rsid w:val="5F0B3CC3"/>
    <w:rsid w:val="5F1D1EC2"/>
    <w:rsid w:val="5F256E78"/>
    <w:rsid w:val="5F4C1306"/>
    <w:rsid w:val="5F7497E8"/>
    <w:rsid w:val="5FA68A58"/>
    <w:rsid w:val="5FC8813E"/>
    <w:rsid w:val="5FFE3A29"/>
    <w:rsid w:val="60071F12"/>
    <w:rsid w:val="60162442"/>
    <w:rsid w:val="60207945"/>
    <w:rsid w:val="6028FD48"/>
    <w:rsid w:val="6060C519"/>
    <w:rsid w:val="60657034"/>
    <w:rsid w:val="60AF0050"/>
    <w:rsid w:val="60DB9CCC"/>
    <w:rsid w:val="60E7708C"/>
    <w:rsid w:val="61315FA9"/>
    <w:rsid w:val="61C07DAA"/>
    <w:rsid w:val="61F35EC2"/>
    <w:rsid w:val="6202D42C"/>
    <w:rsid w:val="62330830"/>
    <w:rsid w:val="6234C9DC"/>
    <w:rsid w:val="6261C75E"/>
    <w:rsid w:val="62775808"/>
    <w:rsid w:val="62831C50"/>
    <w:rsid w:val="62860374"/>
    <w:rsid w:val="629A68E6"/>
    <w:rsid w:val="62BC6C62"/>
    <w:rsid w:val="62D3BBCF"/>
    <w:rsid w:val="62E56981"/>
    <w:rsid w:val="62F70D24"/>
    <w:rsid w:val="636526F9"/>
    <w:rsid w:val="63F0D39E"/>
    <w:rsid w:val="63F67482"/>
    <w:rsid w:val="64048A01"/>
    <w:rsid w:val="6420B983"/>
    <w:rsid w:val="643B0B86"/>
    <w:rsid w:val="6443CAD7"/>
    <w:rsid w:val="645C5BBC"/>
    <w:rsid w:val="64E46808"/>
    <w:rsid w:val="64E580CD"/>
    <w:rsid w:val="64F9E5CF"/>
    <w:rsid w:val="651D0A7A"/>
    <w:rsid w:val="65359491"/>
    <w:rsid w:val="6551E753"/>
    <w:rsid w:val="65A0B032"/>
    <w:rsid w:val="65C5CE2A"/>
    <w:rsid w:val="65D67284"/>
    <w:rsid w:val="65D6DBE7"/>
    <w:rsid w:val="65D7490B"/>
    <w:rsid w:val="65FFFFE0"/>
    <w:rsid w:val="66554116"/>
    <w:rsid w:val="66573954"/>
    <w:rsid w:val="66866BFA"/>
    <w:rsid w:val="66A9B70C"/>
    <w:rsid w:val="67044EA0"/>
    <w:rsid w:val="673B2CCE"/>
    <w:rsid w:val="67E12A70"/>
    <w:rsid w:val="67E4C69C"/>
    <w:rsid w:val="6803603E"/>
    <w:rsid w:val="68056339"/>
    <w:rsid w:val="681B707E"/>
    <w:rsid w:val="68311AD0"/>
    <w:rsid w:val="6852A40F"/>
    <w:rsid w:val="68723E4F"/>
    <w:rsid w:val="68A30F41"/>
    <w:rsid w:val="68E154D3"/>
    <w:rsid w:val="68EC5B53"/>
    <w:rsid w:val="68EEC419"/>
    <w:rsid w:val="6963DF6A"/>
    <w:rsid w:val="6994026E"/>
    <w:rsid w:val="699C8918"/>
    <w:rsid w:val="69C52BE2"/>
    <w:rsid w:val="69CBEF12"/>
    <w:rsid w:val="69E5AA20"/>
    <w:rsid w:val="6A00043E"/>
    <w:rsid w:val="6A19446C"/>
    <w:rsid w:val="6A42013E"/>
    <w:rsid w:val="6AE42A89"/>
    <w:rsid w:val="6B00E979"/>
    <w:rsid w:val="6B2E40E4"/>
    <w:rsid w:val="6B34A80C"/>
    <w:rsid w:val="6B6F792D"/>
    <w:rsid w:val="6B82AD3D"/>
    <w:rsid w:val="6B92EBF5"/>
    <w:rsid w:val="6BA4599D"/>
    <w:rsid w:val="6BACB573"/>
    <w:rsid w:val="6BBA973A"/>
    <w:rsid w:val="6BE9FDD3"/>
    <w:rsid w:val="6C334A50"/>
    <w:rsid w:val="6C46BC90"/>
    <w:rsid w:val="6C4999CE"/>
    <w:rsid w:val="6C65A78C"/>
    <w:rsid w:val="6C9264B1"/>
    <w:rsid w:val="6C9FE0E2"/>
    <w:rsid w:val="6CB589CA"/>
    <w:rsid w:val="6CFAD161"/>
    <w:rsid w:val="6D095CED"/>
    <w:rsid w:val="6D0A8040"/>
    <w:rsid w:val="6D0E1BC5"/>
    <w:rsid w:val="6D2C5180"/>
    <w:rsid w:val="6D3B6148"/>
    <w:rsid w:val="6D715565"/>
    <w:rsid w:val="6D7DB256"/>
    <w:rsid w:val="6DC2A7C9"/>
    <w:rsid w:val="6DC68B0C"/>
    <w:rsid w:val="6E3C259A"/>
    <w:rsid w:val="6E4C9723"/>
    <w:rsid w:val="6E53B7E9"/>
    <w:rsid w:val="6E687257"/>
    <w:rsid w:val="6E76B7D6"/>
    <w:rsid w:val="6EA90537"/>
    <w:rsid w:val="6ED3A832"/>
    <w:rsid w:val="6EE0BB96"/>
    <w:rsid w:val="6F56E4B3"/>
    <w:rsid w:val="6F8E75FE"/>
    <w:rsid w:val="6FDA6298"/>
    <w:rsid w:val="6FDF8578"/>
    <w:rsid w:val="6FFC929B"/>
    <w:rsid w:val="70230401"/>
    <w:rsid w:val="705FFEE8"/>
    <w:rsid w:val="70610ADB"/>
    <w:rsid w:val="70868079"/>
    <w:rsid w:val="7087F093"/>
    <w:rsid w:val="709585A9"/>
    <w:rsid w:val="70AB308A"/>
    <w:rsid w:val="70B89D67"/>
    <w:rsid w:val="70CD56AB"/>
    <w:rsid w:val="7108C3AB"/>
    <w:rsid w:val="7130DDD6"/>
    <w:rsid w:val="713AD090"/>
    <w:rsid w:val="715A84B2"/>
    <w:rsid w:val="715E5091"/>
    <w:rsid w:val="716B68B0"/>
    <w:rsid w:val="71C5BA8D"/>
    <w:rsid w:val="71D285BE"/>
    <w:rsid w:val="71F1165E"/>
    <w:rsid w:val="720FB543"/>
    <w:rsid w:val="726A1789"/>
    <w:rsid w:val="726F3454"/>
    <w:rsid w:val="72C924C0"/>
    <w:rsid w:val="734CF618"/>
    <w:rsid w:val="73AAFE2D"/>
    <w:rsid w:val="73E8BB06"/>
    <w:rsid w:val="73EE85F5"/>
    <w:rsid w:val="73F9DD00"/>
    <w:rsid w:val="748384EB"/>
    <w:rsid w:val="74B7CCE8"/>
    <w:rsid w:val="74EF1CAF"/>
    <w:rsid w:val="750B0A51"/>
    <w:rsid w:val="7526DCAC"/>
    <w:rsid w:val="753A704B"/>
    <w:rsid w:val="7564F978"/>
    <w:rsid w:val="7576402C"/>
    <w:rsid w:val="7577B7BC"/>
    <w:rsid w:val="758E2E4A"/>
    <w:rsid w:val="75BE69DC"/>
    <w:rsid w:val="75C794AB"/>
    <w:rsid w:val="75C97D95"/>
    <w:rsid w:val="75CBE60D"/>
    <w:rsid w:val="760BF082"/>
    <w:rsid w:val="760C87B6"/>
    <w:rsid w:val="7628A398"/>
    <w:rsid w:val="7641A9D4"/>
    <w:rsid w:val="7687278B"/>
    <w:rsid w:val="768E5801"/>
    <w:rsid w:val="7691A3CC"/>
    <w:rsid w:val="7691AE64"/>
    <w:rsid w:val="76D19A37"/>
    <w:rsid w:val="76E82034"/>
    <w:rsid w:val="7709B821"/>
    <w:rsid w:val="776273EF"/>
    <w:rsid w:val="7763FA69"/>
    <w:rsid w:val="776D62A1"/>
    <w:rsid w:val="77C21619"/>
    <w:rsid w:val="77DD4DD3"/>
    <w:rsid w:val="782077E7"/>
    <w:rsid w:val="7821671D"/>
    <w:rsid w:val="782C82A6"/>
    <w:rsid w:val="78665A49"/>
    <w:rsid w:val="786B8548"/>
    <w:rsid w:val="78A2DCE5"/>
    <w:rsid w:val="78BDF868"/>
    <w:rsid w:val="78D7529B"/>
    <w:rsid w:val="78FCFB0A"/>
    <w:rsid w:val="791617D4"/>
    <w:rsid w:val="79350C45"/>
    <w:rsid w:val="795B8C36"/>
    <w:rsid w:val="7989789E"/>
    <w:rsid w:val="79B074DD"/>
    <w:rsid w:val="79F37F89"/>
    <w:rsid w:val="7A06598A"/>
    <w:rsid w:val="7A432BC7"/>
    <w:rsid w:val="7A52D85D"/>
    <w:rsid w:val="7A83B965"/>
    <w:rsid w:val="7AB1392F"/>
    <w:rsid w:val="7AD88A65"/>
    <w:rsid w:val="7B061F5F"/>
    <w:rsid w:val="7B537373"/>
    <w:rsid w:val="7B77A941"/>
    <w:rsid w:val="7B847DB7"/>
    <w:rsid w:val="7B9FD5DA"/>
    <w:rsid w:val="7BA89B3D"/>
    <w:rsid w:val="7BB146EC"/>
    <w:rsid w:val="7BBABAD0"/>
    <w:rsid w:val="7BF957D0"/>
    <w:rsid w:val="7C5D9049"/>
    <w:rsid w:val="7C6101D6"/>
    <w:rsid w:val="7C64D02C"/>
    <w:rsid w:val="7C89B0EF"/>
    <w:rsid w:val="7C9E2351"/>
    <w:rsid w:val="7CA9981D"/>
    <w:rsid w:val="7CC905EB"/>
    <w:rsid w:val="7CC9159B"/>
    <w:rsid w:val="7CF5670B"/>
    <w:rsid w:val="7D17AFCD"/>
    <w:rsid w:val="7D324388"/>
    <w:rsid w:val="7D4A155A"/>
    <w:rsid w:val="7D597298"/>
    <w:rsid w:val="7D87792F"/>
    <w:rsid w:val="7D9197F8"/>
    <w:rsid w:val="7D9E73C6"/>
    <w:rsid w:val="7DA95860"/>
    <w:rsid w:val="7DABBFDD"/>
    <w:rsid w:val="7E2CB720"/>
    <w:rsid w:val="7E3AD8BA"/>
    <w:rsid w:val="7E8D4BDA"/>
    <w:rsid w:val="7E9983EB"/>
    <w:rsid w:val="7EBE2CE2"/>
    <w:rsid w:val="7EC81F9C"/>
    <w:rsid w:val="7EE11FC0"/>
    <w:rsid w:val="7EE3BDAA"/>
    <w:rsid w:val="7F0DA037"/>
    <w:rsid w:val="7F65F0D3"/>
    <w:rsid w:val="7F6B406F"/>
    <w:rsid w:val="7FEBBA6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BEB3"/>
  <w15:chartTrackingRefBased/>
  <w15:docId w15:val="{9AECFD66-CCA7-448E-8C1A-056F88635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16342"/>
    <w:pPr>
      <w:spacing w:after="0" w:line="240" w:lineRule="auto"/>
    </w:pPr>
    <w:rPr>
      <w:rFonts w:ascii="Times New Roman" w:hAnsi="Times New Roman" w:eastAsia="Times New Roman" w:cs="Times New Roman"/>
      <w:sz w:val="24"/>
      <w:szCs w:val="24"/>
      <w:lang w:val="en-US"/>
    </w:rPr>
  </w:style>
  <w:style w:type="paragraph" w:styleId="Heading1">
    <w:name w:val="heading 1"/>
    <w:basedOn w:val="Normal"/>
    <w:next w:val="Normal"/>
    <w:link w:val="Heading1Char"/>
    <w:uiPriority w:val="9"/>
    <w:qFormat/>
    <w:rsid w:val="00876962"/>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B3888"/>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67949"/>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42290E"/>
    <w:rPr>
      <w:color w:val="0563C1" w:themeColor="hyperlink"/>
      <w:u w:val="single"/>
    </w:rPr>
  </w:style>
  <w:style w:type="character" w:styleId="UnresolvedMention">
    <w:name w:val="Unresolved Mention"/>
    <w:basedOn w:val="DefaultParagraphFont"/>
    <w:uiPriority w:val="99"/>
    <w:semiHidden/>
    <w:unhideWhenUsed/>
    <w:rsid w:val="0042290E"/>
    <w:rPr>
      <w:color w:val="605E5C"/>
      <w:shd w:val="clear" w:color="auto" w:fill="E1DFDD"/>
    </w:rPr>
  </w:style>
  <w:style w:type="character" w:styleId="Heading1Char" w:customStyle="1">
    <w:name w:val="Heading 1 Char"/>
    <w:basedOn w:val="DefaultParagraphFont"/>
    <w:link w:val="Heading1"/>
    <w:uiPriority w:val="9"/>
    <w:rsid w:val="00876962"/>
    <w:rPr>
      <w:rFonts w:asciiTheme="majorHAnsi" w:hAnsiTheme="majorHAnsi" w:eastAsiaTheme="majorEastAsia" w:cstheme="majorBidi"/>
      <w:color w:val="2F5496" w:themeColor="accent1" w:themeShade="BF"/>
      <w:sz w:val="32"/>
      <w:szCs w:val="32"/>
      <w:lang w:val="en-US"/>
    </w:rPr>
  </w:style>
  <w:style w:type="character" w:styleId="mi" w:customStyle="1">
    <w:name w:val="mi"/>
    <w:basedOn w:val="DefaultParagraphFont"/>
    <w:rsid w:val="007F2142"/>
  </w:style>
  <w:style w:type="character" w:styleId="mo" w:customStyle="1">
    <w:name w:val="mo"/>
    <w:basedOn w:val="DefaultParagraphFont"/>
    <w:rsid w:val="007F2142"/>
  </w:style>
  <w:style w:type="character" w:styleId="mtext" w:customStyle="1">
    <w:name w:val="mtext"/>
    <w:basedOn w:val="DefaultParagraphFont"/>
    <w:rsid w:val="007F2142"/>
  </w:style>
  <w:style w:type="character" w:styleId="mn" w:customStyle="1">
    <w:name w:val="mn"/>
    <w:basedOn w:val="DefaultParagraphFont"/>
    <w:rsid w:val="007F2142"/>
  </w:style>
  <w:style w:type="character" w:styleId="Heading2Char" w:customStyle="1">
    <w:name w:val="Heading 2 Char"/>
    <w:basedOn w:val="DefaultParagraphFont"/>
    <w:link w:val="Heading2"/>
    <w:uiPriority w:val="9"/>
    <w:semiHidden/>
    <w:rsid w:val="007B3888"/>
    <w:rPr>
      <w:rFonts w:asciiTheme="majorHAnsi" w:hAnsiTheme="majorHAnsi" w:eastAsiaTheme="majorEastAsia" w:cstheme="majorBidi"/>
      <w:color w:val="2F5496" w:themeColor="accent1" w:themeShade="BF"/>
      <w:sz w:val="26"/>
      <w:szCs w:val="26"/>
      <w:lang w:val="en-US"/>
    </w:rPr>
  </w:style>
  <w:style w:type="paragraph" w:styleId="NormalWeb">
    <w:name w:val="Normal (Web)"/>
    <w:basedOn w:val="Normal"/>
    <w:uiPriority w:val="99"/>
    <w:semiHidden/>
    <w:unhideWhenUsed/>
    <w:rsid w:val="00E04F5D"/>
  </w:style>
  <w:style w:type="character" w:styleId="FollowedHyperlink">
    <w:name w:val="FollowedHyperlink"/>
    <w:basedOn w:val="DefaultParagraphFont"/>
    <w:uiPriority w:val="99"/>
    <w:semiHidden/>
    <w:unhideWhenUsed/>
    <w:rsid w:val="00E517C9"/>
    <w:rPr>
      <w:color w:val="954F72" w:themeColor="followedHyperlink"/>
      <w:u w:val="single"/>
    </w:rPr>
  </w:style>
  <w:style w:type="character" w:styleId="doc" w:customStyle="1">
    <w:name w:val="doc"/>
    <w:basedOn w:val="DefaultParagraphFont"/>
    <w:rsid w:val="00337E7A"/>
  </w:style>
  <w:style w:type="character" w:styleId="Heading3Char" w:customStyle="1">
    <w:name w:val="Heading 3 Char"/>
    <w:basedOn w:val="DefaultParagraphFont"/>
    <w:link w:val="Heading3"/>
    <w:uiPriority w:val="9"/>
    <w:semiHidden/>
    <w:rsid w:val="00167949"/>
    <w:rPr>
      <w:rFonts w:asciiTheme="majorHAnsi" w:hAnsiTheme="majorHAnsi" w:eastAsiaTheme="majorEastAsia" w:cstheme="majorBidi"/>
      <w:color w:val="1F3763" w:themeColor="accent1" w:themeShade="7F"/>
      <w:sz w:val="24"/>
      <w:szCs w:val="24"/>
      <w:lang w:val="en-US"/>
    </w:rPr>
  </w:style>
  <w:style w:type="character" w:styleId="CommentReference">
    <w:name w:val="annotation reference"/>
    <w:basedOn w:val="DefaultParagraphFont"/>
    <w:uiPriority w:val="99"/>
    <w:semiHidden/>
    <w:unhideWhenUsed/>
    <w:rsid w:val="00604182"/>
    <w:rPr>
      <w:sz w:val="16"/>
      <w:szCs w:val="16"/>
    </w:rPr>
  </w:style>
  <w:style w:type="paragraph" w:styleId="CommentText">
    <w:name w:val="annotation text"/>
    <w:basedOn w:val="Normal"/>
    <w:link w:val="CommentTextChar"/>
    <w:uiPriority w:val="99"/>
    <w:semiHidden/>
    <w:unhideWhenUsed/>
    <w:rsid w:val="00604182"/>
    <w:rPr>
      <w:sz w:val="20"/>
      <w:szCs w:val="20"/>
    </w:rPr>
  </w:style>
  <w:style w:type="character" w:styleId="CommentTextChar" w:customStyle="1">
    <w:name w:val="Comment Text Char"/>
    <w:basedOn w:val="DefaultParagraphFont"/>
    <w:link w:val="CommentText"/>
    <w:uiPriority w:val="99"/>
    <w:semiHidden/>
    <w:rsid w:val="00604182"/>
    <w:rPr>
      <w:rFonts w:ascii="Times New Roman" w:hAnsi="Times New Roman" w:eastAsia="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604182"/>
    <w:rPr>
      <w:b/>
      <w:bCs/>
    </w:rPr>
  </w:style>
  <w:style w:type="character" w:styleId="CommentSubjectChar" w:customStyle="1">
    <w:name w:val="Comment Subject Char"/>
    <w:basedOn w:val="CommentTextChar"/>
    <w:link w:val="CommentSubject"/>
    <w:uiPriority w:val="99"/>
    <w:semiHidden/>
    <w:rsid w:val="00604182"/>
    <w:rPr>
      <w:rFonts w:ascii="Times New Roman" w:hAnsi="Times New Roman" w:eastAsia="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812">
      <w:bodyDiv w:val="1"/>
      <w:marLeft w:val="0"/>
      <w:marRight w:val="0"/>
      <w:marTop w:val="0"/>
      <w:marBottom w:val="0"/>
      <w:divBdr>
        <w:top w:val="none" w:sz="0" w:space="0" w:color="auto"/>
        <w:left w:val="none" w:sz="0" w:space="0" w:color="auto"/>
        <w:bottom w:val="none" w:sz="0" w:space="0" w:color="auto"/>
        <w:right w:val="none" w:sz="0" w:space="0" w:color="auto"/>
      </w:divBdr>
    </w:div>
    <w:div w:id="42675608">
      <w:bodyDiv w:val="1"/>
      <w:marLeft w:val="0"/>
      <w:marRight w:val="0"/>
      <w:marTop w:val="0"/>
      <w:marBottom w:val="0"/>
      <w:divBdr>
        <w:top w:val="none" w:sz="0" w:space="0" w:color="auto"/>
        <w:left w:val="none" w:sz="0" w:space="0" w:color="auto"/>
        <w:bottom w:val="none" w:sz="0" w:space="0" w:color="auto"/>
        <w:right w:val="none" w:sz="0" w:space="0" w:color="auto"/>
      </w:divBdr>
    </w:div>
    <w:div w:id="45221335">
      <w:bodyDiv w:val="1"/>
      <w:marLeft w:val="0"/>
      <w:marRight w:val="0"/>
      <w:marTop w:val="0"/>
      <w:marBottom w:val="0"/>
      <w:divBdr>
        <w:top w:val="none" w:sz="0" w:space="0" w:color="auto"/>
        <w:left w:val="none" w:sz="0" w:space="0" w:color="auto"/>
        <w:bottom w:val="none" w:sz="0" w:space="0" w:color="auto"/>
        <w:right w:val="none" w:sz="0" w:space="0" w:color="auto"/>
      </w:divBdr>
    </w:div>
    <w:div w:id="55082825">
      <w:bodyDiv w:val="1"/>
      <w:marLeft w:val="0"/>
      <w:marRight w:val="0"/>
      <w:marTop w:val="0"/>
      <w:marBottom w:val="0"/>
      <w:divBdr>
        <w:top w:val="none" w:sz="0" w:space="0" w:color="auto"/>
        <w:left w:val="none" w:sz="0" w:space="0" w:color="auto"/>
        <w:bottom w:val="none" w:sz="0" w:space="0" w:color="auto"/>
        <w:right w:val="none" w:sz="0" w:space="0" w:color="auto"/>
      </w:divBdr>
    </w:div>
    <w:div w:id="106199626">
      <w:bodyDiv w:val="1"/>
      <w:marLeft w:val="0"/>
      <w:marRight w:val="0"/>
      <w:marTop w:val="0"/>
      <w:marBottom w:val="0"/>
      <w:divBdr>
        <w:top w:val="none" w:sz="0" w:space="0" w:color="auto"/>
        <w:left w:val="none" w:sz="0" w:space="0" w:color="auto"/>
        <w:bottom w:val="none" w:sz="0" w:space="0" w:color="auto"/>
        <w:right w:val="none" w:sz="0" w:space="0" w:color="auto"/>
      </w:divBdr>
    </w:div>
    <w:div w:id="113796337">
      <w:bodyDiv w:val="1"/>
      <w:marLeft w:val="0"/>
      <w:marRight w:val="0"/>
      <w:marTop w:val="0"/>
      <w:marBottom w:val="0"/>
      <w:divBdr>
        <w:top w:val="none" w:sz="0" w:space="0" w:color="auto"/>
        <w:left w:val="none" w:sz="0" w:space="0" w:color="auto"/>
        <w:bottom w:val="none" w:sz="0" w:space="0" w:color="auto"/>
        <w:right w:val="none" w:sz="0" w:space="0" w:color="auto"/>
      </w:divBdr>
    </w:div>
    <w:div w:id="120805082">
      <w:bodyDiv w:val="1"/>
      <w:marLeft w:val="0"/>
      <w:marRight w:val="0"/>
      <w:marTop w:val="0"/>
      <w:marBottom w:val="0"/>
      <w:divBdr>
        <w:top w:val="none" w:sz="0" w:space="0" w:color="auto"/>
        <w:left w:val="none" w:sz="0" w:space="0" w:color="auto"/>
        <w:bottom w:val="none" w:sz="0" w:space="0" w:color="auto"/>
        <w:right w:val="none" w:sz="0" w:space="0" w:color="auto"/>
      </w:divBdr>
    </w:div>
    <w:div w:id="120811043">
      <w:bodyDiv w:val="1"/>
      <w:marLeft w:val="0"/>
      <w:marRight w:val="0"/>
      <w:marTop w:val="0"/>
      <w:marBottom w:val="0"/>
      <w:divBdr>
        <w:top w:val="none" w:sz="0" w:space="0" w:color="auto"/>
        <w:left w:val="none" w:sz="0" w:space="0" w:color="auto"/>
        <w:bottom w:val="none" w:sz="0" w:space="0" w:color="auto"/>
        <w:right w:val="none" w:sz="0" w:space="0" w:color="auto"/>
      </w:divBdr>
    </w:div>
    <w:div w:id="134954360">
      <w:bodyDiv w:val="1"/>
      <w:marLeft w:val="0"/>
      <w:marRight w:val="0"/>
      <w:marTop w:val="0"/>
      <w:marBottom w:val="0"/>
      <w:divBdr>
        <w:top w:val="none" w:sz="0" w:space="0" w:color="auto"/>
        <w:left w:val="none" w:sz="0" w:space="0" w:color="auto"/>
        <w:bottom w:val="none" w:sz="0" w:space="0" w:color="auto"/>
        <w:right w:val="none" w:sz="0" w:space="0" w:color="auto"/>
      </w:divBdr>
      <w:divsChild>
        <w:div w:id="1124546621">
          <w:marLeft w:val="0"/>
          <w:marRight w:val="0"/>
          <w:marTop w:val="0"/>
          <w:marBottom w:val="0"/>
          <w:divBdr>
            <w:top w:val="none" w:sz="0" w:space="0" w:color="auto"/>
            <w:left w:val="none" w:sz="0" w:space="0" w:color="auto"/>
            <w:bottom w:val="none" w:sz="0" w:space="0" w:color="auto"/>
            <w:right w:val="none" w:sz="0" w:space="0" w:color="auto"/>
          </w:divBdr>
          <w:divsChild>
            <w:div w:id="14817295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2532980">
      <w:bodyDiv w:val="1"/>
      <w:marLeft w:val="0"/>
      <w:marRight w:val="0"/>
      <w:marTop w:val="0"/>
      <w:marBottom w:val="0"/>
      <w:divBdr>
        <w:top w:val="none" w:sz="0" w:space="0" w:color="auto"/>
        <w:left w:val="none" w:sz="0" w:space="0" w:color="auto"/>
        <w:bottom w:val="none" w:sz="0" w:space="0" w:color="auto"/>
        <w:right w:val="none" w:sz="0" w:space="0" w:color="auto"/>
      </w:divBdr>
    </w:div>
    <w:div w:id="167210460">
      <w:bodyDiv w:val="1"/>
      <w:marLeft w:val="0"/>
      <w:marRight w:val="0"/>
      <w:marTop w:val="0"/>
      <w:marBottom w:val="0"/>
      <w:divBdr>
        <w:top w:val="none" w:sz="0" w:space="0" w:color="auto"/>
        <w:left w:val="none" w:sz="0" w:space="0" w:color="auto"/>
        <w:bottom w:val="none" w:sz="0" w:space="0" w:color="auto"/>
        <w:right w:val="none" w:sz="0" w:space="0" w:color="auto"/>
      </w:divBdr>
    </w:div>
    <w:div w:id="173542471">
      <w:bodyDiv w:val="1"/>
      <w:marLeft w:val="0"/>
      <w:marRight w:val="0"/>
      <w:marTop w:val="0"/>
      <w:marBottom w:val="0"/>
      <w:divBdr>
        <w:top w:val="none" w:sz="0" w:space="0" w:color="auto"/>
        <w:left w:val="none" w:sz="0" w:space="0" w:color="auto"/>
        <w:bottom w:val="none" w:sz="0" w:space="0" w:color="auto"/>
        <w:right w:val="none" w:sz="0" w:space="0" w:color="auto"/>
      </w:divBdr>
    </w:div>
    <w:div w:id="296494318">
      <w:bodyDiv w:val="1"/>
      <w:marLeft w:val="0"/>
      <w:marRight w:val="0"/>
      <w:marTop w:val="0"/>
      <w:marBottom w:val="0"/>
      <w:divBdr>
        <w:top w:val="none" w:sz="0" w:space="0" w:color="auto"/>
        <w:left w:val="none" w:sz="0" w:space="0" w:color="auto"/>
        <w:bottom w:val="none" w:sz="0" w:space="0" w:color="auto"/>
        <w:right w:val="none" w:sz="0" w:space="0" w:color="auto"/>
      </w:divBdr>
    </w:div>
    <w:div w:id="320962147">
      <w:bodyDiv w:val="1"/>
      <w:marLeft w:val="0"/>
      <w:marRight w:val="0"/>
      <w:marTop w:val="0"/>
      <w:marBottom w:val="0"/>
      <w:divBdr>
        <w:top w:val="none" w:sz="0" w:space="0" w:color="auto"/>
        <w:left w:val="none" w:sz="0" w:space="0" w:color="auto"/>
        <w:bottom w:val="none" w:sz="0" w:space="0" w:color="auto"/>
        <w:right w:val="none" w:sz="0" w:space="0" w:color="auto"/>
      </w:divBdr>
    </w:div>
    <w:div w:id="328874593">
      <w:bodyDiv w:val="1"/>
      <w:marLeft w:val="0"/>
      <w:marRight w:val="0"/>
      <w:marTop w:val="0"/>
      <w:marBottom w:val="0"/>
      <w:divBdr>
        <w:top w:val="none" w:sz="0" w:space="0" w:color="auto"/>
        <w:left w:val="none" w:sz="0" w:space="0" w:color="auto"/>
        <w:bottom w:val="none" w:sz="0" w:space="0" w:color="auto"/>
        <w:right w:val="none" w:sz="0" w:space="0" w:color="auto"/>
      </w:divBdr>
    </w:div>
    <w:div w:id="347105978">
      <w:bodyDiv w:val="1"/>
      <w:marLeft w:val="0"/>
      <w:marRight w:val="0"/>
      <w:marTop w:val="0"/>
      <w:marBottom w:val="0"/>
      <w:divBdr>
        <w:top w:val="none" w:sz="0" w:space="0" w:color="auto"/>
        <w:left w:val="none" w:sz="0" w:space="0" w:color="auto"/>
        <w:bottom w:val="none" w:sz="0" w:space="0" w:color="auto"/>
        <w:right w:val="none" w:sz="0" w:space="0" w:color="auto"/>
      </w:divBdr>
    </w:div>
    <w:div w:id="382993102">
      <w:bodyDiv w:val="1"/>
      <w:marLeft w:val="0"/>
      <w:marRight w:val="0"/>
      <w:marTop w:val="0"/>
      <w:marBottom w:val="0"/>
      <w:divBdr>
        <w:top w:val="none" w:sz="0" w:space="0" w:color="auto"/>
        <w:left w:val="none" w:sz="0" w:space="0" w:color="auto"/>
        <w:bottom w:val="none" w:sz="0" w:space="0" w:color="auto"/>
        <w:right w:val="none" w:sz="0" w:space="0" w:color="auto"/>
      </w:divBdr>
    </w:div>
    <w:div w:id="385764848">
      <w:bodyDiv w:val="1"/>
      <w:marLeft w:val="0"/>
      <w:marRight w:val="0"/>
      <w:marTop w:val="0"/>
      <w:marBottom w:val="0"/>
      <w:divBdr>
        <w:top w:val="none" w:sz="0" w:space="0" w:color="auto"/>
        <w:left w:val="none" w:sz="0" w:space="0" w:color="auto"/>
        <w:bottom w:val="none" w:sz="0" w:space="0" w:color="auto"/>
        <w:right w:val="none" w:sz="0" w:space="0" w:color="auto"/>
      </w:divBdr>
    </w:div>
    <w:div w:id="387269644">
      <w:bodyDiv w:val="1"/>
      <w:marLeft w:val="0"/>
      <w:marRight w:val="0"/>
      <w:marTop w:val="0"/>
      <w:marBottom w:val="0"/>
      <w:divBdr>
        <w:top w:val="none" w:sz="0" w:space="0" w:color="auto"/>
        <w:left w:val="none" w:sz="0" w:space="0" w:color="auto"/>
        <w:bottom w:val="none" w:sz="0" w:space="0" w:color="auto"/>
        <w:right w:val="none" w:sz="0" w:space="0" w:color="auto"/>
      </w:divBdr>
    </w:div>
    <w:div w:id="420877868">
      <w:bodyDiv w:val="1"/>
      <w:marLeft w:val="0"/>
      <w:marRight w:val="0"/>
      <w:marTop w:val="0"/>
      <w:marBottom w:val="0"/>
      <w:divBdr>
        <w:top w:val="none" w:sz="0" w:space="0" w:color="auto"/>
        <w:left w:val="none" w:sz="0" w:space="0" w:color="auto"/>
        <w:bottom w:val="none" w:sz="0" w:space="0" w:color="auto"/>
        <w:right w:val="none" w:sz="0" w:space="0" w:color="auto"/>
      </w:divBdr>
    </w:div>
    <w:div w:id="427432087">
      <w:bodyDiv w:val="1"/>
      <w:marLeft w:val="0"/>
      <w:marRight w:val="0"/>
      <w:marTop w:val="0"/>
      <w:marBottom w:val="0"/>
      <w:divBdr>
        <w:top w:val="none" w:sz="0" w:space="0" w:color="auto"/>
        <w:left w:val="none" w:sz="0" w:space="0" w:color="auto"/>
        <w:bottom w:val="none" w:sz="0" w:space="0" w:color="auto"/>
        <w:right w:val="none" w:sz="0" w:space="0" w:color="auto"/>
      </w:divBdr>
    </w:div>
    <w:div w:id="434250852">
      <w:bodyDiv w:val="1"/>
      <w:marLeft w:val="0"/>
      <w:marRight w:val="0"/>
      <w:marTop w:val="0"/>
      <w:marBottom w:val="0"/>
      <w:divBdr>
        <w:top w:val="none" w:sz="0" w:space="0" w:color="auto"/>
        <w:left w:val="none" w:sz="0" w:space="0" w:color="auto"/>
        <w:bottom w:val="none" w:sz="0" w:space="0" w:color="auto"/>
        <w:right w:val="none" w:sz="0" w:space="0" w:color="auto"/>
      </w:divBdr>
    </w:div>
    <w:div w:id="459997839">
      <w:bodyDiv w:val="1"/>
      <w:marLeft w:val="0"/>
      <w:marRight w:val="0"/>
      <w:marTop w:val="0"/>
      <w:marBottom w:val="0"/>
      <w:divBdr>
        <w:top w:val="none" w:sz="0" w:space="0" w:color="auto"/>
        <w:left w:val="none" w:sz="0" w:space="0" w:color="auto"/>
        <w:bottom w:val="none" w:sz="0" w:space="0" w:color="auto"/>
        <w:right w:val="none" w:sz="0" w:space="0" w:color="auto"/>
      </w:divBdr>
      <w:divsChild>
        <w:div w:id="136069325">
          <w:marLeft w:val="0"/>
          <w:marRight w:val="0"/>
          <w:marTop w:val="0"/>
          <w:marBottom w:val="0"/>
          <w:divBdr>
            <w:top w:val="none" w:sz="0" w:space="0" w:color="auto"/>
            <w:left w:val="none" w:sz="0" w:space="0" w:color="auto"/>
            <w:bottom w:val="none" w:sz="0" w:space="0" w:color="auto"/>
            <w:right w:val="none" w:sz="0" w:space="0" w:color="auto"/>
          </w:divBdr>
        </w:div>
        <w:div w:id="1516990822">
          <w:marLeft w:val="0"/>
          <w:marRight w:val="0"/>
          <w:marTop w:val="0"/>
          <w:marBottom w:val="0"/>
          <w:divBdr>
            <w:top w:val="none" w:sz="0" w:space="0" w:color="auto"/>
            <w:left w:val="none" w:sz="0" w:space="0" w:color="auto"/>
            <w:bottom w:val="none" w:sz="0" w:space="0" w:color="auto"/>
            <w:right w:val="none" w:sz="0" w:space="0" w:color="auto"/>
          </w:divBdr>
        </w:div>
      </w:divsChild>
    </w:div>
    <w:div w:id="476804917">
      <w:bodyDiv w:val="1"/>
      <w:marLeft w:val="0"/>
      <w:marRight w:val="0"/>
      <w:marTop w:val="0"/>
      <w:marBottom w:val="0"/>
      <w:divBdr>
        <w:top w:val="none" w:sz="0" w:space="0" w:color="auto"/>
        <w:left w:val="none" w:sz="0" w:space="0" w:color="auto"/>
        <w:bottom w:val="none" w:sz="0" w:space="0" w:color="auto"/>
        <w:right w:val="none" w:sz="0" w:space="0" w:color="auto"/>
      </w:divBdr>
    </w:div>
    <w:div w:id="489056416">
      <w:bodyDiv w:val="1"/>
      <w:marLeft w:val="0"/>
      <w:marRight w:val="0"/>
      <w:marTop w:val="0"/>
      <w:marBottom w:val="0"/>
      <w:divBdr>
        <w:top w:val="none" w:sz="0" w:space="0" w:color="auto"/>
        <w:left w:val="none" w:sz="0" w:space="0" w:color="auto"/>
        <w:bottom w:val="none" w:sz="0" w:space="0" w:color="auto"/>
        <w:right w:val="none" w:sz="0" w:space="0" w:color="auto"/>
      </w:divBdr>
    </w:div>
    <w:div w:id="496969071">
      <w:bodyDiv w:val="1"/>
      <w:marLeft w:val="0"/>
      <w:marRight w:val="0"/>
      <w:marTop w:val="0"/>
      <w:marBottom w:val="0"/>
      <w:divBdr>
        <w:top w:val="none" w:sz="0" w:space="0" w:color="auto"/>
        <w:left w:val="none" w:sz="0" w:space="0" w:color="auto"/>
        <w:bottom w:val="none" w:sz="0" w:space="0" w:color="auto"/>
        <w:right w:val="none" w:sz="0" w:space="0" w:color="auto"/>
      </w:divBdr>
    </w:div>
    <w:div w:id="508981651">
      <w:bodyDiv w:val="1"/>
      <w:marLeft w:val="0"/>
      <w:marRight w:val="0"/>
      <w:marTop w:val="0"/>
      <w:marBottom w:val="0"/>
      <w:divBdr>
        <w:top w:val="none" w:sz="0" w:space="0" w:color="auto"/>
        <w:left w:val="none" w:sz="0" w:space="0" w:color="auto"/>
        <w:bottom w:val="none" w:sz="0" w:space="0" w:color="auto"/>
        <w:right w:val="none" w:sz="0" w:space="0" w:color="auto"/>
      </w:divBdr>
    </w:div>
    <w:div w:id="515927712">
      <w:bodyDiv w:val="1"/>
      <w:marLeft w:val="0"/>
      <w:marRight w:val="0"/>
      <w:marTop w:val="0"/>
      <w:marBottom w:val="0"/>
      <w:divBdr>
        <w:top w:val="none" w:sz="0" w:space="0" w:color="auto"/>
        <w:left w:val="none" w:sz="0" w:space="0" w:color="auto"/>
        <w:bottom w:val="none" w:sz="0" w:space="0" w:color="auto"/>
        <w:right w:val="none" w:sz="0" w:space="0" w:color="auto"/>
      </w:divBdr>
    </w:div>
    <w:div w:id="526137475">
      <w:bodyDiv w:val="1"/>
      <w:marLeft w:val="0"/>
      <w:marRight w:val="0"/>
      <w:marTop w:val="0"/>
      <w:marBottom w:val="0"/>
      <w:divBdr>
        <w:top w:val="none" w:sz="0" w:space="0" w:color="auto"/>
        <w:left w:val="none" w:sz="0" w:space="0" w:color="auto"/>
        <w:bottom w:val="none" w:sz="0" w:space="0" w:color="auto"/>
        <w:right w:val="none" w:sz="0" w:space="0" w:color="auto"/>
      </w:divBdr>
    </w:div>
    <w:div w:id="537276547">
      <w:bodyDiv w:val="1"/>
      <w:marLeft w:val="0"/>
      <w:marRight w:val="0"/>
      <w:marTop w:val="0"/>
      <w:marBottom w:val="0"/>
      <w:divBdr>
        <w:top w:val="none" w:sz="0" w:space="0" w:color="auto"/>
        <w:left w:val="none" w:sz="0" w:space="0" w:color="auto"/>
        <w:bottom w:val="none" w:sz="0" w:space="0" w:color="auto"/>
        <w:right w:val="none" w:sz="0" w:space="0" w:color="auto"/>
      </w:divBdr>
    </w:div>
    <w:div w:id="548539243">
      <w:bodyDiv w:val="1"/>
      <w:marLeft w:val="0"/>
      <w:marRight w:val="0"/>
      <w:marTop w:val="0"/>
      <w:marBottom w:val="0"/>
      <w:divBdr>
        <w:top w:val="none" w:sz="0" w:space="0" w:color="auto"/>
        <w:left w:val="none" w:sz="0" w:space="0" w:color="auto"/>
        <w:bottom w:val="none" w:sz="0" w:space="0" w:color="auto"/>
        <w:right w:val="none" w:sz="0" w:space="0" w:color="auto"/>
      </w:divBdr>
    </w:div>
    <w:div w:id="577011567">
      <w:bodyDiv w:val="1"/>
      <w:marLeft w:val="0"/>
      <w:marRight w:val="0"/>
      <w:marTop w:val="0"/>
      <w:marBottom w:val="0"/>
      <w:divBdr>
        <w:top w:val="none" w:sz="0" w:space="0" w:color="auto"/>
        <w:left w:val="none" w:sz="0" w:space="0" w:color="auto"/>
        <w:bottom w:val="none" w:sz="0" w:space="0" w:color="auto"/>
        <w:right w:val="none" w:sz="0" w:space="0" w:color="auto"/>
      </w:divBdr>
    </w:div>
    <w:div w:id="584648784">
      <w:bodyDiv w:val="1"/>
      <w:marLeft w:val="0"/>
      <w:marRight w:val="0"/>
      <w:marTop w:val="0"/>
      <w:marBottom w:val="0"/>
      <w:divBdr>
        <w:top w:val="none" w:sz="0" w:space="0" w:color="auto"/>
        <w:left w:val="none" w:sz="0" w:space="0" w:color="auto"/>
        <w:bottom w:val="none" w:sz="0" w:space="0" w:color="auto"/>
        <w:right w:val="none" w:sz="0" w:space="0" w:color="auto"/>
      </w:divBdr>
    </w:div>
    <w:div w:id="588776513">
      <w:bodyDiv w:val="1"/>
      <w:marLeft w:val="0"/>
      <w:marRight w:val="0"/>
      <w:marTop w:val="0"/>
      <w:marBottom w:val="0"/>
      <w:divBdr>
        <w:top w:val="none" w:sz="0" w:space="0" w:color="auto"/>
        <w:left w:val="none" w:sz="0" w:space="0" w:color="auto"/>
        <w:bottom w:val="none" w:sz="0" w:space="0" w:color="auto"/>
        <w:right w:val="none" w:sz="0" w:space="0" w:color="auto"/>
      </w:divBdr>
    </w:div>
    <w:div w:id="621575608">
      <w:bodyDiv w:val="1"/>
      <w:marLeft w:val="0"/>
      <w:marRight w:val="0"/>
      <w:marTop w:val="0"/>
      <w:marBottom w:val="0"/>
      <w:divBdr>
        <w:top w:val="none" w:sz="0" w:space="0" w:color="auto"/>
        <w:left w:val="none" w:sz="0" w:space="0" w:color="auto"/>
        <w:bottom w:val="none" w:sz="0" w:space="0" w:color="auto"/>
        <w:right w:val="none" w:sz="0" w:space="0" w:color="auto"/>
      </w:divBdr>
    </w:div>
    <w:div w:id="655916001">
      <w:bodyDiv w:val="1"/>
      <w:marLeft w:val="0"/>
      <w:marRight w:val="0"/>
      <w:marTop w:val="0"/>
      <w:marBottom w:val="0"/>
      <w:divBdr>
        <w:top w:val="none" w:sz="0" w:space="0" w:color="auto"/>
        <w:left w:val="none" w:sz="0" w:space="0" w:color="auto"/>
        <w:bottom w:val="none" w:sz="0" w:space="0" w:color="auto"/>
        <w:right w:val="none" w:sz="0" w:space="0" w:color="auto"/>
      </w:divBdr>
    </w:div>
    <w:div w:id="673917229">
      <w:bodyDiv w:val="1"/>
      <w:marLeft w:val="0"/>
      <w:marRight w:val="0"/>
      <w:marTop w:val="0"/>
      <w:marBottom w:val="0"/>
      <w:divBdr>
        <w:top w:val="none" w:sz="0" w:space="0" w:color="auto"/>
        <w:left w:val="none" w:sz="0" w:space="0" w:color="auto"/>
        <w:bottom w:val="none" w:sz="0" w:space="0" w:color="auto"/>
        <w:right w:val="none" w:sz="0" w:space="0" w:color="auto"/>
      </w:divBdr>
    </w:div>
    <w:div w:id="675960485">
      <w:bodyDiv w:val="1"/>
      <w:marLeft w:val="0"/>
      <w:marRight w:val="0"/>
      <w:marTop w:val="0"/>
      <w:marBottom w:val="0"/>
      <w:divBdr>
        <w:top w:val="none" w:sz="0" w:space="0" w:color="auto"/>
        <w:left w:val="none" w:sz="0" w:space="0" w:color="auto"/>
        <w:bottom w:val="none" w:sz="0" w:space="0" w:color="auto"/>
        <w:right w:val="none" w:sz="0" w:space="0" w:color="auto"/>
      </w:divBdr>
    </w:div>
    <w:div w:id="676544552">
      <w:bodyDiv w:val="1"/>
      <w:marLeft w:val="0"/>
      <w:marRight w:val="0"/>
      <w:marTop w:val="0"/>
      <w:marBottom w:val="0"/>
      <w:divBdr>
        <w:top w:val="none" w:sz="0" w:space="0" w:color="auto"/>
        <w:left w:val="none" w:sz="0" w:space="0" w:color="auto"/>
        <w:bottom w:val="none" w:sz="0" w:space="0" w:color="auto"/>
        <w:right w:val="none" w:sz="0" w:space="0" w:color="auto"/>
      </w:divBdr>
    </w:div>
    <w:div w:id="711729189">
      <w:bodyDiv w:val="1"/>
      <w:marLeft w:val="0"/>
      <w:marRight w:val="0"/>
      <w:marTop w:val="0"/>
      <w:marBottom w:val="0"/>
      <w:divBdr>
        <w:top w:val="none" w:sz="0" w:space="0" w:color="auto"/>
        <w:left w:val="none" w:sz="0" w:space="0" w:color="auto"/>
        <w:bottom w:val="none" w:sz="0" w:space="0" w:color="auto"/>
        <w:right w:val="none" w:sz="0" w:space="0" w:color="auto"/>
      </w:divBdr>
    </w:div>
    <w:div w:id="712079781">
      <w:bodyDiv w:val="1"/>
      <w:marLeft w:val="0"/>
      <w:marRight w:val="0"/>
      <w:marTop w:val="0"/>
      <w:marBottom w:val="0"/>
      <w:divBdr>
        <w:top w:val="none" w:sz="0" w:space="0" w:color="auto"/>
        <w:left w:val="none" w:sz="0" w:space="0" w:color="auto"/>
        <w:bottom w:val="none" w:sz="0" w:space="0" w:color="auto"/>
        <w:right w:val="none" w:sz="0" w:space="0" w:color="auto"/>
      </w:divBdr>
    </w:div>
    <w:div w:id="734158555">
      <w:bodyDiv w:val="1"/>
      <w:marLeft w:val="0"/>
      <w:marRight w:val="0"/>
      <w:marTop w:val="0"/>
      <w:marBottom w:val="0"/>
      <w:divBdr>
        <w:top w:val="none" w:sz="0" w:space="0" w:color="auto"/>
        <w:left w:val="none" w:sz="0" w:space="0" w:color="auto"/>
        <w:bottom w:val="none" w:sz="0" w:space="0" w:color="auto"/>
        <w:right w:val="none" w:sz="0" w:space="0" w:color="auto"/>
      </w:divBdr>
    </w:div>
    <w:div w:id="738134354">
      <w:bodyDiv w:val="1"/>
      <w:marLeft w:val="0"/>
      <w:marRight w:val="0"/>
      <w:marTop w:val="0"/>
      <w:marBottom w:val="0"/>
      <w:divBdr>
        <w:top w:val="none" w:sz="0" w:space="0" w:color="auto"/>
        <w:left w:val="none" w:sz="0" w:space="0" w:color="auto"/>
        <w:bottom w:val="none" w:sz="0" w:space="0" w:color="auto"/>
        <w:right w:val="none" w:sz="0" w:space="0" w:color="auto"/>
      </w:divBdr>
    </w:div>
    <w:div w:id="759133600">
      <w:bodyDiv w:val="1"/>
      <w:marLeft w:val="0"/>
      <w:marRight w:val="0"/>
      <w:marTop w:val="0"/>
      <w:marBottom w:val="0"/>
      <w:divBdr>
        <w:top w:val="none" w:sz="0" w:space="0" w:color="auto"/>
        <w:left w:val="none" w:sz="0" w:space="0" w:color="auto"/>
        <w:bottom w:val="none" w:sz="0" w:space="0" w:color="auto"/>
        <w:right w:val="none" w:sz="0" w:space="0" w:color="auto"/>
      </w:divBdr>
      <w:divsChild>
        <w:div w:id="1767650144">
          <w:marLeft w:val="0"/>
          <w:marRight w:val="0"/>
          <w:marTop w:val="0"/>
          <w:marBottom w:val="0"/>
          <w:divBdr>
            <w:top w:val="none" w:sz="0" w:space="0" w:color="auto"/>
            <w:left w:val="none" w:sz="0" w:space="0" w:color="auto"/>
            <w:bottom w:val="none" w:sz="0" w:space="0" w:color="auto"/>
            <w:right w:val="none" w:sz="0" w:space="0" w:color="auto"/>
          </w:divBdr>
          <w:divsChild>
            <w:div w:id="108554714">
              <w:marLeft w:val="0"/>
              <w:marRight w:val="0"/>
              <w:marTop w:val="0"/>
              <w:marBottom w:val="0"/>
              <w:divBdr>
                <w:top w:val="none" w:sz="0" w:space="0" w:color="auto"/>
                <w:left w:val="none" w:sz="0" w:space="0" w:color="auto"/>
                <w:bottom w:val="none" w:sz="0" w:space="0" w:color="auto"/>
                <w:right w:val="none" w:sz="0" w:space="0" w:color="auto"/>
              </w:divBdr>
              <w:divsChild>
                <w:div w:id="35796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1812">
          <w:marLeft w:val="0"/>
          <w:marRight w:val="0"/>
          <w:marTop w:val="0"/>
          <w:marBottom w:val="0"/>
          <w:divBdr>
            <w:top w:val="none" w:sz="0" w:space="0" w:color="auto"/>
            <w:left w:val="none" w:sz="0" w:space="0" w:color="auto"/>
            <w:bottom w:val="none" w:sz="0" w:space="0" w:color="auto"/>
            <w:right w:val="none" w:sz="0" w:space="0" w:color="auto"/>
          </w:divBdr>
          <w:divsChild>
            <w:div w:id="266932815">
              <w:marLeft w:val="0"/>
              <w:marRight w:val="0"/>
              <w:marTop w:val="0"/>
              <w:marBottom w:val="0"/>
              <w:divBdr>
                <w:top w:val="none" w:sz="0" w:space="0" w:color="auto"/>
                <w:left w:val="none" w:sz="0" w:space="0" w:color="auto"/>
                <w:bottom w:val="none" w:sz="0" w:space="0" w:color="auto"/>
                <w:right w:val="none" w:sz="0" w:space="0" w:color="auto"/>
              </w:divBdr>
              <w:divsChild>
                <w:div w:id="19137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92067">
      <w:bodyDiv w:val="1"/>
      <w:marLeft w:val="0"/>
      <w:marRight w:val="0"/>
      <w:marTop w:val="0"/>
      <w:marBottom w:val="0"/>
      <w:divBdr>
        <w:top w:val="none" w:sz="0" w:space="0" w:color="auto"/>
        <w:left w:val="none" w:sz="0" w:space="0" w:color="auto"/>
        <w:bottom w:val="none" w:sz="0" w:space="0" w:color="auto"/>
        <w:right w:val="none" w:sz="0" w:space="0" w:color="auto"/>
      </w:divBdr>
    </w:div>
    <w:div w:id="773749229">
      <w:bodyDiv w:val="1"/>
      <w:marLeft w:val="0"/>
      <w:marRight w:val="0"/>
      <w:marTop w:val="0"/>
      <w:marBottom w:val="0"/>
      <w:divBdr>
        <w:top w:val="none" w:sz="0" w:space="0" w:color="auto"/>
        <w:left w:val="none" w:sz="0" w:space="0" w:color="auto"/>
        <w:bottom w:val="none" w:sz="0" w:space="0" w:color="auto"/>
        <w:right w:val="none" w:sz="0" w:space="0" w:color="auto"/>
      </w:divBdr>
    </w:div>
    <w:div w:id="825977966">
      <w:bodyDiv w:val="1"/>
      <w:marLeft w:val="0"/>
      <w:marRight w:val="0"/>
      <w:marTop w:val="0"/>
      <w:marBottom w:val="0"/>
      <w:divBdr>
        <w:top w:val="none" w:sz="0" w:space="0" w:color="auto"/>
        <w:left w:val="none" w:sz="0" w:space="0" w:color="auto"/>
        <w:bottom w:val="none" w:sz="0" w:space="0" w:color="auto"/>
        <w:right w:val="none" w:sz="0" w:space="0" w:color="auto"/>
      </w:divBdr>
    </w:div>
    <w:div w:id="916551625">
      <w:bodyDiv w:val="1"/>
      <w:marLeft w:val="0"/>
      <w:marRight w:val="0"/>
      <w:marTop w:val="0"/>
      <w:marBottom w:val="0"/>
      <w:divBdr>
        <w:top w:val="none" w:sz="0" w:space="0" w:color="auto"/>
        <w:left w:val="none" w:sz="0" w:space="0" w:color="auto"/>
        <w:bottom w:val="none" w:sz="0" w:space="0" w:color="auto"/>
        <w:right w:val="none" w:sz="0" w:space="0" w:color="auto"/>
      </w:divBdr>
    </w:div>
    <w:div w:id="919216842">
      <w:bodyDiv w:val="1"/>
      <w:marLeft w:val="0"/>
      <w:marRight w:val="0"/>
      <w:marTop w:val="0"/>
      <w:marBottom w:val="0"/>
      <w:divBdr>
        <w:top w:val="none" w:sz="0" w:space="0" w:color="auto"/>
        <w:left w:val="none" w:sz="0" w:space="0" w:color="auto"/>
        <w:bottom w:val="none" w:sz="0" w:space="0" w:color="auto"/>
        <w:right w:val="none" w:sz="0" w:space="0" w:color="auto"/>
      </w:divBdr>
    </w:div>
    <w:div w:id="941883434">
      <w:bodyDiv w:val="1"/>
      <w:marLeft w:val="0"/>
      <w:marRight w:val="0"/>
      <w:marTop w:val="0"/>
      <w:marBottom w:val="0"/>
      <w:divBdr>
        <w:top w:val="none" w:sz="0" w:space="0" w:color="auto"/>
        <w:left w:val="none" w:sz="0" w:space="0" w:color="auto"/>
        <w:bottom w:val="none" w:sz="0" w:space="0" w:color="auto"/>
        <w:right w:val="none" w:sz="0" w:space="0" w:color="auto"/>
      </w:divBdr>
    </w:div>
    <w:div w:id="948664776">
      <w:bodyDiv w:val="1"/>
      <w:marLeft w:val="0"/>
      <w:marRight w:val="0"/>
      <w:marTop w:val="0"/>
      <w:marBottom w:val="0"/>
      <w:divBdr>
        <w:top w:val="none" w:sz="0" w:space="0" w:color="auto"/>
        <w:left w:val="none" w:sz="0" w:space="0" w:color="auto"/>
        <w:bottom w:val="none" w:sz="0" w:space="0" w:color="auto"/>
        <w:right w:val="none" w:sz="0" w:space="0" w:color="auto"/>
      </w:divBdr>
    </w:div>
    <w:div w:id="1004893800">
      <w:bodyDiv w:val="1"/>
      <w:marLeft w:val="0"/>
      <w:marRight w:val="0"/>
      <w:marTop w:val="0"/>
      <w:marBottom w:val="0"/>
      <w:divBdr>
        <w:top w:val="none" w:sz="0" w:space="0" w:color="auto"/>
        <w:left w:val="none" w:sz="0" w:space="0" w:color="auto"/>
        <w:bottom w:val="none" w:sz="0" w:space="0" w:color="auto"/>
        <w:right w:val="none" w:sz="0" w:space="0" w:color="auto"/>
      </w:divBdr>
    </w:div>
    <w:div w:id="1034774625">
      <w:bodyDiv w:val="1"/>
      <w:marLeft w:val="0"/>
      <w:marRight w:val="0"/>
      <w:marTop w:val="0"/>
      <w:marBottom w:val="0"/>
      <w:divBdr>
        <w:top w:val="none" w:sz="0" w:space="0" w:color="auto"/>
        <w:left w:val="none" w:sz="0" w:space="0" w:color="auto"/>
        <w:bottom w:val="none" w:sz="0" w:space="0" w:color="auto"/>
        <w:right w:val="none" w:sz="0" w:space="0" w:color="auto"/>
      </w:divBdr>
    </w:div>
    <w:div w:id="1039937486">
      <w:bodyDiv w:val="1"/>
      <w:marLeft w:val="0"/>
      <w:marRight w:val="0"/>
      <w:marTop w:val="0"/>
      <w:marBottom w:val="0"/>
      <w:divBdr>
        <w:top w:val="none" w:sz="0" w:space="0" w:color="auto"/>
        <w:left w:val="none" w:sz="0" w:space="0" w:color="auto"/>
        <w:bottom w:val="none" w:sz="0" w:space="0" w:color="auto"/>
        <w:right w:val="none" w:sz="0" w:space="0" w:color="auto"/>
      </w:divBdr>
    </w:div>
    <w:div w:id="1077704180">
      <w:bodyDiv w:val="1"/>
      <w:marLeft w:val="0"/>
      <w:marRight w:val="0"/>
      <w:marTop w:val="0"/>
      <w:marBottom w:val="0"/>
      <w:divBdr>
        <w:top w:val="none" w:sz="0" w:space="0" w:color="auto"/>
        <w:left w:val="none" w:sz="0" w:space="0" w:color="auto"/>
        <w:bottom w:val="none" w:sz="0" w:space="0" w:color="auto"/>
        <w:right w:val="none" w:sz="0" w:space="0" w:color="auto"/>
      </w:divBdr>
    </w:div>
    <w:div w:id="1093433046">
      <w:bodyDiv w:val="1"/>
      <w:marLeft w:val="0"/>
      <w:marRight w:val="0"/>
      <w:marTop w:val="0"/>
      <w:marBottom w:val="0"/>
      <w:divBdr>
        <w:top w:val="none" w:sz="0" w:space="0" w:color="auto"/>
        <w:left w:val="none" w:sz="0" w:space="0" w:color="auto"/>
        <w:bottom w:val="none" w:sz="0" w:space="0" w:color="auto"/>
        <w:right w:val="none" w:sz="0" w:space="0" w:color="auto"/>
      </w:divBdr>
    </w:div>
    <w:div w:id="1099643621">
      <w:bodyDiv w:val="1"/>
      <w:marLeft w:val="0"/>
      <w:marRight w:val="0"/>
      <w:marTop w:val="0"/>
      <w:marBottom w:val="0"/>
      <w:divBdr>
        <w:top w:val="none" w:sz="0" w:space="0" w:color="auto"/>
        <w:left w:val="none" w:sz="0" w:space="0" w:color="auto"/>
        <w:bottom w:val="none" w:sz="0" w:space="0" w:color="auto"/>
        <w:right w:val="none" w:sz="0" w:space="0" w:color="auto"/>
      </w:divBdr>
    </w:div>
    <w:div w:id="1115758875">
      <w:bodyDiv w:val="1"/>
      <w:marLeft w:val="0"/>
      <w:marRight w:val="0"/>
      <w:marTop w:val="0"/>
      <w:marBottom w:val="0"/>
      <w:divBdr>
        <w:top w:val="none" w:sz="0" w:space="0" w:color="auto"/>
        <w:left w:val="none" w:sz="0" w:space="0" w:color="auto"/>
        <w:bottom w:val="none" w:sz="0" w:space="0" w:color="auto"/>
        <w:right w:val="none" w:sz="0" w:space="0" w:color="auto"/>
      </w:divBdr>
    </w:div>
    <w:div w:id="1118645613">
      <w:bodyDiv w:val="1"/>
      <w:marLeft w:val="0"/>
      <w:marRight w:val="0"/>
      <w:marTop w:val="0"/>
      <w:marBottom w:val="0"/>
      <w:divBdr>
        <w:top w:val="none" w:sz="0" w:space="0" w:color="auto"/>
        <w:left w:val="none" w:sz="0" w:space="0" w:color="auto"/>
        <w:bottom w:val="none" w:sz="0" w:space="0" w:color="auto"/>
        <w:right w:val="none" w:sz="0" w:space="0" w:color="auto"/>
      </w:divBdr>
    </w:div>
    <w:div w:id="1134561958">
      <w:bodyDiv w:val="1"/>
      <w:marLeft w:val="0"/>
      <w:marRight w:val="0"/>
      <w:marTop w:val="0"/>
      <w:marBottom w:val="0"/>
      <w:divBdr>
        <w:top w:val="none" w:sz="0" w:space="0" w:color="auto"/>
        <w:left w:val="none" w:sz="0" w:space="0" w:color="auto"/>
        <w:bottom w:val="none" w:sz="0" w:space="0" w:color="auto"/>
        <w:right w:val="none" w:sz="0" w:space="0" w:color="auto"/>
      </w:divBdr>
      <w:divsChild>
        <w:div w:id="1228996796">
          <w:marLeft w:val="0"/>
          <w:marRight w:val="0"/>
          <w:marTop w:val="0"/>
          <w:marBottom w:val="360"/>
          <w:divBdr>
            <w:top w:val="none" w:sz="0" w:space="0" w:color="auto"/>
            <w:left w:val="none" w:sz="0" w:space="0" w:color="auto"/>
            <w:bottom w:val="none" w:sz="0" w:space="0" w:color="auto"/>
            <w:right w:val="none" w:sz="0" w:space="0" w:color="auto"/>
          </w:divBdr>
          <w:divsChild>
            <w:div w:id="170413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3666">
      <w:bodyDiv w:val="1"/>
      <w:marLeft w:val="0"/>
      <w:marRight w:val="0"/>
      <w:marTop w:val="0"/>
      <w:marBottom w:val="0"/>
      <w:divBdr>
        <w:top w:val="none" w:sz="0" w:space="0" w:color="auto"/>
        <w:left w:val="none" w:sz="0" w:space="0" w:color="auto"/>
        <w:bottom w:val="none" w:sz="0" w:space="0" w:color="auto"/>
        <w:right w:val="none" w:sz="0" w:space="0" w:color="auto"/>
      </w:divBdr>
    </w:div>
    <w:div w:id="1145858834">
      <w:bodyDiv w:val="1"/>
      <w:marLeft w:val="0"/>
      <w:marRight w:val="0"/>
      <w:marTop w:val="0"/>
      <w:marBottom w:val="0"/>
      <w:divBdr>
        <w:top w:val="none" w:sz="0" w:space="0" w:color="auto"/>
        <w:left w:val="none" w:sz="0" w:space="0" w:color="auto"/>
        <w:bottom w:val="none" w:sz="0" w:space="0" w:color="auto"/>
        <w:right w:val="none" w:sz="0" w:space="0" w:color="auto"/>
      </w:divBdr>
    </w:div>
    <w:div w:id="1147815740">
      <w:bodyDiv w:val="1"/>
      <w:marLeft w:val="0"/>
      <w:marRight w:val="0"/>
      <w:marTop w:val="0"/>
      <w:marBottom w:val="0"/>
      <w:divBdr>
        <w:top w:val="none" w:sz="0" w:space="0" w:color="auto"/>
        <w:left w:val="none" w:sz="0" w:space="0" w:color="auto"/>
        <w:bottom w:val="none" w:sz="0" w:space="0" w:color="auto"/>
        <w:right w:val="none" w:sz="0" w:space="0" w:color="auto"/>
      </w:divBdr>
    </w:div>
    <w:div w:id="1149787223">
      <w:bodyDiv w:val="1"/>
      <w:marLeft w:val="0"/>
      <w:marRight w:val="0"/>
      <w:marTop w:val="0"/>
      <w:marBottom w:val="0"/>
      <w:divBdr>
        <w:top w:val="none" w:sz="0" w:space="0" w:color="auto"/>
        <w:left w:val="none" w:sz="0" w:space="0" w:color="auto"/>
        <w:bottom w:val="none" w:sz="0" w:space="0" w:color="auto"/>
        <w:right w:val="none" w:sz="0" w:space="0" w:color="auto"/>
      </w:divBdr>
    </w:div>
    <w:div w:id="1171483519">
      <w:bodyDiv w:val="1"/>
      <w:marLeft w:val="0"/>
      <w:marRight w:val="0"/>
      <w:marTop w:val="0"/>
      <w:marBottom w:val="0"/>
      <w:divBdr>
        <w:top w:val="none" w:sz="0" w:space="0" w:color="auto"/>
        <w:left w:val="none" w:sz="0" w:space="0" w:color="auto"/>
        <w:bottom w:val="none" w:sz="0" w:space="0" w:color="auto"/>
        <w:right w:val="none" w:sz="0" w:space="0" w:color="auto"/>
      </w:divBdr>
    </w:div>
    <w:div w:id="1183670532">
      <w:bodyDiv w:val="1"/>
      <w:marLeft w:val="0"/>
      <w:marRight w:val="0"/>
      <w:marTop w:val="0"/>
      <w:marBottom w:val="0"/>
      <w:divBdr>
        <w:top w:val="none" w:sz="0" w:space="0" w:color="auto"/>
        <w:left w:val="none" w:sz="0" w:space="0" w:color="auto"/>
        <w:bottom w:val="none" w:sz="0" w:space="0" w:color="auto"/>
        <w:right w:val="none" w:sz="0" w:space="0" w:color="auto"/>
      </w:divBdr>
    </w:div>
    <w:div w:id="1195777631">
      <w:bodyDiv w:val="1"/>
      <w:marLeft w:val="0"/>
      <w:marRight w:val="0"/>
      <w:marTop w:val="0"/>
      <w:marBottom w:val="0"/>
      <w:divBdr>
        <w:top w:val="none" w:sz="0" w:space="0" w:color="auto"/>
        <w:left w:val="none" w:sz="0" w:space="0" w:color="auto"/>
        <w:bottom w:val="none" w:sz="0" w:space="0" w:color="auto"/>
        <w:right w:val="none" w:sz="0" w:space="0" w:color="auto"/>
      </w:divBdr>
    </w:div>
    <w:div w:id="1217476795">
      <w:bodyDiv w:val="1"/>
      <w:marLeft w:val="0"/>
      <w:marRight w:val="0"/>
      <w:marTop w:val="0"/>
      <w:marBottom w:val="0"/>
      <w:divBdr>
        <w:top w:val="none" w:sz="0" w:space="0" w:color="auto"/>
        <w:left w:val="none" w:sz="0" w:space="0" w:color="auto"/>
        <w:bottom w:val="none" w:sz="0" w:space="0" w:color="auto"/>
        <w:right w:val="none" w:sz="0" w:space="0" w:color="auto"/>
      </w:divBdr>
      <w:divsChild>
        <w:div w:id="1223907006">
          <w:marLeft w:val="0"/>
          <w:marRight w:val="0"/>
          <w:marTop w:val="0"/>
          <w:marBottom w:val="360"/>
          <w:divBdr>
            <w:top w:val="none" w:sz="0" w:space="0" w:color="auto"/>
            <w:left w:val="none" w:sz="0" w:space="0" w:color="auto"/>
            <w:bottom w:val="none" w:sz="0" w:space="0" w:color="auto"/>
            <w:right w:val="none" w:sz="0" w:space="0" w:color="auto"/>
          </w:divBdr>
          <w:divsChild>
            <w:div w:id="10235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4933">
      <w:bodyDiv w:val="1"/>
      <w:marLeft w:val="0"/>
      <w:marRight w:val="0"/>
      <w:marTop w:val="0"/>
      <w:marBottom w:val="0"/>
      <w:divBdr>
        <w:top w:val="none" w:sz="0" w:space="0" w:color="auto"/>
        <w:left w:val="none" w:sz="0" w:space="0" w:color="auto"/>
        <w:bottom w:val="none" w:sz="0" w:space="0" w:color="auto"/>
        <w:right w:val="none" w:sz="0" w:space="0" w:color="auto"/>
      </w:divBdr>
    </w:div>
    <w:div w:id="1296180209">
      <w:bodyDiv w:val="1"/>
      <w:marLeft w:val="0"/>
      <w:marRight w:val="0"/>
      <w:marTop w:val="0"/>
      <w:marBottom w:val="0"/>
      <w:divBdr>
        <w:top w:val="none" w:sz="0" w:space="0" w:color="auto"/>
        <w:left w:val="none" w:sz="0" w:space="0" w:color="auto"/>
        <w:bottom w:val="none" w:sz="0" w:space="0" w:color="auto"/>
        <w:right w:val="none" w:sz="0" w:space="0" w:color="auto"/>
      </w:divBdr>
    </w:div>
    <w:div w:id="1301304221">
      <w:bodyDiv w:val="1"/>
      <w:marLeft w:val="0"/>
      <w:marRight w:val="0"/>
      <w:marTop w:val="0"/>
      <w:marBottom w:val="0"/>
      <w:divBdr>
        <w:top w:val="none" w:sz="0" w:space="0" w:color="auto"/>
        <w:left w:val="none" w:sz="0" w:space="0" w:color="auto"/>
        <w:bottom w:val="none" w:sz="0" w:space="0" w:color="auto"/>
        <w:right w:val="none" w:sz="0" w:space="0" w:color="auto"/>
      </w:divBdr>
    </w:div>
    <w:div w:id="1353846567">
      <w:bodyDiv w:val="1"/>
      <w:marLeft w:val="0"/>
      <w:marRight w:val="0"/>
      <w:marTop w:val="0"/>
      <w:marBottom w:val="0"/>
      <w:divBdr>
        <w:top w:val="none" w:sz="0" w:space="0" w:color="auto"/>
        <w:left w:val="none" w:sz="0" w:space="0" w:color="auto"/>
        <w:bottom w:val="none" w:sz="0" w:space="0" w:color="auto"/>
        <w:right w:val="none" w:sz="0" w:space="0" w:color="auto"/>
      </w:divBdr>
    </w:div>
    <w:div w:id="1392001276">
      <w:bodyDiv w:val="1"/>
      <w:marLeft w:val="0"/>
      <w:marRight w:val="0"/>
      <w:marTop w:val="0"/>
      <w:marBottom w:val="0"/>
      <w:divBdr>
        <w:top w:val="none" w:sz="0" w:space="0" w:color="auto"/>
        <w:left w:val="none" w:sz="0" w:space="0" w:color="auto"/>
        <w:bottom w:val="none" w:sz="0" w:space="0" w:color="auto"/>
        <w:right w:val="none" w:sz="0" w:space="0" w:color="auto"/>
      </w:divBdr>
    </w:div>
    <w:div w:id="1405254904">
      <w:bodyDiv w:val="1"/>
      <w:marLeft w:val="0"/>
      <w:marRight w:val="0"/>
      <w:marTop w:val="0"/>
      <w:marBottom w:val="0"/>
      <w:divBdr>
        <w:top w:val="none" w:sz="0" w:space="0" w:color="auto"/>
        <w:left w:val="none" w:sz="0" w:space="0" w:color="auto"/>
        <w:bottom w:val="none" w:sz="0" w:space="0" w:color="auto"/>
        <w:right w:val="none" w:sz="0" w:space="0" w:color="auto"/>
      </w:divBdr>
    </w:div>
    <w:div w:id="1408455916">
      <w:bodyDiv w:val="1"/>
      <w:marLeft w:val="0"/>
      <w:marRight w:val="0"/>
      <w:marTop w:val="0"/>
      <w:marBottom w:val="0"/>
      <w:divBdr>
        <w:top w:val="none" w:sz="0" w:space="0" w:color="auto"/>
        <w:left w:val="none" w:sz="0" w:space="0" w:color="auto"/>
        <w:bottom w:val="none" w:sz="0" w:space="0" w:color="auto"/>
        <w:right w:val="none" w:sz="0" w:space="0" w:color="auto"/>
      </w:divBdr>
    </w:div>
    <w:div w:id="1420297711">
      <w:bodyDiv w:val="1"/>
      <w:marLeft w:val="0"/>
      <w:marRight w:val="0"/>
      <w:marTop w:val="0"/>
      <w:marBottom w:val="0"/>
      <w:divBdr>
        <w:top w:val="none" w:sz="0" w:space="0" w:color="auto"/>
        <w:left w:val="none" w:sz="0" w:space="0" w:color="auto"/>
        <w:bottom w:val="none" w:sz="0" w:space="0" w:color="auto"/>
        <w:right w:val="none" w:sz="0" w:space="0" w:color="auto"/>
      </w:divBdr>
      <w:divsChild>
        <w:div w:id="502017546">
          <w:marLeft w:val="0"/>
          <w:marRight w:val="0"/>
          <w:marTop w:val="0"/>
          <w:marBottom w:val="0"/>
          <w:divBdr>
            <w:top w:val="none" w:sz="0" w:space="0" w:color="auto"/>
            <w:left w:val="none" w:sz="0" w:space="0" w:color="auto"/>
            <w:bottom w:val="none" w:sz="0" w:space="0" w:color="auto"/>
            <w:right w:val="none" w:sz="0" w:space="0" w:color="auto"/>
          </w:divBdr>
          <w:divsChild>
            <w:div w:id="2053922727">
              <w:marLeft w:val="0"/>
              <w:marRight w:val="0"/>
              <w:marTop w:val="0"/>
              <w:marBottom w:val="0"/>
              <w:divBdr>
                <w:top w:val="none" w:sz="0" w:space="0" w:color="auto"/>
                <w:left w:val="none" w:sz="0" w:space="0" w:color="auto"/>
                <w:bottom w:val="none" w:sz="0" w:space="0" w:color="auto"/>
                <w:right w:val="none" w:sz="0" w:space="0" w:color="auto"/>
              </w:divBdr>
              <w:divsChild>
                <w:div w:id="17736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90066">
          <w:marLeft w:val="0"/>
          <w:marRight w:val="0"/>
          <w:marTop w:val="0"/>
          <w:marBottom w:val="0"/>
          <w:divBdr>
            <w:top w:val="none" w:sz="0" w:space="0" w:color="auto"/>
            <w:left w:val="none" w:sz="0" w:space="0" w:color="auto"/>
            <w:bottom w:val="none" w:sz="0" w:space="0" w:color="auto"/>
            <w:right w:val="none" w:sz="0" w:space="0" w:color="auto"/>
          </w:divBdr>
          <w:divsChild>
            <w:div w:id="1572274536">
              <w:marLeft w:val="0"/>
              <w:marRight w:val="0"/>
              <w:marTop w:val="0"/>
              <w:marBottom w:val="0"/>
              <w:divBdr>
                <w:top w:val="none" w:sz="0" w:space="0" w:color="auto"/>
                <w:left w:val="none" w:sz="0" w:space="0" w:color="auto"/>
                <w:bottom w:val="none" w:sz="0" w:space="0" w:color="auto"/>
                <w:right w:val="none" w:sz="0" w:space="0" w:color="auto"/>
              </w:divBdr>
              <w:divsChild>
                <w:div w:id="19166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34164">
      <w:bodyDiv w:val="1"/>
      <w:marLeft w:val="0"/>
      <w:marRight w:val="0"/>
      <w:marTop w:val="0"/>
      <w:marBottom w:val="0"/>
      <w:divBdr>
        <w:top w:val="none" w:sz="0" w:space="0" w:color="auto"/>
        <w:left w:val="none" w:sz="0" w:space="0" w:color="auto"/>
        <w:bottom w:val="none" w:sz="0" w:space="0" w:color="auto"/>
        <w:right w:val="none" w:sz="0" w:space="0" w:color="auto"/>
      </w:divBdr>
    </w:div>
    <w:div w:id="1492015298">
      <w:bodyDiv w:val="1"/>
      <w:marLeft w:val="0"/>
      <w:marRight w:val="0"/>
      <w:marTop w:val="0"/>
      <w:marBottom w:val="0"/>
      <w:divBdr>
        <w:top w:val="none" w:sz="0" w:space="0" w:color="auto"/>
        <w:left w:val="none" w:sz="0" w:space="0" w:color="auto"/>
        <w:bottom w:val="none" w:sz="0" w:space="0" w:color="auto"/>
        <w:right w:val="none" w:sz="0" w:space="0" w:color="auto"/>
      </w:divBdr>
      <w:divsChild>
        <w:div w:id="894703163">
          <w:marLeft w:val="0"/>
          <w:marRight w:val="0"/>
          <w:marTop w:val="0"/>
          <w:marBottom w:val="0"/>
          <w:divBdr>
            <w:top w:val="none" w:sz="0" w:space="0" w:color="auto"/>
            <w:left w:val="none" w:sz="0" w:space="0" w:color="auto"/>
            <w:bottom w:val="none" w:sz="0" w:space="0" w:color="auto"/>
            <w:right w:val="none" w:sz="0" w:space="0" w:color="auto"/>
          </w:divBdr>
          <w:divsChild>
            <w:div w:id="6831731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36889392">
      <w:bodyDiv w:val="1"/>
      <w:marLeft w:val="0"/>
      <w:marRight w:val="0"/>
      <w:marTop w:val="0"/>
      <w:marBottom w:val="0"/>
      <w:divBdr>
        <w:top w:val="none" w:sz="0" w:space="0" w:color="auto"/>
        <w:left w:val="none" w:sz="0" w:space="0" w:color="auto"/>
        <w:bottom w:val="none" w:sz="0" w:space="0" w:color="auto"/>
        <w:right w:val="none" w:sz="0" w:space="0" w:color="auto"/>
      </w:divBdr>
    </w:div>
    <w:div w:id="1539127778">
      <w:bodyDiv w:val="1"/>
      <w:marLeft w:val="0"/>
      <w:marRight w:val="0"/>
      <w:marTop w:val="0"/>
      <w:marBottom w:val="0"/>
      <w:divBdr>
        <w:top w:val="none" w:sz="0" w:space="0" w:color="auto"/>
        <w:left w:val="none" w:sz="0" w:space="0" w:color="auto"/>
        <w:bottom w:val="none" w:sz="0" w:space="0" w:color="auto"/>
        <w:right w:val="none" w:sz="0" w:space="0" w:color="auto"/>
      </w:divBdr>
    </w:div>
    <w:div w:id="1547984374">
      <w:bodyDiv w:val="1"/>
      <w:marLeft w:val="0"/>
      <w:marRight w:val="0"/>
      <w:marTop w:val="0"/>
      <w:marBottom w:val="0"/>
      <w:divBdr>
        <w:top w:val="none" w:sz="0" w:space="0" w:color="auto"/>
        <w:left w:val="none" w:sz="0" w:space="0" w:color="auto"/>
        <w:bottom w:val="none" w:sz="0" w:space="0" w:color="auto"/>
        <w:right w:val="none" w:sz="0" w:space="0" w:color="auto"/>
      </w:divBdr>
    </w:div>
    <w:div w:id="1577124971">
      <w:bodyDiv w:val="1"/>
      <w:marLeft w:val="0"/>
      <w:marRight w:val="0"/>
      <w:marTop w:val="0"/>
      <w:marBottom w:val="0"/>
      <w:divBdr>
        <w:top w:val="none" w:sz="0" w:space="0" w:color="auto"/>
        <w:left w:val="none" w:sz="0" w:space="0" w:color="auto"/>
        <w:bottom w:val="none" w:sz="0" w:space="0" w:color="auto"/>
        <w:right w:val="none" w:sz="0" w:space="0" w:color="auto"/>
      </w:divBdr>
    </w:div>
    <w:div w:id="1577742819">
      <w:bodyDiv w:val="1"/>
      <w:marLeft w:val="0"/>
      <w:marRight w:val="0"/>
      <w:marTop w:val="0"/>
      <w:marBottom w:val="0"/>
      <w:divBdr>
        <w:top w:val="none" w:sz="0" w:space="0" w:color="auto"/>
        <w:left w:val="none" w:sz="0" w:space="0" w:color="auto"/>
        <w:bottom w:val="none" w:sz="0" w:space="0" w:color="auto"/>
        <w:right w:val="none" w:sz="0" w:space="0" w:color="auto"/>
      </w:divBdr>
    </w:div>
    <w:div w:id="1580480045">
      <w:bodyDiv w:val="1"/>
      <w:marLeft w:val="0"/>
      <w:marRight w:val="0"/>
      <w:marTop w:val="0"/>
      <w:marBottom w:val="0"/>
      <w:divBdr>
        <w:top w:val="none" w:sz="0" w:space="0" w:color="auto"/>
        <w:left w:val="none" w:sz="0" w:space="0" w:color="auto"/>
        <w:bottom w:val="none" w:sz="0" w:space="0" w:color="auto"/>
        <w:right w:val="none" w:sz="0" w:space="0" w:color="auto"/>
      </w:divBdr>
    </w:div>
    <w:div w:id="1590577112">
      <w:bodyDiv w:val="1"/>
      <w:marLeft w:val="0"/>
      <w:marRight w:val="0"/>
      <w:marTop w:val="0"/>
      <w:marBottom w:val="0"/>
      <w:divBdr>
        <w:top w:val="none" w:sz="0" w:space="0" w:color="auto"/>
        <w:left w:val="none" w:sz="0" w:space="0" w:color="auto"/>
        <w:bottom w:val="none" w:sz="0" w:space="0" w:color="auto"/>
        <w:right w:val="none" w:sz="0" w:space="0" w:color="auto"/>
      </w:divBdr>
    </w:div>
    <w:div w:id="1605772039">
      <w:bodyDiv w:val="1"/>
      <w:marLeft w:val="0"/>
      <w:marRight w:val="0"/>
      <w:marTop w:val="0"/>
      <w:marBottom w:val="0"/>
      <w:divBdr>
        <w:top w:val="none" w:sz="0" w:space="0" w:color="auto"/>
        <w:left w:val="none" w:sz="0" w:space="0" w:color="auto"/>
        <w:bottom w:val="none" w:sz="0" w:space="0" w:color="auto"/>
        <w:right w:val="none" w:sz="0" w:space="0" w:color="auto"/>
      </w:divBdr>
      <w:divsChild>
        <w:div w:id="1724521049">
          <w:marLeft w:val="0"/>
          <w:marRight w:val="0"/>
          <w:marTop w:val="0"/>
          <w:marBottom w:val="360"/>
          <w:divBdr>
            <w:top w:val="none" w:sz="0" w:space="0" w:color="auto"/>
            <w:left w:val="none" w:sz="0" w:space="0" w:color="auto"/>
            <w:bottom w:val="none" w:sz="0" w:space="0" w:color="auto"/>
            <w:right w:val="none" w:sz="0" w:space="0" w:color="auto"/>
          </w:divBdr>
          <w:divsChild>
            <w:div w:id="7760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0467">
      <w:bodyDiv w:val="1"/>
      <w:marLeft w:val="0"/>
      <w:marRight w:val="0"/>
      <w:marTop w:val="0"/>
      <w:marBottom w:val="0"/>
      <w:divBdr>
        <w:top w:val="none" w:sz="0" w:space="0" w:color="auto"/>
        <w:left w:val="none" w:sz="0" w:space="0" w:color="auto"/>
        <w:bottom w:val="none" w:sz="0" w:space="0" w:color="auto"/>
        <w:right w:val="none" w:sz="0" w:space="0" w:color="auto"/>
      </w:divBdr>
    </w:div>
    <w:div w:id="1631858000">
      <w:bodyDiv w:val="1"/>
      <w:marLeft w:val="0"/>
      <w:marRight w:val="0"/>
      <w:marTop w:val="0"/>
      <w:marBottom w:val="0"/>
      <w:divBdr>
        <w:top w:val="none" w:sz="0" w:space="0" w:color="auto"/>
        <w:left w:val="none" w:sz="0" w:space="0" w:color="auto"/>
        <w:bottom w:val="none" w:sz="0" w:space="0" w:color="auto"/>
        <w:right w:val="none" w:sz="0" w:space="0" w:color="auto"/>
      </w:divBdr>
    </w:div>
    <w:div w:id="1646815117">
      <w:bodyDiv w:val="1"/>
      <w:marLeft w:val="0"/>
      <w:marRight w:val="0"/>
      <w:marTop w:val="0"/>
      <w:marBottom w:val="0"/>
      <w:divBdr>
        <w:top w:val="none" w:sz="0" w:space="0" w:color="auto"/>
        <w:left w:val="none" w:sz="0" w:space="0" w:color="auto"/>
        <w:bottom w:val="none" w:sz="0" w:space="0" w:color="auto"/>
        <w:right w:val="none" w:sz="0" w:space="0" w:color="auto"/>
      </w:divBdr>
    </w:div>
    <w:div w:id="1647737498">
      <w:bodyDiv w:val="1"/>
      <w:marLeft w:val="0"/>
      <w:marRight w:val="0"/>
      <w:marTop w:val="0"/>
      <w:marBottom w:val="0"/>
      <w:divBdr>
        <w:top w:val="none" w:sz="0" w:space="0" w:color="auto"/>
        <w:left w:val="none" w:sz="0" w:space="0" w:color="auto"/>
        <w:bottom w:val="none" w:sz="0" w:space="0" w:color="auto"/>
        <w:right w:val="none" w:sz="0" w:space="0" w:color="auto"/>
      </w:divBdr>
    </w:div>
    <w:div w:id="1655064644">
      <w:bodyDiv w:val="1"/>
      <w:marLeft w:val="0"/>
      <w:marRight w:val="0"/>
      <w:marTop w:val="0"/>
      <w:marBottom w:val="0"/>
      <w:divBdr>
        <w:top w:val="none" w:sz="0" w:space="0" w:color="auto"/>
        <w:left w:val="none" w:sz="0" w:space="0" w:color="auto"/>
        <w:bottom w:val="none" w:sz="0" w:space="0" w:color="auto"/>
        <w:right w:val="none" w:sz="0" w:space="0" w:color="auto"/>
      </w:divBdr>
    </w:div>
    <w:div w:id="1658417314">
      <w:bodyDiv w:val="1"/>
      <w:marLeft w:val="0"/>
      <w:marRight w:val="0"/>
      <w:marTop w:val="0"/>
      <w:marBottom w:val="0"/>
      <w:divBdr>
        <w:top w:val="none" w:sz="0" w:space="0" w:color="auto"/>
        <w:left w:val="none" w:sz="0" w:space="0" w:color="auto"/>
        <w:bottom w:val="none" w:sz="0" w:space="0" w:color="auto"/>
        <w:right w:val="none" w:sz="0" w:space="0" w:color="auto"/>
      </w:divBdr>
    </w:div>
    <w:div w:id="1663386053">
      <w:bodyDiv w:val="1"/>
      <w:marLeft w:val="0"/>
      <w:marRight w:val="0"/>
      <w:marTop w:val="0"/>
      <w:marBottom w:val="0"/>
      <w:divBdr>
        <w:top w:val="none" w:sz="0" w:space="0" w:color="auto"/>
        <w:left w:val="none" w:sz="0" w:space="0" w:color="auto"/>
        <w:bottom w:val="none" w:sz="0" w:space="0" w:color="auto"/>
        <w:right w:val="none" w:sz="0" w:space="0" w:color="auto"/>
      </w:divBdr>
    </w:div>
    <w:div w:id="1691907499">
      <w:bodyDiv w:val="1"/>
      <w:marLeft w:val="0"/>
      <w:marRight w:val="0"/>
      <w:marTop w:val="0"/>
      <w:marBottom w:val="0"/>
      <w:divBdr>
        <w:top w:val="none" w:sz="0" w:space="0" w:color="auto"/>
        <w:left w:val="none" w:sz="0" w:space="0" w:color="auto"/>
        <w:bottom w:val="none" w:sz="0" w:space="0" w:color="auto"/>
        <w:right w:val="none" w:sz="0" w:space="0" w:color="auto"/>
      </w:divBdr>
    </w:div>
    <w:div w:id="1693606164">
      <w:bodyDiv w:val="1"/>
      <w:marLeft w:val="0"/>
      <w:marRight w:val="0"/>
      <w:marTop w:val="0"/>
      <w:marBottom w:val="0"/>
      <w:divBdr>
        <w:top w:val="none" w:sz="0" w:space="0" w:color="auto"/>
        <w:left w:val="none" w:sz="0" w:space="0" w:color="auto"/>
        <w:bottom w:val="none" w:sz="0" w:space="0" w:color="auto"/>
        <w:right w:val="none" w:sz="0" w:space="0" w:color="auto"/>
      </w:divBdr>
    </w:div>
    <w:div w:id="1727608202">
      <w:bodyDiv w:val="1"/>
      <w:marLeft w:val="0"/>
      <w:marRight w:val="0"/>
      <w:marTop w:val="0"/>
      <w:marBottom w:val="0"/>
      <w:divBdr>
        <w:top w:val="none" w:sz="0" w:space="0" w:color="auto"/>
        <w:left w:val="none" w:sz="0" w:space="0" w:color="auto"/>
        <w:bottom w:val="none" w:sz="0" w:space="0" w:color="auto"/>
        <w:right w:val="none" w:sz="0" w:space="0" w:color="auto"/>
      </w:divBdr>
    </w:div>
    <w:div w:id="1736198529">
      <w:bodyDiv w:val="1"/>
      <w:marLeft w:val="0"/>
      <w:marRight w:val="0"/>
      <w:marTop w:val="0"/>
      <w:marBottom w:val="0"/>
      <w:divBdr>
        <w:top w:val="none" w:sz="0" w:space="0" w:color="auto"/>
        <w:left w:val="none" w:sz="0" w:space="0" w:color="auto"/>
        <w:bottom w:val="none" w:sz="0" w:space="0" w:color="auto"/>
        <w:right w:val="none" w:sz="0" w:space="0" w:color="auto"/>
      </w:divBdr>
      <w:divsChild>
        <w:div w:id="798493855">
          <w:marLeft w:val="0"/>
          <w:marRight w:val="0"/>
          <w:marTop w:val="0"/>
          <w:marBottom w:val="0"/>
          <w:divBdr>
            <w:top w:val="none" w:sz="0" w:space="0" w:color="auto"/>
            <w:left w:val="none" w:sz="0" w:space="0" w:color="auto"/>
            <w:bottom w:val="none" w:sz="0" w:space="0" w:color="auto"/>
            <w:right w:val="none" w:sz="0" w:space="0" w:color="auto"/>
          </w:divBdr>
        </w:div>
        <w:div w:id="1251083367">
          <w:marLeft w:val="0"/>
          <w:marRight w:val="0"/>
          <w:marTop w:val="0"/>
          <w:marBottom w:val="0"/>
          <w:divBdr>
            <w:top w:val="none" w:sz="0" w:space="0" w:color="auto"/>
            <w:left w:val="none" w:sz="0" w:space="0" w:color="auto"/>
            <w:bottom w:val="none" w:sz="0" w:space="0" w:color="auto"/>
            <w:right w:val="none" w:sz="0" w:space="0" w:color="auto"/>
          </w:divBdr>
        </w:div>
      </w:divsChild>
    </w:div>
    <w:div w:id="1758550455">
      <w:bodyDiv w:val="1"/>
      <w:marLeft w:val="0"/>
      <w:marRight w:val="0"/>
      <w:marTop w:val="0"/>
      <w:marBottom w:val="0"/>
      <w:divBdr>
        <w:top w:val="none" w:sz="0" w:space="0" w:color="auto"/>
        <w:left w:val="none" w:sz="0" w:space="0" w:color="auto"/>
        <w:bottom w:val="none" w:sz="0" w:space="0" w:color="auto"/>
        <w:right w:val="none" w:sz="0" w:space="0" w:color="auto"/>
      </w:divBdr>
    </w:div>
    <w:div w:id="1777091060">
      <w:bodyDiv w:val="1"/>
      <w:marLeft w:val="0"/>
      <w:marRight w:val="0"/>
      <w:marTop w:val="0"/>
      <w:marBottom w:val="0"/>
      <w:divBdr>
        <w:top w:val="none" w:sz="0" w:space="0" w:color="auto"/>
        <w:left w:val="none" w:sz="0" w:space="0" w:color="auto"/>
        <w:bottom w:val="none" w:sz="0" w:space="0" w:color="auto"/>
        <w:right w:val="none" w:sz="0" w:space="0" w:color="auto"/>
      </w:divBdr>
    </w:div>
    <w:div w:id="1778872057">
      <w:bodyDiv w:val="1"/>
      <w:marLeft w:val="0"/>
      <w:marRight w:val="0"/>
      <w:marTop w:val="0"/>
      <w:marBottom w:val="0"/>
      <w:divBdr>
        <w:top w:val="none" w:sz="0" w:space="0" w:color="auto"/>
        <w:left w:val="none" w:sz="0" w:space="0" w:color="auto"/>
        <w:bottom w:val="none" w:sz="0" w:space="0" w:color="auto"/>
        <w:right w:val="none" w:sz="0" w:space="0" w:color="auto"/>
      </w:divBdr>
    </w:div>
    <w:div w:id="1795367486">
      <w:bodyDiv w:val="1"/>
      <w:marLeft w:val="0"/>
      <w:marRight w:val="0"/>
      <w:marTop w:val="0"/>
      <w:marBottom w:val="0"/>
      <w:divBdr>
        <w:top w:val="none" w:sz="0" w:space="0" w:color="auto"/>
        <w:left w:val="none" w:sz="0" w:space="0" w:color="auto"/>
        <w:bottom w:val="none" w:sz="0" w:space="0" w:color="auto"/>
        <w:right w:val="none" w:sz="0" w:space="0" w:color="auto"/>
      </w:divBdr>
    </w:div>
    <w:div w:id="1795980786">
      <w:bodyDiv w:val="1"/>
      <w:marLeft w:val="0"/>
      <w:marRight w:val="0"/>
      <w:marTop w:val="0"/>
      <w:marBottom w:val="0"/>
      <w:divBdr>
        <w:top w:val="none" w:sz="0" w:space="0" w:color="auto"/>
        <w:left w:val="none" w:sz="0" w:space="0" w:color="auto"/>
        <w:bottom w:val="none" w:sz="0" w:space="0" w:color="auto"/>
        <w:right w:val="none" w:sz="0" w:space="0" w:color="auto"/>
      </w:divBdr>
    </w:div>
    <w:div w:id="1815676238">
      <w:bodyDiv w:val="1"/>
      <w:marLeft w:val="0"/>
      <w:marRight w:val="0"/>
      <w:marTop w:val="0"/>
      <w:marBottom w:val="0"/>
      <w:divBdr>
        <w:top w:val="none" w:sz="0" w:space="0" w:color="auto"/>
        <w:left w:val="none" w:sz="0" w:space="0" w:color="auto"/>
        <w:bottom w:val="none" w:sz="0" w:space="0" w:color="auto"/>
        <w:right w:val="none" w:sz="0" w:space="0" w:color="auto"/>
      </w:divBdr>
    </w:div>
    <w:div w:id="1822843842">
      <w:bodyDiv w:val="1"/>
      <w:marLeft w:val="0"/>
      <w:marRight w:val="0"/>
      <w:marTop w:val="0"/>
      <w:marBottom w:val="0"/>
      <w:divBdr>
        <w:top w:val="none" w:sz="0" w:space="0" w:color="auto"/>
        <w:left w:val="none" w:sz="0" w:space="0" w:color="auto"/>
        <w:bottom w:val="none" w:sz="0" w:space="0" w:color="auto"/>
        <w:right w:val="none" w:sz="0" w:space="0" w:color="auto"/>
      </w:divBdr>
    </w:div>
    <w:div w:id="1831363403">
      <w:bodyDiv w:val="1"/>
      <w:marLeft w:val="0"/>
      <w:marRight w:val="0"/>
      <w:marTop w:val="0"/>
      <w:marBottom w:val="0"/>
      <w:divBdr>
        <w:top w:val="none" w:sz="0" w:space="0" w:color="auto"/>
        <w:left w:val="none" w:sz="0" w:space="0" w:color="auto"/>
        <w:bottom w:val="none" w:sz="0" w:space="0" w:color="auto"/>
        <w:right w:val="none" w:sz="0" w:space="0" w:color="auto"/>
      </w:divBdr>
    </w:div>
    <w:div w:id="1898736667">
      <w:bodyDiv w:val="1"/>
      <w:marLeft w:val="0"/>
      <w:marRight w:val="0"/>
      <w:marTop w:val="0"/>
      <w:marBottom w:val="0"/>
      <w:divBdr>
        <w:top w:val="none" w:sz="0" w:space="0" w:color="auto"/>
        <w:left w:val="none" w:sz="0" w:space="0" w:color="auto"/>
        <w:bottom w:val="none" w:sz="0" w:space="0" w:color="auto"/>
        <w:right w:val="none" w:sz="0" w:space="0" w:color="auto"/>
      </w:divBdr>
    </w:div>
    <w:div w:id="1911379347">
      <w:bodyDiv w:val="1"/>
      <w:marLeft w:val="0"/>
      <w:marRight w:val="0"/>
      <w:marTop w:val="0"/>
      <w:marBottom w:val="0"/>
      <w:divBdr>
        <w:top w:val="none" w:sz="0" w:space="0" w:color="auto"/>
        <w:left w:val="none" w:sz="0" w:space="0" w:color="auto"/>
        <w:bottom w:val="none" w:sz="0" w:space="0" w:color="auto"/>
        <w:right w:val="none" w:sz="0" w:space="0" w:color="auto"/>
      </w:divBdr>
    </w:div>
    <w:div w:id="1924100456">
      <w:bodyDiv w:val="1"/>
      <w:marLeft w:val="0"/>
      <w:marRight w:val="0"/>
      <w:marTop w:val="0"/>
      <w:marBottom w:val="0"/>
      <w:divBdr>
        <w:top w:val="none" w:sz="0" w:space="0" w:color="auto"/>
        <w:left w:val="none" w:sz="0" w:space="0" w:color="auto"/>
        <w:bottom w:val="none" w:sz="0" w:space="0" w:color="auto"/>
        <w:right w:val="none" w:sz="0" w:space="0" w:color="auto"/>
      </w:divBdr>
    </w:div>
    <w:div w:id="1952936982">
      <w:bodyDiv w:val="1"/>
      <w:marLeft w:val="0"/>
      <w:marRight w:val="0"/>
      <w:marTop w:val="0"/>
      <w:marBottom w:val="0"/>
      <w:divBdr>
        <w:top w:val="none" w:sz="0" w:space="0" w:color="auto"/>
        <w:left w:val="none" w:sz="0" w:space="0" w:color="auto"/>
        <w:bottom w:val="none" w:sz="0" w:space="0" w:color="auto"/>
        <w:right w:val="none" w:sz="0" w:space="0" w:color="auto"/>
      </w:divBdr>
    </w:div>
    <w:div w:id="1978341915">
      <w:bodyDiv w:val="1"/>
      <w:marLeft w:val="0"/>
      <w:marRight w:val="0"/>
      <w:marTop w:val="0"/>
      <w:marBottom w:val="0"/>
      <w:divBdr>
        <w:top w:val="none" w:sz="0" w:space="0" w:color="auto"/>
        <w:left w:val="none" w:sz="0" w:space="0" w:color="auto"/>
        <w:bottom w:val="none" w:sz="0" w:space="0" w:color="auto"/>
        <w:right w:val="none" w:sz="0" w:space="0" w:color="auto"/>
      </w:divBdr>
    </w:div>
    <w:div w:id="1984700318">
      <w:bodyDiv w:val="1"/>
      <w:marLeft w:val="0"/>
      <w:marRight w:val="0"/>
      <w:marTop w:val="0"/>
      <w:marBottom w:val="0"/>
      <w:divBdr>
        <w:top w:val="none" w:sz="0" w:space="0" w:color="auto"/>
        <w:left w:val="none" w:sz="0" w:space="0" w:color="auto"/>
        <w:bottom w:val="none" w:sz="0" w:space="0" w:color="auto"/>
        <w:right w:val="none" w:sz="0" w:space="0" w:color="auto"/>
      </w:divBdr>
    </w:div>
    <w:div w:id="1984890857">
      <w:bodyDiv w:val="1"/>
      <w:marLeft w:val="0"/>
      <w:marRight w:val="0"/>
      <w:marTop w:val="0"/>
      <w:marBottom w:val="0"/>
      <w:divBdr>
        <w:top w:val="none" w:sz="0" w:space="0" w:color="auto"/>
        <w:left w:val="none" w:sz="0" w:space="0" w:color="auto"/>
        <w:bottom w:val="none" w:sz="0" w:space="0" w:color="auto"/>
        <w:right w:val="none" w:sz="0" w:space="0" w:color="auto"/>
      </w:divBdr>
    </w:div>
    <w:div w:id="1990672901">
      <w:bodyDiv w:val="1"/>
      <w:marLeft w:val="0"/>
      <w:marRight w:val="0"/>
      <w:marTop w:val="0"/>
      <w:marBottom w:val="0"/>
      <w:divBdr>
        <w:top w:val="none" w:sz="0" w:space="0" w:color="auto"/>
        <w:left w:val="none" w:sz="0" w:space="0" w:color="auto"/>
        <w:bottom w:val="none" w:sz="0" w:space="0" w:color="auto"/>
        <w:right w:val="none" w:sz="0" w:space="0" w:color="auto"/>
      </w:divBdr>
    </w:div>
    <w:div w:id="2005086132">
      <w:bodyDiv w:val="1"/>
      <w:marLeft w:val="0"/>
      <w:marRight w:val="0"/>
      <w:marTop w:val="0"/>
      <w:marBottom w:val="0"/>
      <w:divBdr>
        <w:top w:val="none" w:sz="0" w:space="0" w:color="auto"/>
        <w:left w:val="none" w:sz="0" w:space="0" w:color="auto"/>
        <w:bottom w:val="none" w:sz="0" w:space="0" w:color="auto"/>
        <w:right w:val="none" w:sz="0" w:space="0" w:color="auto"/>
      </w:divBdr>
    </w:div>
    <w:div w:id="2019384200">
      <w:bodyDiv w:val="1"/>
      <w:marLeft w:val="0"/>
      <w:marRight w:val="0"/>
      <w:marTop w:val="0"/>
      <w:marBottom w:val="0"/>
      <w:divBdr>
        <w:top w:val="none" w:sz="0" w:space="0" w:color="auto"/>
        <w:left w:val="none" w:sz="0" w:space="0" w:color="auto"/>
        <w:bottom w:val="none" w:sz="0" w:space="0" w:color="auto"/>
        <w:right w:val="none" w:sz="0" w:space="0" w:color="auto"/>
      </w:divBdr>
    </w:div>
    <w:div w:id="2028867197">
      <w:bodyDiv w:val="1"/>
      <w:marLeft w:val="0"/>
      <w:marRight w:val="0"/>
      <w:marTop w:val="0"/>
      <w:marBottom w:val="0"/>
      <w:divBdr>
        <w:top w:val="none" w:sz="0" w:space="0" w:color="auto"/>
        <w:left w:val="none" w:sz="0" w:space="0" w:color="auto"/>
        <w:bottom w:val="none" w:sz="0" w:space="0" w:color="auto"/>
        <w:right w:val="none" w:sz="0" w:space="0" w:color="auto"/>
      </w:divBdr>
    </w:div>
    <w:div w:id="2036927604">
      <w:bodyDiv w:val="1"/>
      <w:marLeft w:val="0"/>
      <w:marRight w:val="0"/>
      <w:marTop w:val="0"/>
      <w:marBottom w:val="0"/>
      <w:divBdr>
        <w:top w:val="none" w:sz="0" w:space="0" w:color="auto"/>
        <w:left w:val="none" w:sz="0" w:space="0" w:color="auto"/>
        <w:bottom w:val="none" w:sz="0" w:space="0" w:color="auto"/>
        <w:right w:val="none" w:sz="0" w:space="0" w:color="auto"/>
      </w:divBdr>
    </w:div>
    <w:div w:id="2041664145">
      <w:bodyDiv w:val="1"/>
      <w:marLeft w:val="0"/>
      <w:marRight w:val="0"/>
      <w:marTop w:val="0"/>
      <w:marBottom w:val="0"/>
      <w:divBdr>
        <w:top w:val="none" w:sz="0" w:space="0" w:color="auto"/>
        <w:left w:val="none" w:sz="0" w:space="0" w:color="auto"/>
        <w:bottom w:val="none" w:sz="0" w:space="0" w:color="auto"/>
        <w:right w:val="none" w:sz="0" w:space="0" w:color="auto"/>
      </w:divBdr>
    </w:div>
    <w:div w:id="2046054248">
      <w:bodyDiv w:val="1"/>
      <w:marLeft w:val="0"/>
      <w:marRight w:val="0"/>
      <w:marTop w:val="0"/>
      <w:marBottom w:val="0"/>
      <w:divBdr>
        <w:top w:val="none" w:sz="0" w:space="0" w:color="auto"/>
        <w:left w:val="none" w:sz="0" w:space="0" w:color="auto"/>
        <w:bottom w:val="none" w:sz="0" w:space="0" w:color="auto"/>
        <w:right w:val="none" w:sz="0" w:space="0" w:color="auto"/>
      </w:divBdr>
    </w:div>
    <w:div w:id="2053570993">
      <w:bodyDiv w:val="1"/>
      <w:marLeft w:val="0"/>
      <w:marRight w:val="0"/>
      <w:marTop w:val="0"/>
      <w:marBottom w:val="0"/>
      <w:divBdr>
        <w:top w:val="none" w:sz="0" w:space="0" w:color="auto"/>
        <w:left w:val="none" w:sz="0" w:space="0" w:color="auto"/>
        <w:bottom w:val="none" w:sz="0" w:space="0" w:color="auto"/>
        <w:right w:val="none" w:sz="0" w:space="0" w:color="auto"/>
      </w:divBdr>
    </w:div>
    <w:div w:id="2116053323">
      <w:bodyDiv w:val="1"/>
      <w:marLeft w:val="0"/>
      <w:marRight w:val="0"/>
      <w:marTop w:val="0"/>
      <w:marBottom w:val="0"/>
      <w:divBdr>
        <w:top w:val="none" w:sz="0" w:space="0" w:color="auto"/>
        <w:left w:val="none" w:sz="0" w:space="0" w:color="auto"/>
        <w:bottom w:val="none" w:sz="0" w:space="0" w:color="auto"/>
        <w:right w:val="none" w:sz="0" w:space="0" w:color="auto"/>
      </w:divBdr>
    </w:div>
    <w:div w:id="2123182697">
      <w:bodyDiv w:val="1"/>
      <w:marLeft w:val="0"/>
      <w:marRight w:val="0"/>
      <w:marTop w:val="0"/>
      <w:marBottom w:val="0"/>
      <w:divBdr>
        <w:top w:val="none" w:sz="0" w:space="0" w:color="auto"/>
        <w:left w:val="none" w:sz="0" w:space="0" w:color="auto"/>
        <w:bottom w:val="none" w:sz="0" w:space="0" w:color="auto"/>
        <w:right w:val="none" w:sz="0" w:space="0" w:color="auto"/>
      </w:divBdr>
    </w:div>
    <w:div w:id="2125807711">
      <w:bodyDiv w:val="1"/>
      <w:marLeft w:val="0"/>
      <w:marRight w:val="0"/>
      <w:marTop w:val="0"/>
      <w:marBottom w:val="0"/>
      <w:divBdr>
        <w:top w:val="none" w:sz="0" w:space="0" w:color="auto"/>
        <w:left w:val="none" w:sz="0" w:space="0" w:color="auto"/>
        <w:bottom w:val="none" w:sz="0" w:space="0" w:color="auto"/>
        <w:right w:val="none" w:sz="0" w:space="0" w:color="auto"/>
      </w:divBdr>
    </w:div>
    <w:div w:id="213597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hyperlink" Target="https://doi.org/10.1161/CIRCHEARTFAILURE.112.967828" TargetMode="External" Id="rId13" /><Relationship Type="http://schemas.openxmlformats.org/officeDocument/2006/relationships/hyperlink" Target="https://doi.org/10.1016/j.ejheart.2005.01.017" TargetMode="External" Id="rId18" /><Relationship Type="http://schemas.openxmlformats.org/officeDocument/2006/relationships/settings" Target="settings.xml" Id="rId3" /><Relationship Type="http://schemas.openxmlformats.org/officeDocument/2006/relationships/hyperlink" Target="https://doi.org/10.1371%2Fjournal.pone.0206527" TargetMode="External" Id="rId21" /><Relationship Type="http://schemas.openxmlformats.org/officeDocument/2006/relationships/hyperlink" Target="https://doi.org/10.1016%2Fj.healun.2019.01.971" TargetMode="External" Id="rId12" /><Relationship Type="http://schemas.openxmlformats.org/officeDocument/2006/relationships/hyperlink" Target="https://doi.org/10.1161/01.CIR.0000165065.82609.3D" TargetMode="External" Id="rId17"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hyperlink" Target="https://doi.org/10.1016/j.jchf.2014.04.008" TargetMode="External" Id="rId16" /><Relationship Type="http://schemas.openxmlformats.org/officeDocument/2006/relationships/hyperlink" Target="https://journals.plos.org/plosone/article?id=10.1371/journal.pone.0181001" TargetMode="External"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fontTable" Target="fontTable.xml" Id="rId24" /><Relationship Type="http://schemas.openxmlformats.org/officeDocument/2006/relationships/hyperlink" Target="https://journals.plos.org/plosone/article?id=10.1371/journal.pone.0181001" TargetMode="External" Id="rId15" /><Relationship Type="http://schemas.openxmlformats.org/officeDocument/2006/relationships/hyperlink" Target="https://projecteuclid.org/journals/annals-of-applied-statistics/volume-2/issue-3/Random-survival-forests/10.1214/08-AOAS169.full" TargetMode="External" Id="rId23" /><Relationship Type="http://schemas.openxmlformats.org/officeDocument/2006/relationships/image" Target="media/image6.png" Id="rId10" /><Relationship Type="http://schemas.openxmlformats.org/officeDocument/2006/relationships/hyperlink" Target="https://doi.org/10.1016/j.ijcard.2008.04.025" TargetMode="External" Id="rId19" /><Relationship Type="http://schemas.openxmlformats.org/officeDocument/2006/relationships/webSettings" Target="webSettings.xml" Id="rId4" /><Relationship Type="http://schemas.openxmlformats.org/officeDocument/2006/relationships/hyperlink" Target="https://doi.org/10.1161/CIRCHEARTFAILURE.112.000161" TargetMode="External" Id="rId14" /><Relationship Type="http://schemas.openxmlformats.org/officeDocument/2006/relationships/hyperlink" Target="https://doi.org/10.1371%2Fjournal.pone.0199089" TargetMode="External" Id="rId22" /><Relationship Type="http://schemas.openxmlformats.org/officeDocument/2006/relationships/image" Target="/media/image8.png" Id="Rf4d63e9471a243c9" /><Relationship Type="http://schemas.openxmlformats.org/officeDocument/2006/relationships/image" Target="/media/image9.png" Id="R73c5215108974461" /><Relationship Type="http://schemas.openxmlformats.org/officeDocument/2006/relationships/image" Target="/media/imagea.png" Id="Rfb5fa498982c41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Jahanzaib Malik</dc:creator>
  <keywords/>
  <dc:description/>
  <lastModifiedBy>Shah ji, Mohammad Zarak</lastModifiedBy>
  <revision>485</revision>
  <dcterms:created xsi:type="dcterms:W3CDTF">2021-11-29T00:21:00.0000000Z</dcterms:created>
  <dcterms:modified xsi:type="dcterms:W3CDTF">2021-12-01T04:28:54.8800337Z</dcterms:modified>
</coreProperties>
</file>