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DD4" w:rsidRDefault="00CF41FF">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VR14_IOTLab_Task7</w:t>
      </w:r>
    </w:p>
    <w:p w:rsidR="00B74DD4" w:rsidRDefault="00CF41FF">
      <w:pPr>
        <w:keepNext/>
        <w:keepLines/>
        <w:suppressAutoHyphens/>
        <w:spacing w:before="240" w:after="0" w:line="240" w:lineRule="auto"/>
        <w:rPr>
          <w:rFonts w:ascii="Calibri Light" w:eastAsia="Calibri Light" w:hAnsi="Calibri Light" w:cs="Calibri Light"/>
          <w:b/>
          <w:color w:val="2E74B5"/>
          <w:sz w:val="32"/>
        </w:rPr>
      </w:pPr>
      <w:r>
        <w:rPr>
          <w:rFonts w:ascii="Calibri Light" w:eastAsia="Calibri Light" w:hAnsi="Calibri Light" w:cs="Calibri Light"/>
          <w:b/>
          <w:color w:val="2E74B5"/>
          <w:sz w:val="32"/>
        </w:rPr>
        <w:t>EXPERIMENT-7</w:t>
      </w:r>
      <w:r w:rsidR="003A6E13">
        <w:rPr>
          <w:rFonts w:ascii="Calibri Light" w:eastAsia="Calibri Light" w:hAnsi="Calibri Light" w:cs="Calibri Light"/>
          <w:b/>
          <w:color w:val="2E74B5"/>
          <w:sz w:val="32"/>
        </w:rPr>
        <w:t>:</w:t>
      </w:r>
    </w:p>
    <w:p w:rsidR="003A6E13" w:rsidRDefault="003A6E13" w:rsidP="003A6E13">
      <w:pPr>
        <w:keepNext/>
        <w:keepLines/>
        <w:spacing w:before="40" w:after="0"/>
        <w:rPr>
          <w:rFonts w:ascii="Calibri Light" w:eastAsia="Calibri Light" w:hAnsi="Calibri Light" w:cs="Calibri Light"/>
          <w:b/>
          <w:color w:val="2E74B5"/>
          <w:sz w:val="26"/>
        </w:rPr>
      </w:pPr>
      <w:r>
        <w:rPr>
          <w:rFonts w:ascii="Calibri Light" w:eastAsia="Calibri Light" w:hAnsi="Calibri Light" w:cs="Calibri Light"/>
          <w:b/>
          <w:color w:val="2E74B5"/>
          <w:sz w:val="26"/>
        </w:rPr>
        <w:t>Aim:</w:t>
      </w:r>
    </w:p>
    <w:p w:rsidR="00CF41FF" w:rsidRDefault="00CF41FF" w:rsidP="00CF41FF">
      <w:pPr>
        <w:keepNext/>
        <w:keepLines/>
        <w:spacing w:before="40" w:after="0"/>
        <w:ind w:firstLine="720"/>
        <w:rPr>
          <w:rFonts w:eastAsia="Calibri"/>
        </w:rPr>
      </w:pPr>
      <w:r w:rsidRPr="00CF41FF">
        <w:rPr>
          <w:rFonts w:eastAsia="Calibri"/>
        </w:rPr>
        <w:t xml:space="preserve">Smoke Detection using MQ-2 Gas Sensor </w:t>
      </w:r>
    </w:p>
    <w:p w:rsidR="00B74DD4" w:rsidRDefault="003A6E13">
      <w:pPr>
        <w:keepNext/>
        <w:keepLines/>
        <w:spacing w:before="40" w:after="0"/>
        <w:rPr>
          <w:rFonts w:ascii="Calibri Light" w:eastAsia="Calibri Light" w:hAnsi="Calibri Light" w:cs="Calibri Light"/>
          <w:b/>
          <w:color w:val="2E74B5"/>
          <w:sz w:val="26"/>
        </w:rPr>
      </w:pPr>
      <w:r>
        <w:rPr>
          <w:rFonts w:ascii="Calibri Light" w:eastAsia="Calibri Light" w:hAnsi="Calibri Light" w:cs="Calibri Light"/>
          <w:b/>
          <w:color w:val="2E74B5"/>
          <w:sz w:val="26"/>
        </w:rPr>
        <w:t>Apparatus (Components):</w:t>
      </w:r>
    </w:p>
    <w:p w:rsidR="00B74DD4" w:rsidRPr="00EA32FC" w:rsidRDefault="003A6E13" w:rsidP="00EA32FC">
      <w:pPr>
        <w:pStyle w:val="ListParagraph"/>
        <w:numPr>
          <w:ilvl w:val="0"/>
          <w:numId w:val="14"/>
        </w:numPr>
        <w:tabs>
          <w:tab w:val="left" w:pos="270"/>
        </w:tabs>
        <w:spacing w:after="0" w:line="240" w:lineRule="auto"/>
        <w:rPr>
          <w:rFonts w:ascii="Calibri" w:eastAsia="Calibri" w:hAnsi="Calibri" w:cs="Calibri"/>
        </w:rPr>
      </w:pPr>
      <w:r w:rsidRPr="00EA32FC">
        <w:rPr>
          <w:rFonts w:ascii="Calibri" w:eastAsia="Calibri" w:hAnsi="Calibri" w:cs="Calibri"/>
        </w:rPr>
        <w:t>1-Arduino UNO Board</w:t>
      </w:r>
    </w:p>
    <w:p w:rsidR="00EA32FC" w:rsidRPr="00EA32FC" w:rsidRDefault="00525C26" w:rsidP="00EA32FC">
      <w:pPr>
        <w:pStyle w:val="ListParagraph"/>
        <w:numPr>
          <w:ilvl w:val="0"/>
          <w:numId w:val="14"/>
        </w:numPr>
        <w:tabs>
          <w:tab w:val="left" w:pos="270"/>
        </w:tabs>
        <w:spacing w:after="0" w:line="240" w:lineRule="auto"/>
        <w:rPr>
          <w:rFonts w:ascii="Calibri" w:eastAsia="Calibri" w:hAnsi="Calibri" w:cs="Calibri"/>
        </w:rPr>
      </w:pPr>
      <w:r>
        <w:rPr>
          <w:rFonts w:ascii="Calibri" w:eastAsia="Calibri" w:hAnsi="Calibri" w:cs="Calibri"/>
        </w:rPr>
        <w:t>RED</w:t>
      </w:r>
      <w:r w:rsidRPr="00EA32FC">
        <w:rPr>
          <w:rFonts w:ascii="Calibri" w:eastAsia="Calibri" w:hAnsi="Calibri" w:cs="Calibri"/>
        </w:rPr>
        <w:t xml:space="preserve"> </w:t>
      </w:r>
      <w:r>
        <w:rPr>
          <w:rFonts w:ascii="Calibri" w:eastAsia="Calibri" w:hAnsi="Calibri" w:cs="Calibri"/>
        </w:rPr>
        <w:t xml:space="preserve"> </w:t>
      </w:r>
      <w:r w:rsidR="00EA32FC" w:rsidRPr="00EA32FC">
        <w:rPr>
          <w:rFonts w:ascii="Calibri" w:eastAsia="Calibri" w:hAnsi="Calibri" w:cs="Calibri"/>
        </w:rPr>
        <w:t>LED</w:t>
      </w:r>
      <w:r w:rsidR="00EA32FC">
        <w:rPr>
          <w:rFonts w:ascii="Calibri" w:eastAsia="Calibri" w:hAnsi="Calibri" w:cs="Calibri"/>
        </w:rPr>
        <w:t xml:space="preserve"> </w:t>
      </w:r>
    </w:p>
    <w:p w:rsidR="00525C26" w:rsidRPr="00EA32FC" w:rsidRDefault="00525C26" w:rsidP="00525C26">
      <w:pPr>
        <w:pStyle w:val="ListParagraph"/>
        <w:numPr>
          <w:ilvl w:val="0"/>
          <w:numId w:val="14"/>
        </w:numPr>
        <w:tabs>
          <w:tab w:val="left" w:pos="270"/>
        </w:tabs>
        <w:spacing w:after="0" w:line="240" w:lineRule="auto"/>
        <w:rPr>
          <w:rFonts w:ascii="Calibri" w:eastAsia="Calibri" w:hAnsi="Calibri" w:cs="Calibri"/>
        </w:rPr>
      </w:pPr>
      <w:r>
        <w:rPr>
          <w:rFonts w:ascii="Calibri" w:eastAsia="Calibri" w:hAnsi="Calibri" w:cs="Calibri"/>
        </w:rPr>
        <w:t xml:space="preserve">GREEN </w:t>
      </w:r>
      <w:r w:rsidRPr="00EA32FC">
        <w:rPr>
          <w:rFonts w:ascii="Calibri" w:eastAsia="Calibri" w:hAnsi="Calibri" w:cs="Calibri"/>
        </w:rPr>
        <w:t>LED</w:t>
      </w:r>
      <w:r>
        <w:rPr>
          <w:rFonts w:ascii="Calibri" w:eastAsia="Calibri" w:hAnsi="Calibri" w:cs="Calibri"/>
        </w:rPr>
        <w:t xml:space="preserve"> </w:t>
      </w:r>
    </w:p>
    <w:p w:rsidR="00EA32FC" w:rsidRPr="00EA32FC" w:rsidRDefault="00EA32FC" w:rsidP="00EA32FC">
      <w:pPr>
        <w:pStyle w:val="ListParagraph"/>
        <w:numPr>
          <w:ilvl w:val="0"/>
          <w:numId w:val="14"/>
        </w:numPr>
        <w:tabs>
          <w:tab w:val="left" w:pos="270"/>
        </w:tabs>
        <w:spacing w:after="0" w:line="240" w:lineRule="auto"/>
        <w:rPr>
          <w:rFonts w:ascii="Calibri" w:eastAsia="Calibri" w:hAnsi="Calibri" w:cs="Calibri"/>
        </w:rPr>
      </w:pPr>
      <w:r w:rsidRPr="00EA32FC">
        <w:rPr>
          <w:rFonts w:ascii="Calibri" w:eastAsia="Calibri" w:hAnsi="Calibri" w:cs="Calibri"/>
        </w:rPr>
        <w:t>Bread Board</w:t>
      </w:r>
    </w:p>
    <w:p w:rsidR="00EA32FC" w:rsidRDefault="00EA32FC" w:rsidP="00EA32FC">
      <w:pPr>
        <w:pStyle w:val="ListParagraph"/>
        <w:numPr>
          <w:ilvl w:val="0"/>
          <w:numId w:val="14"/>
        </w:numPr>
        <w:tabs>
          <w:tab w:val="left" w:pos="270"/>
        </w:tabs>
        <w:spacing w:after="0" w:line="240" w:lineRule="auto"/>
        <w:rPr>
          <w:rFonts w:ascii="Calibri" w:eastAsia="Calibri" w:hAnsi="Calibri" w:cs="Calibri"/>
        </w:rPr>
      </w:pPr>
      <w:r w:rsidRPr="00EA32FC">
        <w:rPr>
          <w:rFonts w:ascii="Calibri" w:eastAsia="Calibri" w:hAnsi="Calibri" w:cs="Calibri"/>
        </w:rPr>
        <w:t>Connecting wires</w:t>
      </w:r>
    </w:p>
    <w:p w:rsidR="00525C26" w:rsidRDefault="00525C26" w:rsidP="00525C26">
      <w:pPr>
        <w:pStyle w:val="ListParagraph"/>
        <w:numPr>
          <w:ilvl w:val="0"/>
          <w:numId w:val="14"/>
        </w:numPr>
        <w:tabs>
          <w:tab w:val="left" w:pos="270"/>
        </w:tabs>
        <w:spacing w:after="0" w:line="240" w:lineRule="auto"/>
        <w:rPr>
          <w:rFonts w:ascii="Calibri" w:eastAsia="Calibri" w:hAnsi="Calibri" w:cs="Calibri"/>
        </w:rPr>
      </w:pPr>
      <w:r w:rsidRPr="00525C26">
        <w:rPr>
          <w:rFonts w:ascii="Calibri" w:eastAsia="Calibri" w:hAnsi="Calibri" w:cs="Calibri"/>
        </w:rPr>
        <w:t>MQ-2 Smoke Sensor</w:t>
      </w:r>
    </w:p>
    <w:p w:rsidR="0068714D" w:rsidRPr="00EA32FC" w:rsidRDefault="0068714D" w:rsidP="00525C26">
      <w:pPr>
        <w:pStyle w:val="ListParagraph"/>
        <w:numPr>
          <w:ilvl w:val="0"/>
          <w:numId w:val="14"/>
        </w:numPr>
        <w:tabs>
          <w:tab w:val="left" w:pos="270"/>
        </w:tabs>
        <w:spacing w:after="0" w:line="240" w:lineRule="auto"/>
        <w:rPr>
          <w:rFonts w:ascii="Calibri" w:eastAsia="Calibri" w:hAnsi="Calibri" w:cs="Calibri"/>
        </w:rPr>
      </w:pPr>
      <w:r>
        <w:rPr>
          <w:rFonts w:ascii="Calibri" w:eastAsia="Calibri" w:hAnsi="Calibri" w:cs="Calibri"/>
        </w:rPr>
        <w:t xml:space="preserve">Buzzer </w:t>
      </w:r>
    </w:p>
    <w:p w:rsidR="00EA32FC" w:rsidRPr="00EA32FC" w:rsidRDefault="0068714D" w:rsidP="00EA32FC">
      <w:pPr>
        <w:shd w:val="clear" w:color="auto" w:fill="FFFFFF"/>
        <w:spacing w:after="120" w:line="408" w:lineRule="atLeast"/>
        <w:jc w:val="both"/>
        <w:textAlignment w:val="baseline"/>
        <w:rPr>
          <w:rFonts w:ascii="Calibri Light" w:eastAsia="Calibri Light" w:hAnsi="Calibri Light" w:cs="Calibri Light"/>
          <w:b/>
          <w:color w:val="2E74B5"/>
          <w:sz w:val="26"/>
        </w:rPr>
      </w:pPr>
      <w:r w:rsidRPr="0068714D">
        <w:rPr>
          <w:rFonts w:ascii="Calibri Light" w:eastAsia="Calibri Light" w:hAnsi="Calibri Light" w:cs="Calibri Light"/>
          <w:b/>
          <w:color w:val="2E74B5"/>
          <w:sz w:val="26"/>
        </w:rPr>
        <w:t>MQ-2 Smoke Sensor</w:t>
      </w:r>
    </w:p>
    <w:p w:rsidR="0068714D" w:rsidRDefault="0068714D" w:rsidP="0068714D">
      <w:pPr>
        <w:shd w:val="clear" w:color="auto" w:fill="FFFFFF"/>
        <w:spacing w:after="384" w:line="408" w:lineRule="atLeast"/>
        <w:jc w:val="both"/>
        <w:textAlignment w:val="baseline"/>
        <w:rPr>
          <w:rFonts w:ascii="Calibri" w:eastAsia="Calibri" w:hAnsi="Calibri" w:cs="Calibri"/>
        </w:rPr>
      </w:pPr>
      <w:r w:rsidRPr="0068714D">
        <w:rPr>
          <w:rFonts w:ascii="Calibri" w:eastAsia="Calibri" w:hAnsi="Calibri" w:cs="Calibri"/>
        </w:rPr>
        <w:t>The</w:t>
      </w:r>
      <w:r w:rsidR="00DD45B5">
        <w:rPr>
          <w:rFonts w:ascii="Calibri" w:eastAsia="Calibri" w:hAnsi="Calibri" w:cs="Calibri"/>
        </w:rPr>
        <w:t xml:space="preserve"> </w:t>
      </w:r>
      <w:r w:rsidRPr="0068714D">
        <w:rPr>
          <w:rFonts w:ascii="Calibri" w:eastAsia="Calibri" w:hAnsi="Calibri" w:cs="Calibri"/>
        </w:rPr>
        <w:t>Gas Sensor</w:t>
      </w:r>
      <w:r w:rsidR="00DD45B5">
        <w:rPr>
          <w:rFonts w:ascii="Calibri" w:eastAsia="Calibri" w:hAnsi="Calibri" w:cs="Calibri"/>
        </w:rPr>
        <w:t xml:space="preserve"> </w:t>
      </w:r>
      <w:r w:rsidRPr="0068714D">
        <w:rPr>
          <w:rFonts w:ascii="Calibri" w:eastAsia="Calibri" w:hAnsi="Calibri" w:cs="Calibri"/>
        </w:rPr>
        <w:t>(MQ2) module is useful for gas leakage detection (in home and industry). It is suitable for detecting H2, LPG, CH4, CO, Alcohol, Smoke or Propane. Due to its high sensitivity and fast response time, measurements can be taken as soon as possible. The sensitivity of the sensor can be adjusted by using the potentiometer.</w:t>
      </w:r>
      <w:r>
        <w:rPr>
          <w:rFonts w:ascii="Calibri" w:eastAsia="Calibri" w:hAnsi="Calibri" w:cs="Calibri"/>
        </w:rPr>
        <w:t xml:space="preserve"> </w:t>
      </w:r>
      <w:r w:rsidRPr="0068714D">
        <w:rPr>
          <w:rFonts w:ascii="Calibri" w:eastAsia="Calibri" w:hAnsi="Calibri" w:cs="Calibri"/>
        </w:rPr>
        <w:t>The resistance of the sensor is different depending on the type of the gas.</w:t>
      </w:r>
      <w:r>
        <w:rPr>
          <w:rFonts w:ascii="Calibri" w:eastAsia="Calibri" w:hAnsi="Calibri" w:cs="Calibri"/>
        </w:rPr>
        <w:t xml:space="preserve"> </w:t>
      </w:r>
      <w:r w:rsidRPr="0068714D">
        <w:rPr>
          <w:rFonts w:ascii="Calibri" w:eastAsia="Calibri" w:hAnsi="Calibri" w:cs="Calibri"/>
        </w:rPr>
        <w:t>The smoke sensor has a built-in potentiometer that allows you to adjust the sensor sensitivity according to how accurate you want to detect gas.</w:t>
      </w:r>
      <w:r>
        <w:rPr>
          <w:rFonts w:ascii="Calibri" w:eastAsia="Calibri" w:hAnsi="Calibri" w:cs="Calibri"/>
        </w:rPr>
        <w:t xml:space="preserve"> </w:t>
      </w:r>
      <w:r w:rsidRPr="0068714D">
        <w:rPr>
          <w:rFonts w:ascii="Calibri" w:eastAsia="Calibri" w:hAnsi="Calibri" w:cs="Calibri"/>
        </w:rPr>
        <w:t>The sensor value only reflects the approximated trend of gas concentration in a permissible error range, it DOES NOT represent the exact gas concentration. The detection of certain components in the air usually requires a more precise and costly instrument, which cannot be done with a single gas sensor.</w:t>
      </w:r>
    </w:p>
    <w:p w:rsidR="0068714D" w:rsidRDefault="0068714D" w:rsidP="0068714D">
      <w:pPr>
        <w:pStyle w:val="Heading4"/>
        <w:rPr>
          <w:rFonts w:eastAsia="Calibri"/>
        </w:rPr>
      </w:pPr>
      <w:r w:rsidRPr="0068714D">
        <w:rPr>
          <w:rFonts w:eastAsia="Calibri"/>
        </w:rPr>
        <w:t>Features</w:t>
      </w:r>
    </w:p>
    <w:p w:rsidR="0068714D" w:rsidRDefault="0068714D" w:rsidP="0068714D">
      <w:pPr>
        <w:shd w:val="clear" w:color="auto" w:fill="FFFFFF"/>
        <w:spacing w:after="0" w:line="408" w:lineRule="atLeast"/>
        <w:jc w:val="both"/>
        <w:textAlignment w:val="baseline"/>
        <w:rPr>
          <w:rFonts w:ascii="Calibri" w:eastAsia="Calibri" w:hAnsi="Calibri" w:cs="Calibri"/>
        </w:rPr>
      </w:pPr>
      <w:r w:rsidRPr="0068714D">
        <w:rPr>
          <w:rFonts w:ascii="Calibri" w:eastAsia="Calibri" w:hAnsi="Calibri" w:cs="Calibri"/>
        </w:rPr>
        <w:t>Wide detecting scope</w:t>
      </w:r>
      <w:r>
        <w:rPr>
          <w:rFonts w:ascii="Calibri" w:eastAsia="Calibri" w:hAnsi="Calibri" w:cs="Calibri"/>
        </w:rPr>
        <w:t xml:space="preserve"> </w:t>
      </w:r>
    </w:p>
    <w:p w:rsidR="0068714D" w:rsidRPr="0068714D" w:rsidRDefault="0068714D" w:rsidP="0068714D">
      <w:pPr>
        <w:shd w:val="clear" w:color="auto" w:fill="FFFFFF"/>
        <w:spacing w:after="0" w:line="408" w:lineRule="atLeast"/>
        <w:jc w:val="both"/>
        <w:textAlignment w:val="baseline"/>
        <w:rPr>
          <w:rFonts w:ascii="Calibri" w:eastAsia="Calibri" w:hAnsi="Calibri" w:cs="Calibri"/>
        </w:rPr>
      </w:pPr>
      <w:r w:rsidRPr="0068714D">
        <w:rPr>
          <w:rFonts w:ascii="Calibri" w:eastAsia="Calibri" w:hAnsi="Calibri" w:cs="Calibri"/>
        </w:rPr>
        <w:t>Stable and long life</w:t>
      </w:r>
    </w:p>
    <w:p w:rsidR="0068714D" w:rsidRDefault="0068714D" w:rsidP="0068714D">
      <w:pPr>
        <w:shd w:val="clear" w:color="auto" w:fill="FFFFFF"/>
        <w:spacing w:after="0" w:line="408" w:lineRule="atLeast"/>
        <w:jc w:val="both"/>
        <w:textAlignment w:val="baseline"/>
        <w:rPr>
          <w:rFonts w:ascii="Calibri" w:eastAsia="Calibri" w:hAnsi="Calibri" w:cs="Calibri"/>
        </w:rPr>
      </w:pPr>
      <w:r w:rsidRPr="0068714D">
        <w:rPr>
          <w:rFonts w:ascii="Calibri" w:eastAsia="Calibri" w:hAnsi="Calibri" w:cs="Calibri"/>
        </w:rPr>
        <w:t>Fast response and High sensitivity</w:t>
      </w:r>
    </w:p>
    <w:p w:rsidR="00DC13A9" w:rsidRDefault="00DC13A9">
      <w:pPr>
        <w:rPr>
          <w:rFonts w:asciiTheme="majorHAnsi" w:eastAsia="Calibri" w:hAnsiTheme="majorHAnsi" w:cstheme="majorBidi"/>
          <w:i/>
          <w:iCs/>
          <w:color w:val="2E74B5" w:themeColor="accent1" w:themeShade="BF"/>
        </w:rPr>
      </w:pPr>
      <w:r>
        <w:rPr>
          <w:rFonts w:eastAsia="Calibri"/>
        </w:rPr>
        <w:br w:type="page"/>
      </w:r>
    </w:p>
    <w:p w:rsidR="004547F6" w:rsidRDefault="00DC13A9" w:rsidP="00DC13A9">
      <w:pPr>
        <w:pStyle w:val="Heading4"/>
        <w:rPr>
          <w:rFonts w:eastAsia="Calibri"/>
        </w:rPr>
      </w:pPr>
      <w:r w:rsidRPr="00DC13A9">
        <w:rPr>
          <w:rFonts w:eastAsia="Calibri"/>
        </w:rPr>
        <w:lastRenderedPageBreak/>
        <w:t>Hardware Specification</w:t>
      </w:r>
      <w:r>
        <w:rPr>
          <w:rFonts w:eastAsia="Calibri"/>
        </w:rPr>
        <w:t>:</w:t>
      </w:r>
    </w:p>
    <w:tbl>
      <w:tblPr>
        <w:tblpPr w:leftFromText="180" w:rightFromText="180" w:vertAnchor="text" w:horzAnchor="margin" w:tblpXSpec="center" w:tblpY="293"/>
        <w:tblW w:w="5958" w:type="dxa"/>
        <w:tblLook w:val="04A0" w:firstRow="1" w:lastRow="0" w:firstColumn="1" w:lastColumn="0" w:noHBand="0" w:noVBand="1"/>
      </w:tblPr>
      <w:tblGrid>
        <w:gridCol w:w="648"/>
        <w:gridCol w:w="1869"/>
        <w:gridCol w:w="561"/>
        <w:gridCol w:w="1170"/>
        <w:gridCol w:w="810"/>
        <w:gridCol w:w="900"/>
      </w:tblGrid>
      <w:tr w:rsidR="00DC13A9" w:rsidRPr="00DC13A9" w:rsidTr="00023C65">
        <w:trPr>
          <w:trHeight w:val="315"/>
        </w:trPr>
        <w:tc>
          <w:tcPr>
            <w:tcW w:w="648" w:type="dxa"/>
            <w:tcBorders>
              <w:top w:val="single" w:sz="8" w:space="0" w:color="auto"/>
              <w:left w:val="single" w:sz="8" w:space="0" w:color="auto"/>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b/>
                <w:bCs/>
                <w:color w:val="404040"/>
                <w:sz w:val="20"/>
                <w:szCs w:val="20"/>
              </w:rPr>
            </w:pPr>
            <w:r w:rsidRPr="00DC13A9">
              <w:rPr>
                <w:rFonts w:ascii="Arial" w:eastAsia="Times New Roman" w:hAnsi="Arial" w:cs="Arial"/>
                <w:b/>
                <w:bCs/>
                <w:color w:val="404040"/>
                <w:sz w:val="20"/>
                <w:szCs w:val="20"/>
              </w:rPr>
              <w:t>Item</w:t>
            </w:r>
          </w:p>
        </w:tc>
        <w:tc>
          <w:tcPr>
            <w:tcW w:w="1869" w:type="dxa"/>
            <w:tcBorders>
              <w:top w:val="single" w:sz="8" w:space="0" w:color="auto"/>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b/>
                <w:bCs/>
                <w:color w:val="404040"/>
                <w:sz w:val="20"/>
                <w:szCs w:val="20"/>
              </w:rPr>
            </w:pPr>
            <w:r w:rsidRPr="00DC13A9">
              <w:rPr>
                <w:rFonts w:ascii="Arial" w:eastAsia="Times New Roman" w:hAnsi="Arial" w:cs="Arial"/>
                <w:b/>
                <w:bCs/>
                <w:color w:val="404040"/>
                <w:sz w:val="20"/>
                <w:szCs w:val="20"/>
              </w:rPr>
              <w:t>Parameter</w:t>
            </w:r>
          </w:p>
        </w:tc>
        <w:tc>
          <w:tcPr>
            <w:tcW w:w="561" w:type="dxa"/>
            <w:tcBorders>
              <w:top w:val="single" w:sz="8" w:space="0" w:color="auto"/>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b/>
                <w:bCs/>
                <w:color w:val="404040"/>
                <w:sz w:val="20"/>
                <w:szCs w:val="20"/>
              </w:rPr>
            </w:pPr>
            <w:r w:rsidRPr="00DC13A9">
              <w:rPr>
                <w:rFonts w:ascii="Arial" w:eastAsia="Times New Roman" w:hAnsi="Arial" w:cs="Arial"/>
                <w:b/>
                <w:bCs/>
                <w:color w:val="404040"/>
                <w:sz w:val="20"/>
                <w:szCs w:val="20"/>
              </w:rPr>
              <w:t>Min</w:t>
            </w:r>
          </w:p>
        </w:tc>
        <w:tc>
          <w:tcPr>
            <w:tcW w:w="1170" w:type="dxa"/>
            <w:tcBorders>
              <w:top w:val="single" w:sz="8" w:space="0" w:color="auto"/>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b/>
                <w:bCs/>
                <w:color w:val="404040"/>
                <w:sz w:val="20"/>
                <w:szCs w:val="20"/>
              </w:rPr>
            </w:pPr>
            <w:r w:rsidRPr="00DC13A9">
              <w:rPr>
                <w:rFonts w:ascii="Arial" w:eastAsia="Times New Roman" w:hAnsi="Arial" w:cs="Arial"/>
                <w:b/>
                <w:bCs/>
                <w:color w:val="404040"/>
                <w:sz w:val="20"/>
                <w:szCs w:val="20"/>
              </w:rPr>
              <w:t>Typical</w:t>
            </w:r>
          </w:p>
        </w:tc>
        <w:tc>
          <w:tcPr>
            <w:tcW w:w="810" w:type="dxa"/>
            <w:tcBorders>
              <w:top w:val="single" w:sz="8" w:space="0" w:color="auto"/>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b/>
                <w:bCs/>
                <w:color w:val="404040"/>
                <w:sz w:val="20"/>
                <w:szCs w:val="20"/>
              </w:rPr>
            </w:pPr>
            <w:r w:rsidRPr="00DC13A9">
              <w:rPr>
                <w:rFonts w:ascii="Arial" w:eastAsia="Times New Roman" w:hAnsi="Arial" w:cs="Arial"/>
                <w:b/>
                <w:bCs/>
                <w:color w:val="404040"/>
                <w:sz w:val="20"/>
                <w:szCs w:val="20"/>
              </w:rPr>
              <w:t>Max</w:t>
            </w:r>
          </w:p>
        </w:tc>
        <w:tc>
          <w:tcPr>
            <w:tcW w:w="900" w:type="dxa"/>
            <w:tcBorders>
              <w:top w:val="single" w:sz="8" w:space="0" w:color="auto"/>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b/>
                <w:bCs/>
                <w:color w:val="404040"/>
                <w:sz w:val="20"/>
                <w:szCs w:val="20"/>
              </w:rPr>
            </w:pPr>
            <w:r w:rsidRPr="00DC13A9">
              <w:rPr>
                <w:rFonts w:ascii="Arial" w:eastAsia="Times New Roman" w:hAnsi="Arial" w:cs="Arial"/>
                <w:b/>
                <w:bCs/>
                <w:color w:val="404040"/>
                <w:sz w:val="20"/>
                <w:szCs w:val="20"/>
              </w:rPr>
              <w:t>Unit</w:t>
            </w:r>
          </w:p>
        </w:tc>
      </w:tr>
      <w:tr w:rsidR="00DC13A9" w:rsidRPr="00DC13A9" w:rsidTr="00023C65">
        <w:trPr>
          <w:trHeight w:val="300"/>
        </w:trPr>
        <w:tc>
          <w:tcPr>
            <w:tcW w:w="648" w:type="dxa"/>
            <w:tcBorders>
              <w:top w:val="nil"/>
              <w:left w:val="single" w:sz="8" w:space="0" w:color="auto"/>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VCC</w:t>
            </w:r>
          </w:p>
        </w:tc>
        <w:tc>
          <w:tcPr>
            <w:tcW w:w="1869"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Working Voltage</w:t>
            </w:r>
          </w:p>
        </w:tc>
        <w:tc>
          <w:tcPr>
            <w:tcW w:w="561"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4.9</w:t>
            </w:r>
          </w:p>
        </w:tc>
        <w:tc>
          <w:tcPr>
            <w:tcW w:w="117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5</w:t>
            </w:r>
          </w:p>
        </w:tc>
        <w:tc>
          <w:tcPr>
            <w:tcW w:w="81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5.1</w:t>
            </w:r>
          </w:p>
        </w:tc>
        <w:tc>
          <w:tcPr>
            <w:tcW w:w="90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023C65">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V</w:t>
            </w:r>
          </w:p>
        </w:tc>
      </w:tr>
      <w:tr w:rsidR="00DC13A9" w:rsidRPr="00DC13A9" w:rsidTr="00023C65">
        <w:trPr>
          <w:trHeight w:val="300"/>
        </w:trPr>
        <w:tc>
          <w:tcPr>
            <w:tcW w:w="648" w:type="dxa"/>
            <w:tcBorders>
              <w:top w:val="nil"/>
              <w:left w:val="single" w:sz="8" w:space="0" w:color="auto"/>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PH</w:t>
            </w:r>
          </w:p>
        </w:tc>
        <w:tc>
          <w:tcPr>
            <w:tcW w:w="1869"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Heating consumption</w:t>
            </w:r>
          </w:p>
        </w:tc>
        <w:tc>
          <w:tcPr>
            <w:tcW w:w="561"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0.5</w:t>
            </w:r>
          </w:p>
        </w:tc>
        <w:tc>
          <w:tcPr>
            <w:tcW w:w="1170"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w:t>
            </w:r>
          </w:p>
        </w:tc>
        <w:tc>
          <w:tcPr>
            <w:tcW w:w="810"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800</w:t>
            </w:r>
          </w:p>
        </w:tc>
        <w:tc>
          <w:tcPr>
            <w:tcW w:w="900"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023C65">
            <w:pPr>
              <w:spacing w:after="0" w:line="240" w:lineRule="auto"/>
              <w:jc w:val="center"/>
              <w:rPr>
                <w:rFonts w:ascii="Arial" w:eastAsia="Times New Roman" w:hAnsi="Arial" w:cs="Arial"/>
                <w:color w:val="404040"/>
                <w:sz w:val="20"/>
                <w:szCs w:val="20"/>
              </w:rPr>
            </w:pPr>
            <w:proofErr w:type="spellStart"/>
            <w:r w:rsidRPr="00DC13A9">
              <w:rPr>
                <w:rFonts w:ascii="Arial" w:eastAsia="Times New Roman" w:hAnsi="Arial" w:cs="Arial"/>
                <w:color w:val="404040"/>
                <w:sz w:val="20"/>
                <w:szCs w:val="20"/>
              </w:rPr>
              <w:t>mW</w:t>
            </w:r>
            <w:proofErr w:type="spellEnd"/>
          </w:p>
        </w:tc>
      </w:tr>
      <w:tr w:rsidR="00DC13A9" w:rsidRPr="00DC13A9" w:rsidTr="00023C65">
        <w:trPr>
          <w:trHeight w:val="300"/>
        </w:trPr>
        <w:tc>
          <w:tcPr>
            <w:tcW w:w="648" w:type="dxa"/>
            <w:tcBorders>
              <w:top w:val="nil"/>
              <w:left w:val="single" w:sz="8" w:space="0" w:color="auto"/>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RL</w:t>
            </w:r>
          </w:p>
        </w:tc>
        <w:tc>
          <w:tcPr>
            <w:tcW w:w="1869"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Load resistance</w:t>
            </w:r>
          </w:p>
        </w:tc>
        <w:tc>
          <w:tcPr>
            <w:tcW w:w="561"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 </w:t>
            </w:r>
          </w:p>
        </w:tc>
        <w:tc>
          <w:tcPr>
            <w:tcW w:w="117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adjustable</w:t>
            </w:r>
          </w:p>
        </w:tc>
        <w:tc>
          <w:tcPr>
            <w:tcW w:w="81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 </w:t>
            </w:r>
          </w:p>
        </w:tc>
        <w:tc>
          <w:tcPr>
            <w:tcW w:w="90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023C65">
            <w:pPr>
              <w:spacing w:after="0" w:line="240" w:lineRule="auto"/>
              <w:jc w:val="center"/>
              <w:rPr>
                <w:rFonts w:ascii="Arial" w:eastAsia="Times New Roman" w:hAnsi="Arial" w:cs="Arial"/>
                <w:color w:val="404040"/>
                <w:sz w:val="20"/>
                <w:szCs w:val="20"/>
              </w:rPr>
            </w:pPr>
          </w:p>
        </w:tc>
      </w:tr>
      <w:tr w:rsidR="00DC13A9" w:rsidRPr="00DC13A9" w:rsidTr="00023C65">
        <w:trPr>
          <w:trHeight w:val="300"/>
        </w:trPr>
        <w:tc>
          <w:tcPr>
            <w:tcW w:w="648" w:type="dxa"/>
            <w:tcBorders>
              <w:top w:val="nil"/>
              <w:left w:val="single" w:sz="8" w:space="0" w:color="auto"/>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RH</w:t>
            </w:r>
          </w:p>
        </w:tc>
        <w:tc>
          <w:tcPr>
            <w:tcW w:w="1869"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Heater resistance</w:t>
            </w:r>
          </w:p>
        </w:tc>
        <w:tc>
          <w:tcPr>
            <w:tcW w:w="561"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w:t>
            </w:r>
          </w:p>
        </w:tc>
        <w:tc>
          <w:tcPr>
            <w:tcW w:w="1170"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33</w:t>
            </w:r>
          </w:p>
        </w:tc>
        <w:tc>
          <w:tcPr>
            <w:tcW w:w="810"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w:t>
            </w:r>
          </w:p>
        </w:tc>
        <w:tc>
          <w:tcPr>
            <w:tcW w:w="900" w:type="dxa"/>
            <w:tcBorders>
              <w:top w:val="nil"/>
              <w:left w:val="nil"/>
              <w:bottom w:val="single" w:sz="8" w:space="0" w:color="auto"/>
              <w:right w:val="single" w:sz="8" w:space="0" w:color="auto"/>
            </w:tcBorders>
            <w:shd w:val="clear" w:color="000000" w:fill="FFFFFF"/>
            <w:vAlign w:val="center"/>
            <w:hideMark/>
          </w:tcPr>
          <w:p w:rsidR="00DC13A9" w:rsidRPr="00DC13A9" w:rsidRDefault="00DC13A9" w:rsidP="00023C65">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Ω</w:t>
            </w:r>
          </w:p>
        </w:tc>
      </w:tr>
      <w:tr w:rsidR="00DC13A9" w:rsidRPr="00DC13A9" w:rsidTr="00023C65">
        <w:trPr>
          <w:trHeight w:val="300"/>
        </w:trPr>
        <w:tc>
          <w:tcPr>
            <w:tcW w:w="648" w:type="dxa"/>
            <w:tcBorders>
              <w:top w:val="nil"/>
              <w:left w:val="single" w:sz="8" w:space="0" w:color="auto"/>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RS</w:t>
            </w:r>
          </w:p>
        </w:tc>
        <w:tc>
          <w:tcPr>
            <w:tcW w:w="1869"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Sensing Resistance</w:t>
            </w:r>
          </w:p>
        </w:tc>
        <w:tc>
          <w:tcPr>
            <w:tcW w:w="561"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3</w:t>
            </w:r>
          </w:p>
        </w:tc>
        <w:tc>
          <w:tcPr>
            <w:tcW w:w="117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jc w:val="center"/>
              <w:rPr>
                <w:rFonts w:ascii="Arial" w:eastAsia="Times New Roman" w:hAnsi="Arial" w:cs="Arial"/>
                <w:color w:val="404040"/>
                <w:sz w:val="20"/>
                <w:szCs w:val="20"/>
              </w:rPr>
            </w:pPr>
            <w:r w:rsidRPr="00DC13A9">
              <w:rPr>
                <w:rFonts w:ascii="Arial" w:eastAsia="Times New Roman" w:hAnsi="Arial" w:cs="Arial"/>
                <w:color w:val="404040"/>
                <w:sz w:val="20"/>
                <w:szCs w:val="20"/>
              </w:rPr>
              <w:t>-</w:t>
            </w:r>
          </w:p>
        </w:tc>
        <w:tc>
          <w:tcPr>
            <w:tcW w:w="81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DC13A9">
            <w:pPr>
              <w:spacing w:after="0" w:line="240" w:lineRule="auto"/>
              <w:rPr>
                <w:rFonts w:ascii="Arial" w:eastAsia="Times New Roman" w:hAnsi="Arial" w:cs="Arial"/>
                <w:color w:val="404040"/>
                <w:sz w:val="20"/>
                <w:szCs w:val="20"/>
              </w:rPr>
            </w:pPr>
            <w:r w:rsidRPr="00DC13A9">
              <w:rPr>
                <w:rFonts w:ascii="Arial" w:eastAsia="Times New Roman" w:hAnsi="Arial" w:cs="Arial"/>
                <w:color w:val="404040"/>
                <w:sz w:val="20"/>
                <w:szCs w:val="20"/>
              </w:rPr>
              <w:t>30</w:t>
            </w:r>
          </w:p>
        </w:tc>
        <w:tc>
          <w:tcPr>
            <w:tcW w:w="900" w:type="dxa"/>
            <w:tcBorders>
              <w:top w:val="nil"/>
              <w:left w:val="nil"/>
              <w:bottom w:val="single" w:sz="8" w:space="0" w:color="auto"/>
              <w:right w:val="single" w:sz="8" w:space="0" w:color="auto"/>
            </w:tcBorders>
            <w:shd w:val="clear" w:color="000000" w:fill="F3F6F6"/>
            <w:vAlign w:val="center"/>
            <w:hideMark/>
          </w:tcPr>
          <w:p w:rsidR="00DC13A9" w:rsidRPr="00DC13A9" w:rsidRDefault="00DC13A9" w:rsidP="00023C65">
            <w:pPr>
              <w:spacing w:after="0" w:line="240" w:lineRule="auto"/>
              <w:jc w:val="center"/>
              <w:rPr>
                <w:rFonts w:ascii="Arial" w:eastAsia="Times New Roman" w:hAnsi="Arial" w:cs="Arial"/>
                <w:color w:val="404040"/>
                <w:sz w:val="20"/>
                <w:szCs w:val="20"/>
              </w:rPr>
            </w:pPr>
            <w:proofErr w:type="spellStart"/>
            <w:r w:rsidRPr="00DC13A9">
              <w:rPr>
                <w:rFonts w:ascii="Arial" w:eastAsia="Times New Roman" w:hAnsi="Arial" w:cs="Arial"/>
                <w:color w:val="404040"/>
                <w:sz w:val="20"/>
                <w:szCs w:val="20"/>
              </w:rPr>
              <w:t>kΩ</w:t>
            </w:r>
            <w:proofErr w:type="spellEnd"/>
          </w:p>
        </w:tc>
      </w:tr>
    </w:tbl>
    <w:p w:rsidR="00DC13A9" w:rsidRPr="00DC13A9" w:rsidRDefault="00DC13A9" w:rsidP="00DC13A9"/>
    <w:p w:rsidR="0068714D" w:rsidRPr="00DC13A9" w:rsidRDefault="0068714D" w:rsidP="00DC13A9">
      <w:pPr>
        <w:pStyle w:val="Heading4"/>
        <w:rPr>
          <w:rFonts w:eastAsia="Calibri"/>
        </w:rPr>
      </w:pPr>
    </w:p>
    <w:p w:rsidR="00CA6AA4" w:rsidRDefault="00CA6AA4" w:rsidP="00C2236B">
      <w:pPr>
        <w:shd w:val="clear" w:color="auto" w:fill="FFFFFF"/>
        <w:spacing w:after="0" w:line="240" w:lineRule="auto"/>
        <w:jc w:val="center"/>
        <w:textAlignment w:val="baseline"/>
        <w:rPr>
          <w:rFonts w:ascii="Calibri" w:eastAsia="Calibri" w:hAnsi="Calibri" w:cs="Calibri"/>
          <w:noProof/>
        </w:rPr>
      </w:pPr>
    </w:p>
    <w:p w:rsidR="00DC13A9" w:rsidRDefault="00DC13A9" w:rsidP="00C2236B">
      <w:pPr>
        <w:shd w:val="clear" w:color="auto" w:fill="FFFFFF"/>
        <w:spacing w:after="0" w:line="240" w:lineRule="auto"/>
        <w:jc w:val="center"/>
        <w:textAlignment w:val="baseline"/>
        <w:rPr>
          <w:rFonts w:ascii="Calibri" w:eastAsia="Calibri" w:hAnsi="Calibri" w:cs="Calibri"/>
          <w:noProof/>
        </w:rPr>
      </w:pPr>
    </w:p>
    <w:p w:rsidR="00DC13A9" w:rsidRDefault="00DC13A9" w:rsidP="00C2236B">
      <w:pPr>
        <w:shd w:val="clear" w:color="auto" w:fill="FFFFFF"/>
        <w:spacing w:after="0" w:line="240" w:lineRule="auto"/>
        <w:jc w:val="center"/>
        <w:textAlignment w:val="baseline"/>
        <w:rPr>
          <w:rFonts w:ascii="Calibri" w:eastAsia="Calibri" w:hAnsi="Calibri" w:cs="Calibri"/>
          <w:noProof/>
        </w:rPr>
      </w:pPr>
    </w:p>
    <w:p w:rsidR="00DC13A9" w:rsidRDefault="00DC13A9" w:rsidP="00C2236B">
      <w:pPr>
        <w:shd w:val="clear" w:color="auto" w:fill="FFFFFF"/>
        <w:spacing w:after="0" w:line="240" w:lineRule="auto"/>
        <w:jc w:val="center"/>
        <w:textAlignment w:val="baseline"/>
        <w:rPr>
          <w:rFonts w:ascii="Calibri" w:eastAsia="Calibri" w:hAnsi="Calibri" w:cs="Calibri"/>
          <w:noProof/>
        </w:rPr>
      </w:pPr>
    </w:p>
    <w:p w:rsidR="00DC13A9" w:rsidRDefault="00DC13A9" w:rsidP="00C2236B">
      <w:pPr>
        <w:shd w:val="clear" w:color="auto" w:fill="FFFFFF"/>
        <w:spacing w:after="0" w:line="240" w:lineRule="auto"/>
        <w:jc w:val="center"/>
        <w:textAlignment w:val="baseline"/>
        <w:rPr>
          <w:rFonts w:ascii="Calibri" w:eastAsia="Calibri" w:hAnsi="Calibri" w:cs="Calibri"/>
          <w:noProof/>
        </w:rPr>
      </w:pPr>
    </w:p>
    <w:p w:rsidR="00DC13A9" w:rsidRDefault="00DC13A9" w:rsidP="00C2236B">
      <w:pPr>
        <w:shd w:val="clear" w:color="auto" w:fill="FFFFFF"/>
        <w:spacing w:after="0" w:line="240" w:lineRule="auto"/>
        <w:jc w:val="center"/>
        <w:textAlignment w:val="baseline"/>
        <w:rPr>
          <w:rFonts w:ascii="Calibri" w:eastAsia="Calibri" w:hAnsi="Calibri" w:cs="Calibri"/>
          <w:noProof/>
        </w:rPr>
      </w:pPr>
    </w:p>
    <w:p w:rsidR="00023C65" w:rsidRDefault="00023C65" w:rsidP="00C2236B">
      <w:pPr>
        <w:shd w:val="clear" w:color="auto" w:fill="FFFFFF"/>
        <w:spacing w:after="0" w:line="240" w:lineRule="auto"/>
        <w:jc w:val="center"/>
        <w:textAlignment w:val="baseline"/>
        <w:rPr>
          <w:rFonts w:ascii="Calibri" w:eastAsia="Calibri" w:hAnsi="Calibri" w:cs="Calibri"/>
          <w:noProof/>
        </w:rPr>
      </w:pPr>
    </w:p>
    <w:p w:rsidR="00023C65" w:rsidRDefault="00023C65" w:rsidP="00C2236B">
      <w:pPr>
        <w:shd w:val="clear" w:color="auto" w:fill="FFFFFF"/>
        <w:spacing w:after="0" w:line="240" w:lineRule="auto"/>
        <w:jc w:val="center"/>
        <w:textAlignment w:val="baseline"/>
        <w:rPr>
          <w:rFonts w:ascii="Calibri" w:eastAsia="Calibri" w:hAnsi="Calibri" w:cs="Calibri"/>
          <w:noProof/>
        </w:rPr>
      </w:pPr>
    </w:p>
    <w:p w:rsidR="00023C65" w:rsidRDefault="00023C65" w:rsidP="00C2236B">
      <w:pPr>
        <w:shd w:val="clear" w:color="auto" w:fill="FFFFFF"/>
        <w:spacing w:after="0" w:line="240" w:lineRule="auto"/>
        <w:jc w:val="center"/>
        <w:textAlignment w:val="baseline"/>
        <w:rPr>
          <w:rFonts w:ascii="Calibri" w:eastAsia="Calibri" w:hAnsi="Calibri" w:cs="Calibri"/>
          <w:noProof/>
        </w:rPr>
      </w:pPr>
    </w:p>
    <w:p w:rsidR="00023C65" w:rsidRDefault="00023C65" w:rsidP="00C2236B">
      <w:pPr>
        <w:shd w:val="clear" w:color="auto" w:fill="FFFFFF"/>
        <w:spacing w:after="0" w:line="240" w:lineRule="auto"/>
        <w:jc w:val="center"/>
        <w:textAlignment w:val="baseline"/>
        <w:rPr>
          <w:rFonts w:ascii="Calibri" w:eastAsia="Calibri" w:hAnsi="Calibri" w:cs="Calibri"/>
          <w:noProof/>
        </w:rPr>
      </w:pPr>
    </w:p>
    <w:p w:rsidR="00023C65" w:rsidRDefault="00023C65" w:rsidP="00C2236B">
      <w:pPr>
        <w:shd w:val="clear" w:color="auto" w:fill="FFFFFF"/>
        <w:spacing w:after="0" w:line="240" w:lineRule="auto"/>
        <w:jc w:val="center"/>
        <w:textAlignment w:val="baseline"/>
        <w:rPr>
          <w:rFonts w:ascii="Calibri" w:eastAsia="Calibri" w:hAnsi="Calibri" w:cs="Calibri"/>
          <w:noProof/>
        </w:rPr>
      </w:pPr>
      <w:r>
        <w:rPr>
          <w:noProof/>
        </w:rPr>
        <w:drawing>
          <wp:anchor distT="0" distB="0" distL="114300" distR="114300" simplePos="0" relativeHeight="251669504" behindDoc="0" locked="0" layoutInCell="1" allowOverlap="1">
            <wp:simplePos x="0" y="0"/>
            <wp:positionH relativeFrom="column">
              <wp:posOffset>3415606</wp:posOffset>
            </wp:positionH>
            <wp:positionV relativeFrom="paragraph">
              <wp:posOffset>4948</wp:posOffset>
            </wp:positionV>
            <wp:extent cx="1499856" cy="1421321"/>
            <wp:effectExtent l="0" t="0" r="0" b="0"/>
            <wp:wrapThrough wrapText="bothSides">
              <wp:wrapPolygon edited="0">
                <wp:start x="0" y="0"/>
                <wp:lineTo x="0" y="21426"/>
                <wp:lineTo x="21408" y="21426"/>
                <wp:lineTo x="21408" y="0"/>
                <wp:lineTo x="0" y="0"/>
              </wp:wrapPolygon>
            </wp:wrapThrough>
            <wp:docPr id="6" name="Picture 6" descr="MQ-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2 sens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9856" cy="142132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simplePos x="0" y="0"/>
            <wp:positionH relativeFrom="column">
              <wp:posOffset>276046</wp:posOffset>
            </wp:positionH>
            <wp:positionV relativeFrom="paragraph">
              <wp:posOffset>1402</wp:posOffset>
            </wp:positionV>
            <wp:extent cx="2559251" cy="1464923"/>
            <wp:effectExtent l="0" t="0" r="0" b="0"/>
            <wp:wrapThrough wrapText="bothSides">
              <wp:wrapPolygon edited="0">
                <wp:start x="0" y="0"/>
                <wp:lineTo x="0" y="21356"/>
                <wp:lineTo x="21386" y="21356"/>
                <wp:lineTo x="21386" y="0"/>
                <wp:lineTo x="0" y="0"/>
              </wp:wrapPolygon>
            </wp:wrapThrough>
            <wp:docPr id="7" name="Picture 7" descr="Sensor Pin-ou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 Pin-out detail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9251" cy="146492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C65" w:rsidRDefault="00023C65" w:rsidP="00C2236B">
      <w:pPr>
        <w:shd w:val="clear" w:color="auto" w:fill="FFFFFF"/>
        <w:spacing w:after="0" w:line="240" w:lineRule="auto"/>
        <w:jc w:val="center"/>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DC13A9" w:rsidRDefault="00023C65" w:rsidP="00023C65">
      <w:pPr>
        <w:shd w:val="clear" w:color="auto" w:fill="FFFFFF"/>
        <w:spacing w:after="0" w:line="240" w:lineRule="auto"/>
        <w:textAlignment w:val="baseline"/>
        <w:rPr>
          <w:rFonts w:asciiTheme="majorHAnsi" w:eastAsia="Calibri" w:hAnsiTheme="majorHAnsi" w:cstheme="majorBidi"/>
          <w:i/>
          <w:iCs/>
          <w:color w:val="2E74B5" w:themeColor="accent1" w:themeShade="BF"/>
        </w:rPr>
      </w:pPr>
      <w:r w:rsidRPr="00023C65">
        <w:rPr>
          <w:rFonts w:asciiTheme="majorHAnsi" w:eastAsia="Calibri" w:hAnsiTheme="majorHAnsi" w:cstheme="majorBidi"/>
          <w:i/>
          <w:iCs/>
          <w:color w:val="2E74B5" w:themeColor="accent1" w:themeShade="BF"/>
        </w:rPr>
        <w:t>Work principl</w:t>
      </w:r>
      <w:r>
        <w:rPr>
          <w:rFonts w:asciiTheme="majorHAnsi" w:eastAsia="Calibri" w:hAnsiTheme="majorHAnsi" w:cstheme="majorBidi"/>
          <w:i/>
          <w:iCs/>
          <w:color w:val="2E74B5" w:themeColor="accent1" w:themeShade="BF"/>
        </w:rPr>
        <w:t>e</w:t>
      </w:r>
      <w:r w:rsidRPr="00023C65">
        <w:rPr>
          <w:rFonts w:asciiTheme="majorHAnsi" w:eastAsia="Calibri" w:hAnsiTheme="majorHAnsi" w:cstheme="majorBidi"/>
          <w:i/>
          <w:iCs/>
          <w:color w:val="2E74B5" w:themeColor="accent1" w:themeShade="BF"/>
        </w:rPr>
        <w:t xml:space="preserve"> of MQ-2 Smoke Sensor</w:t>
      </w:r>
      <w:r>
        <w:rPr>
          <w:rFonts w:asciiTheme="majorHAnsi" w:eastAsia="Calibri" w:hAnsiTheme="majorHAnsi" w:cstheme="majorBidi"/>
          <w:i/>
          <w:iCs/>
          <w:color w:val="2E74B5" w:themeColor="accent1" w:themeShade="BF"/>
        </w:rPr>
        <w:t>:</w:t>
      </w:r>
    </w:p>
    <w:p w:rsidR="00023C65" w:rsidRP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The voltage that the sensor outputs changes accordingly to the smoke/gas level that exists in the atmosphere. The sensor outputs a voltage that is proportional to the concentration of smoke/gas.</w:t>
      </w:r>
    </w:p>
    <w:p w:rsidR="00023C65" w:rsidRDefault="00023C65" w:rsidP="00023C65">
      <w:pPr>
        <w:shd w:val="clear" w:color="auto" w:fill="FFFFFF"/>
        <w:spacing w:after="0" w:line="408" w:lineRule="atLeast"/>
        <w:jc w:val="both"/>
        <w:textAlignment w:val="baseline"/>
        <w:rPr>
          <w:noProof/>
        </w:rPr>
      </w:pPr>
      <w:r>
        <w:rPr>
          <w:rFonts w:ascii="Calibri" w:eastAsia="Calibri" w:hAnsi="Calibri" w:cs="Calibri"/>
        </w:rPr>
        <w:t>In</w:t>
      </w:r>
      <w:r w:rsidRPr="00023C65">
        <w:rPr>
          <w:rFonts w:ascii="Calibri" w:eastAsia="Calibri" w:hAnsi="Calibri" w:cs="Calibri"/>
        </w:rPr>
        <w:t xml:space="preserve"> other words, the relationship between voltage and gas concentration is </w:t>
      </w:r>
      <w:r>
        <w:rPr>
          <w:rFonts w:ascii="Calibri" w:eastAsia="Calibri" w:hAnsi="Calibri" w:cs="Calibri"/>
        </w:rPr>
        <w:t xml:space="preserve">1) </w:t>
      </w:r>
      <w:r w:rsidRPr="00023C65">
        <w:rPr>
          <w:rFonts w:ascii="Calibri" w:eastAsia="Calibri" w:hAnsi="Calibri" w:cs="Calibri"/>
        </w:rPr>
        <w:t>The greater the gas concentration,</w:t>
      </w:r>
      <w:r>
        <w:rPr>
          <w:rFonts w:ascii="Calibri" w:eastAsia="Calibri" w:hAnsi="Calibri" w:cs="Calibri"/>
        </w:rPr>
        <w:t xml:space="preserve"> </w:t>
      </w:r>
      <w:r w:rsidRPr="00023C65">
        <w:rPr>
          <w:rFonts w:ascii="Calibri" w:eastAsia="Calibri" w:hAnsi="Calibri" w:cs="Calibri"/>
        </w:rPr>
        <w:t>the greater the output voltage</w:t>
      </w:r>
      <w:r>
        <w:rPr>
          <w:rFonts w:ascii="Calibri" w:eastAsia="Calibri" w:hAnsi="Calibri" w:cs="Calibri"/>
        </w:rPr>
        <w:t xml:space="preserve"> and 2) </w:t>
      </w:r>
      <w:r w:rsidRPr="00023C65">
        <w:rPr>
          <w:rFonts w:ascii="Calibri" w:eastAsia="Calibri" w:hAnsi="Calibri" w:cs="Calibri"/>
        </w:rPr>
        <w:t>The lower the gas concentration,</w:t>
      </w:r>
      <w:r>
        <w:rPr>
          <w:rFonts w:ascii="Calibri" w:eastAsia="Calibri" w:hAnsi="Calibri" w:cs="Calibri"/>
        </w:rPr>
        <w:t xml:space="preserve"> </w:t>
      </w:r>
      <w:r w:rsidRPr="00023C65">
        <w:rPr>
          <w:rFonts w:ascii="Calibri" w:eastAsia="Calibri" w:hAnsi="Calibri" w:cs="Calibri"/>
        </w:rPr>
        <w:t>the lower the output voltage</w:t>
      </w:r>
      <w:r>
        <w:rPr>
          <w:rFonts w:ascii="Calibri" w:eastAsia="Calibri" w:hAnsi="Calibri" w:cs="Calibri"/>
        </w:rPr>
        <w:t xml:space="preserve">. </w:t>
      </w:r>
    </w:p>
    <w:p w:rsidR="00023C65" w:rsidRDefault="00023C65" w:rsidP="00023C65">
      <w:pPr>
        <w:shd w:val="clear" w:color="auto" w:fill="FFFFFF"/>
        <w:spacing w:after="0" w:line="408" w:lineRule="atLeast"/>
        <w:jc w:val="center"/>
        <w:textAlignment w:val="baseline"/>
        <w:rPr>
          <w:rFonts w:ascii="Calibri" w:eastAsia="Calibri" w:hAnsi="Calibri" w:cs="Calibri"/>
        </w:rPr>
      </w:pPr>
      <w:r>
        <w:rPr>
          <w:noProof/>
        </w:rPr>
        <w:drawing>
          <wp:inline distT="0" distB="0" distL="0" distR="0" wp14:anchorId="5C90E140" wp14:editId="3D1E3129">
            <wp:extent cx="3130955" cy="1568318"/>
            <wp:effectExtent l="0" t="0" r="0" b="0"/>
            <wp:docPr id="1" name="Picture 1" descr="https://hackster.imgix.net/uploads/image/file/149150/smokepicture.png?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image/file/149150/smokepicture.png?w=1280&amp;h=960&amp;fit=max"/>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512"/>
                    <a:stretch/>
                  </pic:blipFill>
                  <pic:spPr bwMode="auto">
                    <a:xfrm>
                      <a:off x="0" y="0"/>
                      <a:ext cx="3137658" cy="1571676"/>
                    </a:xfrm>
                    <a:prstGeom prst="rect">
                      <a:avLst/>
                    </a:prstGeom>
                    <a:noFill/>
                    <a:ln>
                      <a:noFill/>
                    </a:ln>
                    <a:extLst>
                      <a:ext uri="{53640926-AAD7-44D8-BBD7-CCE9431645EC}">
                        <a14:shadowObscured xmlns:a14="http://schemas.microsoft.com/office/drawing/2010/main"/>
                      </a:ext>
                    </a:extLst>
                  </pic:spPr>
                </pic:pic>
              </a:graphicData>
            </a:graphic>
          </wp:inline>
        </w:drawing>
      </w:r>
    </w:p>
    <w:p w:rsid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The output can be an analog signal (A0) that can be read with an analog input of the Arduino or a digital output (D0) that can be read with a digital input of the Arduino.</w:t>
      </w:r>
    </w:p>
    <w:p w:rsidR="00023C65" w:rsidRDefault="00023C65">
      <w:pPr>
        <w:rPr>
          <w:rFonts w:asciiTheme="majorHAnsi" w:eastAsia="Calibri" w:hAnsiTheme="majorHAnsi" w:cstheme="majorBidi"/>
          <w:i/>
          <w:iCs/>
          <w:color w:val="2E74B5" w:themeColor="accent1" w:themeShade="BF"/>
        </w:rPr>
      </w:pPr>
      <w:r>
        <w:rPr>
          <w:rFonts w:asciiTheme="majorHAnsi" w:eastAsia="Calibri" w:hAnsiTheme="majorHAnsi" w:cstheme="majorBidi"/>
          <w:i/>
          <w:iCs/>
          <w:color w:val="2E74B5" w:themeColor="accent1" w:themeShade="BF"/>
        </w:rPr>
        <w:br w:type="page"/>
      </w:r>
    </w:p>
    <w:p w:rsidR="00023C65" w:rsidRPr="00023C65" w:rsidRDefault="00023C65" w:rsidP="00023C65">
      <w:pPr>
        <w:shd w:val="clear" w:color="auto" w:fill="FFFFFF"/>
        <w:spacing w:after="0" w:line="408" w:lineRule="atLeast"/>
        <w:jc w:val="both"/>
        <w:textAlignment w:val="baseline"/>
        <w:rPr>
          <w:rFonts w:asciiTheme="majorHAnsi" w:eastAsia="Calibri" w:hAnsiTheme="majorHAnsi" w:cstheme="majorBidi"/>
          <w:i/>
          <w:iCs/>
          <w:color w:val="2E74B5" w:themeColor="accent1" w:themeShade="BF"/>
        </w:rPr>
      </w:pPr>
      <w:r w:rsidRPr="00023C65">
        <w:rPr>
          <w:rFonts w:asciiTheme="majorHAnsi" w:eastAsia="Calibri" w:hAnsiTheme="majorHAnsi" w:cstheme="majorBidi"/>
          <w:i/>
          <w:iCs/>
          <w:color w:val="2E74B5" w:themeColor="accent1" w:themeShade="BF"/>
        </w:rPr>
        <w:lastRenderedPageBreak/>
        <w:t>Pin Wiring</w:t>
      </w:r>
    </w:p>
    <w:p w:rsidR="00023C65" w:rsidRP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The MQ-2 sensor has 4 pins.</w:t>
      </w:r>
    </w:p>
    <w:p w:rsidR="00023C65" w:rsidRP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Pin-------------------------------------Wiring to Arduino Uno</w:t>
      </w:r>
    </w:p>
    <w:p w:rsidR="00023C65" w:rsidRP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A0-------------------------------------Analog pins</w:t>
      </w:r>
    </w:p>
    <w:p w:rsidR="00023C65" w:rsidRP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D0-------------------------------------Digital pins</w:t>
      </w:r>
    </w:p>
    <w:p w:rsidR="00023C65" w:rsidRP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GND-----------------------------------GND</w:t>
      </w:r>
    </w:p>
    <w:p w:rsidR="00023C65" w:rsidRDefault="00023C65" w:rsidP="00023C65">
      <w:pPr>
        <w:shd w:val="clear" w:color="auto" w:fill="FFFFFF"/>
        <w:spacing w:after="0" w:line="408" w:lineRule="atLeast"/>
        <w:jc w:val="both"/>
        <w:textAlignment w:val="baseline"/>
        <w:rPr>
          <w:rFonts w:ascii="Calibri" w:eastAsia="Calibri" w:hAnsi="Calibri" w:cs="Calibri"/>
        </w:rPr>
      </w:pPr>
      <w:r w:rsidRPr="00023C65">
        <w:rPr>
          <w:rFonts w:ascii="Calibri" w:eastAsia="Calibri" w:hAnsi="Calibri" w:cs="Calibri"/>
        </w:rPr>
        <w:t>VCC------------------------------------5V</w:t>
      </w:r>
    </w:p>
    <w:p w:rsidR="00023C65" w:rsidRDefault="00023C65" w:rsidP="00023C65">
      <w:pPr>
        <w:shd w:val="clear" w:color="auto" w:fill="FFFFFF"/>
        <w:spacing w:after="0" w:line="408" w:lineRule="atLeast"/>
        <w:jc w:val="both"/>
        <w:textAlignment w:val="baseline"/>
        <w:rPr>
          <w:rFonts w:asciiTheme="majorHAnsi" w:eastAsia="Calibri" w:hAnsiTheme="majorHAnsi" w:cstheme="majorBidi"/>
          <w:i/>
          <w:iCs/>
          <w:color w:val="2E74B5" w:themeColor="accent1" w:themeShade="BF"/>
        </w:rPr>
      </w:pPr>
      <w:r w:rsidRPr="00023C65">
        <w:rPr>
          <w:rFonts w:asciiTheme="majorHAnsi" w:eastAsia="Calibri" w:hAnsiTheme="majorHAnsi" w:cstheme="majorBidi"/>
          <w:i/>
          <w:iCs/>
          <w:color w:val="2E74B5" w:themeColor="accent1" w:themeShade="BF"/>
        </w:rPr>
        <w:t>Connection schematic diagram</w:t>
      </w:r>
      <w:r>
        <w:rPr>
          <w:rFonts w:asciiTheme="majorHAnsi" w:eastAsia="Calibri" w:hAnsiTheme="majorHAnsi" w:cstheme="majorBidi"/>
          <w:i/>
          <w:iCs/>
          <w:color w:val="2E74B5" w:themeColor="accent1" w:themeShade="BF"/>
        </w:rPr>
        <w:t>:</w:t>
      </w:r>
    </w:p>
    <w:p w:rsidR="00023C65" w:rsidRPr="00023C65" w:rsidRDefault="00023C65" w:rsidP="00023C65">
      <w:pPr>
        <w:shd w:val="clear" w:color="auto" w:fill="FFFFFF"/>
        <w:spacing w:after="0" w:line="408" w:lineRule="atLeast"/>
        <w:jc w:val="center"/>
        <w:textAlignment w:val="baseline"/>
        <w:rPr>
          <w:rFonts w:asciiTheme="majorHAnsi" w:eastAsia="Calibri" w:hAnsiTheme="majorHAnsi" w:cstheme="majorBidi"/>
          <w:i/>
          <w:iCs/>
          <w:color w:val="2E74B5" w:themeColor="accent1" w:themeShade="BF"/>
        </w:rPr>
      </w:pPr>
      <w:r>
        <w:rPr>
          <w:rFonts w:asciiTheme="majorHAnsi" w:eastAsia="Calibri" w:hAnsiTheme="majorHAnsi" w:cstheme="majorBidi"/>
          <w:i/>
          <w:iCs/>
          <w:noProof/>
          <w:color w:val="2E74B5" w:themeColor="accent1" w:themeShade="BF"/>
        </w:rPr>
        <w:drawing>
          <wp:inline distT="0" distB="0" distL="0" distR="0">
            <wp:extent cx="4261485" cy="478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1485" cy="4787900"/>
                    </a:xfrm>
                    <a:prstGeom prst="rect">
                      <a:avLst/>
                    </a:prstGeom>
                    <a:noFill/>
                    <a:ln>
                      <a:noFill/>
                    </a:ln>
                  </pic:spPr>
                </pic:pic>
              </a:graphicData>
            </a:graphic>
          </wp:inline>
        </w:drawing>
      </w:r>
    </w:p>
    <w:p w:rsidR="00023C65" w:rsidRDefault="00023C65" w:rsidP="00023C65">
      <w:pPr>
        <w:rPr>
          <w:rFonts w:eastAsia="Calibri"/>
        </w:rPr>
      </w:pPr>
      <w:r>
        <w:rPr>
          <w:rFonts w:eastAsia="Calibri"/>
        </w:rPr>
        <w:br w:type="page"/>
      </w:r>
    </w:p>
    <w:p w:rsidR="00023C65" w:rsidRDefault="00023C65" w:rsidP="00023C65">
      <w:pPr>
        <w:rPr>
          <w:rFonts w:asciiTheme="majorHAnsi" w:eastAsia="Calibri" w:hAnsiTheme="majorHAnsi" w:cstheme="majorBidi"/>
          <w:i/>
          <w:iCs/>
          <w:color w:val="2E74B5" w:themeColor="accent1" w:themeShade="BF"/>
        </w:rPr>
      </w:pPr>
      <w:r w:rsidRPr="00023C65">
        <w:rPr>
          <w:rFonts w:asciiTheme="majorHAnsi" w:eastAsia="Calibri" w:hAnsiTheme="majorHAnsi" w:cstheme="majorBidi"/>
          <w:i/>
          <w:iCs/>
          <w:color w:val="2E74B5" w:themeColor="accent1" w:themeShade="BF"/>
        </w:rPr>
        <w:lastRenderedPageBreak/>
        <w:t>Arduino</w:t>
      </w:r>
      <w:r>
        <w:rPr>
          <w:rFonts w:asciiTheme="majorHAnsi" w:eastAsia="Calibri" w:hAnsiTheme="majorHAnsi" w:cstheme="majorBidi"/>
          <w:i/>
          <w:iCs/>
          <w:color w:val="2E74B5" w:themeColor="accent1" w:themeShade="BF"/>
        </w:rPr>
        <w:t xml:space="preserve"> code for </w:t>
      </w:r>
      <w:r w:rsidRPr="00023C65">
        <w:rPr>
          <w:rFonts w:asciiTheme="majorHAnsi" w:eastAsia="Calibri" w:hAnsiTheme="majorHAnsi" w:cstheme="majorBidi"/>
          <w:i/>
          <w:iCs/>
          <w:color w:val="2E74B5" w:themeColor="accent1" w:themeShade="BF"/>
        </w:rPr>
        <w:t xml:space="preserve">MQ-2 sensor </w:t>
      </w:r>
    </w:p>
    <w:p w:rsidR="00E63E00" w:rsidRDefault="00286451" w:rsidP="00023C65">
      <w:pPr>
        <w:rPr>
          <w:rFonts w:asciiTheme="majorHAnsi" w:eastAsia="Calibri" w:hAnsiTheme="majorHAnsi" w:cstheme="majorBidi"/>
          <w:i/>
          <w:iCs/>
          <w:color w:val="2E74B5" w:themeColor="accent1" w:themeShade="BF"/>
        </w:rPr>
      </w:pPr>
      <w:r w:rsidRPr="00286451">
        <w:rPr>
          <w:rFonts w:eastAsia="Calibri"/>
          <w:noProof/>
        </w:rPr>
        <w:drawing>
          <wp:anchor distT="0" distB="0" distL="114300" distR="114300" simplePos="0" relativeHeight="251658752" behindDoc="0" locked="0" layoutInCell="1" allowOverlap="1">
            <wp:simplePos x="0" y="0"/>
            <wp:positionH relativeFrom="column">
              <wp:posOffset>3810000</wp:posOffset>
            </wp:positionH>
            <wp:positionV relativeFrom="paragraph">
              <wp:posOffset>4840605</wp:posOffset>
            </wp:positionV>
            <wp:extent cx="2133600" cy="2803525"/>
            <wp:effectExtent l="0" t="0" r="0" b="0"/>
            <wp:wrapThrough wrapText="bothSides">
              <wp:wrapPolygon edited="0">
                <wp:start x="0" y="0"/>
                <wp:lineTo x="0" y="21429"/>
                <wp:lineTo x="21407" y="21429"/>
                <wp:lineTo x="21407" y="0"/>
                <wp:lineTo x="0" y="0"/>
              </wp:wrapPolygon>
            </wp:wrapThrough>
            <wp:docPr id="5" name="Picture 5" descr="C:\Users\Durgacharan\Desktop\sdfghjgdf\IMG_20170211_121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rgacharan\Desktop\sdfghjgdf\IMG_20170211_12124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3600"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E00">
        <w:rPr>
          <w:rFonts w:asciiTheme="majorHAnsi" w:eastAsia="Calibri" w:hAnsiTheme="majorHAnsi" w:cstheme="majorBidi"/>
          <w:i/>
          <w:iCs/>
          <w:noProof/>
          <w:color w:val="2E74B5" w:themeColor="accent1" w:themeShade="BF"/>
        </w:rPr>
        <w:drawing>
          <wp:inline distT="0" distB="0" distL="0" distR="0">
            <wp:extent cx="2941131"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348"/>
                    <a:stretch/>
                  </pic:blipFill>
                  <pic:spPr bwMode="auto">
                    <a:xfrm>
                      <a:off x="0" y="0"/>
                      <a:ext cx="2944199" cy="493909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E63E00" w:rsidRDefault="00E63E00" w:rsidP="00023C65">
      <w:pPr>
        <w:rPr>
          <w:rFonts w:asciiTheme="majorHAnsi" w:eastAsia="Calibri" w:hAnsiTheme="majorHAnsi" w:cstheme="majorBidi"/>
          <w:i/>
          <w:iCs/>
          <w:color w:val="2E74B5" w:themeColor="accent1" w:themeShade="BF"/>
        </w:rPr>
      </w:pPr>
      <w:r>
        <w:rPr>
          <w:rFonts w:asciiTheme="majorHAnsi" w:eastAsia="Calibri" w:hAnsiTheme="majorHAnsi" w:cstheme="majorBidi"/>
          <w:i/>
          <w:iCs/>
          <w:color w:val="2E74B5" w:themeColor="accent1" w:themeShade="BF"/>
        </w:rPr>
        <w:t>Expected Output:</w:t>
      </w:r>
    </w:p>
    <w:p w:rsidR="00023C65" w:rsidRDefault="00286451" w:rsidP="00023C65">
      <w:pPr>
        <w:rPr>
          <w:rFonts w:eastAsia="Calibri"/>
        </w:rPr>
      </w:pPr>
      <w:r w:rsidRPr="00286451">
        <w:rPr>
          <w:rFonts w:eastAsia="Calibri"/>
          <w:noProof/>
        </w:rPr>
        <w:drawing>
          <wp:anchor distT="0" distB="0" distL="114300" distR="114300" simplePos="0" relativeHeight="251656704" behindDoc="0" locked="0" layoutInCell="1" allowOverlap="1">
            <wp:simplePos x="0" y="0"/>
            <wp:positionH relativeFrom="column">
              <wp:posOffset>0</wp:posOffset>
            </wp:positionH>
            <wp:positionV relativeFrom="paragraph">
              <wp:posOffset>-635</wp:posOffset>
            </wp:positionV>
            <wp:extent cx="3684817" cy="2323465"/>
            <wp:effectExtent l="0" t="0" r="0" b="0"/>
            <wp:wrapThrough wrapText="bothSides">
              <wp:wrapPolygon edited="0">
                <wp:start x="0" y="0"/>
                <wp:lineTo x="0" y="21429"/>
                <wp:lineTo x="21444" y="21429"/>
                <wp:lineTo x="21444" y="0"/>
                <wp:lineTo x="0" y="0"/>
              </wp:wrapPolygon>
            </wp:wrapThrough>
            <wp:docPr id="4" name="Picture 4" descr="C:\Users\Durgacharan\Desktop\sdfghjgdf\IMG_20170211_12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rgacharan\Desktop\sdfghjgdf\IMG_20170211_12093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4817" cy="2323465"/>
                    </a:xfrm>
                    <a:prstGeom prst="rect">
                      <a:avLst/>
                    </a:prstGeom>
                    <a:noFill/>
                    <a:ln>
                      <a:noFill/>
                    </a:ln>
                  </pic:spPr>
                </pic:pic>
              </a:graphicData>
            </a:graphic>
          </wp:anchor>
        </w:drawing>
      </w:r>
    </w:p>
    <w:p w:rsidR="00286451" w:rsidRDefault="00286451" w:rsidP="00023C65">
      <w:pPr>
        <w:rPr>
          <w:rFonts w:eastAsia="Calibri"/>
        </w:rPr>
      </w:pPr>
    </w:p>
    <w:p w:rsidR="00023C65" w:rsidRDefault="00023C65" w:rsidP="00023C65">
      <w:pPr>
        <w:rPr>
          <w:rFonts w:asciiTheme="majorHAnsi" w:eastAsia="Calibri" w:hAnsiTheme="majorHAnsi" w:cstheme="majorBidi"/>
          <w:i/>
          <w:iCs/>
          <w:color w:val="2E74B5" w:themeColor="accent1" w:themeShade="BF"/>
        </w:rPr>
      </w:pPr>
    </w:p>
    <w:p w:rsidR="00023C65" w:rsidRDefault="00023C65" w:rsidP="00023C65">
      <w:pPr>
        <w:rPr>
          <w:rFonts w:asciiTheme="majorHAnsi" w:eastAsia="Calibri" w:hAnsiTheme="majorHAnsi" w:cstheme="majorBidi"/>
          <w:i/>
          <w:iCs/>
          <w:color w:val="2E74B5" w:themeColor="accent1" w:themeShade="BF"/>
        </w:rPr>
      </w:pPr>
    </w:p>
    <w:p w:rsidR="00023C65" w:rsidRDefault="00023C65" w:rsidP="00023C65">
      <w:pPr>
        <w:shd w:val="clear" w:color="auto" w:fill="FFFFFF"/>
        <w:spacing w:after="0" w:line="240" w:lineRule="auto"/>
        <w:textAlignment w:val="baseline"/>
        <w:rPr>
          <w:rFonts w:ascii="Calibri" w:eastAsia="Calibri" w:hAnsi="Calibri" w:cs="Calibri"/>
          <w:noProof/>
        </w:rPr>
      </w:pPr>
    </w:p>
    <w:p w:rsidR="00DC13A9" w:rsidRPr="00CA6AA4" w:rsidRDefault="00DC13A9" w:rsidP="00C2236B">
      <w:pPr>
        <w:shd w:val="clear" w:color="auto" w:fill="FFFFFF"/>
        <w:spacing w:after="0" w:line="240" w:lineRule="auto"/>
        <w:jc w:val="center"/>
        <w:textAlignment w:val="baseline"/>
        <w:rPr>
          <w:rFonts w:ascii="Calibri" w:eastAsia="Calibri" w:hAnsi="Calibri" w:cs="Calibri"/>
          <w:noProof/>
        </w:rPr>
      </w:pPr>
    </w:p>
    <w:sectPr w:rsidR="00DC13A9" w:rsidRPr="00CA6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D0067"/>
    <w:multiLevelType w:val="hybridMultilevel"/>
    <w:tmpl w:val="54E076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9D07BF"/>
    <w:multiLevelType w:val="multilevel"/>
    <w:tmpl w:val="C39CCA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15:restartNumberingAfterBreak="0">
    <w:nsid w:val="280F0CC9"/>
    <w:multiLevelType w:val="multilevel"/>
    <w:tmpl w:val="35A2ED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7307594"/>
    <w:multiLevelType w:val="hybridMultilevel"/>
    <w:tmpl w:val="FD207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025C6E"/>
    <w:multiLevelType w:val="hybridMultilevel"/>
    <w:tmpl w:val="6D3027EA"/>
    <w:lvl w:ilvl="0" w:tplc="F9E0BA94">
      <w:start w:val="1"/>
      <w:numFmt w:val="lowerLetter"/>
      <w:lvlText w:val="%1)"/>
      <w:lvlJc w:val="left"/>
      <w:pPr>
        <w:ind w:left="720" w:hanging="360"/>
      </w:pPr>
      <w:rPr>
        <w:rFonts w:ascii="Calibri Light" w:eastAsia="Calibri Light" w:hAnsi="Calibri Light" w:cs="Calibri Light" w:hint="default"/>
        <w:b/>
        <w:color w:val="2E74B5"/>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11205"/>
    <w:multiLevelType w:val="hybridMultilevel"/>
    <w:tmpl w:val="DAD8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817B6"/>
    <w:multiLevelType w:val="hybridMultilevel"/>
    <w:tmpl w:val="91EEF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530FF4"/>
    <w:multiLevelType w:val="hybridMultilevel"/>
    <w:tmpl w:val="7E68C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62C54"/>
    <w:multiLevelType w:val="hybridMultilevel"/>
    <w:tmpl w:val="A016F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66E79"/>
    <w:multiLevelType w:val="hybridMultilevel"/>
    <w:tmpl w:val="E91ED8D6"/>
    <w:lvl w:ilvl="0" w:tplc="00AE61A2">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0" w15:restartNumberingAfterBreak="0">
    <w:nsid w:val="751F7003"/>
    <w:multiLevelType w:val="hybridMultilevel"/>
    <w:tmpl w:val="FE5A6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9318D6"/>
    <w:multiLevelType w:val="hybridMultilevel"/>
    <w:tmpl w:val="E6529E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9394753"/>
    <w:multiLevelType w:val="hybridMultilevel"/>
    <w:tmpl w:val="E91ED8D6"/>
    <w:lvl w:ilvl="0" w:tplc="00AE61A2">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3" w15:restartNumberingAfterBreak="0">
    <w:nsid w:val="7E2C3FDF"/>
    <w:multiLevelType w:val="multilevel"/>
    <w:tmpl w:val="3C7A72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2"/>
  </w:num>
  <w:num w:numId="3">
    <w:abstractNumId w:val="1"/>
  </w:num>
  <w:num w:numId="4">
    <w:abstractNumId w:val="12"/>
  </w:num>
  <w:num w:numId="5">
    <w:abstractNumId w:val="7"/>
  </w:num>
  <w:num w:numId="6">
    <w:abstractNumId w:val="4"/>
  </w:num>
  <w:num w:numId="7">
    <w:abstractNumId w:val="9"/>
  </w:num>
  <w:num w:numId="8">
    <w:abstractNumId w:val="8"/>
  </w:num>
  <w:num w:numId="9">
    <w:abstractNumId w:val="10"/>
  </w:num>
  <w:num w:numId="10">
    <w:abstractNumId w:val="6"/>
  </w:num>
  <w:num w:numId="11">
    <w:abstractNumId w:val="0"/>
  </w:num>
  <w:num w:numId="12">
    <w:abstractNumId w:val="3"/>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B74DD4"/>
    <w:rsid w:val="00023C65"/>
    <w:rsid w:val="001777CD"/>
    <w:rsid w:val="001A6BFB"/>
    <w:rsid w:val="00286451"/>
    <w:rsid w:val="003A6E13"/>
    <w:rsid w:val="003B1F35"/>
    <w:rsid w:val="004547F6"/>
    <w:rsid w:val="00525C26"/>
    <w:rsid w:val="005E3E6A"/>
    <w:rsid w:val="0068714D"/>
    <w:rsid w:val="00716210"/>
    <w:rsid w:val="00762105"/>
    <w:rsid w:val="008C289F"/>
    <w:rsid w:val="00955A4E"/>
    <w:rsid w:val="00984CFC"/>
    <w:rsid w:val="00B4028A"/>
    <w:rsid w:val="00B74DD4"/>
    <w:rsid w:val="00C2236B"/>
    <w:rsid w:val="00CA6AA4"/>
    <w:rsid w:val="00CF41FF"/>
    <w:rsid w:val="00DC13A9"/>
    <w:rsid w:val="00DD45B5"/>
    <w:rsid w:val="00E63E00"/>
    <w:rsid w:val="00EA32FC"/>
    <w:rsid w:val="00F07E2E"/>
    <w:rsid w:val="00FB4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CB5EA6-FD4C-42AD-AAB2-FE9C13BE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B1F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621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871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B1F35"/>
  </w:style>
  <w:style w:type="paragraph" w:styleId="NormalWeb">
    <w:name w:val="Normal (Web)"/>
    <w:basedOn w:val="Normal"/>
    <w:uiPriority w:val="99"/>
    <w:semiHidden/>
    <w:unhideWhenUsed/>
    <w:rsid w:val="003B1F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B1F35"/>
    <w:rPr>
      <w:color w:val="0000FF"/>
      <w:u w:val="single"/>
    </w:rPr>
  </w:style>
  <w:style w:type="character" w:customStyle="1" w:styleId="Heading2Char">
    <w:name w:val="Heading 2 Char"/>
    <w:basedOn w:val="DefaultParagraphFont"/>
    <w:link w:val="Heading2"/>
    <w:uiPriority w:val="9"/>
    <w:rsid w:val="003B1F35"/>
    <w:rPr>
      <w:rFonts w:ascii="Times New Roman" w:eastAsia="Times New Roman" w:hAnsi="Times New Roman" w:cs="Times New Roman"/>
      <w:b/>
      <w:bCs/>
      <w:sz w:val="36"/>
      <w:szCs w:val="36"/>
    </w:rPr>
  </w:style>
  <w:style w:type="paragraph" w:styleId="ListParagraph">
    <w:name w:val="List Paragraph"/>
    <w:basedOn w:val="Normal"/>
    <w:uiPriority w:val="34"/>
    <w:qFormat/>
    <w:rsid w:val="00955A4E"/>
    <w:pPr>
      <w:ind w:left="720"/>
      <w:contextualSpacing/>
    </w:pPr>
  </w:style>
  <w:style w:type="character" w:customStyle="1" w:styleId="Heading3Char">
    <w:name w:val="Heading 3 Char"/>
    <w:basedOn w:val="DefaultParagraphFont"/>
    <w:link w:val="Heading3"/>
    <w:uiPriority w:val="9"/>
    <w:rsid w:val="007621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8714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60138">
      <w:bodyDiv w:val="1"/>
      <w:marLeft w:val="0"/>
      <w:marRight w:val="0"/>
      <w:marTop w:val="0"/>
      <w:marBottom w:val="0"/>
      <w:divBdr>
        <w:top w:val="none" w:sz="0" w:space="0" w:color="auto"/>
        <w:left w:val="none" w:sz="0" w:space="0" w:color="auto"/>
        <w:bottom w:val="none" w:sz="0" w:space="0" w:color="auto"/>
        <w:right w:val="none" w:sz="0" w:space="0" w:color="auto"/>
      </w:divBdr>
    </w:div>
    <w:div w:id="254022047">
      <w:bodyDiv w:val="1"/>
      <w:marLeft w:val="0"/>
      <w:marRight w:val="0"/>
      <w:marTop w:val="0"/>
      <w:marBottom w:val="0"/>
      <w:divBdr>
        <w:top w:val="none" w:sz="0" w:space="0" w:color="auto"/>
        <w:left w:val="none" w:sz="0" w:space="0" w:color="auto"/>
        <w:bottom w:val="none" w:sz="0" w:space="0" w:color="auto"/>
        <w:right w:val="none" w:sz="0" w:space="0" w:color="auto"/>
      </w:divBdr>
    </w:div>
    <w:div w:id="541745126">
      <w:bodyDiv w:val="1"/>
      <w:marLeft w:val="0"/>
      <w:marRight w:val="0"/>
      <w:marTop w:val="0"/>
      <w:marBottom w:val="0"/>
      <w:divBdr>
        <w:top w:val="none" w:sz="0" w:space="0" w:color="auto"/>
        <w:left w:val="none" w:sz="0" w:space="0" w:color="auto"/>
        <w:bottom w:val="none" w:sz="0" w:space="0" w:color="auto"/>
        <w:right w:val="none" w:sz="0" w:space="0" w:color="auto"/>
      </w:divBdr>
    </w:div>
    <w:div w:id="681467634">
      <w:bodyDiv w:val="1"/>
      <w:marLeft w:val="0"/>
      <w:marRight w:val="0"/>
      <w:marTop w:val="0"/>
      <w:marBottom w:val="0"/>
      <w:divBdr>
        <w:top w:val="none" w:sz="0" w:space="0" w:color="auto"/>
        <w:left w:val="none" w:sz="0" w:space="0" w:color="auto"/>
        <w:bottom w:val="none" w:sz="0" w:space="0" w:color="auto"/>
        <w:right w:val="none" w:sz="0" w:space="0" w:color="auto"/>
      </w:divBdr>
    </w:div>
    <w:div w:id="746536875">
      <w:bodyDiv w:val="1"/>
      <w:marLeft w:val="0"/>
      <w:marRight w:val="0"/>
      <w:marTop w:val="0"/>
      <w:marBottom w:val="0"/>
      <w:divBdr>
        <w:top w:val="none" w:sz="0" w:space="0" w:color="auto"/>
        <w:left w:val="none" w:sz="0" w:space="0" w:color="auto"/>
        <w:bottom w:val="none" w:sz="0" w:space="0" w:color="auto"/>
        <w:right w:val="none" w:sz="0" w:space="0" w:color="auto"/>
      </w:divBdr>
    </w:div>
    <w:div w:id="802432631">
      <w:bodyDiv w:val="1"/>
      <w:marLeft w:val="0"/>
      <w:marRight w:val="0"/>
      <w:marTop w:val="0"/>
      <w:marBottom w:val="0"/>
      <w:divBdr>
        <w:top w:val="none" w:sz="0" w:space="0" w:color="auto"/>
        <w:left w:val="none" w:sz="0" w:space="0" w:color="auto"/>
        <w:bottom w:val="none" w:sz="0" w:space="0" w:color="auto"/>
        <w:right w:val="none" w:sz="0" w:space="0" w:color="auto"/>
      </w:divBdr>
    </w:div>
    <w:div w:id="1728139324">
      <w:bodyDiv w:val="1"/>
      <w:marLeft w:val="0"/>
      <w:marRight w:val="0"/>
      <w:marTop w:val="0"/>
      <w:marBottom w:val="0"/>
      <w:divBdr>
        <w:top w:val="none" w:sz="0" w:space="0" w:color="auto"/>
        <w:left w:val="none" w:sz="0" w:space="0" w:color="auto"/>
        <w:bottom w:val="none" w:sz="0" w:space="0" w:color="auto"/>
        <w:right w:val="none" w:sz="0" w:space="0" w:color="auto"/>
      </w:divBdr>
    </w:div>
    <w:div w:id="1981882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1572</TotalTime>
  <Pages>5</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Durgacharan Kondabathula</cp:lastModifiedBy>
  <cp:revision>15</cp:revision>
  <dcterms:created xsi:type="dcterms:W3CDTF">2017-01-17T01:48:00Z</dcterms:created>
  <dcterms:modified xsi:type="dcterms:W3CDTF">2017-02-11T07:05:00Z</dcterms:modified>
</cp:coreProperties>
</file>