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7377"/>
          <w:sz w:val="40"/>
        </w:rPr>
        <w:t>Nama Water Services TIPMS</w:t>
      </w:r>
    </w:p>
    <w:p>
      <w:pPr>
        <w:jc w:val="center"/>
      </w:pPr>
      <w:r>
        <w:rPr>
          <w:color w:val="1A2B3C"/>
          <w:sz w:val="28"/>
        </w:rPr>
        <w:t>CI/CD Pipeline Implementation Guide</w:t>
      </w:r>
    </w:p>
    <w:tbl>
      <w:tblPr>
        <w:tblStyle w:val="TableGrid"/>
        <w:tblW w:type="auto" w:w="0"/>
        <w:tblLook w:firstColumn="1" w:firstRow="1" w:lastColumn="0" w:lastRow="0" w:noHBand="0" w:noVBand="1" w:val="04A0"/>
      </w:tblPr>
      <w:tblGrid>
        <w:gridCol w:w="4703"/>
        <w:gridCol w:w="4703"/>
      </w:tblGrid>
      <w:tr>
        <w:tc>
          <w:tcPr>
            <w:tcW w:type="dxa" w:w="4703"/>
          </w:tcPr>
          <w:p>
            <w:r>
              <w:rPr>
                <w:b w:val="0"/>
                <w:sz w:val="20"/>
              </w:rPr>
              <w:t>Version</w:t>
            </w:r>
          </w:p>
        </w:tc>
        <w:tc>
          <w:tcPr>
            <w:tcW w:type="dxa" w:w="4703"/>
          </w:tcPr>
          <w:p>
            <w:r>
              <w:rPr>
                <w:b w:val="0"/>
                <w:sz w:val="20"/>
              </w:rPr>
              <w:t>v1.2 — GitHub-hosted runner + all gaps resolved</w:t>
            </w:r>
          </w:p>
        </w:tc>
      </w:tr>
      <w:tr>
        <w:tc>
          <w:tcPr>
            <w:tcW w:type="dxa" w:w="4703"/>
          </w:tcPr>
          <w:p>
            <w:r>
              <w:rPr>
                <w:b w:val="0"/>
                <w:sz w:val="20"/>
              </w:rPr>
              <w:t>Date</w:t>
            </w:r>
          </w:p>
        </w:tc>
        <w:tc>
          <w:tcPr>
            <w:tcW w:type="dxa" w:w="4703"/>
          </w:tcPr>
          <w:p>
            <w:r>
              <w:rPr>
                <w:b w:val="0"/>
                <w:sz w:val="20"/>
              </w:rPr>
              <w:t>May 2026</w:t>
            </w:r>
          </w:p>
        </w:tc>
      </w:tr>
      <w:tr>
        <w:tc>
          <w:tcPr>
            <w:tcW w:type="dxa" w:w="4703"/>
          </w:tcPr>
          <w:p>
            <w:r>
              <w:rPr>
                <w:b w:val="0"/>
                <w:sz w:val="20"/>
              </w:rPr>
              <w:t>Status</w:t>
            </w:r>
          </w:p>
        </w:tc>
        <w:tc>
          <w:tcPr>
            <w:tcW w:type="dxa" w:w="4703"/>
          </w:tcPr>
          <w:p>
            <w:r>
              <w:rPr>
                <w:b w:val="0"/>
                <w:sz w:val="20"/>
              </w:rPr>
              <w:t>Ready for engineering use</w:t>
            </w:r>
          </w:p>
        </w:tc>
      </w:tr>
      <w:tr>
        <w:tc>
          <w:tcPr>
            <w:tcW w:type="dxa" w:w="4703"/>
          </w:tcPr>
          <w:p>
            <w:r>
              <w:rPr>
                <w:b w:val="0"/>
                <w:sz w:val="20"/>
              </w:rPr>
              <w:t>Audience</w:t>
            </w:r>
          </w:p>
        </w:tc>
        <w:tc>
          <w:tcPr>
            <w:tcW w:type="dxa" w:w="4703"/>
          </w:tcPr>
          <w:p>
            <w:r>
              <w:rPr>
                <w:b w:val="0"/>
                <w:sz w:val="20"/>
              </w:rPr>
              <w:t>Backend / DevOps engineers setting up the Nama TIPMS pipeline</w:t>
            </w:r>
          </w:p>
        </w:tc>
      </w:tr>
      <w:tr>
        <w:tc>
          <w:tcPr>
            <w:tcW w:type="dxa" w:w="4703"/>
          </w:tcPr>
          <w:p>
            <w:r>
              <w:rPr>
                <w:b w:val="0"/>
                <w:sz w:val="20"/>
              </w:rPr>
              <w:t>Based on</w:t>
            </w:r>
          </w:p>
        </w:tc>
        <w:tc>
          <w:tcPr>
            <w:tcW w:type="dxa" w:w="4703"/>
          </w:tcPr>
          <w:p>
            <w:r>
              <w:rPr>
                <w:b w:val="0"/>
                <w:sz w:val="20"/>
              </w:rPr>
              <w:t>github_cicd_pipeline_v4.drawio</w:t>
            </w:r>
          </w:p>
        </w:tc>
      </w:tr>
      <w:tr>
        <w:tc>
          <w:tcPr>
            <w:tcW w:type="dxa" w:w="4703"/>
          </w:tcPr>
          <w:p>
            <w:r>
              <w:rPr>
                <w:b w:val="0"/>
                <w:sz w:val="20"/>
              </w:rPr>
              <w:t>Changes</w:t>
            </w:r>
          </w:p>
        </w:tc>
        <w:tc>
          <w:tcPr>
            <w:tcW w:type="dxa" w:w="4703"/>
          </w:tcPr>
          <w:p>
            <w:r>
              <w:rPr>
                <w:b w:val="0"/>
                <w:sz w:val="20"/>
              </w:rPr>
              <w:t>GitHub-hosted runner replaces self-hosted VM; 5 known gaps closed</w:t>
            </w:r>
          </w:p>
        </w:tc>
      </w:tr>
    </w:tbl>
    <w:p/>
    <w:p>
      <w:pPr>
        <w:pStyle w:val="Heading1"/>
      </w:pPr>
      <w:r>
        <w:rPr>
          <w:color w:val="0D7377"/>
        </w:rPr>
        <w:t>What Changed in v1.2</w:t>
      </w: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0D7377"/>
          </w:tcPr>
          <w:p>
            <w:r>
              <w:rPr>
                <w:b/>
                <w:color w:val="FFFFFF"/>
                <w:sz w:val="20"/>
              </w:rPr>
              <w:t>#</w:t>
            </w:r>
          </w:p>
        </w:tc>
        <w:tc>
          <w:tcPr>
            <w:tcW w:type="dxa" w:w="4535"/>
            <w:shd w:val="clear" w:color="auto" w:fill="0D7377"/>
          </w:tcPr>
          <w:p>
            <w:r>
              <w:rPr>
                <w:b/>
                <w:color w:val="FFFFFF"/>
                <w:sz w:val="20"/>
              </w:rPr>
              <w:t>Change</w:t>
            </w:r>
          </w:p>
        </w:tc>
        <w:tc>
          <w:tcPr>
            <w:tcW w:type="dxa" w:w="4535"/>
            <w:shd w:val="clear" w:color="auto" w:fill="0D7377"/>
          </w:tcPr>
          <w:p>
            <w:r>
              <w:rPr>
                <w:b/>
                <w:color w:val="FFFFFF"/>
                <w:sz w:val="20"/>
              </w:rPr>
              <w:t>Why</w:t>
            </w:r>
          </w:p>
        </w:tc>
      </w:tr>
      <w:tr>
        <w:tc>
          <w:tcPr>
            <w:tcW w:type="dxa" w:w="567"/>
          </w:tcPr>
          <w:p>
            <w:r>
              <w:rPr>
                <w:b w:val="0"/>
                <w:sz w:val="20"/>
              </w:rPr>
              <w:t>1</w:t>
            </w:r>
          </w:p>
        </w:tc>
        <w:tc>
          <w:tcPr>
            <w:tcW w:type="dxa" w:w="4535"/>
          </w:tcPr>
          <w:p>
            <w:r>
              <w:rPr>
                <w:b w:val="0"/>
                <w:sz w:val="20"/>
              </w:rPr>
              <w:t>All jobs use runs-on: ubuntu-latest (GitHub-hosted)</w:t>
            </w:r>
          </w:p>
        </w:tc>
        <w:tc>
          <w:tcPr>
            <w:tcW w:type="dxa" w:w="4535"/>
          </w:tcPr>
          <w:p>
            <w:r>
              <w:rPr>
                <w:b w:val="0"/>
                <w:sz w:val="20"/>
              </w:rPr>
              <w:t>Eliminates runner-vm provisioning and maintenance overhead</w:t>
            </w:r>
          </w:p>
        </w:tc>
      </w:tr>
      <w:tr>
        <w:tc>
          <w:tcPr>
            <w:tcW w:type="dxa" w:w="567"/>
          </w:tcPr>
          <w:p>
            <w:r>
              <w:rPr>
                <w:b w:val="0"/>
                <w:sz w:val="20"/>
              </w:rPr>
              <w:t>2</w:t>
            </w:r>
          </w:p>
        </w:tc>
        <w:tc>
          <w:tcPr>
            <w:tcW w:type="dxa" w:w="4535"/>
          </w:tcPr>
          <w:p>
            <w:r>
              <w:rPr>
                <w:b w:val="0"/>
                <w:sz w:val="20"/>
              </w:rPr>
              <w:t>services: block restored for Postgres integration tests</w:t>
            </w:r>
          </w:p>
        </w:tc>
        <w:tc>
          <w:tcPr>
            <w:tcW w:type="dxa" w:w="4535"/>
          </w:tcPr>
          <w:p>
            <w:r>
              <w:rPr>
                <w:b w:val="0"/>
                <w:sz w:val="20"/>
              </w:rPr>
              <w:t>GitHub-hosted runners fully support service containers</w:t>
            </w:r>
          </w:p>
        </w:tc>
      </w:tr>
      <w:tr>
        <w:tc>
          <w:tcPr>
            <w:tcW w:type="dxa" w:w="567"/>
          </w:tcPr>
          <w:p>
            <w:r>
              <w:rPr>
                <w:b w:val="0"/>
                <w:sz w:val="20"/>
              </w:rPr>
              <w:t>3</w:t>
            </w:r>
          </w:p>
        </w:tc>
        <w:tc>
          <w:tcPr>
            <w:tcW w:type="dxa" w:w="4535"/>
          </w:tcPr>
          <w:p>
            <w:r>
              <w:rPr>
                <w:b w:val="0"/>
                <w:sz w:val="20"/>
              </w:rPr>
              <w:t>Section 10 (Runner VM Setup) removed</w:t>
            </w:r>
          </w:p>
        </w:tc>
        <w:tc>
          <w:tcPr>
            <w:tcW w:type="dxa" w:w="4535"/>
          </w:tcPr>
          <w:p>
            <w:r>
              <w:rPr>
                <w:b w:val="0"/>
                <w:sz w:val="20"/>
              </w:rPr>
              <w:t>No longer needed</w:t>
            </w:r>
          </w:p>
        </w:tc>
      </w:tr>
      <w:tr>
        <w:tc>
          <w:tcPr>
            <w:tcW w:type="dxa" w:w="567"/>
          </w:tcPr>
          <w:p>
            <w:r>
              <w:rPr>
                <w:b w:val="0"/>
                <w:sz w:val="20"/>
              </w:rPr>
              <w:t>4</w:t>
            </w:r>
          </w:p>
        </w:tc>
        <w:tc>
          <w:tcPr>
            <w:tcW w:type="dxa" w:w="4535"/>
          </w:tcPr>
          <w:p>
            <w:r>
              <w:rPr>
                <w:b w:val="0"/>
                <w:sz w:val="20"/>
              </w:rPr>
              <w:t>DAST added as Stage 7 after every Dev deploy</w:t>
            </w:r>
          </w:p>
        </w:tc>
        <w:tc>
          <w:tcPr>
            <w:tcW w:type="dxa" w:w="4535"/>
          </w:tcPr>
          <w:p>
            <w:r>
              <w:rPr>
                <w:b w:val="0"/>
                <w:sz w:val="20"/>
              </w:rPr>
              <w:t>Closes gap: auth bypass bugs only appear in a running app</w:t>
            </w:r>
          </w:p>
        </w:tc>
      </w:tr>
      <w:tr>
        <w:tc>
          <w:tcPr>
            <w:tcW w:type="dxa" w:w="567"/>
          </w:tcPr>
          <w:p>
            <w:r>
              <w:rPr>
                <w:b w:val="0"/>
                <w:sz w:val="20"/>
              </w:rPr>
              <w:t>5</w:t>
            </w:r>
          </w:p>
        </w:tc>
        <w:tc>
          <w:tcPr>
            <w:tcW w:type="dxa" w:w="4535"/>
          </w:tcPr>
          <w:p>
            <w:r>
              <w:rPr>
                <w:b w:val="0"/>
                <w:sz w:val="20"/>
              </w:rPr>
              <w:t>Cosign image signing added after GHCR push</w:t>
            </w:r>
          </w:p>
        </w:tc>
        <w:tc>
          <w:tcPr>
            <w:tcW w:type="dxa" w:w="4535"/>
          </w:tcPr>
          <w:p>
            <w:r>
              <w:rPr>
                <w:b w:val="0"/>
                <w:sz w:val="20"/>
              </w:rPr>
              <w:t>Closes gap: cryptographic proof images came from the pipeline</w:t>
            </w:r>
          </w:p>
        </w:tc>
      </w:tr>
      <w:tr>
        <w:tc>
          <w:tcPr>
            <w:tcW w:type="dxa" w:w="567"/>
          </w:tcPr>
          <w:p>
            <w:r>
              <w:rPr>
                <w:b w:val="0"/>
                <w:sz w:val="20"/>
              </w:rPr>
              <w:t>6</w:t>
            </w:r>
          </w:p>
        </w:tc>
        <w:tc>
          <w:tcPr>
            <w:tcW w:type="dxa" w:w="4535"/>
          </w:tcPr>
          <w:p>
            <w:r>
              <w:rPr>
                <w:b w:val="0"/>
                <w:sz w:val="20"/>
              </w:rPr>
              <w:t>notify-on-failure job added</w:t>
            </w:r>
          </w:p>
        </w:tc>
        <w:tc>
          <w:tcPr>
            <w:tcW w:type="dxa" w:w="4535"/>
          </w:tcPr>
          <w:p>
            <w:r>
              <w:rPr>
                <w:b w:val="0"/>
                <w:sz w:val="20"/>
              </w:rPr>
              <w:t>Closes gap: developers get WhatsApp alerts on broken builds</w:t>
            </w:r>
          </w:p>
        </w:tc>
      </w:tr>
      <w:tr>
        <w:tc>
          <w:tcPr>
            <w:tcW w:type="dxa" w:w="567"/>
          </w:tcPr>
          <w:p>
            <w:r>
              <w:rPr>
                <w:b w:val="0"/>
                <w:sz w:val="20"/>
              </w:rPr>
              <w:t>7</w:t>
            </w:r>
          </w:p>
        </w:tc>
        <w:tc>
          <w:tcPr>
            <w:tcW w:type="dxa" w:w="4535"/>
          </w:tcPr>
          <w:p>
            <w:r>
              <w:rPr>
                <w:b w:val="0"/>
                <w:sz w:val="20"/>
              </w:rPr>
              <w:t>Flyway undo scripts documented + added to production gate</w:t>
            </w:r>
          </w:p>
        </w:tc>
        <w:tc>
          <w:tcPr>
            <w:tcW w:type="dxa" w:w="4535"/>
          </w:tcPr>
          <w:p>
            <w:r>
              <w:rPr>
                <w:b w:val="0"/>
                <w:sz w:val="20"/>
              </w:rPr>
              <w:t>Closes gap: schema rollback now has a defined process</w:t>
            </w:r>
          </w:p>
        </w:tc>
      </w:tr>
      <w:tr>
        <w:tc>
          <w:tcPr>
            <w:tcW w:type="dxa" w:w="567"/>
          </w:tcPr>
          <w:p>
            <w:r>
              <w:rPr>
                <w:b w:val="0"/>
                <w:sz w:val="20"/>
              </w:rPr>
              <w:t>8</w:t>
            </w:r>
          </w:p>
        </w:tc>
        <w:tc>
          <w:tcPr>
            <w:tcW w:type="dxa" w:w="4535"/>
          </w:tcPr>
          <w:p>
            <w:r>
              <w:rPr>
                <w:b w:val="0"/>
                <w:sz w:val="20"/>
              </w:rPr>
              <w:t>External uptime monitoring documented in Section 9</w:t>
            </w:r>
          </w:p>
        </w:tc>
        <w:tc>
          <w:tcPr>
            <w:tcW w:type="dxa" w:w="4535"/>
          </w:tcPr>
          <w:p>
            <w:r>
              <w:rPr>
                <w:b w:val="0"/>
                <w:sz w:val="20"/>
              </w:rPr>
              <w:t>Closes gap: Uptime Kuma inside VPN cannot detect VPC-level outages</w:t>
            </w:r>
          </w:p>
        </w:tc>
      </w:tr>
    </w:tbl>
    <w:p/>
    <w:p>
      <w:r>
        <w:br w:type="page"/>
      </w:r>
    </w:p>
    <w:p>
      <w:pPr>
        <w:pStyle w:val="Heading1"/>
      </w:pPr>
      <w:r>
        <w:rPr>
          <w:color w:val="0D7377"/>
        </w:rPr>
        <w:t>1. What This Guide Covers</w:t>
      </w:r>
    </w:p>
    <w:p>
      <w:r>
        <w:t>This guide walks you through setting up the complete CI/CD pipeline for the Nama TIPMS web application — from a developer pushing code to a version running safely in production. It covers every moving part: repository rules, the automated pipeline stages, how Docker images are built and stored, how Dev / UAT / Production deployments work, and how to roll back quickly if something breaks. Follow the sections in order.</w:t>
      </w:r>
    </w:p>
    <w:tbl>
      <w:tblPr>
        <w:tblStyle w:val="TableGrid"/>
        <w:tblW w:type="auto" w:w="0"/>
        <w:tblLook w:firstColumn="1" w:firstRow="1" w:lastColumn="0" w:lastRow="0" w:noHBand="0" w:noVBand="1" w:val="04A0"/>
      </w:tblPr>
      <w:tblGrid>
        <w:gridCol w:w="9406"/>
      </w:tblGrid>
      <w:tr>
        <w:tc>
          <w:tcPr>
            <w:tcW w:type="dxa" w:w="9406"/>
            <w:shd w:val="clear" w:color="auto" w:fill="FFF3E0"/>
          </w:tcPr>
          <w:p>
            <w:r>
              <w:rPr>
                <w:b/>
                <w:color w:val="1A2B3C"/>
              </w:rPr>
              <w:t xml:space="preserve">Watch out: </w:t>
            </w:r>
            <w:r>
              <w:rPr>
                <w:sz w:val="20"/>
              </w:rPr>
              <w:t>This guide covers the web portal pipeline only (permit-api + permit-web). The mobile pipeline (Flutter / iOS) is in Section 10.</w:t>
            </w:r>
          </w:p>
        </w:tc>
      </w:tr>
    </w:tbl>
    <w:p/>
    <w:tbl>
      <w:tblPr>
        <w:tblStyle w:val="TableGrid"/>
        <w:tblW w:type="auto" w:w="0"/>
        <w:tblLook w:firstColumn="1" w:firstRow="1" w:lastColumn="0" w:lastRow="0" w:noHBand="0" w:noVBand="1" w:val="04A0"/>
      </w:tblPr>
      <w:tblGrid>
        <w:gridCol w:w="9406"/>
      </w:tblGrid>
      <w:tr>
        <w:tc>
          <w:tcPr>
            <w:tcW w:type="dxa" w:w="9406"/>
            <w:shd w:val="clear" w:color="auto" w:fill="E3F2FD"/>
          </w:tcPr>
          <w:p>
            <w:r>
              <w:rPr>
                <w:b/>
                <w:color w:val="1A2B3C"/>
              </w:rPr>
              <w:t xml:space="preserve">GitHub-hosted runners: </w:t>
            </w:r>
            <w:r>
              <w:rPr>
                <w:sz w:val="20"/>
              </w:rPr>
              <w:t>All CI/CD jobs run on GitHub-provided ubuntu-latest machines. You do not provision or maintain a runner VM. GitHub charges per-minute on the paid plan; the free tier covers ~2,000 minutes/month per private repo.</w:t>
            </w:r>
          </w:p>
        </w:tc>
      </w:tr>
    </w:tbl>
    <w:p/>
    <w:p>
      <w:pPr>
        <w:pStyle w:val="Heading1"/>
      </w:pPr>
      <w:r>
        <w:rPr>
          <w:color w:val="0D7377"/>
        </w:rPr>
        <w:t>2. Before You Start — Prerequisites</w:t>
      </w:r>
    </w:p>
    <w:p>
      <w:pPr>
        <w:pStyle w:val="Heading2"/>
      </w:pPr>
      <w:r>
        <w:rPr>
          <w:color w:val="1A2B3C"/>
        </w:rPr>
        <w:t>2.1 Accounts and access</w:t>
      </w:r>
    </w:p>
    <w:p>
      <w:pPr>
        <w:pStyle w:val="ListBullet"/>
      </w:pPr>
      <w:r>
        <w:rPr>
          <w:sz w:val="20"/>
        </w:rPr>
        <w:t>GitHub organisation account with admin rights to the nama-tipms repository</w:t>
      </w:r>
    </w:p>
    <w:p>
      <w:pPr>
        <w:pStyle w:val="ListBullet"/>
      </w:pPr>
      <w:r>
        <w:rPr>
          <w:sz w:val="20"/>
        </w:rPr>
        <w:t>Access to the Omantel / OTech Cloud console to provision VMs</w:t>
      </w:r>
    </w:p>
    <w:p>
      <w:pPr>
        <w:pStyle w:val="ListBullet"/>
      </w:pPr>
      <w:r>
        <w:rPr>
          <w:sz w:val="20"/>
        </w:rPr>
        <w:t>Snyk account — snyk.io (free tier is fine to start)</w:t>
      </w:r>
    </w:p>
    <w:p>
      <w:pPr>
        <w:pStyle w:val="ListBullet"/>
      </w:pPr>
      <w:r>
        <w:rPr>
          <w:sz w:val="20"/>
        </w:rPr>
        <w:t>Codemagic account for iOS builds — codemagic.io</w:t>
      </w:r>
    </w:p>
    <w:p>
      <w:pPr>
        <w:pStyle w:val="ListBullet"/>
      </w:pPr>
      <w:r>
        <w:rPr>
          <w:sz w:val="20"/>
        </w:rPr>
        <w:t>Cosign: no separate account needed — keyless signing uses GitHub Actions OIDC token automatically</w:t>
      </w:r>
    </w:p>
    <w:p>
      <w:pPr>
        <w:pStyle w:val="ListBullet"/>
      </w:pPr>
      <w:r>
        <w:rPr>
          <w:sz w:val="20"/>
        </w:rPr>
        <w:t>WhatsApp Business API access (for deploy and failure alerts)</w:t>
      </w:r>
    </w:p>
    <w:p>
      <w:pPr>
        <w:pStyle w:val="ListBullet"/>
      </w:pPr>
      <w:r>
        <w:rPr>
          <w:sz w:val="20"/>
        </w:rPr>
        <w:t>Better Uptime or Freshping account for external uptime monitoring</w:t>
      </w:r>
    </w:p>
    <w:p>
      <w:pPr>
        <w:pStyle w:val="Heading2"/>
      </w:pPr>
      <w:r>
        <w:rPr>
          <w:color w:val="1A2B3C"/>
        </w:rPr>
        <w:t>2.2 Tools on your laptop</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Tool</w:t>
            </w:r>
          </w:p>
        </w:tc>
        <w:tc>
          <w:tcPr>
            <w:tcW w:type="dxa" w:w="4703"/>
            <w:shd w:val="clear" w:color="auto" w:fill="0D7377"/>
          </w:tcPr>
          <w:p>
            <w:r>
              <w:rPr>
                <w:b/>
                <w:color w:val="FFFFFF"/>
                <w:sz w:val="20"/>
              </w:rPr>
              <w:t>Purpose</w:t>
            </w:r>
          </w:p>
        </w:tc>
      </w:tr>
      <w:tr>
        <w:tc>
          <w:tcPr>
            <w:tcW w:type="dxa" w:w="4703"/>
          </w:tcPr>
          <w:p>
            <w:r>
              <w:rPr>
                <w:b w:val="0"/>
                <w:sz w:val="20"/>
              </w:rPr>
              <w:t>Git 2.40+</w:t>
            </w:r>
          </w:p>
        </w:tc>
        <w:tc>
          <w:tcPr>
            <w:tcW w:type="dxa" w:w="4703"/>
          </w:tcPr>
          <w:p>
            <w:r>
              <w:rPr>
                <w:b w:val="0"/>
                <w:sz w:val="20"/>
              </w:rPr>
              <w:t>Version control</w:t>
            </w:r>
          </w:p>
        </w:tc>
      </w:tr>
      <w:tr>
        <w:tc>
          <w:tcPr>
            <w:tcW w:type="dxa" w:w="4703"/>
          </w:tcPr>
          <w:p>
            <w:r>
              <w:rPr>
                <w:b w:val="0"/>
                <w:sz w:val="20"/>
              </w:rPr>
              <w:t>Docker Desktop</w:t>
            </w:r>
          </w:p>
        </w:tc>
        <w:tc>
          <w:tcPr>
            <w:tcW w:type="dxa" w:w="4703"/>
          </w:tcPr>
          <w:p>
            <w:r>
              <w:rPr>
                <w:b w:val="0"/>
                <w:sz w:val="20"/>
              </w:rPr>
              <w:t>Test image builds locally before committing</w:t>
            </w:r>
          </w:p>
        </w:tc>
      </w:tr>
      <w:tr>
        <w:tc>
          <w:tcPr>
            <w:tcW w:type="dxa" w:w="4703"/>
          </w:tcPr>
          <w:p>
            <w:r>
              <w:rPr>
                <w:b w:val="0"/>
                <w:sz w:val="20"/>
              </w:rPr>
              <w:t>Node.js 20 LTS</w:t>
            </w:r>
          </w:p>
        </w:tc>
        <w:tc>
          <w:tcPr>
            <w:tcW w:type="dxa" w:w="4703"/>
          </w:tcPr>
          <w:p>
            <w:r>
              <w:rPr>
                <w:b w:val="0"/>
                <w:sz w:val="20"/>
              </w:rPr>
              <w:t>Run scripts and local dev</w:t>
            </w:r>
          </w:p>
        </w:tc>
      </w:tr>
      <w:tr>
        <w:tc>
          <w:tcPr>
            <w:tcW w:type="dxa" w:w="4703"/>
          </w:tcPr>
          <w:p>
            <w:r>
              <w:rPr>
                <w:b w:val="0"/>
                <w:sz w:val="20"/>
              </w:rPr>
              <w:t>Flyway CLI 10+</w:t>
            </w:r>
          </w:p>
        </w:tc>
        <w:tc>
          <w:tcPr>
            <w:tcW w:type="dxa" w:w="4703"/>
          </w:tcPr>
          <w:p>
            <w:r>
              <w:rPr>
                <w:b w:val="0"/>
                <w:sz w:val="20"/>
              </w:rPr>
              <w:t>Run database migrations manually if needed</w:t>
            </w:r>
          </w:p>
        </w:tc>
      </w:tr>
      <w:tr>
        <w:tc>
          <w:tcPr>
            <w:tcW w:type="dxa" w:w="4703"/>
          </w:tcPr>
          <w:p>
            <w:r>
              <w:rPr>
                <w:b w:val="0"/>
                <w:sz w:val="20"/>
              </w:rPr>
              <w:t>Cosign CLI</w:t>
            </w:r>
          </w:p>
        </w:tc>
        <w:tc>
          <w:tcPr>
            <w:tcW w:type="dxa" w:w="4703"/>
          </w:tcPr>
          <w:p>
            <w:r>
              <w:rPr>
                <w:b w:val="0"/>
                <w:sz w:val="20"/>
              </w:rPr>
              <w:t>brew install cosign — for local image verification only; pipeline installs it automatically</w:t>
            </w:r>
          </w:p>
        </w:tc>
      </w:tr>
      <w:tr>
        <w:tc>
          <w:tcPr>
            <w:tcW w:type="dxa" w:w="4703"/>
          </w:tcPr>
          <w:p>
            <w:r>
              <w:rPr>
                <w:b w:val="0"/>
                <w:sz w:val="20"/>
              </w:rPr>
              <w:t>SSH client</w:t>
            </w:r>
          </w:p>
        </w:tc>
        <w:tc>
          <w:tcPr>
            <w:tcW w:type="dxa" w:w="4703"/>
          </w:tcPr>
          <w:p>
            <w:r>
              <w:rPr>
                <w:b w:val="0"/>
                <w:sz w:val="20"/>
              </w:rPr>
              <w:t>With your key pair configured</w:t>
            </w:r>
          </w:p>
        </w:tc>
      </w:tr>
    </w:tbl>
    <w:p/>
    <w:p>
      <w:pPr>
        <w:pStyle w:val="Heading2"/>
      </w:pPr>
      <w:r>
        <w:rPr>
          <w:color w:val="1A2B3C"/>
        </w:rPr>
        <w:t>2.3 VMs to provision</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sz w:val="20"/>
              </w:rPr>
              <w:t>No runner-vm needed. CI/CD jobs run on GitHub-hosted machines. The runner-vm from v1.1 is removed.</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VM name</w:t>
            </w:r>
          </w:p>
        </w:tc>
        <w:tc>
          <w:tcPr>
            <w:tcW w:type="dxa" w:w="3135"/>
            <w:shd w:val="clear" w:color="auto" w:fill="0D7377"/>
          </w:tcPr>
          <w:p>
            <w:r>
              <w:rPr>
                <w:b/>
                <w:color w:val="FFFFFF"/>
                <w:sz w:val="20"/>
              </w:rPr>
              <w:t>Size</w:t>
            </w:r>
          </w:p>
        </w:tc>
        <w:tc>
          <w:tcPr>
            <w:tcW w:type="dxa" w:w="3135"/>
            <w:shd w:val="clear" w:color="auto" w:fill="0D7377"/>
          </w:tcPr>
          <w:p>
            <w:r>
              <w:rPr>
                <w:b/>
                <w:color w:val="FFFFFF"/>
                <w:sz w:val="20"/>
              </w:rPr>
              <w:t>Purpose</w:t>
            </w:r>
          </w:p>
        </w:tc>
      </w:tr>
      <w:tr>
        <w:tc>
          <w:tcPr>
            <w:tcW w:type="dxa" w:w="3135"/>
          </w:tcPr>
          <w:p>
            <w:r>
              <w:rPr>
                <w:b w:val="0"/>
                <w:sz w:val="20"/>
              </w:rPr>
              <w:t>monitoring-vm</w:t>
            </w:r>
          </w:p>
        </w:tc>
        <w:tc>
          <w:tcPr>
            <w:tcW w:type="dxa" w:w="3135"/>
          </w:tcPr>
          <w:p>
            <w:r>
              <w:rPr>
                <w:b w:val="0"/>
                <w:sz w:val="20"/>
              </w:rPr>
              <w:t>2 CPU / 4 GB / 50 GB</w:t>
            </w:r>
          </w:p>
        </w:tc>
        <w:tc>
          <w:tcPr>
            <w:tcW w:type="dxa" w:w="3135"/>
          </w:tcPr>
          <w:p>
            <w:r>
              <w:rPr>
                <w:b w:val="0"/>
                <w:sz w:val="20"/>
              </w:rPr>
              <w:t>Prometheus, Grafana, Loki, Alertmanager</w:t>
            </w:r>
          </w:p>
        </w:tc>
      </w:tr>
      <w:tr>
        <w:tc>
          <w:tcPr>
            <w:tcW w:type="dxa" w:w="3135"/>
          </w:tcPr>
          <w:p>
            <w:r>
              <w:rPr>
                <w:b w:val="0"/>
                <w:sz w:val="20"/>
              </w:rPr>
              <w:t>dev-app-vm</w:t>
            </w:r>
          </w:p>
        </w:tc>
        <w:tc>
          <w:tcPr>
            <w:tcW w:type="dxa" w:w="3135"/>
          </w:tcPr>
          <w:p>
            <w:r>
              <w:rPr>
                <w:b w:val="0"/>
                <w:sz w:val="20"/>
              </w:rPr>
              <w:t>2 CPU / 2 GB / 50 GB</w:t>
            </w:r>
          </w:p>
        </w:tc>
        <w:tc>
          <w:tcPr>
            <w:tcW w:type="dxa" w:w="3135"/>
          </w:tcPr>
          <w:p>
            <w:r>
              <w:rPr>
                <w:b w:val="0"/>
                <w:sz w:val="20"/>
              </w:rPr>
              <w:t>Dev application containers</w:t>
            </w:r>
          </w:p>
        </w:tc>
      </w:tr>
      <w:tr>
        <w:tc>
          <w:tcPr>
            <w:tcW w:type="dxa" w:w="3135"/>
          </w:tcPr>
          <w:p>
            <w:r>
              <w:rPr>
                <w:b w:val="0"/>
                <w:sz w:val="20"/>
              </w:rPr>
              <w:t>dev-db-vm</w:t>
            </w:r>
          </w:p>
        </w:tc>
        <w:tc>
          <w:tcPr>
            <w:tcW w:type="dxa" w:w="3135"/>
          </w:tcPr>
          <w:p>
            <w:r>
              <w:rPr>
                <w:b w:val="0"/>
                <w:sz w:val="20"/>
              </w:rPr>
              <w:t>2 CPU / 4 GB / 100 GB</w:t>
            </w:r>
          </w:p>
        </w:tc>
        <w:tc>
          <w:tcPr>
            <w:tcW w:type="dxa" w:w="3135"/>
          </w:tcPr>
          <w:p>
            <w:r>
              <w:rPr>
                <w:b w:val="0"/>
                <w:sz w:val="20"/>
              </w:rPr>
              <w:t>Dev PostgreSQL 16</w:t>
            </w:r>
          </w:p>
        </w:tc>
      </w:tr>
      <w:tr>
        <w:tc>
          <w:tcPr>
            <w:tcW w:type="dxa" w:w="3135"/>
          </w:tcPr>
          <w:p>
            <w:r>
              <w:rPr>
                <w:b w:val="0"/>
                <w:sz w:val="20"/>
              </w:rPr>
              <w:t>uat-app-vm</w:t>
            </w:r>
          </w:p>
        </w:tc>
        <w:tc>
          <w:tcPr>
            <w:tcW w:type="dxa" w:w="3135"/>
          </w:tcPr>
          <w:p>
            <w:r>
              <w:rPr>
                <w:b w:val="0"/>
                <w:sz w:val="20"/>
              </w:rPr>
              <w:t>2 CPU / 4 GB / 50 GB</w:t>
            </w:r>
          </w:p>
        </w:tc>
        <w:tc>
          <w:tcPr>
            <w:tcW w:type="dxa" w:w="3135"/>
          </w:tcPr>
          <w:p>
            <w:r>
              <w:rPr>
                <w:b w:val="0"/>
                <w:sz w:val="20"/>
              </w:rPr>
              <w:t>UAT application containers</w:t>
            </w:r>
          </w:p>
        </w:tc>
      </w:tr>
      <w:tr>
        <w:tc>
          <w:tcPr>
            <w:tcW w:type="dxa" w:w="3135"/>
          </w:tcPr>
          <w:p>
            <w:r>
              <w:rPr>
                <w:b w:val="0"/>
                <w:sz w:val="20"/>
              </w:rPr>
              <w:t>uat-db-vm</w:t>
            </w:r>
          </w:p>
        </w:tc>
        <w:tc>
          <w:tcPr>
            <w:tcW w:type="dxa" w:w="3135"/>
          </w:tcPr>
          <w:p>
            <w:r>
              <w:rPr>
                <w:b w:val="0"/>
                <w:sz w:val="20"/>
              </w:rPr>
              <w:t>2 CPU / 8 GB / 150 GB</w:t>
            </w:r>
          </w:p>
        </w:tc>
        <w:tc>
          <w:tcPr>
            <w:tcW w:type="dxa" w:w="3135"/>
          </w:tcPr>
          <w:p>
            <w:r>
              <w:rPr>
                <w:b w:val="0"/>
                <w:sz w:val="20"/>
              </w:rPr>
              <w:t>UAT PostgreSQL 16</w:t>
            </w:r>
          </w:p>
        </w:tc>
      </w:tr>
      <w:tr>
        <w:tc>
          <w:tcPr>
            <w:tcW w:type="dxa" w:w="3135"/>
          </w:tcPr>
          <w:p>
            <w:r>
              <w:rPr>
                <w:b w:val="0"/>
                <w:sz w:val="20"/>
              </w:rPr>
              <w:t>prod-app-vm-1</w:t>
            </w:r>
          </w:p>
        </w:tc>
        <w:tc>
          <w:tcPr>
            <w:tcW w:type="dxa" w:w="3135"/>
          </w:tcPr>
          <w:p>
            <w:r>
              <w:rPr>
                <w:b w:val="0"/>
                <w:sz w:val="20"/>
              </w:rPr>
              <w:t>4 CPU / 8 GB / 100 GB</w:t>
            </w:r>
          </w:p>
        </w:tc>
        <w:tc>
          <w:tcPr>
            <w:tcW w:type="dxa" w:w="3135"/>
          </w:tcPr>
          <w:p>
            <w:r>
              <w:rPr>
                <w:b w:val="0"/>
                <w:sz w:val="20"/>
              </w:rPr>
              <w:t>Production app — node 1 of 2</w:t>
            </w:r>
          </w:p>
        </w:tc>
      </w:tr>
      <w:tr>
        <w:tc>
          <w:tcPr>
            <w:tcW w:type="dxa" w:w="3135"/>
          </w:tcPr>
          <w:p>
            <w:r>
              <w:rPr>
                <w:b w:val="0"/>
                <w:sz w:val="20"/>
              </w:rPr>
              <w:t>prod-app-vm-2</w:t>
            </w:r>
          </w:p>
        </w:tc>
        <w:tc>
          <w:tcPr>
            <w:tcW w:type="dxa" w:w="3135"/>
          </w:tcPr>
          <w:p>
            <w:r>
              <w:rPr>
                <w:b w:val="0"/>
                <w:sz w:val="20"/>
              </w:rPr>
              <w:t>4 CPU / 8 GB / 100 GB</w:t>
            </w:r>
          </w:p>
        </w:tc>
        <w:tc>
          <w:tcPr>
            <w:tcW w:type="dxa" w:w="3135"/>
          </w:tcPr>
          <w:p>
            <w:r>
              <w:rPr>
                <w:b w:val="0"/>
                <w:sz w:val="20"/>
              </w:rPr>
              <w:t>Production app — node 2 of 2</w:t>
            </w:r>
          </w:p>
        </w:tc>
      </w:tr>
      <w:tr>
        <w:tc>
          <w:tcPr>
            <w:tcW w:type="dxa" w:w="3135"/>
          </w:tcPr>
          <w:p>
            <w:r>
              <w:rPr>
                <w:b w:val="0"/>
                <w:sz w:val="20"/>
              </w:rPr>
              <w:t>prod-db-vm</w:t>
            </w:r>
          </w:p>
        </w:tc>
        <w:tc>
          <w:tcPr>
            <w:tcW w:type="dxa" w:w="3135"/>
          </w:tcPr>
          <w:p>
            <w:r>
              <w:rPr>
                <w:b w:val="0"/>
                <w:sz w:val="20"/>
              </w:rPr>
              <w:t>4 CPU / 16 GB / 200 GB NVMe</w:t>
            </w:r>
          </w:p>
        </w:tc>
        <w:tc>
          <w:tcPr>
            <w:tcW w:type="dxa" w:w="3135"/>
          </w:tcPr>
          <w:p>
            <w:r>
              <w:rPr>
                <w:b w:val="0"/>
                <w:sz w:val="20"/>
              </w:rPr>
              <w:t>Production PostgreSQL 16</w:t>
            </w:r>
          </w:p>
        </w:tc>
      </w:tr>
    </w:tbl>
    <w:p/>
    <w:p>
      <w:pPr>
        <w:pStyle w:val="Heading1"/>
      </w:pPr>
      <w:r>
        <w:rPr>
          <w:color w:val="0D7377"/>
        </w:rPr>
        <w:t>3. Repository Setup</w:t>
      </w:r>
    </w:p>
    <w:p>
      <w:pPr>
        <w:pStyle w:val="Heading2"/>
      </w:pPr>
      <w:r>
        <w:rPr>
          <w:color w:val="1A2B3C"/>
        </w:rPr>
        <w:t>3.1 Branch strategy</w:t>
      </w:r>
    </w:p>
    <w:p>
      <w:r>
        <w:t>Feature Branch Promotion (v4 design). Each feature branch is promoted through Dev → UAT → Production. The same commit SHA is deployed to all three environments — no rebuild between them.</w:t>
      </w:r>
    </w:p>
    <w:p>
      <w:pPr>
        <w:pStyle w:val="ListBullet"/>
      </w:pPr>
      <w:r>
        <w:rPr>
          <w:sz w:val="20"/>
        </w:rPr>
        <w:t>Feature branches: feature/short-description, kept alive 2 days maximum</w:t>
      </w:r>
    </w:p>
    <w:p>
      <w:pPr>
        <w:pStyle w:val="ListBullet"/>
      </w:pPr>
      <w:r>
        <w:rPr>
          <w:sz w:val="20"/>
        </w:rPr>
        <w:t>Bug fixes: fix/short-description</w:t>
      </w:r>
    </w:p>
    <w:p>
      <w:pPr>
        <w:pStyle w:val="ListBullet"/>
      </w:pPr>
      <w:r>
        <w:rPr>
          <w:sz w:val="20"/>
        </w:rPr>
        <w:t>Nobody pushes directly to main — ever</w:t>
      </w:r>
    </w:p>
    <w:p>
      <w:pPr>
        <w:pStyle w:val="ListBullet"/>
      </w:pPr>
      <w:r>
        <w:rPr>
          <w:sz w:val="20"/>
        </w:rPr>
        <w:t>Feature branch deleted after merge to main</w:t>
      </w:r>
    </w:p>
    <w:p>
      <w:pPr>
        <w:pStyle w:val="Heading2"/>
      </w:pPr>
      <w:r>
        <w:rPr>
          <w:color w:val="1A2B3C"/>
        </w:rPr>
        <w:t>3.2 Branch protection rules for main</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Setting</w:t>
            </w:r>
          </w:p>
        </w:tc>
        <w:tc>
          <w:tcPr>
            <w:tcW w:type="dxa" w:w="4703"/>
            <w:shd w:val="clear" w:color="auto" w:fill="0D7377"/>
          </w:tcPr>
          <w:p>
            <w:r>
              <w:rPr>
                <w:b/>
                <w:color w:val="FFFFFF"/>
                <w:sz w:val="20"/>
              </w:rPr>
              <w:t>Value</w:t>
            </w:r>
          </w:p>
        </w:tc>
      </w:tr>
      <w:tr>
        <w:tc>
          <w:tcPr>
            <w:tcW w:type="dxa" w:w="4703"/>
          </w:tcPr>
          <w:p>
            <w:r>
              <w:rPr>
                <w:b w:val="0"/>
                <w:sz w:val="20"/>
              </w:rPr>
              <w:t>Require a pull request before merging</w:t>
            </w:r>
          </w:p>
        </w:tc>
        <w:tc>
          <w:tcPr>
            <w:tcW w:type="dxa" w:w="4703"/>
          </w:tcPr>
          <w:p>
            <w:r>
              <w:rPr>
                <w:b w:val="0"/>
                <w:sz w:val="20"/>
              </w:rPr>
              <w:t>ON</w:t>
            </w:r>
          </w:p>
        </w:tc>
      </w:tr>
      <w:tr>
        <w:tc>
          <w:tcPr>
            <w:tcW w:type="dxa" w:w="4703"/>
          </w:tcPr>
          <w:p>
            <w:r>
              <w:rPr>
                <w:b w:val="0"/>
                <w:sz w:val="20"/>
              </w:rPr>
              <w:t>Required approvals</w:t>
            </w:r>
          </w:p>
        </w:tc>
        <w:tc>
          <w:tcPr>
            <w:tcW w:type="dxa" w:w="4703"/>
          </w:tcPr>
          <w:p>
            <w:r>
              <w:rPr>
                <w:b w:val="0"/>
                <w:sz w:val="20"/>
              </w:rPr>
              <w:t>2</w:t>
            </w:r>
          </w:p>
        </w:tc>
      </w:tr>
      <w:tr>
        <w:tc>
          <w:tcPr>
            <w:tcW w:type="dxa" w:w="4703"/>
          </w:tcPr>
          <w:p>
            <w:r>
              <w:rPr>
                <w:b w:val="0"/>
                <w:sz w:val="20"/>
              </w:rPr>
              <w:t>Dismiss stale PR approvals when new commits are pushed</w:t>
            </w:r>
          </w:p>
        </w:tc>
        <w:tc>
          <w:tcPr>
            <w:tcW w:type="dxa" w:w="4703"/>
          </w:tcPr>
          <w:p>
            <w:r>
              <w:rPr>
                <w:b w:val="0"/>
                <w:sz w:val="20"/>
              </w:rPr>
              <w:t>ON</w:t>
            </w:r>
          </w:p>
        </w:tc>
      </w:tr>
      <w:tr>
        <w:tc>
          <w:tcPr>
            <w:tcW w:type="dxa" w:w="4703"/>
          </w:tcPr>
          <w:p>
            <w:r>
              <w:rPr>
                <w:b w:val="0"/>
                <w:sz w:val="20"/>
              </w:rPr>
              <w:t>Require status checks to pass before merging</w:t>
            </w:r>
          </w:p>
        </w:tc>
        <w:tc>
          <w:tcPr>
            <w:tcW w:type="dxa" w:w="4703"/>
          </w:tcPr>
          <w:p>
            <w:r>
              <w:rPr>
                <w:b w:val="0"/>
                <w:sz w:val="20"/>
              </w:rPr>
              <w:t>ON — add: validate, test, sast, build, image-scan</w:t>
            </w:r>
          </w:p>
        </w:tc>
      </w:tr>
      <w:tr>
        <w:tc>
          <w:tcPr>
            <w:tcW w:type="dxa" w:w="4703"/>
          </w:tcPr>
          <w:p>
            <w:r>
              <w:rPr>
                <w:b w:val="0"/>
                <w:sz w:val="20"/>
              </w:rPr>
              <w:t>Require branches to be up to date before merging</w:t>
            </w:r>
          </w:p>
        </w:tc>
        <w:tc>
          <w:tcPr>
            <w:tcW w:type="dxa" w:w="4703"/>
          </w:tcPr>
          <w:p>
            <w:r>
              <w:rPr>
                <w:b w:val="0"/>
                <w:sz w:val="20"/>
              </w:rPr>
              <w:t>ON</w:t>
            </w:r>
          </w:p>
        </w:tc>
      </w:tr>
      <w:tr>
        <w:tc>
          <w:tcPr>
            <w:tcW w:type="dxa" w:w="4703"/>
          </w:tcPr>
          <w:p>
            <w:r>
              <w:rPr>
                <w:b w:val="0"/>
                <w:sz w:val="20"/>
              </w:rPr>
              <w:t>Do not allow bypassing the above settings</w:t>
            </w:r>
          </w:p>
        </w:tc>
        <w:tc>
          <w:tcPr>
            <w:tcW w:type="dxa" w:w="4703"/>
          </w:tcPr>
          <w:p>
            <w:r>
              <w:rPr>
                <w:b w:val="0"/>
                <w:sz w:val="20"/>
              </w:rPr>
              <w:t>ON</w:t>
            </w:r>
          </w:p>
        </w:tc>
      </w:tr>
    </w:tbl>
    <w:p/>
    <w:p>
      <w:pPr>
        <w:pStyle w:val="Heading2"/>
      </w:pPr>
      <w:r>
        <w:rPr>
          <w:color w:val="1A2B3C"/>
        </w:rPr>
        <w:t>3.3 Commit message format</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feat(permits): add renewal reminder UI</w:t>
              <w:br/>
              <w:t>fix(lab): correct 3-day SLA calculation to exclude Friday/Saturday</w:t>
              <w:br/>
              <w:t>chore(deps): bump node from 20.10 to 20.11</w:t>
              <w:br/>
              <w:br/>
              <w:t>BREAKING CHANGE: remove legacy permit endpoint /api/v1/permits/old</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Prefix</w:t>
            </w:r>
          </w:p>
        </w:tc>
        <w:tc>
          <w:tcPr>
            <w:tcW w:type="dxa" w:w="3135"/>
            <w:shd w:val="clear" w:color="auto" w:fill="0D7377"/>
          </w:tcPr>
          <w:p>
            <w:r>
              <w:rPr>
                <w:b/>
                <w:color w:val="FFFFFF"/>
                <w:sz w:val="20"/>
              </w:rPr>
              <w:t>Meaning</w:t>
            </w:r>
          </w:p>
        </w:tc>
        <w:tc>
          <w:tcPr>
            <w:tcW w:type="dxa" w:w="3135"/>
            <w:shd w:val="clear" w:color="auto" w:fill="0D7377"/>
          </w:tcPr>
          <w:p>
            <w:r>
              <w:rPr>
                <w:b/>
                <w:color w:val="FFFFFF"/>
                <w:sz w:val="20"/>
              </w:rPr>
              <w:t>Version bump</w:t>
            </w:r>
          </w:p>
        </w:tc>
      </w:tr>
      <w:tr>
        <w:tc>
          <w:tcPr>
            <w:tcW w:type="dxa" w:w="3135"/>
          </w:tcPr>
          <w:p>
            <w:r>
              <w:rPr>
                <w:b w:val="0"/>
                <w:sz w:val="20"/>
              </w:rPr>
              <w:t>feat</w:t>
            </w:r>
          </w:p>
        </w:tc>
        <w:tc>
          <w:tcPr>
            <w:tcW w:type="dxa" w:w="3135"/>
          </w:tcPr>
          <w:p>
            <w:r>
              <w:rPr>
                <w:b w:val="0"/>
                <w:sz w:val="20"/>
              </w:rPr>
              <w:t>New feature visible to users</w:t>
            </w:r>
          </w:p>
        </w:tc>
        <w:tc>
          <w:tcPr>
            <w:tcW w:type="dxa" w:w="3135"/>
          </w:tcPr>
          <w:p>
            <w:r>
              <w:rPr>
                <w:b w:val="0"/>
                <w:sz w:val="20"/>
              </w:rPr>
              <w:t>Minor: 1.2.0 → 1.3.0</w:t>
            </w:r>
          </w:p>
        </w:tc>
      </w:tr>
      <w:tr>
        <w:tc>
          <w:tcPr>
            <w:tcW w:type="dxa" w:w="3135"/>
          </w:tcPr>
          <w:p>
            <w:r>
              <w:rPr>
                <w:b w:val="0"/>
                <w:sz w:val="20"/>
              </w:rPr>
              <w:t>fix</w:t>
            </w:r>
          </w:p>
        </w:tc>
        <w:tc>
          <w:tcPr>
            <w:tcW w:type="dxa" w:w="3135"/>
          </w:tcPr>
          <w:p>
            <w:r>
              <w:rPr>
                <w:b w:val="0"/>
                <w:sz w:val="20"/>
              </w:rPr>
              <w:t>Bug fix</w:t>
            </w:r>
          </w:p>
        </w:tc>
        <w:tc>
          <w:tcPr>
            <w:tcW w:type="dxa" w:w="3135"/>
          </w:tcPr>
          <w:p>
            <w:r>
              <w:rPr>
                <w:b w:val="0"/>
                <w:sz w:val="20"/>
              </w:rPr>
              <w:t>Patch: 1.2.0 → 1.2.1</w:t>
            </w:r>
          </w:p>
        </w:tc>
      </w:tr>
      <w:tr>
        <w:tc>
          <w:tcPr>
            <w:tcW w:type="dxa" w:w="3135"/>
          </w:tcPr>
          <w:p>
            <w:r>
              <w:rPr>
                <w:b w:val="0"/>
                <w:sz w:val="20"/>
              </w:rPr>
              <w:t>chore / docs / refactor</w:t>
            </w:r>
          </w:p>
        </w:tc>
        <w:tc>
          <w:tcPr>
            <w:tcW w:type="dxa" w:w="3135"/>
          </w:tcPr>
          <w:p>
            <w:r>
              <w:rPr>
                <w:b w:val="0"/>
                <w:sz w:val="20"/>
              </w:rPr>
              <w:t>Internal change, no user impact</w:t>
            </w:r>
          </w:p>
        </w:tc>
        <w:tc>
          <w:tcPr>
            <w:tcW w:type="dxa" w:w="3135"/>
          </w:tcPr>
          <w:p>
            <w:r>
              <w:rPr>
                <w:b w:val="0"/>
                <w:sz w:val="20"/>
              </w:rPr>
              <w:t>No release</w:t>
            </w:r>
          </w:p>
        </w:tc>
      </w:tr>
      <w:tr>
        <w:tc>
          <w:tcPr>
            <w:tcW w:type="dxa" w:w="3135"/>
          </w:tcPr>
          <w:p>
            <w:r>
              <w:rPr>
                <w:b w:val="0"/>
                <w:sz w:val="20"/>
              </w:rPr>
              <w:t>BREAKING CHANGE</w:t>
            </w:r>
          </w:p>
        </w:tc>
        <w:tc>
          <w:tcPr>
            <w:tcW w:type="dxa" w:w="3135"/>
          </w:tcPr>
          <w:p>
            <w:r>
              <w:rPr>
                <w:b w:val="0"/>
                <w:sz w:val="20"/>
              </w:rPr>
              <w:t>Removes or changes existing behaviour</w:t>
            </w:r>
          </w:p>
        </w:tc>
        <w:tc>
          <w:tcPr>
            <w:tcW w:type="dxa" w:w="3135"/>
          </w:tcPr>
          <w:p>
            <w:r>
              <w:rPr>
                <w:b w:val="0"/>
                <w:sz w:val="20"/>
              </w:rPr>
              <w:t>Major: 1.2.0 → 2.0.0</w:t>
            </w:r>
          </w:p>
        </w:tc>
      </w:tr>
    </w:tbl>
    <w:p/>
    <w:p>
      <w:pPr>
        <w:pStyle w:val="Heading1"/>
      </w:pPr>
      <w:r>
        <w:rPr>
          <w:color w:val="0D7377"/>
        </w:rPr>
        <w:t>4. GitHub Secrets and Environments</w:t>
      </w:r>
    </w:p>
    <w:p>
      <w:pPr>
        <w:pStyle w:val="Heading2"/>
      </w:pPr>
      <w:r>
        <w:rPr>
          <w:color w:val="1A2B3C"/>
        </w:rPr>
        <w:t>4.1 Secrets</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Secret name</w:t>
            </w:r>
          </w:p>
        </w:tc>
        <w:tc>
          <w:tcPr>
            <w:tcW w:type="dxa" w:w="4703"/>
            <w:shd w:val="clear" w:color="auto" w:fill="0D7377"/>
          </w:tcPr>
          <w:p>
            <w:r>
              <w:rPr>
                <w:b/>
                <w:color w:val="FFFFFF"/>
                <w:sz w:val="20"/>
              </w:rPr>
              <w:t>What to put in it</w:t>
            </w:r>
          </w:p>
        </w:tc>
      </w:tr>
      <w:tr>
        <w:tc>
          <w:tcPr>
            <w:tcW w:type="dxa" w:w="4703"/>
          </w:tcPr>
          <w:p>
            <w:r>
              <w:rPr>
                <w:b w:val="0"/>
                <w:sz w:val="20"/>
              </w:rPr>
              <w:t>DB_PASSWORD</w:t>
            </w:r>
          </w:p>
        </w:tc>
        <w:tc>
          <w:tcPr>
            <w:tcW w:type="dxa" w:w="4703"/>
          </w:tcPr>
          <w:p>
            <w:r>
              <w:rPr>
                <w:b w:val="0"/>
                <w:sz w:val="20"/>
              </w:rPr>
              <w:t>PostgreSQL password for the app user</w:t>
            </w:r>
          </w:p>
        </w:tc>
      </w:tr>
      <w:tr>
        <w:tc>
          <w:tcPr>
            <w:tcW w:type="dxa" w:w="4703"/>
          </w:tcPr>
          <w:p>
            <w:r>
              <w:rPr>
                <w:b w:val="0"/>
                <w:sz w:val="20"/>
              </w:rPr>
              <w:t>JWT_SECRET_KEY</w:t>
            </w:r>
          </w:p>
        </w:tc>
        <w:tc>
          <w:tcPr>
            <w:tcW w:type="dxa" w:w="4703"/>
          </w:tcPr>
          <w:p>
            <w:r>
              <w:rPr>
                <w:b w:val="0"/>
                <w:sz w:val="20"/>
              </w:rPr>
              <w:t>64-char random string: openssl rand -hex 32</w:t>
            </w:r>
          </w:p>
        </w:tc>
      </w:tr>
      <w:tr>
        <w:tc>
          <w:tcPr>
            <w:tcW w:type="dxa" w:w="4703"/>
          </w:tcPr>
          <w:p>
            <w:r>
              <w:rPr>
                <w:b w:val="0"/>
                <w:sz w:val="20"/>
              </w:rPr>
              <w:t>FCM_SERVER_KEY</w:t>
            </w:r>
          </w:p>
        </w:tc>
        <w:tc>
          <w:tcPr>
            <w:tcW w:type="dxa" w:w="4703"/>
          </w:tcPr>
          <w:p>
            <w:r>
              <w:rPr>
                <w:b w:val="0"/>
                <w:sz w:val="20"/>
              </w:rPr>
              <w:t>Firebase Cloud Messaging server key</w:t>
            </w:r>
          </w:p>
        </w:tc>
      </w:tr>
      <w:tr>
        <w:tc>
          <w:tcPr>
            <w:tcW w:type="dxa" w:w="4703"/>
          </w:tcPr>
          <w:p>
            <w:r>
              <w:rPr>
                <w:b w:val="0"/>
                <w:sz w:val="20"/>
              </w:rPr>
              <w:t>APNS_AUTH_KEY</w:t>
            </w:r>
          </w:p>
        </w:tc>
        <w:tc>
          <w:tcPr>
            <w:tcW w:type="dxa" w:w="4703"/>
          </w:tcPr>
          <w:p>
            <w:r>
              <w:rPr>
                <w:b w:val="0"/>
                <w:sz w:val="20"/>
              </w:rPr>
              <w:t>Apple Push Notification .p8 file, base64-encoded</w:t>
            </w:r>
          </w:p>
        </w:tc>
      </w:tr>
      <w:tr>
        <w:tc>
          <w:tcPr>
            <w:tcW w:type="dxa" w:w="4703"/>
          </w:tcPr>
          <w:p>
            <w:r>
              <w:rPr>
                <w:b w:val="0"/>
                <w:sz w:val="20"/>
              </w:rPr>
              <w:t>ANDROID_KEYSTORE</w:t>
            </w:r>
          </w:p>
        </w:tc>
        <w:tc>
          <w:tcPr>
            <w:tcW w:type="dxa" w:w="4703"/>
          </w:tcPr>
          <w:p>
            <w:r>
              <w:rPr>
                <w:b w:val="0"/>
                <w:sz w:val="20"/>
              </w:rPr>
              <w:t>Android signing keystore file, base64-encoded</w:t>
            </w:r>
          </w:p>
        </w:tc>
      </w:tr>
      <w:tr>
        <w:tc>
          <w:tcPr>
            <w:tcW w:type="dxa" w:w="4703"/>
          </w:tcPr>
          <w:p>
            <w:r>
              <w:rPr>
                <w:b w:val="0"/>
                <w:sz w:val="20"/>
              </w:rPr>
              <w:t>ANDROID_KEY_ALIAS</w:t>
            </w:r>
          </w:p>
        </w:tc>
        <w:tc>
          <w:tcPr>
            <w:tcW w:type="dxa" w:w="4703"/>
          </w:tcPr>
          <w:p>
            <w:r>
              <w:rPr>
                <w:b w:val="0"/>
                <w:sz w:val="20"/>
              </w:rPr>
              <w:t>Key alias inside the keystore</w:t>
            </w:r>
          </w:p>
        </w:tc>
      </w:tr>
      <w:tr>
        <w:tc>
          <w:tcPr>
            <w:tcW w:type="dxa" w:w="4703"/>
          </w:tcPr>
          <w:p>
            <w:r>
              <w:rPr>
                <w:b w:val="0"/>
                <w:sz w:val="20"/>
              </w:rPr>
              <w:t>ANDROID_KEY_PASSWORD</w:t>
            </w:r>
          </w:p>
        </w:tc>
        <w:tc>
          <w:tcPr>
            <w:tcW w:type="dxa" w:w="4703"/>
          </w:tcPr>
          <w:p>
            <w:r>
              <w:rPr>
                <w:b w:val="0"/>
                <w:sz w:val="20"/>
              </w:rPr>
              <w:t>Key password</w:t>
            </w:r>
          </w:p>
        </w:tc>
      </w:tr>
      <w:tr>
        <w:tc>
          <w:tcPr>
            <w:tcW w:type="dxa" w:w="4703"/>
          </w:tcPr>
          <w:p>
            <w:r>
              <w:rPr>
                <w:b w:val="0"/>
                <w:sz w:val="20"/>
              </w:rPr>
              <w:t>ANDROID_STORE_PASSWORD</w:t>
            </w:r>
          </w:p>
        </w:tc>
        <w:tc>
          <w:tcPr>
            <w:tcW w:type="dxa" w:w="4703"/>
          </w:tcPr>
          <w:p>
            <w:r>
              <w:rPr>
                <w:b w:val="0"/>
                <w:sz w:val="20"/>
              </w:rPr>
              <w:t>Keystore password</w:t>
            </w:r>
          </w:p>
        </w:tc>
      </w:tr>
      <w:tr>
        <w:tc>
          <w:tcPr>
            <w:tcW w:type="dxa" w:w="4703"/>
          </w:tcPr>
          <w:p>
            <w:r>
              <w:rPr>
                <w:b w:val="0"/>
                <w:sz w:val="20"/>
              </w:rPr>
              <w:t>CODEMAGIC_API_TOKEN</w:t>
            </w:r>
          </w:p>
        </w:tc>
        <w:tc>
          <w:tcPr>
            <w:tcW w:type="dxa" w:w="4703"/>
          </w:tcPr>
          <w:p>
            <w:r>
              <w:rPr>
                <w:b w:val="0"/>
                <w:sz w:val="20"/>
              </w:rPr>
              <w:t>API token from codemagic.io</w:t>
            </w:r>
          </w:p>
        </w:tc>
      </w:tr>
      <w:tr>
        <w:tc>
          <w:tcPr>
            <w:tcW w:type="dxa" w:w="4703"/>
          </w:tcPr>
          <w:p>
            <w:r>
              <w:rPr>
                <w:b w:val="0"/>
                <w:sz w:val="20"/>
              </w:rPr>
              <w:t>SRV_DEV_SSH_KEY</w:t>
            </w:r>
          </w:p>
        </w:tc>
        <w:tc>
          <w:tcPr>
            <w:tcW w:type="dxa" w:w="4703"/>
          </w:tcPr>
          <w:p>
            <w:r>
              <w:rPr>
                <w:b w:val="0"/>
                <w:sz w:val="20"/>
              </w:rPr>
              <w:t>Private SSH key for dev-app-vm and dev-db-vm</w:t>
            </w:r>
          </w:p>
        </w:tc>
      </w:tr>
      <w:tr>
        <w:tc>
          <w:tcPr>
            <w:tcW w:type="dxa" w:w="4703"/>
          </w:tcPr>
          <w:p>
            <w:r>
              <w:rPr>
                <w:b w:val="0"/>
                <w:sz w:val="20"/>
              </w:rPr>
              <w:t>SRV_UAT_SSH_KEY</w:t>
            </w:r>
          </w:p>
        </w:tc>
        <w:tc>
          <w:tcPr>
            <w:tcW w:type="dxa" w:w="4703"/>
          </w:tcPr>
          <w:p>
            <w:r>
              <w:rPr>
                <w:b w:val="0"/>
                <w:sz w:val="20"/>
              </w:rPr>
              <w:t>Private SSH key for uat-app-vm and uat-db-vm</w:t>
            </w:r>
          </w:p>
        </w:tc>
      </w:tr>
      <w:tr>
        <w:tc>
          <w:tcPr>
            <w:tcW w:type="dxa" w:w="4703"/>
          </w:tcPr>
          <w:p>
            <w:r>
              <w:rPr>
                <w:b w:val="0"/>
                <w:sz w:val="20"/>
              </w:rPr>
              <w:t>SRV_PROD_SSH_KEY</w:t>
            </w:r>
          </w:p>
        </w:tc>
        <w:tc>
          <w:tcPr>
            <w:tcW w:type="dxa" w:w="4703"/>
          </w:tcPr>
          <w:p>
            <w:r>
              <w:rPr>
                <w:b w:val="0"/>
                <w:sz w:val="20"/>
              </w:rPr>
              <w:t>Private SSH key for both prod-app-vms and prod-db-vm</w:t>
            </w:r>
          </w:p>
        </w:tc>
      </w:tr>
      <w:tr>
        <w:tc>
          <w:tcPr>
            <w:tcW w:type="dxa" w:w="4703"/>
          </w:tcPr>
          <w:p>
            <w:r>
              <w:rPr>
                <w:b w:val="0"/>
                <w:sz w:val="20"/>
              </w:rPr>
              <w:t>SNYK_TOKEN</w:t>
            </w:r>
          </w:p>
        </w:tc>
        <w:tc>
          <w:tcPr>
            <w:tcW w:type="dxa" w:w="4703"/>
          </w:tcPr>
          <w:p>
            <w:r>
              <w:rPr>
                <w:b w:val="0"/>
                <w:sz w:val="20"/>
              </w:rPr>
              <w:t>API token from snyk.io</w:t>
            </w:r>
          </w:p>
        </w:tc>
      </w:tr>
      <w:tr>
        <w:tc>
          <w:tcPr>
            <w:tcW w:type="dxa" w:w="4703"/>
          </w:tcPr>
          <w:p>
            <w:r>
              <w:rPr>
                <w:b w:val="0"/>
                <w:sz w:val="20"/>
              </w:rPr>
              <w:t>WHATSAPP_API_TOKEN</w:t>
            </w:r>
          </w:p>
        </w:tc>
        <w:tc>
          <w:tcPr>
            <w:tcW w:type="dxa" w:w="4703"/>
          </w:tcPr>
          <w:p>
            <w:r>
              <w:rPr>
                <w:b w:val="0"/>
                <w:sz w:val="20"/>
              </w:rPr>
              <w:t>WhatsApp Business API token for notifications</w:t>
            </w:r>
          </w:p>
        </w:tc>
      </w:tr>
      <w:tr>
        <w:tc>
          <w:tcPr>
            <w:tcW w:type="dxa" w:w="4703"/>
          </w:tcPr>
          <w:p>
            <w:r>
              <w:rPr>
                <w:b w:val="0"/>
                <w:sz w:val="20"/>
              </w:rPr>
              <w:t>WHATSAPP_CHANNEL_ID</w:t>
            </w:r>
          </w:p>
        </w:tc>
        <w:tc>
          <w:tcPr>
            <w:tcW w:type="dxa" w:w="4703"/>
          </w:tcPr>
          <w:p>
            <w:r>
              <w:rPr>
                <w:b w:val="0"/>
                <w:sz w:val="20"/>
              </w:rPr>
              <w:t>WhatsApp group/channel ID for team alerts</w:t>
            </w:r>
          </w:p>
        </w:tc>
      </w:tr>
    </w:tbl>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Watch out: </w:t>
            </w:r>
            <w:r>
              <w:rPr>
                <w:sz w:val="20"/>
              </w:rPr>
              <w:t>Never commit these values to any file in the repository. If you accidentally commit a secret, rotate it immediately — deleting the commit is not enough because the value is in git history.</w:t>
            </w:r>
          </w:p>
        </w:tc>
      </w:tr>
    </w:tbl>
    <w:p/>
    <w:p>
      <w:pPr>
        <w:pStyle w:val="Heading2"/>
      </w:pPr>
      <w:r>
        <w:rPr>
          <w:color w:val="1A2B3C"/>
        </w:rPr>
        <w:t>4.2 GitHub Environments</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Environment</w:t>
            </w:r>
          </w:p>
        </w:tc>
        <w:tc>
          <w:tcPr>
            <w:tcW w:type="dxa" w:w="4703"/>
            <w:shd w:val="clear" w:color="auto" w:fill="0D7377"/>
          </w:tcPr>
          <w:p>
            <w:r>
              <w:rPr>
                <w:b/>
                <w:color w:val="FFFFFF"/>
                <w:sz w:val="20"/>
              </w:rPr>
              <w:t>Rules</w:t>
            </w:r>
          </w:p>
        </w:tc>
      </w:tr>
      <w:tr>
        <w:tc>
          <w:tcPr>
            <w:tcW w:type="dxa" w:w="4703"/>
          </w:tcPr>
          <w:p>
            <w:r>
              <w:rPr>
                <w:b w:val="0"/>
                <w:sz w:val="20"/>
              </w:rPr>
              <w:t>dev</w:t>
            </w:r>
          </w:p>
        </w:tc>
        <w:tc>
          <w:tcPr>
            <w:tcW w:type="dxa" w:w="4703"/>
          </w:tcPr>
          <w:p>
            <w:r>
              <w:rPr>
                <w:b w:val="0"/>
                <w:sz w:val="20"/>
              </w:rPr>
              <w:t>No approval — auto after CI passes on feature branch. Concurrency group active.</w:t>
            </w:r>
          </w:p>
        </w:tc>
      </w:tr>
      <w:tr>
        <w:tc>
          <w:tcPr>
            <w:tcW w:type="dxa" w:w="4703"/>
          </w:tcPr>
          <w:p>
            <w:r>
              <w:rPr>
                <w:b w:val="0"/>
                <w:sz w:val="20"/>
              </w:rPr>
              <w:t>uat</w:t>
            </w:r>
          </w:p>
        </w:tc>
        <w:tc>
          <w:tcPr>
            <w:tcW w:type="dxa" w:w="4703"/>
          </w:tcPr>
          <w:p>
            <w:r>
              <w:rPr>
                <w:b w:val="0"/>
                <w:sz w:val="20"/>
              </w:rPr>
              <w:t>Dev Lead / QA must approve. workflow_dispatch only. GitHub verifies same SHA as Dev.</w:t>
            </w:r>
          </w:p>
        </w:tc>
      </w:tr>
      <w:tr>
        <w:tc>
          <w:tcPr>
            <w:tcW w:type="dxa" w:w="4703"/>
          </w:tcPr>
          <w:p>
            <w:r>
              <w:rPr>
                <w:b w:val="0"/>
                <w:sz w:val="20"/>
              </w:rPr>
              <w:t>production</w:t>
            </w:r>
          </w:p>
        </w:tc>
        <w:tc>
          <w:tcPr>
            <w:tcW w:type="dxa" w:w="4703"/>
          </w:tcPr>
          <w:p>
            <w:r>
              <w:rPr>
                <w:b w:val="0"/>
                <w:sz w:val="20"/>
              </w:rPr>
              <w:t>2 reviewers required. Tags matching v*.*.*. workflow_dispatch only. Sunday 03:00–06:00 OST window.</w:t>
            </w:r>
          </w:p>
        </w:tc>
      </w:tr>
    </w:tbl>
    <w:p/>
    <w:p>
      <w:pPr>
        <w:pStyle w:val="Heading1"/>
      </w:pPr>
      <w:r>
        <w:rPr>
          <w:color w:val="0D7377"/>
        </w:rPr>
        <w:t>5. The Pipeline — Stage by Stage</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sz w:val="20"/>
              </w:rPr>
              <w:t>All jobs use runs-on: ubuntu-latest — GitHub-hosted runners. No self-hosted VM required.</w:t>
            </w:r>
          </w:p>
        </w:tc>
      </w:tr>
    </w:tbl>
    <w:p/>
    <w:p>
      <w:pPr>
        <w:pStyle w:val="Heading2"/>
      </w:pPr>
      <w:r>
        <w:rPr>
          <w:color w:val="1A2B3C"/>
        </w:rPr>
        <w:t>Stage 1 — Validate (~90 seconds)</w:t>
      </w:r>
    </w:p>
    <w:p>
      <w:pPr>
        <w:pStyle w:val="ListBullet"/>
      </w:pPr>
      <w:r>
        <w:rPr>
          <w:sz w:val="20"/>
        </w:rPr>
        <w:t>ESLint / Prettier / Stylelint — code and format errors</w:t>
      </w:r>
    </w:p>
    <w:p>
      <w:pPr>
        <w:pStyle w:val="ListBullet"/>
      </w:pPr>
      <w:r>
        <w:rPr>
          <w:sz w:val="20"/>
        </w:rPr>
        <w:t>Gitleaks — accidentally committed secrets</w:t>
      </w:r>
    </w:p>
    <w:p>
      <w:pPr>
        <w:pStyle w:val="ListBullet"/>
      </w:pPr>
      <w:r>
        <w:rPr>
          <w:sz w:val="20"/>
        </w:rPr>
        <w:t>npm audit — known CVEs in npm dependencies (fail: HIGH/CRITICAL)</w:t>
      </w:r>
    </w:p>
    <w:p>
      <w:pPr>
        <w:pStyle w:val="ListBullet"/>
      </w:pPr>
      <w:r>
        <w:rPr>
          <w:sz w:val="20"/>
        </w:rPr>
        <w:t>Snyk SCA — deeper dependency scan + licence check</w:t>
      </w:r>
    </w:p>
    <w:p>
      <w:pPr>
        <w:pStyle w:val="Heading2"/>
      </w:pPr>
      <w:r>
        <w:rPr>
          <w:color w:val="1A2B3C"/>
        </w:rPr>
        <w:t>Stage 2 — Test (~3 minutes)</w:t>
      </w:r>
    </w:p>
    <w:p>
      <w:pPr>
        <w:pStyle w:val="ListBullet"/>
      </w:pPr>
      <w:r>
        <w:rPr>
          <w:sz w:val="20"/>
        </w:rPr>
        <w:t>Vitest (Vue 3 unit tests) — coverage &gt;= 70% enforced in vite.config.ts</w:t>
      </w:r>
    </w:p>
    <w:p>
      <w:pPr>
        <w:pStyle w:val="ListBullet"/>
      </w:pPr>
      <w:r>
        <w:rPr>
          <w:sz w:val="20"/>
        </w:rPr>
        <w:t>Jest (Node.js API tests) — coverage &gt;= 70% enforced in jest.config.js</w:t>
      </w:r>
    </w:p>
    <w:p>
      <w:pPr>
        <w:pStyle w:val="ListBullet"/>
      </w:pPr>
      <w:r>
        <w:rPr>
          <w:sz w:val="20"/>
        </w:rPr>
        <w:t>Integration tests — uses services: postgres:16 (real DB, real schema)</w:t>
      </w:r>
    </w:p>
    <w:p>
      <w:pPr>
        <w:pStyle w:val="ListBullet"/>
      </w:pPr>
      <w:r>
        <w:rPr>
          <w:sz w:val="20"/>
        </w:rPr>
        <w:t>services: block works on GitHub-hosted runners — no docker run workaround needed</w:t>
      </w:r>
    </w:p>
    <w:p>
      <w:pPr>
        <w:pStyle w:val="Heading2"/>
      </w:pPr>
      <w:r>
        <w:rPr>
          <w:color w:val="1A2B3C"/>
        </w:rPr>
        <w:t>Stage 3 — SAST (~2 minutes)</w:t>
      </w:r>
    </w:p>
    <w:p>
      <w:pPr>
        <w:pStyle w:val="ListBullet"/>
      </w:pPr>
      <w:r>
        <w:rPr>
          <w:sz w:val="20"/>
        </w:rPr>
        <w:t>CodeQL — SQL injection, XSS, OWASP Top 10</w:t>
      </w:r>
    </w:p>
    <w:p>
      <w:pPr>
        <w:pStyle w:val="ListBullet"/>
      </w:pPr>
      <w:r>
        <w:rPr>
          <w:sz w:val="20"/>
        </w:rPr>
        <w:t>CRITICAL/HIGH findings fail the build; MEDIUM flagged for weekly review</w:t>
      </w:r>
    </w:p>
    <w:p>
      <w:pPr>
        <w:pStyle w:val="Heading2"/>
      </w:pPr>
      <w:r>
        <w:rPr>
          <w:color w:val="1A2B3C"/>
        </w:rPr>
        <w:t>Stage 4 — Build Images (~4 minutes, 2 parallel jobs)</w:t>
      </w:r>
    </w:p>
    <w:p>
      <w:pPr>
        <w:pStyle w:val="ListBullet"/>
      </w:pPr>
      <w:r>
        <w:rPr>
          <w:sz w:val="20"/>
        </w:rPr>
        <w:t>Builds nama-permit-api:{sha} from node:20.11-alpine3.19</w:t>
      </w:r>
    </w:p>
    <w:p>
      <w:pPr>
        <w:pStyle w:val="ListBullet"/>
      </w:pPr>
      <w:r>
        <w:rPr>
          <w:sz w:val="20"/>
        </w:rPr>
        <w:t>Builds nama-permit-web:{sha} from nginx:1.27-alpine</w:t>
      </w:r>
    </w:p>
    <w:p>
      <w:pPr>
        <w:pStyle w:val="ListBullet"/>
      </w:pPr>
      <w:r>
        <w:rPr>
          <w:sz w:val="20"/>
        </w:rPr>
        <w:t>Both pushed to GHCR immediately with push: true so Stage 5 can scan them</w:t>
      </w:r>
    </w:p>
    <w:p>
      <w:pPr>
        <w:pStyle w:val="ListBullet"/>
      </w:pPr>
      <w:r>
        <w:rPr>
          <w:sz w:val="20"/>
        </w:rPr>
        <w:t>Docker BuildKit layer cache: cache-from/cache-to type=gha</w:t>
      </w:r>
    </w:p>
    <w:p>
      <w:pPr>
        <w:pStyle w:val="Heading2"/>
      </w:pPr>
      <w:r>
        <w:rPr>
          <w:color w:val="1A2B3C"/>
        </w:rPr>
        <w:t>Stage 5 — Image Scan (~3 minutes)</w:t>
      </w:r>
    </w:p>
    <w:p>
      <w:pPr>
        <w:pStyle w:val="ListBullet"/>
      </w:pPr>
      <w:r>
        <w:rPr>
          <w:sz w:val="20"/>
        </w:rPr>
        <w:t>Trivy — OS CVEs in Alpine layers (fail: CRITICAL)</w:t>
      </w:r>
    </w:p>
    <w:p>
      <w:pPr>
        <w:pStyle w:val="ListBullet"/>
      </w:pPr>
      <w:r>
        <w:rPr>
          <w:sz w:val="20"/>
        </w:rPr>
        <w:t>Snyk container — app dependency CVEs inside the image (fail: HIGH/CRITICAL)</w:t>
      </w:r>
    </w:p>
    <w:p>
      <w:pPr>
        <w:pStyle w:val="ListBullet"/>
      </w:pPr>
      <w:r>
        <w:rPr>
          <w:sz w:val="20"/>
        </w:rPr>
        <w:t>Runs on both api and web images via matrix strategy</w:t>
      </w:r>
    </w:p>
    <w:p>
      <w:pPr>
        <w:pStyle w:val="Heading2"/>
      </w:pPr>
      <w:r>
        <w:rPr>
          <w:color w:val="1A2B3C"/>
        </w:rPr>
        <w:t>Stage 6 — Release and Sign (main branch only)</w:t>
      </w:r>
    </w:p>
    <w:p>
      <w:pPr>
        <w:pStyle w:val="ListBullet"/>
      </w:pPr>
      <w:r>
        <w:rPr>
          <w:sz w:val="20"/>
        </w:rPr>
        <w:t>semantic-release: reads commits, bumps SemVer, creates git tag v1.3.0, generates CHANGELOG</w:t>
      </w:r>
    </w:p>
    <w:p>
      <w:pPr>
        <w:pStyle w:val="ListBullet"/>
      </w:pPr>
      <w:r>
        <w:rPr>
          <w:sz w:val="20"/>
        </w:rPr>
        <w:t>Re-tags both images: {sha} → v1.3.0 → latest</w:t>
      </w:r>
    </w:p>
    <w:p>
      <w:pPr>
        <w:pStyle w:val="ListBullet"/>
      </w:pPr>
      <w:r>
        <w:rPr>
          <w:sz w:val="20"/>
        </w:rPr>
        <w:t>NEW: Cosign keyless signing on SHA-tagged and version-tagged images</w:t>
      </w:r>
    </w:p>
    <w:p>
      <w:pPr>
        <w:pStyle w:val="ListBullet"/>
      </w:pPr>
      <w:r>
        <w:rPr>
          <w:sz w:val="20"/>
        </w:rPr>
        <w:t>id-token: write permission required for OIDC signing — no private key to manage</w:t>
      </w:r>
    </w:p>
    <w:p>
      <w:pPr>
        <w:pStyle w:val="ListBullet"/>
      </w:pPr>
      <w:r>
        <w:rPr>
          <w:sz w:val="20"/>
        </w:rPr>
        <w:t>cancel-in-progress: false — queues releases, never cancels a deploy mid-run</w:t>
      </w:r>
    </w:p>
    <w:p>
      <w:pPr>
        <w:pStyle w:val="Heading2"/>
      </w:pPr>
      <w:r>
        <w:rPr>
          <w:color w:val="1A2B3C"/>
        </w:rPr>
        <w:t>Stage 7 — DAST (after every Dev deploy) [NEW in v1.2]</w:t>
      </w:r>
    </w:p>
    <w:p>
      <w:pPr>
        <w:pStyle w:val="ListBullet"/>
      </w:pPr>
      <w:r>
        <w:rPr>
          <w:sz w:val="20"/>
        </w:rPr>
        <w:t>OWASP ZAP Baseline Scan against https://dev.permit.nama-water.om</w:t>
      </w:r>
    </w:p>
    <w:p>
      <w:pPr>
        <w:pStyle w:val="ListBullet"/>
      </w:pPr>
      <w:r>
        <w:rPr>
          <w:sz w:val="20"/>
        </w:rPr>
        <w:t>Catches auth bypass, access control bugs, runtime injection flaws that SAST misses</w:t>
      </w:r>
    </w:p>
    <w:p>
      <w:pPr>
        <w:pStyle w:val="ListBullet"/>
      </w:pPr>
      <w:r>
        <w:rPr>
          <w:sz w:val="20"/>
        </w:rPr>
        <w:t>Fails build on any HIGH/CRITICAL finding</w:t>
      </w:r>
    </w:p>
    <w:p>
      <w:pPr>
        <w:pStyle w:val="ListBullet"/>
      </w:pPr>
      <w:r>
        <w:rPr>
          <w:sz w:val="20"/>
        </w:rPr>
        <w:t>ZAP report uploaded as pipeline artifact for every run</w:t>
      </w:r>
    </w:p>
    <w:p>
      <w:pPr>
        <w:pStyle w:val="ListBullet"/>
      </w:pPr>
      <w:r>
        <w:rPr>
          <w:sz w:val="20"/>
        </w:rPr>
        <w:t>Tune rules with .zap/rules.tsv to suppress confirmed false positives</w:t>
      </w:r>
    </w:p>
    <w:p>
      <w:pPr>
        <w:pStyle w:val="Heading2"/>
      </w:pPr>
      <w:r>
        <w:rPr>
          <w:color w:val="1A2B3C"/>
        </w:rPr>
        <w:t>notify-on-failure [NEW in v1.2]</w:t>
      </w:r>
    </w:p>
    <w:p>
      <w:pPr>
        <w:pStyle w:val="ListBullet"/>
      </w:pPr>
      <w:r>
        <w:rPr>
          <w:sz w:val="20"/>
        </w:rPr>
        <w:t>Runs if: failure() after any stage</w:t>
      </w:r>
    </w:p>
    <w:p>
      <w:pPr>
        <w:pStyle w:val="ListBullet"/>
      </w:pPr>
      <w:r>
        <w:rPr>
          <w:sz w:val="20"/>
        </w:rPr>
        <w:t>Sends WhatsApp message: failed stage name + direct link to run logs</w:t>
      </w:r>
    </w:p>
    <w:p>
      <w:pPr>
        <w:pStyle w:val="ListBullet"/>
      </w:pPr>
      <w:r>
        <w:rPr>
          <w:sz w:val="20"/>
        </w:rPr>
        <w:t>Developer knows within seconds — no need to check GitHub manually</w:t>
      </w:r>
    </w:p>
    <w:p>
      <w:pPr>
        <w:pStyle w:val="Heading3"/>
      </w:pPr>
      <w:r>
        <w:rPr>
          <w:color w:val="1A2B3C"/>
        </w:rPr>
        <w:t>Stage 2 — Test job (services: block)</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test:</w:t>
              <w:br/>
              <w:t xml:space="preserve">  needs: validate</w:t>
              <w:br/>
              <w:t xml:space="preserve">  runs-on: ubuntu-latest</w:t>
              <w:br/>
              <w:t xml:space="preserve">  services:</w:t>
              <w:br/>
              <w:t xml:space="preserve">    postgres:</w:t>
              <w:br/>
              <w:t xml:space="preserve">      image: postgres:16</w:t>
              <w:br/>
              <w:t xml:space="preserve">      env:</w:t>
              <w:br/>
              <w:t xml:space="preserve">        POSTGRES_PASSWORD: test_password</w:t>
              <w:br/>
              <w:t xml:space="preserve">        POSTGRES_DB: tipms_test</w:t>
              <w:br/>
              <w:t xml:space="preserve">      ports: ["5432:5432"]</w:t>
              <w:br/>
              <w:t xml:space="preserve">      options: &gt;-</w:t>
              <w:br/>
              <w:t xml:space="preserve">        --health-cmd pg_isready</w:t>
              <w:br/>
              <w:t xml:space="preserve">        --health-interval 10s --health-retries 5</w:t>
              <w:br/>
              <w:t xml:space="preserve">  steps:</w:t>
              <w:br/>
              <w:t xml:space="preserve">    - uses: actions/checkout@v4</w:t>
              <w:br/>
              <w:t xml:space="preserve">    - uses: actions/setup-node@v4</w:t>
              <w:br/>
              <w:t xml:space="preserve">      with: { node-version: 20, cache: npm }</w:t>
              <w:br/>
              <w:t xml:space="preserve">    - run: npm ci</w:t>
              <w:br/>
              <w:t xml:space="preserve">    - run: npx vitest run --coverage</w:t>
              <w:br/>
              <w:t xml:space="preserve">    - run: npx jest --coverage</w:t>
              <w:br/>
              <w:t xml:space="preserve">    - env: { DB_HOST: 127.0.0.1, DB_PASSWORD: test_password }</w:t>
              <w:br/>
              <w:t xml:space="preserve">      run: npm run test:integration</w:t>
            </w:r>
          </w:p>
        </w:tc>
      </w:tr>
    </w:tbl>
    <w:p/>
    <w:p>
      <w:pPr>
        <w:pStyle w:val="Heading3"/>
      </w:pPr>
      <w:r>
        <w:rPr>
          <w:color w:val="1A2B3C"/>
        </w:rPr>
        <w:t>Stage 6 — Release and Sign (Cosign)</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release:</w:t>
              <w:br/>
              <w:t xml:space="preserve">  needs: image-scan</w:t>
              <w:br/>
              <w:t xml:space="preserve">  if: github.ref == 'refs/heads/main'</w:t>
              <w:br/>
              <w:t xml:space="preserve">  runs-on: ubuntu-latest</w:t>
              <w:br/>
              <w:t xml:space="preserve">  permissions:</w:t>
              <w:br/>
              <w:t xml:space="preserve">    contents: write</w:t>
              <w:br/>
              <w:t xml:space="preserve">    packages: write</w:t>
              <w:br/>
              <w:t xml:space="preserve">    id-token: write        # required for Cosign OIDC keyless signing</w:t>
              <w:br/>
              <w:t xml:space="preserve">  concurrency:</w:t>
              <w:br/>
              <w:t xml:space="preserve">    group: deploy-${{ github.ref }}</w:t>
              <w:br/>
              <w:t xml:space="preserve">    cancel-in-progress: false</w:t>
              <w:br/>
              <w:t xml:space="preserve">  steps:</w:t>
              <w:br/>
              <w:t xml:space="preserve">    - uses: actions/checkout@v4</w:t>
              <w:br/>
              <w:t xml:space="preserve">      with: { fetch-depth: 0 }</w:t>
              <w:br/>
              <w:t xml:space="preserve">    - run: npm ci</w:t>
              <w:br/>
              <w:t xml:space="preserve">    - run: npx semantic-release</w:t>
              <w:br/>
              <w:t xml:space="preserve">      env: { GITHUB_TOKEN: ${{ secrets.GITHUB_TOKEN }} }</w:t>
              <w:br/>
              <w:t xml:space="preserve">    - uses: docker/login-action@v3</w:t>
              <w:br/>
              <w:t xml:space="preserve">      with: { registry: ghcr.io, username: ${{ github.actor }},</w:t>
              <w:br/>
              <w:t xml:space="preserve">              password: ${{ secrets.GITHUB_TOKEN }} }</w:t>
              <w:br/>
              <w:t xml:space="preserve">    - uses: sigstore/cosign-installer@v3</w:t>
              <w:br/>
              <w:t xml:space="preserve">    - name: Re-tag and sign images</w:t>
              <w:br/>
              <w:t xml:space="preserve">      env: { SHA: ${{ github.sha }}, REGISTRY: ghcr.io/nama-water }</w:t>
              <w:br/>
              <w:t xml:space="preserve">      run: |</w:t>
              <w:br/>
              <w:t xml:space="preserve">        VERSION=$(node -p "require('./package.json').version")</w:t>
              <w:br/>
              <w:t xml:space="preserve">        for IMAGE in nama-tipms-api nama-tipms-web; do</w:t>
              <w:br/>
              <w:t xml:space="preserve">          docker pull $REGISTRY/$IMAGE:$SHA</w:t>
              <w:br/>
              <w:t xml:space="preserve">          docker tag $REGISTRY/$IMAGE:$SHA $REGISTRY/$IMAGE:$VERSION</w:t>
              <w:br/>
              <w:t xml:space="preserve">          docker tag $REGISTRY/$IMAGE:$SHA $REGISTRY/$IMAGE:latest</w:t>
              <w:br/>
              <w:t xml:space="preserve">          docker push $REGISTRY/$IMAGE:$VERSION</w:t>
              <w:br/>
              <w:t xml:space="preserve">          docker push $REGISTRY/$IMAGE:latest</w:t>
              <w:br/>
              <w:t xml:space="preserve">          cosign sign --yes $REGISTRY/$IMAGE:$SHA</w:t>
              <w:br/>
              <w:t xml:space="preserve">          cosign sign --yes $REGISTRY/$IMAGE:$VERSION</w:t>
              <w:br/>
              <w:t xml:space="preserve">        done</w:t>
            </w:r>
          </w:p>
        </w:tc>
      </w:tr>
    </w:tbl>
    <w:p/>
    <w:p>
      <w:pPr>
        <w:pStyle w:val="Heading3"/>
      </w:pPr>
      <w:r>
        <w:rPr>
          <w:color w:val="1A2B3C"/>
        </w:rPr>
        <w:t>Stage 7 — DAST (OWASP ZAP)</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dast:</w:t>
              <w:br/>
              <w:t xml:space="preserve">  needs: deploy-dev</w:t>
              <w:br/>
              <w:t xml:space="preserve">  runs-on: ubuntu-latest</w:t>
              <w:br/>
              <w:t xml:space="preserve">  steps:</w:t>
              <w:br/>
              <w:t xml:space="preserve">    - uses: actions/checkout@v4</w:t>
              <w:br/>
              <w:t xml:space="preserve">    - name: OWASP ZAP Baseline Scan</w:t>
              <w:br/>
              <w:t xml:space="preserve">      uses: zaproxy/action-baseline@v0.12.0</w:t>
              <w:br/>
              <w:t xml:space="preserve">      with:</w:t>
              <w:br/>
              <w:t xml:space="preserve">        target: 'https://dev.permit.nama-water.om'</w:t>
              <w:br/>
              <w:t xml:space="preserve">        rules_file_name: '.zap/rules.tsv'</w:t>
              <w:br/>
              <w:t xml:space="preserve">        fail_action: true</w:t>
              <w:br/>
              <w:t xml:space="preserve">        cmd_options: '-a'</w:t>
              <w:br/>
              <w:t xml:space="preserve">    - name: Upload ZAP report</w:t>
              <w:br/>
              <w:t xml:space="preserve">      if: always()</w:t>
              <w:br/>
              <w:t xml:space="preserve">      uses: actions/upload-artifact@v4</w:t>
              <w:br/>
              <w:t xml:space="preserve">      with:</w:t>
              <w:br/>
              <w:t xml:space="preserve">        name: zap-report-${{ github.sha }}</w:t>
              <w:br/>
              <w:t xml:space="preserve">        path: report_html.html</w:t>
            </w:r>
          </w:p>
        </w:tc>
      </w:tr>
    </w:tbl>
    <w:p/>
    <w:p>
      <w:pPr>
        <w:pStyle w:val="Heading3"/>
      </w:pPr>
      <w:r>
        <w:rPr>
          <w:color w:val="1A2B3C"/>
        </w:rPr>
        <w:t>notify-on-failure job</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notify-on-failure:</w:t>
              <w:br/>
              <w:t xml:space="preserve">  needs: [validate, test, sast, build, image-scan, release]</w:t>
              <w:br/>
              <w:t xml:space="preserve">  if: failure()</w:t>
              <w:br/>
              <w:t xml:space="preserve">  runs-on: ubuntu-latest</w:t>
              <w:br/>
              <w:t xml:space="preserve">  steps:</w:t>
              <w:br/>
              <w:t xml:space="preserve">    - name: Send WhatsApp failure alert</w:t>
              <w:br/>
              <w:t xml:space="preserve">      run: |</w:t>
              <w:br/>
              <w:t xml:space="preserve">        MESSAGE="CI/CD Failed | ${{ github.repository }} | Branch: ${{ github.ref_name }}"</w:t>
              <w:br/>
              <w:t xml:space="preserve">        MESSAGE+=" | Run: ${{ github.server_url }}/${{ github.repository }}/actions/runs/${{ github.run_id }}"</w:t>
              <w:br/>
              <w:t xml:space="preserve">        curl -s -X POST "https://graph.facebook.com/v18.0/.../messages" \</w:t>
              <w:br/>
              <w:t xml:space="preserve">          -H "Authorization: Bearer ${{ secrets.WHATSAPP_API_TOKEN }}" \</w:t>
              <w:br/>
              <w:t xml:space="preserve">          -H "Content-Type: application/json" \</w:t>
              <w:br/>
              <w:t xml:space="preserve">          -d "{"type":"text","text":{"body":"$MESSAGE"}}"</w:t>
            </w:r>
          </w:p>
        </w:tc>
      </w:tr>
    </w:tbl>
    <w:p/>
    <w:p>
      <w:pPr>
        <w:pStyle w:val="Heading1"/>
      </w:pPr>
      <w:r>
        <w:rPr>
          <w:color w:val="0D7377"/>
        </w:rPr>
        <w:t>6. Dev / UAT Deployment</w:t>
      </w:r>
    </w:p>
    <w:p>
      <w:r>
        <w:t>The deploy script (scripts/deploy-env.sh) is shared across Dev and UAT. It receives the environment name and image tag as arguments. It verifies the Cosign signature before pulling, runs Flyway migrations before touching the app, writes secrets to .env, pulls and starts containers, health-checks, and auto-rolls back on failure.</w:t>
      </w:r>
    </w:p>
    <w:p>
      <w:pPr>
        <w:pStyle w:val="Heading2"/>
      </w:pPr>
      <w:r>
        <w:rPr>
          <w:color w:val="1A2B3C"/>
        </w:rPr>
        <w:t>Cosign verification in deploy script</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cosign verify \</w:t>
              <w:br/>
              <w:t xml:space="preserve">  ghcr.io/nama-water/nama-tipms-api:$IMAGE_TAG \</w:t>
              <w:br/>
              <w:t xml:space="preserve">  --certificate-identity="https://github.com/nama-water/nama-tipms/.github/workflows/ci-cd.yml@refs/heads/main" \</w:t>
              <w:br/>
              <w:t xml:space="preserve">  --certificate-oidc-issuer="https://token.actions.githubusercontent.com" || {</w:t>
              <w:br/>
              <w:t xml:space="preserve">    echo "Image signature verification failed — aborting deploy"</w:t>
              <w:br/>
              <w:t xml:space="preserve">    exit 1</w:t>
              <w:b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Watch out: </w:t>
            </w:r>
            <w:r>
              <w:rPr>
                <w:sz w:val="20"/>
              </w:rPr>
              <w:t>The .env file on the VM contains real secrets. Ensure /opt/tipms is only readable by root (chmod 700 /opt/tipms). The deploy script sets chmod 600 on the .env file itself.</w:t>
            </w:r>
          </w:p>
        </w:tc>
      </w:tr>
    </w:tbl>
    <w:p/>
    <w:p>
      <w:pPr>
        <w:pStyle w:val="Heading1"/>
      </w:pPr>
      <w:r>
        <w:rPr>
          <w:color w:val="0D7377"/>
        </w:rPr>
        <w:t>7. Production Deployment</w:t>
      </w:r>
    </w:p>
    <w:p>
      <w:pPr>
        <w:pStyle w:val="Heading2"/>
      </w:pPr>
      <w:r>
        <w:rPr>
          <w:color w:val="1A2B3C"/>
        </w:rPr>
        <w:t>7.1 Conditions before starting (6 required)</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w:t>
            </w:r>
          </w:p>
        </w:tc>
        <w:tc>
          <w:tcPr>
            <w:tcW w:type="dxa" w:w="4703"/>
            <w:shd w:val="clear" w:color="auto" w:fill="0D7377"/>
          </w:tcPr>
          <w:p>
            <w:r>
              <w:rPr>
                <w:b/>
                <w:color w:val="FFFFFF"/>
                <w:sz w:val="20"/>
              </w:rPr>
              <w:t>Condition</w:t>
            </w:r>
          </w:p>
        </w:tc>
      </w:tr>
      <w:tr>
        <w:tc>
          <w:tcPr>
            <w:tcW w:type="dxa" w:w="4703"/>
          </w:tcPr>
          <w:p>
            <w:r>
              <w:rPr>
                <w:b w:val="0"/>
                <w:sz w:val="20"/>
              </w:rPr>
              <w:t>1</w:t>
            </w:r>
          </w:p>
        </w:tc>
        <w:tc>
          <w:tcPr>
            <w:tcW w:type="dxa" w:w="4703"/>
          </w:tcPr>
          <w:p>
            <w:r>
              <w:rPr>
                <w:b w:val="0"/>
                <w:sz w:val="20"/>
              </w:rPr>
              <w:t>Version tag exists in GHCR and has passed all pipeline stages</w:t>
            </w:r>
          </w:p>
        </w:tc>
      </w:tr>
      <w:tr>
        <w:tc>
          <w:tcPr>
            <w:tcW w:type="dxa" w:w="4703"/>
          </w:tcPr>
          <w:p>
            <w:r>
              <w:rPr>
                <w:b w:val="0"/>
                <w:sz w:val="20"/>
              </w:rPr>
              <w:t>2</w:t>
            </w:r>
          </w:p>
        </w:tc>
        <w:tc>
          <w:tcPr>
            <w:tcW w:type="dxa" w:w="4703"/>
          </w:tcPr>
          <w:p>
            <w:r>
              <w:rPr>
                <w:b w:val="0"/>
                <w:sz w:val="20"/>
              </w:rPr>
              <w:t>UAT has been running that version for at least 24 hours without errors</w:t>
            </w:r>
          </w:p>
        </w:tc>
      </w:tr>
      <w:tr>
        <w:tc>
          <w:tcPr>
            <w:tcW w:type="dxa" w:w="4703"/>
          </w:tcPr>
          <w:p>
            <w:r>
              <w:rPr>
                <w:b w:val="0"/>
                <w:sz w:val="20"/>
              </w:rPr>
              <w:t>3</w:t>
            </w:r>
          </w:p>
        </w:tc>
        <w:tc>
          <w:tcPr>
            <w:tcW w:type="dxa" w:w="4703"/>
          </w:tcPr>
          <w:p>
            <w:r>
              <w:rPr>
                <w:b w:val="0"/>
                <w:sz w:val="20"/>
              </w:rPr>
              <w:t>Two team members have approved in GitHub Environments</w:t>
            </w:r>
          </w:p>
        </w:tc>
      </w:tr>
      <w:tr>
        <w:tc>
          <w:tcPr>
            <w:tcW w:type="dxa" w:w="4703"/>
          </w:tcPr>
          <w:p>
            <w:r>
              <w:rPr>
                <w:b w:val="0"/>
                <w:sz w:val="20"/>
              </w:rPr>
              <w:t>4</w:t>
            </w:r>
          </w:p>
        </w:tc>
        <w:tc>
          <w:tcPr>
            <w:tcW w:type="dxa" w:w="4703"/>
          </w:tcPr>
          <w:p>
            <w:r>
              <w:rPr>
                <w:b w:val="0"/>
                <w:sz w:val="20"/>
              </w:rPr>
              <w:t>Nama client sign-off received via GitHub Issue</w:t>
            </w:r>
          </w:p>
        </w:tc>
      </w:tr>
      <w:tr>
        <w:tc>
          <w:tcPr>
            <w:tcW w:type="dxa" w:w="4703"/>
          </w:tcPr>
          <w:p>
            <w:r>
              <w:rPr>
                <w:b w:val="0"/>
                <w:sz w:val="20"/>
              </w:rPr>
              <w:t>5</w:t>
            </w:r>
          </w:p>
        </w:tc>
        <w:tc>
          <w:tcPr>
            <w:tcW w:type="dxa" w:w="4703"/>
          </w:tcPr>
          <w:p>
            <w:r>
              <w:rPr>
                <w:b w:val="0"/>
                <w:sz w:val="20"/>
              </w:rPr>
              <w:t>Database backup taken less than 4 hours ago</w:t>
            </w:r>
          </w:p>
        </w:tc>
      </w:tr>
      <w:tr>
        <w:tc>
          <w:tcPr>
            <w:tcW w:type="dxa" w:w="4703"/>
          </w:tcPr>
          <w:p>
            <w:r>
              <w:rPr>
                <w:b w:val="0"/>
                <w:sz w:val="20"/>
              </w:rPr>
              <w:t>6</w:t>
            </w:r>
          </w:p>
        </w:tc>
        <w:tc>
          <w:tcPr>
            <w:tcW w:type="dxa" w:w="4703"/>
          </w:tcPr>
          <w:p>
            <w:r>
              <w:rPr>
                <w:b w:val="0"/>
                <w:sz w:val="20"/>
              </w:rPr>
              <w:t>Flyway undo script written, reviewed, and tested in UAT for this version [NEW]</w:t>
            </w:r>
          </w:p>
        </w:tc>
      </w:tr>
    </w:tbl>
    <w:p/>
    <w:p>
      <w:pPr>
        <w:pStyle w:val="Heading2"/>
      </w:pPr>
      <w:r>
        <w:rPr>
          <w:color w:val="1A2B3C"/>
        </w:rPr>
        <w:t>7.2 Flyway undo scripts — process [NEW in v1.2]</w:t>
      </w:r>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Why this matters: </w:t>
            </w:r>
            <w:r>
              <w:rPr>
                <w:sz w:val="20"/>
              </w:rPr>
              <w:t>Flyway does not auto-undo migrations. If a migration runs as part of a broken deploy, rolling back the application code does not roll back the schema change. The old app may break on the new schema. This was the highest-risk operational gap in v1.1.</w:t>
            </w:r>
          </w:p>
        </w:tc>
      </w:tr>
    </w:tbl>
    <w:p/>
    <w:p>
      <w:r>
        <w:t>For every migration file V{n}__{desc}.sql, write a corresponding undo file U{n}__{desc}.sql:</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 V3__add_lab_results_index.sql (forward)</w:t>
              <w:br/>
              <w:t>CREATE INDEX idx_lab_results_sample_id ON TEST_RESULTS(SAMPLE_ID);</w:t>
              <w:br/>
              <w:t>ALTER TABLE SAMPLES ADD COLUMN processed_at TIMESTAMPTZ;</w:t>
              <w:br/>
              <w:br/>
              <w:t>-- U3__add_lab_results_index.sql (undo)</w:t>
              <w:br/>
              <w:t>ALTER TABLE SAMPLES DROP COLUMN IF EXISTS processed_at;</w:t>
              <w:br/>
              <w:t>DROP INDEX IF EXISTS idx_lab_results_sample_id;</w:t>
            </w:r>
          </w:p>
        </w:tc>
      </w:tr>
    </w:tbl>
    <w:p/>
    <w:p>
      <w:r>
        <w:t>Rules for writing undo scripts:</w:t>
      </w:r>
    </w:p>
    <w:p>
      <w:pPr>
        <w:pStyle w:val="ListBullet"/>
      </w:pPr>
      <w:r>
        <w:rPr>
          <w:sz w:val="20"/>
        </w:rPr>
        <w:t>Every CREATE has a corresponding DROP IF EXISTS</w:t>
      </w:r>
    </w:p>
    <w:p>
      <w:pPr>
        <w:pStyle w:val="ListBullet"/>
      </w:pPr>
      <w:r>
        <w:rPr>
          <w:sz w:val="20"/>
        </w:rPr>
        <w:t>Every ADD COLUMN has a corresponding DROP COLUMN IF EXISTS</w:t>
      </w:r>
    </w:p>
    <w:p>
      <w:pPr>
        <w:pStyle w:val="ListBullet"/>
      </w:pPr>
      <w:r>
        <w:rPr>
          <w:sz w:val="20"/>
        </w:rPr>
        <w:t>DROP TABLE forward migrations cannot be undone — mark explicitly, require extra approval</w:t>
      </w:r>
    </w:p>
    <w:p>
      <w:pPr>
        <w:pStyle w:val="ListBullet"/>
      </w:pPr>
      <w:r>
        <w:rPr>
          <w:sz w:val="20"/>
        </w:rPr>
        <w:t>Test the undo in UAT: run forward migration, verify app, run undo, verify old app still starts</w:t>
      </w:r>
    </w:p>
    <w:p>
      <w:r>
        <w:t>If rollback is triggered after a migration has already run:</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rFonts w:ascii="Courier New" w:hAnsi="Courier New"/>
                <w:color w:val="1A237E"/>
                <w:sz w:val="17"/>
              </w:rPr>
              <w:t># 1. Run the undo migration manually</w:t>
              <w:br/>
              <w:t>flyway -url=jdbc:postgresql://$PROD_DB_HOST:5432/tipms \</w:t>
              <w:br/>
              <w:t xml:space="preserve">  -user=$DB_USER -password=$DB_PASSWORD undo</w:t>
              <w:br/>
              <w:br/>
              <w:t># 2. Then restart the old app version</w:t>
              <w:br/>
              <w:t>export IMAGE_TAG=v1.2.9</w:t>
              <w:br/>
              <w:t>docker compose -f /opt/tipms/docker-compose.yml up -d</w:t>
            </w:r>
          </w:p>
        </w:tc>
      </w:tr>
    </w:tbl>
    <w:p/>
    <w:p>
      <w:pPr>
        <w:pStyle w:val="Heading2"/>
      </w:pPr>
      <w:r>
        <w:rPr>
          <w:color w:val="1A2B3C"/>
        </w:rPr>
        <w:t>7.3 Rolling deploy — zero downtime</w:t>
      </w:r>
    </w:p>
    <w:tbl>
      <w:tblPr>
        <w:tblStyle w:val="TableGrid"/>
        <w:tblW w:type="auto" w:w="0"/>
        <w:tblLook w:firstColumn="1" w:firstRow="1" w:lastColumn="0" w:lastRow="0" w:noHBand="0" w:noVBand="1" w:val="04A0"/>
      </w:tblPr>
      <w:tblGrid>
        <w:gridCol w:w="4703"/>
        <w:gridCol w:w="4703"/>
      </w:tblGrid>
      <w:tr>
        <w:tc>
          <w:tcPr>
            <w:tcW w:type="dxa" w:w="4703"/>
            <w:shd w:val="clear" w:color="auto" w:fill="0D7377"/>
          </w:tcPr>
          <w:p>
            <w:r>
              <w:rPr>
                <w:b/>
                <w:color w:val="FFFFFF"/>
                <w:sz w:val="20"/>
              </w:rPr>
              <w:t>Step</w:t>
            </w:r>
          </w:p>
        </w:tc>
        <w:tc>
          <w:tcPr>
            <w:tcW w:type="dxa" w:w="4703"/>
            <w:shd w:val="clear" w:color="auto" w:fill="0D7377"/>
          </w:tcPr>
          <w:p>
            <w:r>
              <w:rPr>
                <w:b/>
                <w:color w:val="FFFFFF"/>
                <w:sz w:val="20"/>
              </w:rPr>
              <w:t>Action</w:t>
            </w:r>
          </w:p>
        </w:tc>
      </w:tr>
      <w:tr>
        <w:tc>
          <w:tcPr>
            <w:tcW w:type="dxa" w:w="4703"/>
          </w:tcPr>
          <w:p>
            <w:r>
              <w:rPr>
                <w:b w:val="0"/>
                <w:sz w:val="20"/>
              </w:rPr>
              <w:t>1</w:t>
            </w:r>
          </w:p>
        </w:tc>
        <w:tc>
          <w:tcPr>
            <w:tcW w:type="dxa" w:w="4703"/>
          </w:tcPr>
          <w:p>
            <w:r>
              <w:rPr>
                <w:b w:val="0"/>
                <w:sz w:val="20"/>
              </w:rPr>
              <w:t>Remove VM-1 from load balancer — traffic goes to VM-2 only</w:t>
            </w:r>
          </w:p>
        </w:tc>
      </w:tr>
      <w:tr>
        <w:tc>
          <w:tcPr>
            <w:tcW w:type="dxa" w:w="4703"/>
          </w:tcPr>
          <w:p>
            <w:r>
              <w:rPr>
                <w:b w:val="0"/>
                <w:sz w:val="20"/>
              </w:rPr>
              <w:t>2</w:t>
            </w:r>
          </w:p>
        </w:tc>
        <w:tc>
          <w:tcPr>
            <w:tcW w:type="dxa" w:w="4703"/>
          </w:tcPr>
          <w:p>
            <w:r>
              <w:rPr>
                <w:b w:val="0"/>
                <w:sz w:val="20"/>
              </w:rPr>
              <w:t>Cosign image verification on VM-1</w:t>
            </w:r>
          </w:p>
        </w:tc>
      </w:tr>
      <w:tr>
        <w:tc>
          <w:tcPr>
            <w:tcW w:type="dxa" w:w="4703"/>
          </w:tcPr>
          <w:p>
            <w:r>
              <w:rPr>
                <w:b w:val="0"/>
                <w:sz w:val="20"/>
              </w:rPr>
              <w:t>3</w:t>
            </w:r>
          </w:p>
        </w:tc>
        <w:tc>
          <w:tcPr>
            <w:tcW w:type="dxa" w:w="4703"/>
          </w:tcPr>
          <w:p>
            <w:r>
              <w:rPr>
                <w:b w:val="0"/>
                <w:sz w:val="20"/>
              </w:rPr>
              <w:t>Flyway migrations run against production database</w:t>
            </w:r>
          </w:p>
        </w:tc>
      </w:tr>
      <w:tr>
        <w:tc>
          <w:tcPr>
            <w:tcW w:type="dxa" w:w="4703"/>
          </w:tcPr>
          <w:p>
            <w:r>
              <w:rPr>
                <w:b w:val="0"/>
                <w:sz w:val="20"/>
              </w:rPr>
              <w:t>4</w:t>
            </w:r>
          </w:p>
        </w:tc>
        <w:tc>
          <w:tcPr>
            <w:tcW w:type="dxa" w:w="4703"/>
          </w:tcPr>
          <w:p>
            <w:r>
              <w:rPr>
                <w:b w:val="0"/>
                <w:sz w:val="20"/>
              </w:rPr>
              <w:t>New images pulled and containers restarted on VM-1</w:t>
            </w:r>
          </w:p>
        </w:tc>
      </w:tr>
      <w:tr>
        <w:tc>
          <w:tcPr>
            <w:tcW w:type="dxa" w:w="4703"/>
          </w:tcPr>
          <w:p>
            <w:r>
              <w:rPr>
                <w:b w:val="0"/>
                <w:sz w:val="20"/>
              </w:rPr>
              <w:t>5</w:t>
            </w:r>
          </w:p>
        </w:tc>
        <w:tc>
          <w:tcPr>
            <w:tcW w:type="dxa" w:w="4703"/>
          </w:tcPr>
          <w:p>
            <w:r>
              <w:rPr>
                <w:b w:val="0"/>
                <w:sz w:val="20"/>
              </w:rPr>
              <w:t>Health check on VM-1 passes → VM-1 added back to load balancer</w:t>
            </w:r>
          </w:p>
        </w:tc>
      </w:tr>
      <w:tr>
        <w:tc>
          <w:tcPr>
            <w:tcW w:type="dxa" w:w="4703"/>
          </w:tcPr>
          <w:p>
            <w:r>
              <w:rPr>
                <w:b w:val="0"/>
                <w:sz w:val="20"/>
              </w:rPr>
              <w:t>6</w:t>
            </w:r>
          </w:p>
        </w:tc>
        <w:tc>
          <w:tcPr>
            <w:tcW w:type="dxa" w:w="4703"/>
          </w:tcPr>
          <w:p>
            <w:r>
              <w:rPr>
                <w:b w:val="0"/>
                <w:sz w:val="20"/>
              </w:rPr>
              <w:t>Remove VM-2, repeat steps 2–5</w:t>
            </w:r>
          </w:p>
        </w:tc>
      </w:tr>
      <w:tr>
        <w:tc>
          <w:tcPr>
            <w:tcW w:type="dxa" w:w="4703"/>
          </w:tcPr>
          <w:p>
            <w:r>
              <w:rPr>
                <w:b w:val="0"/>
                <w:sz w:val="20"/>
              </w:rPr>
              <w:t>7</w:t>
            </w:r>
          </w:p>
        </w:tc>
        <w:tc>
          <w:tcPr>
            <w:tcW w:type="dxa" w:w="4703"/>
          </w:tcPr>
          <w:p>
            <w:r>
              <w:rPr>
                <w:b w:val="0"/>
                <w:sz w:val="20"/>
              </w:rPr>
              <w:t>Both VMs on new version → monitor Grafana for 30 minutes</w:t>
            </w:r>
          </w:p>
        </w:tc>
      </w:tr>
    </w:tbl>
    <w:p/>
    <w:p>
      <w:pPr>
        <w:pStyle w:val="Heading1"/>
      </w:pPr>
      <w:r>
        <w:rPr>
          <w:color w:val="0D7377"/>
        </w:rPr>
        <w:t>8. Application Logging</w:t>
      </w:r>
    </w:p>
    <w:p>
      <w:r>
        <w:t>Node.js API (pino JSON) → Docker json-file driver → Promtail (on each App VM) → Loki (on monitoring-vm, 30-day retention) → Grafana. Search logs in Grafana without SSH-ing into VMs.</w:t>
      </w:r>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Watch out: </w:t>
            </w:r>
            <w:r>
              <w:rPr>
                <w:sz w:val="20"/>
              </w:rPr>
              <w:t>The Loki push URL in Promtail config must be a real IP address, not a placeholder hostname. Using a descriptive name fails silently — Promtail drops all logs with no visible error.</w:t>
            </w:r>
          </w:p>
        </w:tc>
      </w:tr>
    </w:tbl>
    <w:p/>
    <w:p>
      <w:pPr>
        <w:pStyle w:val="Heading1"/>
      </w:pPr>
      <w:r>
        <w:rPr>
          <w:color w:val="0D7377"/>
        </w:rPr>
        <w:t>9. Monitoring Setup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Service</w:t>
            </w:r>
          </w:p>
        </w:tc>
        <w:tc>
          <w:tcPr>
            <w:tcW w:type="dxa" w:w="3135"/>
            <w:shd w:val="clear" w:color="auto" w:fill="0D7377"/>
          </w:tcPr>
          <w:p>
            <w:r>
              <w:rPr>
                <w:b/>
                <w:color w:val="FFFFFF"/>
                <w:sz w:val="20"/>
              </w:rPr>
              <w:t>Port</w:t>
            </w:r>
          </w:p>
        </w:tc>
        <w:tc>
          <w:tcPr>
            <w:tcW w:type="dxa" w:w="3135"/>
            <w:shd w:val="clear" w:color="auto" w:fill="0D7377"/>
          </w:tcPr>
          <w:p>
            <w:r>
              <w:rPr>
                <w:b/>
                <w:color w:val="FFFFFF"/>
                <w:sz w:val="20"/>
              </w:rPr>
              <w:t>What it does</w:t>
            </w:r>
          </w:p>
        </w:tc>
      </w:tr>
      <w:tr>
        <w:tc>
          <w:tcPr>
            <w:tcW w:type="dxa" w:w="3135"/>
          </w:tcPr>
          <w:p>
            <w:r>
              <w:rPr>
                <w:b w:val="0"/>
                <w:sz w:val="20"/>
              </w:rPr>
              <w:t>Prometheus</w:t>
            </w:r>
          </w:p>
        </w:tc>
        <w:tc>
          <w:tcPr>
            <w:tcW w:type="dxa" w:w="3135"/>
          </w:tcPr>
          <w:p>
            <w:r>
              <w:rPr>
                <w:b w:val="0"/>
                <w:sz w:val="20"/>
              </w:rPr>
              <w:t>9090</w:t>
            </w:r>
          </w:p>
        </w:tc>
        <w:tc>
          <w:tcPr>
            <w:tcW w:type="dxa" w:w="3135"/>
          </w:tcPr>
          <w:p>
            <w:r>
              <w:rPr>
                <w:b w:val="0"/>
                <w:sz w:val="20"/>
              </w:rPr>
              <w:t>Scrapes metrics from all VMs every 15 seconds</w:t>
            </w:r>
          </w:p>
        </w:tc>
      </w:tr>
      <w:tr>
        <w:tc>
          <w:tcPr>
            <w:tcW w:type="dxa" w:w="3135"/>
          </w:tcPr>
          <w:p>
            <w:r>
              <w:rPr>
                <w:b w:val="0"/>
                <w:sz w:val="20"/>
              </w:rPr>
              <w:t>Grafana</w:t>
            </w:r>
          </w:p>
        </w:tc>
        <w:tc>
          <w:tcPr>
            <w:tcW w:type="dxa" w:w="3135"/>
          </w:tcPr>
          <w:p>
            <w:r>
              <w:rPr>
                <w:b w:val="0"/>
                <w:sz w:val="20"/>
              </w:rPr>
              <w:t>3000</w:t>
            </w:r>
          </w:p>
        </w:tc>
        <w:tc>
          <w:tcPr>
            <w:tcW w:type="dxa" w:w="3135"/>
          </w:tcPr>
          <w:p>
            <w:r>
              <w:rPr>
                <w:b w:val="0"/>
                <w:sz w:val="20"/>
              </w:rPr>
              <w:t>Dashboards and alerts — access via VPN only</w:t>
            </w:r>
          </w:p>
        </w:tc>
      </w:tr>
      <w:tr>
        <w:tc>
          <w:tcPr>
            <w:tcW w:type="dxa" w:w="3135"/>
          </w:tcPr>
          <w:p>
            <w:r>
              <w:rPr>
                <w:b w:val="0"/>
                <w:sz w:val="20"/>
              </w:rPr>
              <w:t>Loki</w:t>
            </w:r>
          </w:p>
        </w:tc>
        <w:tc>
          <w:tcPr>
            <w:tcW w:type="dxa" w:w="3135"/>
          </w:tcPr>
          <w:p>
            <w:r>
              <w:rPr>
                <w:b w:val="0"/>
                <w:sz w:val="20"/>
              </w:rPr>
              <w:t>3100</w:t>
            </w:r>
          </w:p>
        </w:tc>
        <w:tc>
          <w:tcPr>
            <w:tcW w:type="dxa" w:w="3135"/>
          </w:tcPr>
          <w:p>
            <w:r>
              <w:rPr>
                <w:b w:val="0"/>
                <w:sz w:val="20"/>
              </w:rPr>
              <w:t>Receives and stores logs from Promtail on App VMs</w:t>
            </w:r>
          </w:p>
        </w:tc>
      </w:tr>
      <w:tr>
        <w:tc>
          <w:tcPr>
            <w:tcW w:type="dxa" w:w="3135"/>
          </w:tcPr>
          <w:p>
            <w:r>
              <w:rPr>
                <w:b w:val="0"/>
                <w:sz w:val="20"/>
              </w:rPr>
              <w:t>Alertmanager</w:t>
            </w:r>
          </w:p>
        </w:tc>
        <w:tc>
          <w:tcPr>
            <w:tcW w:type="dxa" w:w="3135"/>
          </w:tcPr>
          <w:p>
            <w:r>
              <w:rPr>
                <w:b w:val="0"/>
                <w:sz w:val="20"/>
              </w:rPr>
              <w:t>9093</w:t>
            </w:r>
          </w:p>
        </w:tc>
        <w:tc>
          <w:tcPr>
            <w:tcW w:type="dxa" w:w="3135"/>
          </w:tcPr>
          <w:p>
            <w:r>
              <w:rPr>
                <w:b w:val="0"/>
                <w:sz w:val="20"/>
              </w:rPr>
              <w:t>Routes alerts to WhatsApp and PagerDuty</w:t>
            </w:r>
          </w:p>
        </w:tc>
      </w:tr>
      <w:tr>
        <w:tc>
          <w:tcPr>
            <w:tcW w:type="dxa" w:w="3135"/>
          </w:tcPr>
          <w:p>
            <w:r>
              <w:rPr>
                <w:b w:val="0"/>
                <w:sz w:val="20"/>
              </w:rPr>
              <w:t>Uptime Kuma</w:t>
            </w:r>
          </w:p>
        </w:tc>
        <w:tc>
          <w:tcPr>
            <w:tcW w:type="dxa" w:w="3135"/>
          </w:tcPr>
          <w:p>
            <w:r>
              <w:rPr>
                <w:b w:val="0"/>
                <w:sz w:val="20"/>
              </w:rPr>
              <w:t>3001</w:t>
            </w:r>
          </w:p>
        </w:tc>
        <w:tc>
          <w:tcPr>
            <w:tcW w:type="dxa" w:w="3135"/>
          </w:tcPr>
          <w:p>
            <w:r>
              <w:rPr>
                <w:b w:val="0"/>
                <w:sz w:val="20"/>
              </w:rPr>
              <w:t>Internal health checks from inside the VPC</w:t>
            </w:r>
          </w:p>
        </w:tc>
      </w:tr>
    </w:tbl>
    <w:p/>
    <w:p>
      <w:pPr>
        <w:pStyle w:val="Heading2"/>
      </w:pPr>
      <w:r>
        <w:rPr>
          <w:color w:val="1A2B3C"/>
        </w:rPr>
        <w:t>9.1 External uptime monitoring [NEW in v1.2]</w:t>
      </w:r>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Watch out: </w:t>
            </w:r>
            <w:r>
              <w:rPr>
                <w:sz w:val="20"/>
              </w:rPr>
              <w:t>Uptime Kuma is inside the VPN and cannot detect VPC-level outages or load balancer failures. External monitoring from outside the network is required.</w:t>
            </w:r>
          </w:p>
        </w:tc>
      </w:tr>
    </w:tbl>
    <w:p/>
    <w:p>
      <w:r>
        <w:t>Subscribe to Better Uptime (betteruptime.com) or Freshping (freshping.io) and configure:</w:t>
      </w:r>
    </w:p>
    <w:p>
      <w:pPr>
        <w:pStyle w:val="ListBullet"/>
      </w:pPr>
      <w:r>
        <w:rPr>
          <w:sz w:val="20"/>
        </w:rPr>
        <w:t>HTTP-check https://permit.nama-water.om every 1 minute from at least 3 geographic locations</w:t>
      </w:r>
    </w:p>
    <w:p>
      <w:pPr>
        <w:pStyle w:val="ListBullet"/>
      </w:pPr>
      <w:r>
        <w:rPr>
          <w:sz w:val="20"/>
        </w:rPr>
        <w:t>Alert on-call via WhatsApp + phone call if check fails from 2+ locations for 2+ consecutive minutes</w:t>
      </w:r>
    </w:p>
    <w:p>
      <w:pPr>
        <w:pStyle w:val="ListBullet"/>
      </w:pPr>
      <w:r>
        <w:rPr>
          <w:sz w:val="20"/>
        </w:rPr>
        <w:t>HTTP-check https://uat.permit.nama-water.om — alert if down for more than 5 minutes</w:t>
      </w:r>
    </w:p>
    <w:p>
      <w:pPr>
        <w:pStyle w:val="Heading1"/>
      </w:pPr>
      <w:r>
        <w:rPr>
          <w:color w:val="0D7377"/>
        </w:rPr>
        <w:t>10. Mobile App Pipeline</w:t>
      </w:r>
    </w:p>
    <w:p>
      <w:r>
        <w:t>All jobs use runs-on: ubuntu-latest. iOS builds delegate to Codemagic's macOS fleet.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Stage</w:t>
            </w:r>
          </w:p>
        </w:tc>
        <w:tc>
          <w:tcPr>
            <w:tcW w:type="dxa" w:w="3135"/>
            <w:shd w:val="clear" w:color="auto" w:fill="0D7377"/>
          </w:tcPr>
          <w:p>
            <w:r>
              <w:rPr>
                <w:b/>
                <w:color w:val="FFFFFF"/>
                <w:sz w:val="20"/>
              </w:rPr>
              <w:t>What it does</w:t>
            </w:r>
          </w:p>
        </w:tc>
        <w:tc>
          <w:tcPr>
            <w:tcW w:type="dxa" w:w="3135"/>
            <w:shd w:val="clear" w:color="auto" w:fill="0D7377"/>
          </w:tcPr>
          <w:p>
            <w:r>
              <w:rPr>
                <w:b/>
                <w:color w:val="FFFFFF"/>
                <w:sz w:val="20"/>
              </w:rPr>
              <w:t>Time</w:t>
            </w:r>
          </w:p>
        </w:tc>
      </w:tr>
      <w:tr>
        <w:tc>
          <w:tcPr>
            <w:tcW w:type="dxa" w:w="3135"/>
          </w:tcPr>
          <w:p>
            <w:r>
              <w:rPr>
                <w:b w:val="0"/>
                <w:sz w:val="20"/>
              </w:rPr>
              <w:t>Lint + Type check</w:t>
            </w:r>
          </w:p>
        </w:tc>
        <w:tc>
          <w:tcPr>
            <w:tcW w:type="dxa" w:w="3135"/>
          </w:tcPr>
          <w:p>
            <w:r>
              <w:rPr>
                <w:b w:val="0"/>
                <w:sz w:val="20"/>
              </w:rPr>
              <w:t>flutter analyze + tsc --noEmit</w:t>
            </w:r>
          </w:p>
        </w:tc>
        <w:tc>
          <w:tcPr>
            <w:tcW w:type="dxa" w:w="3135"/>
          </w:tcPr>
          <w:p>
            <w:r>
              <w:rPr>
                <w:b w:val="0"/>
                <w:sz w:val="20"/>
              </w:rPr>
              <w:t>~1 min</w:t>
            </w:r>
          </w:p>
        </w:tc>
      </w:tr>
      <w:tr>
        <w:tc>
          <w:tcPr>
            <w:tcW w:type="dxa" w:w="3135"/>
          </w:tcPr>
          <w:p>
            <w:r>
              <w:rPr>
                <w:b w:val="0"/>
                <w:sz w:val="20"/>
              </w:rPr>
              <w:t>Unit tests</w:t>
            </w:r>
          </w:p>
        </w:tc>
        <w:tc>
          <w:tcPr>
            <w:tcW w:type="dxa" w:w="3135"/>
          </w:tcPr>
          <w:p>
            <w:r>
              <w:rPr>
                <w:b w:val="0"/>
                <w:sz w:val="20"/>
              </w:rPr>
              <w:t>flutter test — validators, API transformers, nav guards</w:t>
            </w:r>
          </w:p>
        </w:tc>
        <w:tc>
          <w:tcPr>
            <w:tcW w:type="dxa" w:w="3135"/>
          </w:tcPr>
          <w:p>
            <w:r>
              <w:rPr>
                <w:b w:val="0"/>
                <w:sz w:val="20"/>
              </w:rPr>
              <w:t>~2 min</w:t>
            </w:r>
          </w:p>
        </w:tc>
      </w:tr>
      <w:tr>
        <w:tc>
          <w:tcPr>
            <w:tcW w:type="dxa" w:w="3135"/>
          </w:tcPr>
          <w:p>
            <w:r>
              <w:rPr>
                <w:b w:val="0"/>
                <w:sz w:val="20"/>
              </w:rPr>
              <w:t>Android build</w:t>
            </w:r>
          </w:p>
        </w:tc>
        <w:tc>
          <w:tcPr>
            <w:tcW w:type="dxa" w:w="3135"/>
          </w:tcPr>
          <w:p>
            <w:r>
              <w:rPr>
                <w:b w:val="0"/>
                <w:sz w:val="20"/>
              </w:rPr>
              <w:t>flutter build appbundle — signs with ANDROID_KEYSTORE secret</w:t>
            </w:r>
          </w:p>
        </w:tc>
        <w:tc>
          <w:tcPr>
            <w:tcW w:type="dxa" w:w="3135"/>
          </w:tcPr>
          <w:p>
            <w:r>
              <w:rPr>
                <w:b w:val="0"/>
                <w:sz w:val="20"/>
              </w:rPr>
              <w:t>~8 min</w:t>
            </w:r>
          </w:p>
        </w:tc>
      </w:tr>
      <w:tr>
        <w:tc>
          <w:tcPr>
            <w:tcW w:type="dxa" w:w="3135"/>
          </w:tcPr>
          <w:p>
            <w:r>
              <w:rPr>
                <w:b w:val="0"/>
                <w:sz w:val="20"/>
              </w:rPr>
              <w:t>iOS — Codemagic</w:t>
            </w:r>
          </w:p>
        </w:tc>
        <w:tc>
          <w:tcPr>
            <w:tcW w:type="dxa" w:w="3135"/>
          </w:tcPr>
          <w:p>
            <w:r>
              <w:rPr>
                <w:b w:val="0"/>
                <w:sz w:val="20"/>
              </w:rPr>
              <w:t>Sends build request; polls 60s; GitHub job fails if CM fails</w:t>
            </w:r>
          </w:p>
        </w:tc>
        <w:tc>
          <w:tcPr>
            <w:tcW w:type="dxa" w:w="3135"/>
          </w:tcPr>
          <w:p>
            <w:r>
              <w:rPr>
                <w:b w:val="0"/>
                <w:sz w:val="20"/>
              </w:rPr>
              <w:t>~20 min</w:t>
            </w:r>
          </w:p>
        </w:tc>
      </w:tr>
      <w:tr>
        <w:tc>
          <w:tcPr>
            <w:tcW w:type="dxa" w:w="3135"/>
          </w:tcPr>
          <w:p>
            <w:r>
              <w:rPr>
                <w:b w:val="0"/>
                <w:sz w:val="20"/>
              </w:rPr>
              <w:t>Distribute</w:t>
            </w:r>
          </w:p>
        </w:tc>
        <w:tc>
          <w:tcPr>
            <w:tcW w:type="dxa" w:w="3135"/>
          </w:tcPr>
          <w:p>
            <w:r>
              <w:rPr>
                <w:b w:val="0"/>
                <w:sz w:val="20"/>
              </w:rPr>
              <w:t>Android → Firebase App Distribution, iOS → TestFlight</w:t>
            </w:r>
          </w:p>
        </w:tc>
        <w:tc>
          <w:tcPr>
            <w:tcW w:type="dxa" w:w="3135"/>
          </w:tcPr>
          <w:p>
            <w:r>
              <w:rPr>
                <w:b w:val="0"/>
                <w:sz w:val="20"/>
              </w:rPr>
              <w:t>~3 min</w:t>
            </w:r>
          </w:p>
        </w:tc>
      </w:tr>
      <w:tr>
        <w:tc>
          <w:tcPr>
            <w:tcW w:type="dxa" w:w="3135"/>
          </w:tcPr>
          <w:p>
            <w:r>
              <w:rPr>
                <w:b w:val="0"/>
                <w:sz w:val="20"/>
              </w:rPr>
              <w:t>Manual gate</w:t>
            </w:r>
          </w:p>
        </w:tc>
        <w:tc>
          <w:tcPr>
            <w:tcW w:type="dxa" w:w="3135"/>
          </w:tcPr>
          <w:p>
            <w:r>
              <w:rPr>
                <w:b w:val="0"/>
                <w:sz w:val="20"/>
              </w:rPr>
              <w:t>2 approvals required — cannot be undone</w:t>
            </w:r>
          </w:p>
        </w:tc>
        <w:tc>
          <w:tcPr>
            <w:tcW w:type="dxa" w:w="3135"/>
          </w:tcPr>
          <w:p>
            <w:r>
              <w:rPr>
                <w:b w:val="0"/>
                <w:sz w:val="20"/>
              </w:rPr>
              <w:t>Human</w:t>
            </w:r>
          </w:p>
        </w:tc>
      </w:tr>
      <w:tr>
        <w:tc>
          <w:tcPr>
            <w:tcW w:type="dxa" w:w="3135"/>
          </w:tcPr>
          <w:p>
            <w:r>
              <w:rPr>
                <w:b w:val="0"/>
                <w:sz w:val="20"/>
              </w:rPr>
              <w:t>Store release</w:t>
            </w:r>
          </w:p>
        </w:tc>
        <w:tc>
          <w:tcPr>
            <w:tcW w:type="dxa" w:w="3135"/>
          </w:tcPr>
          <w:p>
            <w:r>
              <w:rPr>
                <w:b w:val="0"/>
                <w:sz w:val="20"/>
              </w:rPr>
              <w:t>Android → Play Store via Fastlane, iOS → App Store Connect</w:t>
            </w:r>
          </w:p>
        </w:tc>
        <w:tc>
          <w:tcPr>
            <w:tcW w:type="dxa" w:w="3135"/>
          </w:tcPr>
          <w:p>
            <w:r>
              <w:rPr>
                <w:b w:val="0"/>
                <w:sz w:val="20"/>
              </w:rPr>
              <w:t>~5 min</w:t>
            </w:r>
          </w:p>
        </w:tc>
      </w:tr>
    </w:tbl>
    <w:p/>
    <w:tbl>
      <w:tblPr>
        <w:tblStyle w:val="TableGrid"/>
        <w:tblW w:type="auto" w:w="0"/>
        <w:tblLook w:firstColumn="1" w:firstRow="1" w:lastColumn="0" w:lastRow="0" w:noHBand="0" w:noVBand="1" w:val="04A0"/>
      </w:tblPr>
      <w:tblGrid>
        <w:gridCol w:w="9406"/>
      </w:tblGrid>
      <w:tr>
        <w:tc>
          <w:tcPr>
            <w:tcW w:type="dxa" w:w="9406"/>
            <w:shd w:val="clear" w:color="auto" w:fill="FFEBEE"/>
          </w:tcPr>
          <w:p>
            <w:r>
              <w:rPr>
                <w:b/>
                <w:color w:val="B71C1C"/>
              </w:rPr>
              <w:t xml:space="preserve">Watch out: </w:t>
            </w:r>
            <w:r>
              <w:rPr>
                <w:sz w:val="20"/>
              </w:rPr>
              <w:t>Store releases cannot be rolled back. Once an APK is live on the Play Store, users download it immediately. Test thoroughly on Firebase App Distribution before approving the store release gate.</w:t>
            </w:r>
          </w:p>
        </w:tc>
      </w:tr>
    </w:tbl>
    <w:p/>
    <w:p>
      <w:pPr>
        <w:pStyle w:val="Heading1"/>
      </w:pPr>
      <w:r>
        <w:rPr>
          <w:color w:val="0D7377"/>
        </w:rPr>
        <w:t>11. Known Gaps — All Resolved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Gap</w:t>
            </w:r>
          </w:p>
        </w:tc>
        <w:tc>
          <w:tcPr>
            <w:tcW w:type="dxa" w:w="3135"/>
            <w:shd w:val="clear" w:color="auto" w:fill="0D7377"/>
          </w:tcPr>
          <w:p>
            <w:r>
              <w:rPr>
                <w:b/>
                <w:color w:val="FFFFFF"/>
                <w:sz w:val="20"/>
              </w:rPr>
              <w:t>Status</w:t>
            </w:r>
          </w:p>
        </w:tc>
        <w:tc>
          <w:tcPr>
            <w:tcW w:type="dxa" w:w="3135"/>
            <w:shd w:val="clear" w:color="auto" w:fill="0D7377"/>
          </w:tcPr>
          <w:p>
            <w:r>
              <w:rPr>
                <w:b/>
                <w:color w:val="FFFFFF"/>
                <w:sz w:val="20"/>
              </w:rPr>
              <w:t>Resolution</w:t>
            </w:r>
          </w:p>
        </w:tc>
      </w:tr>
      <w:tr>
        <w:tc>
          <w:tcPr>
            <w:tcW w:type="dxa" w:w="3135"/>
          </w:tcPr>
          <w:p>
            <w:r>
              <w:rPr>
                <w:b w:val="0"/>
                <w:sz w:val="20"/>
              </w:rPr>
              <w:t>DAST</w:t>
            </w:r>
          </w:p>
        </w:tc>
        <w:tc>
          <w:tcPr>
            <w:tcW w:type="dxa" w:w="3135"/>
          </w:tcPr>
          <w:p>
            <w:r>
              <w:rPr>
                <w:b w:val="0"/>
                <w:sz w:val="20"/>
              </w:rPr>
              <w:t>✅ Resolved</w:t>
            </w:r>
          </w:p>
        </w:tc>
        <w:tc>
          <w:tcPr>
            <w:tcW w:type="dxa" w:w="3135"/>
          </w:tcPr>
          <w:p>
            <w:r>
              <w:rPr>
                <w:b w:val="0"/>
                <w:sz w:val="20"/>
              </w:rPr>
              <w:t>OWASP ZAP Baseline scan runs as Stage 7 after every Dev deploy. Report uploaded as artifact.</w:t>
            </w:r>
          </w:p>
        </w:tc>
      </w:tr>
      <w:tr>
        <w:tc>
          <w:tcPr>
            <w:tcW w:type="dxa" w:w="3135"/>
          </w:tcPr>
          <w:p>
            <w:r>
              <w:rPr>
                <w:b w:val="0"/>
                <w:sz w:val="20"/>
              </w:rPr>
              <w:t>Flyway undo scripts</w:t>
            </w:r>
          </w:p>
        </w:tc>
        <w:tc>
          <w:tcPr>
            <w:tcW w:type="dxa" w:w="3135"/>
          </w:tcPr>
          <w:p>
            <w:r>
              <w:rPr>
                <w:b w:val="0"/>
                <w:sz w:val="20"/>
              </w:rPr>
              <w:t>✅ Resolved</w:t>
            </w:r>
          </w:p>
        </w:tc>
        <w:tc>
          <w:tcPr>
            <w:tcW w:type="dxa" w:w="3135"/>
          </w:tcPr>
          <w:p>
            <w:r>
              <w:rPr>
                <w:b w:val="0"/>
                <w:sz w:val="20"/>
              </w:rPr>
              <w:t>Process documented in Section 7.2. Undo script tested in UAT is condition 6 of the production gate.</w:t>
            </w:r>
          </w:p>
        </w:tc>
      </w:tr>
      <w:tr>
        <w:tc>
          <w:tcPr>
            <w:tcW w:type="dxa" w:w="3135"/>
          </w:tcPr>
          <w:p>
            <w:r>
              <w:rPr>
                <w:b w:val="0"/>
                <w:sz w:val="20"/>
              </w:rPr>
              <w:t>CI failure notifications</w:t>
            </w:r>
          </w:p>
        </w:tc>
        <w:tc>
          <w:tcPr>
            <w:tcW w:type="dxa" w:w="3135"/>
          </w:tcPr>
          <w:p>
            <w:r>
              <w:rPr>
                <w:b w:val="0"/>
                <w:sz w:val="20"/>
              </w:rPr>
              <w:t>✅ Resolved</w:t>
            </w:r>
          </w:p>
        </w:tc>
        <w:tc>
          <w:tcPr>
            <w:tcW w:type="dxa" w:w="3135"/>
          </w:tcPr>
          <w:p>
            <w:r>
              <w:rPr>
                <w:b w:val="0"/>
                <w:sz w:val="20"/>
              </w:rPr>
              <w:t>notify-on-failure job sends WhatsApp alert with failed stage name and link to logs.</w:t>
            </w:r>
          </w:p>
        </w:tc>
      </w:tr>
      <w:tr>
        <w:tc>
          <w:tcPr>
            <w:tcW w:type="dxa" w:w="3135"/>
          </w:tcPr>
          <w:p>
            <w:r>
              <w:rPr>
                <w:b w:val="0"/>
                <w:sz w:val="20"/>
              </w:rPr>
              <w:t>Image signing</w:t>
            </w:r>
          </w:p>
        </w:tc>
        <w:tc>
          <w:tcPr>
            <w:tcW w:type="dxa" w:w="3135"/>
          </w:tcPr>
          <w:p>
            <w:r>
              <w:rPr>
                <w:b w:val="0"/>
                <w:sz w:val="20"/>
              </w:rPr>
              <w:t>✅ Resolved</w:t>
            </w:r>
          </w:p>
        </w:tc>
        <w:tc>
          <w:tcPr>
            <w:tcW w:type="dxa" w:w="3135"/>
          </w:tcPr>
          <w:p>
            <w:r>
              <w:rPr>
                <w:b w:val="0"/>
                <w:sz w:val="20"/>
              </w:rPr>
              <w:t>Cosign keyless signing in Stage 6. Signature verified in deploy script — unsigned images rejected.</w:t>
            </w:r>
          </w:p>
        </w:tc>
      </w:tr>
      <w:tr>
        <w:tc>
          <w:tcPr>
            <w:tcW w:type="dxa" w:w="3135"/>
          </w:tcPr>
          <w:p>
            <w:r>
              <w:rPr>
                <w:b w:val="0"/>
                <w:sz w:val="20"/>
              </w:rPr>
              <w:t>External uptime monitoring</w:t>
            </w:r>
          </w:p>
        </w:tc>
        <w:tc>
          <w:tcPr>
            <w:tcW w:type="dxa" w:w="3135"/>
          </w:tcPr>
          <w:p>
            <w:r>
              <w:rPr>
                <w:b w:val="0"/>
                <w:sz w:val="20"/>
              </w:rPr>
              <w:t>✅ Resolved</w:t>
            </w:r>
          </w:p>
        </w:tc>
        <w:tc>
          <w:tcPr>
            <w:tcW w:type="dxa" w:w="3135"/>
          </w:tcPr>
          <w:p>
            <w:r>
              <w:rPr>
                <w:b w:val="0"/>
                <w:sz w:val="20"/>
              </w:rPr>
              <w:t>Better Uptime / Freshping documented in Section 9.1 with specific check configuration.</w:t>
            </w:r>
          </w:p>
        </w:tc>
      </w:tr>
    </w:tbl>
    <w:p/>
    <w:p>
      <w:pPr>
        <w:pStyle w:val="Heading1"/>
      </w:pPr>
      <w:r>
        <w:rPr>
          <w:color w:val="0D7377"/>
        </w:rPr>
        <w:t>12. Rollback Decision Tree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7377"/>
          </w:tcPr>
          <w:p>
            <w:r>
              <w:rPr>
                <w:b/>
                <w:color w:val="FFFFFF"/>
                <w:sz w:val="20"/>
              </w:rPr>
              <w:t>Symptom</w:t>
            </w:r>
          </w:p>
        </w:tc>
        <w:tc>
          <w:tcPr>
            <w:tcW w:type="dxa" w:w="3135"/>
            <w:shd w:val="clear" w:color="auto" w:fill="0D7377"/>
          </w:tcPr>
          <w:p>
            <w:r>
              <w:rPr>
                <w:b/>
                <w:color w:val="FFFFFF"/>
                <w:sz w:val="20"/>
              </w:rPr>
              <w:t>Likely cause</w:t>
            </w:r>
          </w:p>
        </w:tc>
        <w:tc>
          <w:tcPr>
            <w:tcW w:type="dxa" w:w="3135"/>
            <w:shd w:val="clear" w:color="auto" w:fill="0D7377"/>
          </w:tcPr>
          <w:p>
            <w:r>
              <w:rPr>
                <w:b/>
                <w:color w:val="FFFFFF"/>
                <w:sz w:val="20"/>
              </w:rPr>
              <w:t>Action</w:t>
            </w:r>
          </w:p>
        </w:tc>
      </w:tr>
      <w:tr>
        <w:tc>
          <w:tcPr>
            <w:tcW w:type="dxa" w:w="3135"/>
          </w:tcPr>
          <w:p>
            <w:r>
              <w:rPr>
                <w:b w:val="0"/>
                <w:sz w:val="20"/>
              </w:rPr>
              <w:t>Health check failed during Dev/UAT deploy</w:t>
            </w:r>
          </w:p>
        </w:tc>
        <w:tc>
          <w:tcPr>
            <w:tcW w:type="dxa" w:w="3135"/>
          </w:tcPr>
          <w:p>
            <w:r>
              <w:rPr>
                <w:b w:val="0"/>
                <w:sz w:val="20"/>
              </w:rPr>
              <w:t>New code crashed on startup</w:t>
            </w:r>
          </w:p>
        </w:tc>
        <w:tc>
          <w:tcPr>
            <w:tcW w:type="dxa" w:w="3135"/>
          </w:tcPr>
          <w:p>
            <w:r>
              <w:rPr>
                <w:b w:val="0"/>
                <w:sz w:val="20"/>
              </w:rPr>
              <w:t>Auto rollback already happened — check Loki for startup error</w:t>
            </w:r>
          </w:p>
        </w:tc>
      </w:tr>
      <w:tr>
        <w:tc>
          <w:tcPr>
            <w:tcW w:type="dxa" w:w="3135"/>
          </w:tcPr>
          <w:p>
            <w:r>
              <w:rPr>
                <w:b w:val="0"/>
                <w:sz w:val="20"/>
              </w:rPr>
              <w:t>Cosign verification failed at deploy</w:t>
            </w:r>
          </w:p>
        </w:tc>
        <w:tc>
          <w:tcPr>
            <w:tcW w:type="dxa" w:w="3135"/>
          </w:tcPr>
          <w:p>
            <w:r>
              <w:rPr>
                <w:b w:val="0"/>
                <w:sz w:val="20"/>
              </w:rPr>
              <w:t>Image not from pipeline or tampered</w:t>
            </w:r>
          </w:p>
        </w:tc>
        <w:tc>
          <w:tcPr>
            <w:tcW w:type="dxa" w:w="3135"/>
          </w:tcPr>
          <w:p>
            <w:r>
              <w:rPr>
                <w:b w:val="0"/>
                <w:sz w:val="20"/>
              </w:rPr>
              <w:t>Stop deploy. Investigate GHCR provenance. Re-run pipeline for a fresh signed image.</w:t>
            </w:r>
          </w:p>
        </w:tc>
      </w:tr>
      <w:tr>
        <w:tc>
          <w:tcPr>
            <w:tcW w:type="dxa" w:w="3135"/>
          </w:tcPr>
          <w:p>
            <w:r>
              <w:rPr>
                <w:b w:val="0"/>
                <w:sz w:val="20"/>
              </w:rPr>
              <w:t>Dev/UAT up but behaving wrongly</w:t>
            </w:r>
          </w:p>
        </w:tc>
        <w:tc>
          <w:tcPr>
            <w:tcW w:type="dxa" w:w="3135"/>
          </w:tcPr>
          <w:p>
            <w:r>
              <w:rPr>
                <w:b w:val="0"/>
                <w:sz w:val="20"/>
              </w:rPr>
              <w:t>Logic bug in new code</w:t>
            </w:r>
          </w:p>
        </w:tc>
        <w:tc>
          <w:tcPr>
            <w:tcW w:type="dxa" w:w="3135"/>
          </w:tcPr>
          <w:p>
            <w:r>
              <w:rPr>
                <w:b w:val="0"/>
                <w:sz w:val="20"/>
              </w:rPr>
              <w:t>Trigger new deploy with previous tag manually</w:t>
            </w:r>
          </w:p>
        </w:tc>
      </w:tr>
      <w:tr>
        <w:tc>
          <w:tcPr>
            <w:tcW w:type="dxa" w:w="3135"/>
          </w:tcPr>
          <w:p>
            <w:r>
              <w:rPr>
                <w:b w:val="0"/>
                <w:sz w:val="20"/>
              </w:rPr>
              <w:t>Prod health check failed mid-rolling deploy</w:t>
            </w:r>
          </w:p>
        </w:tc>
        <w:tc>
          <w:tcPr>
            <w:tcW w:type="dxa" w:w="3135"/>
          </w:tcPr>
          <w:p>
            <w:r>
              <w:rPr>
                <w:b w:val="0"/>
                <w:sz w:val="20"/>
              </w:rPr>
              <w:t>New code crashed on one VM</w:t>
            </w:r>
          </w:p>
        </w:tc>
        <w:tc>
          <w:tcPr>
            <w:tcW w:type="dxa" w:w="3135"/>
          </w:tcPr>
          <w:p>
            <w:r>
              <w:rPr>
                <w:b w:val="0"/>
                <w:sz w:val="20"/>
              </w:rPr>
              <w:t>That VM auto-rolled back — other VM still serving. Fix bug and redeploy.</w:t>
            </w:r>
          </w:p>
        </w:tc>
      </w:tr>
      <w:tr>
        <w:tc>
          <w:tcPr>
            <w:tcW w:type="dxa" w:w="3135"/>
          </w:tcPr>
          <w:p>
            <w:r>
              <w:rPr>
                <w:b w:val="0"/>
                <w:sz w:val="20"/>
              </w:rPr>
              <w:t>Prod deploy succeeded but users report errors</w:t>
            </w:r>
          </w:p>
        </w:tc>
        <w:tc>
          <w:tcPr>
            <w:tcW w:type="dxa" w:w="3135"/>
          </w:tcPr>
          <w:p>
            <w:r>
              <w:rPr>
                <w:b w:val="0"/>
                <w:sz w:val="20"/>
              </w:rPr>
              <w:t>Bug health check did not catch</w:t>
            </w:r>
          </w:p>
        </w:tc>
        <w:tc>
          <w:tcPr>
            <w:tcW w:type="dxa" w:w="3135"/>
          </w:tcPr>
          <w:p>
            <w:r>
              <w:rPr>
                <w:b w:val="0"/>
                <w:sz w:val="20"/>
              </w:rPr>
              <w:t>Trigger workflow_dispatch with previous version tag immediately</w:t>
            </w:r>
          </w:p>
        </w:tc>
      </w:tr>
      <w:tr>
        <w:tc>
          <w:tcPr>
            <w:tcW w:type="dxa" w:w="3135"/>
          </w:tcPr>
          <w:p>
            <w:r>
              <w:rPr>
                <w:b w:val="0"/>
                <w:sz w:val="20"/>
              </w:rPr>
              <w:t>DB queries failing after deploy</w:t>
            </w:r>
          </w:p>
        </w:tc>
        <w:tc>
          <w:tcPr>
            <w:tcW w:type="dxa" w:w="3135"/>
          </w:tcPr>
          <w:p>
            <w:r>
              <w:rPr>
                <w:b w:val="0"/>
                <w:sz w:val="20"/>
              </w:rPr>
              <w:t>Migration broke something</w:t>
            </w:r>
          </w:p>
        </w:tc>
        <w:tc>
          <w:tcPr>
            <w:tcW w:type="dxa" w:w="3135"/>
          </w:tcPr>
          <w:p>
            <w:r>
              <w:rPr>
                <w:b w:val="0"/>
                <w:sz w:val="20"/>
              </w:rPr>
              <w:t>Run Flyway undo script (Section 7.2), then roll back app code</w:t>
            </w:r>
          </w:p>
        </w:tc>
      </w:tr>
      <w:tr>
        <w:tc>
          <w:tcPr>
            <w:tcW w:type="dxa" w:w="3135"/>
          </w:tcPr>
          <w:p>
            <w:r>
              <w:rPr>
                <w:b w:val="0"/>
                <w:sz w:val="20"/>
              </w:rPr>
              <w:t>No logs appearing in Loki</w:t>
            </w:r>
          </w:p>
        </w:tc>
        <w:tc>
          <w:tcPr>
            <w:tcW w:type="dxa" w:w="3135"/>
          </w:tcPr>
          <w:p>
            <w:r>
              <w:rPr>
                <w:b w:val="0"/>
                <w:sz w:val="20"/>
              </w:rPr>
              <w:t>Promtail not running or wrong Loki IP</w:t>
            </w:r>
          </w:p>
        </w:tc>
        <w:tc>
          <w:tcPr>
            <w:tcW w:type="dxa" w:w="3135"/>
          </w:tcPr>
          <w:p>
            <w:r>
              <w:rPr>
                <w:b w:val="0"/>
                <w:sz w:val="20"/>
              </w:rPr>
              <w:t>SSH into App VM: docker logs promtail — look for connection errors</w:t>
            </w:r>
          </w:p>
        </w:tc>
      </w:tr>
      <w:tr>
        <w:tc>
          <w:tcPr>
            <w:tcW w:type="dxa" w:w="3135"/>
          </w:tcPr>
          <w:p>
            <w:r>
              <w:rPr>
                <w:b w:val="0"/>
                <w:sz w:val="20"/>
              </w:rPr>
              <w:t>External uptime alerts but internal checks pass</w:t>
            </w:r>
          </w:p>
        </w:tc>
        <w:tc>
          <w:tcPr>
            <w:tcW w:type="dxa" w:w="3135"/>
          </w:tcPr>
          <w:p>
            <w:r>
              <w:rPr>
                <w:b w:val="0"/>
                <w:sz w:val="20"/>
              </w:rPr>
              <w:t>Load balancer or VPC-level failure</w:t>
            </w:r>
          </w:p>
        </w:tc>
        <w:tc>
          <w:tcPr>
            <w:tcW w:type="dxa" w:w="3135"/>
          </w:tcPr>
          <w:p>
            <w:r>
              <w:rPr>
                <w:b w:val="0"/>
                <w:sz w:val="20"/>
              </w:rPr>
              <w:t>Escalate to Omantel cloud support. SSH into VMs via VPN to investigate.</w:t>
            </w:r>
          </w:p>
        </w:tc>
      </w:tr>
      <w:tr>
        <w:tc>
          <w:tcPr>
            <w:tcW w:type="dxa" w:w="3135"/>
          </w:tcPr>
          <w:p>
            <w:r>
              <w:rPr>
                <w:b w:val="0"/>
                <w:sz w:val="20"/>
              </w:rPr>
              <w:t>ZAP DAST scan fails on known false positive</w:t>
            </w:r>
          </w:p>
        </w:tc>
        <w:tc>
          <w:tcPr>
            <w:tcW w:type="dxa" w:w="3135"/>
          </w:tcPr>
          <w:p>
            <w:r>
              <w:rPr>
                <w:b w:val="0"/>
                <w:sz w:val="20"/>
              </w:rPr>
              <w:t>ZAP rule too strict for this app</w:t>
            </w:r>
          </w:p>
        </w:tc>
        <w:tc>
          <w:tcPr>
            <w:tcW w:type="dxa" w:w="3135"/>
          </w:tcPr>
          <w:p>
            <w:r>
              <w:rPr>
                <w:b w:val="0"/>
                <w:sz w:val="20"/>
              </w:rPr>
              <w:t>Add rule ID to .zap/rules.tsv with IGNORE status, document reason, re-run pipeline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