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lang w:val="en-US"/>
        </w:rPr>
      </w:pPr>
      <w:r>
        <w:rPr>
          <w:rFonts w:hint="default"/>
          <w:sz w:val="24"/>
          <w:szCs w:val="24"/>
          <w:lang w:val="en-US"/>
        </w:rPr>
        <w:t>Mohammad Arsal Farooqi</w:t>
      </w:r>
      <w:r>
        <w:rPr>
          <w:rFonts w:hint="default"/>
          <w:sz w:val="24"/>
          <w:szCs w:val="24"/>
          <w:lang w:val="en-US"/>
        </w:rPr>
        <w:br w:type="textWrapping"/>
      </w:r>
      <w:r>
        <w:rPr>
          <w:rFonts w:hint="default"/>
          <w:sz w:val="24"/>
          <w:szCs w:val="24"/>
          <w:lang w:val="en-US"/>
        </w:rPr>
        <w:t>INEW-2434</w:t>
      </w:r>
      <w:r>
        <w:rPr>
          <w:rFonts w:hint="default"/>
          <w:sz w:val="24"/>
          <w:szCs w:val="24"/>
          <w:lang w:val="en-US"/>
        </w:rPr>
        <w:br w:type="textWrapping"/>
      </w:r>
      <w:r>
        <w:rPr>
          <w:rFonts w:hint="default"/>
          <w:sz w:val="24"/>
          <w:szCs w:val="24"/>
          <w:lang w:val="en-US"/>
        </w:rPr>
        <w:t>5/10/2023</w:t>
      </w:r>
    </w:p>
    <w:p>
      <w:pPr>
        <w:pStyle w:val="3"/>
        <w:bidi w:val="0"/>
        <w:jc w:val="center"/>
        <w:rPr>
          <w:rFonts w:hint="default"/>
          <w:lang w:val="en-US"/>
        </w:rPr>
      </w:pPr>
      <w:r>
        <w:rPr>
          <w:rFonts w:hint="default"/>
          <w:lang w:val="en-US"/>
        </w:rPr>
        <w:t>Technical Documentation For ServletMVC</w:t>
      </w:r>
    </w:p>
    <w:p>
      <w:pPr>
        <w:numPr>
          <w:ilvl w:val="0"/>
          <w:numId w:val="1"/>
        </w:numPr>
        <w:ind w:left="420" w:leftChars="0" w:hanging="420" w:firstLineChars="0"/>
        <w:rPr>
          <w:rFonts w:hint="default"/>
          <w:b/>
          <w:bCs/>
          <w:i/>
          <w:iCs/>
          <w:sz w:val="24"/>
          <w:szCs w:val="24"/>
          <w:lang w:val="en-US"/>
        </w:rPr>
      </w:pPr>
      <w:r>
        <w:rPr>
          <w:rFonts w:hint="default"/>
          <w:b/>
          <w:bCs/>
          <w:i/>
          <w:iCs/>
          <w:sz w:val="24"/>
          <w:szCs w:val="24"/>
          <w:lang w:val="en-US"/>
        </w:rPr>
        <w:t>Class: User</w:t>
      </w:r>
    </w:p>
    <w:p>
      <w:pPr>
        <w:numPr>
          <w:numId w:val="0"/>
        </w:numPr>
        <w:jc w:val="left"/>
        <w:rPr>
          <w:rFonts w:hint="default"/>
          <w:sz w:val="24"/>
          <w:szCs w:val="24"/>
          <w:lang w:val="en-US"/>
        </w:rPr>
      </w:pPr>
      <w:r>
        <w:rPr>
          <w:rFonts w:hint="default"/>
          <w:sz w:val="24"/>
          <w:szCs w:val="24"/>
          <w:lang w:val="en-US"/>
        </w:rPr>
        <w:t xml:space="preserve">The User class represents a user entity in the application. It contains the </w:t>
      </w:r>
      <w:r>
        <w:rPr>
          <w:rFonts w:hint="default"/>
          <w:sz w:val="24"/>
          <w:szCs w:val="24"/>
          <w:lang w:val="en-US"/>
        </w:rPr>
        <w:tab/>
        <w:t xml:space="preserve">user's email and password as private instance variables. This class provides two constructors: a no-argument constructor and a parameterized </w:t>
      </w:r>
      <w:bookmarkStart w:id="0" w:name="_GoBack"/>
      <w:bookmarkEnd w:id="0"/>
      <w:r>
        <w:rPr>
          <w:rFonts w:hint="default"/>
          <w:sz w:val="24"/>
          <w:szCs w:val="24"/>
          <w:lang w:val="en-US"/>
        </w:rPr>
        <w:t>constructor that initializes the email and password fields.</w:t>
      </w:r>
    </w:p>
    <w:p>
      <w:pPr>
        <w:numPr>
          <w:numId w:val="0"/>
        </w:numPr>
        <w:ind w:leftChars="0"/>
        <w:rPr>
          <w:rFonts w:hint="default"/>
          <w:sz w:val="24"/>
          <w:szCs w:val="24"/>
          <w:lang w:val="en-US"/>
        </w:rPr>
      </w:pPr>
    </w:p>
    <w:p>
      <w:pPr>
        <w:numPr>
          <w:ilvl w:val="0"/>
          <w:numId w:val="1"/>
        </w:numPr>
        <w:ind w:left="420" w:leftChars="0" w:hanging="420" w:firstLineChars="0"/>
        <w:rPr>
          <w:rFonts w:hint="default"/>
          <w:b/>
          <w:bCs/>
          <w:i/>
          <w:iCs/>
          <w:sz w:val="24"/>
          <w:szCs w:val="24"/>
          <w:lang w:val="en-US"/>
        </w:rPr>
      </w:pPr>
      <w:r>
        <w:rPr>
          <w:rFonts w:hint="default"/>
          <w:b/>
          <w:bCs/>
          <w:i/>
          <w:iCs/>
          <w:sz w:val="24"/>
          <w:szCs w:val="24"/>
          <w:lang w:val="en-US"/>
        </w:rPr>
        <w:t>Class: LoginController</w:t>
      </w:r>
    </w:p>
    <w:p>
      <w:pPr>
        <w:numPr>
          <w:numId w:val="0"/>
        </w:numPr>
        <w:ind w:leftChars="0"/>
        <w:rPr>
          <w:rFonts w:hint="default"/>
          <w:sz w:val="24"/>
          <w:szCs w:val="24"/>
          <w:lang w:val="en-US"/>
        </w:rPr>
      </w:pPr>
      <w:r>
        <w:rPr>
          <w:rFonts w:hint="default"/>
          <w:sz w:val="24"/>
          <w:szCs w:val="24"/>
          <w:lang w:val="en-US"/>
        </w:rPr>
        <w:t>The LoginController class is a Spring MVC controller that handles the login-related functionality of the web application. It is responsible for rendering the login form, processing the login request, handling user authentication, and managing user sessions.</w:t>
      </w:r>
    </w:p>
    <w:p>
      <w:pPr>
        <w:rPr>
          <w:rFonts w:hint="default"/>
          <w:sz w:val="24"/>
          <w:szCs w:val="24"/>
          <w:lang w:val="en-US"/>
        </w:rPr>
      </w:pPr>
    </w:p>
    <w:p>
      <w:pPr>
        <w:numPr>
          <w:ilvl w:val="0"/>
          <w:numId w:val="1"/>
        </w:numPr>
        <w:ind w:left="420" w:leftChars="0" w:hanging="420" w:firstLineChars="0"/>
        <w:rPr>
          <w:rFonts w:hint="default"/>
          <w:b/>
          <w:bCs/>
          <w:i/>
          <w:iCs/>
          <w:sz w:val="24"/>
          <w:szCs w:val="24"/>
          <w:lang w:val="en-US"/>
        </w:rPr>
      </w:pPr>
      <w:r>
        <w:rPr>
          <w:rFonts w:hint="default"/>
          <w:b/>
          <w:bCs/>
          <w:i/>
          <w:iCs/>
          <w:sz w:val="24"/>
          <w:szCs w:val="24"/>
          <w:lang w:val="en-US"/>
        </w:rPr>
        <w:t>Class: RegisterServlet</w:t>
      </w:r>
    </w:p>
    <w:p>
      <w:pPr>
        <w:numPr>
          <w:numId w:val="0"/>
        </w:numPr>
        <w:ind w:leftChars="0"/>
        <w:rPr>
          <w:rFonts w:hint="default"/>
          <w:sz w:val="24"/>
          <w:szCs w:val="24"/>
          <w:lang w:val="en-US"/>
        </w:rPr>
      </w:pPr>
      <w:r>
        <w:rPr>
          <w:rFonts w:hint="default"/>
          <w:sz w:val="24"/>
          <w:szCs w:val="24"/>
          <w:lang w:val="en-US"/>
        </w:rPr>
        <w:t>The RegisterServlet class is an HttpServlet that handles the registration functionality of the web application. It receives a POST request containing the user's email and password, validates the input, checks if the email already exists in the database, and either inserts the new user into the database or displays an error message.</w:t>
      </w:r>
    </w:p>
    <w:p>
      <w:pPr>
        <w:numPr>
          <w:numId w:val="0"/>
        </w:numPr>
        <w:ind w:leftChars="0"/>
        <w:rPr>
          <w:rFonts w:hint="default"/>
          <w:sz w:val="24"/>
          <w:szCs w:val="24"/>
          <w:lang w:val="en-US"/>
        </w:rPr>
      </w:pPr>
    </w:p>
    <w:p>
      <w:pPr>
        <w:numPr>
          <w:ilvl w:val="0"/>
          <w:numId w:val="1"/>
        </w:numPr>
        <w:ind w:left="420" w:leftChars="0" w:hanging="420" w:firstLineChars="0"/>
        <w:rPr>
          <w:rFonts w:hint="default"/>
          <w:b/>
          <w:bCs/>
          <w:i/>
          <w:iCs/>
          <w:sz w:val="24"/>
          <w:szCs w:val="24"/>
          <w:lang w:val="en-US"/>
        </w:rPr>
      </w:pPr>
      <w:r>
        <w:rPr>
          <w:rFonts w:hint="default"/>
          <w:b/>
          <w:bCs/>
          <w:i/>
          <w:iCs/>
          <w:sz w:val="24"/>
          <w:szCs w:val="24"/>
          <w:lang w:val="en-US"/>
        </w:rPr>
        <w:t>Class: UserController</w:t>
      </w:r>
    </w:p>
    <w:p>
      <w:pPr>
        <w:numPr>
          <w:numId w:val="0"/>
        </w:numPr>
        <w:ind w:leftChars="0"/>
        <w:rPr>
          <w:rFonts w:hint="default"/>
          <w:sz w:val="24"/>
          <w:szCs w:val="24"/>
          <w:lang w:val="en-US"/>
        </w:rPr>
      </w:pPr>
      <w:r>
        <w:rPr>
          <w:rFonts w:hint="default"/>
          <w:sz w:val="24"/>
          <w:szCs w:val="24"/>
          <w:lang w:val="en-US"/>
        </w:rPr>
        <w:t>The UserController class is a Spring MVC controller that handles user-related functionality, specifically user registration. It is responsible for rendering the registration form, processing the registration request, and invoking the UserService to register the user.</w:t>
      </w:r>
    </w:p>
    <w:p>
      <w:pPr>
        <w:numPr>
          <w:numId w:val="0"/>
        </w:numPr>
        <w:ind w:leftChars="0"/>
        <w:rPr>
          <w:rFonts w:hint="default"/>
          <w:sz w:val="24"/>
          <w:szCs w:val="24"/>
          <w:lang w:val="en-US"/>
        </w:rPr>
      </w:pPr>
    </w:p>
    <w:p>
      <w:pPr>
        <w:numPr>
          <w:numId w:val="0"/>
        </w:numPr>
        <w:ind w:leftChars="0"/>
        <w:rPr>
          <w:rFonts w:hint="default"/>
          <w:sz w:val="24"/>
          <w:szCs w:val="24"/>
          <w:lang w:val="en-US"/>
        </w:rPr>
      </w:pPr>
    </w:p>
    <w:p>
      <w:pPr>
        <w:numPr>
          <w:ilvl w:val="0"/>
          <w:numId w:val="1"/>
        </w:numPr>
        <w:ind w:left="420" w:leftChars="0" w:hanging="420" w:firstLineChars="0"/>
        <w:rPr>
          <w:rFonts w:hint="default"/>
          <w:b/>
          <w:bCs/>
          <w:i/>
          <w:iCs/>
          <w:sz w:val="24"/>
          <w:szCs w:val="24"/>
          <w:lang w:val="en-US"/>
        </w:rPr>
      </w:pPr>
      <w:r>
        <w:rPr>
          <w:rFonts w:hint="default"/>
          <w:b/>
          <w:bCs/>
          <w:i/>
          <w:iCs/>
          <w:sz w:val="24"/>
          <w:szCs w:val="24"/>
          <w:lang w:val="en-US"/>
        </w:rPr>
        <w:t>Class: UserDAOImpl</w:t>
      </w:r>
    </w:p>
    <w:p>
      <w:pPr>
        <w:numPr>
          <w:numId w:val="0"/>
        </w:numPr>
        <w:ind w:leftChars="0"/>
        <w:rPr>
          <w:rFonts w:hint="default"/>
          <w:sz w:val="24"/>
          <w:szCs w:val="24"/>
          <w:lang w:val="en-US"/>
        </w:rPr>
      </w:pPr>
      <w:r>
        <w:rPr>
          <w:rFonts w:hint="default"/>
          <w:sz w:val="24"/>
          <w:szCs w:val="24"/>
          <w:lang w:val="en-US"/>
        </w:rPr>
        <w:t>The UserDAOImpl class is an implementation of the UserDAO interface. It provides the functionality to interact with the database for retrieving and saving user information.</w:t>
      </w:r>
    </w:p>
    <w:p>
      <w:pPr>
        <w:numPr>
          <w:numId w:val="0"/>
        </w:numPr>
        <w:ind w:leftChars="0"/>
        <w:rPr>
          <w:rFonts w:hint="default"/>
          <w:sz w:val="24"/>
          <w:szCs w:val="24"/>
          <w:lang w:val="en-US"/>
        </w:rPr>
      </w:pPr>
    </w:p>
    <w:p>
      <w:pPr>
        <w:numPr>
          <w:ilvl w:val="0"/>
          <w:numId w:val="1"/>
        </w:numPr>
        <w:ind w:left="420" w:leftChars="0" w:hanging="420" w:firstLineChars="0"/>
        <w:rPr>
          <w:rFonts w:hint="default"/>
          <w:b/>
          <w:bCs/>
          <w:i/>
          <w:iCs/>
          <w:sz w:val="24"/>
          <w:szCs w:val="24"/>
          <w:lang w:val="en-US"/>
        </w:rPr>
      </w:pPr>
      <w:r>
        <w:rPr>
          <w:rFonts w:hint="default"/>
          <w:b/>
          <w:bCs/>
          <w:i/>
          <w:iCs/>
          <w:sz w:val="24"/>
          <w:szCs w:val="24"/>
          <w:lang w:val="en-US"/>
        </w:rPr>
        <w:t>Class: UserService</w:t>
      </w:r>
    </w:p>
    <w:p>
      <w:pPr>
        <w:numPr>
          <w:numId w:val="0"/>
        </w:numPr>
        <w:ind w:leftChars="0"/>
        <w:rPr>
          <w:rFonts w:hint="default"/>
          <w:sz w:val="24"/>
          <w:szCs w:val="24"/>
          <w:lang w:val="en-US"/>
        </w:rPr>
      </w:pPr>
      <w:r>
        <w:rPr>
          <w:rFonts w:hint="default"/>
          <w:sz w:val="24"/>
          <w:szCs w:val="24"/>
          <w:lang w:val="en-US"/>
        </w:rPr>
        <w:t>The UserService class is a service class that provides user-related operations such as authentication and registration. It acts as a mediator between the controller and the data access layer (UserDAO).</w:t>
      </w:r>
    </w:p>
    <w:p>
      <w:pPr>
        <w:numPr>
          <w:numId w:val="0"/>
        </w:numPr>
        <w:ind w:leftChars="0"/>
        <w:rPr>
          <w:rFonts w:hint="default"/>
          <w:sz w:val="24"/>
          <w:szCs w:val="24"/>
          <w:lang w:val="en-US"/>
        </w:rPr>
      </w:pPr>
    </w:p>
    <w:p>
      <w:pPr>
        <w:numPr>
          <w:ilvl w:val="0"/>
          <w:numId w:val="1"/>
        </w:numPr>
        <w:ind w:left="420" w:leftChars="0" w:hanging="420" w:firstLineChars="0"/>
        <w:rPr>
          <w:rFonts w:hint="default"/>
          <w:b/>
          <w:bCs/>
          <w:i/>
          <w:iCs/>
          <w:sz w:val="24"/>
          <w:szCs w:val="24"/>
          <w:lang w:val="en-US"/>
        </w:rPr>
      </w:pPr>
      <w:r>
        <w:rPr>
          <w:rFonts w:hint="default"/>
          <w:b/>
          <w:bCs/>
          <w:i/>
          <w:iCs/>
          <w:sz w:val="24"/>
          <w:szCs w:val="24"/>
          <w:lang w:val="en-US"/>
        </w:rPr>
        <w:t>Interface: UserDAO</w:t>
      </w:r>
    </w:p>
    <w:p>
      <w:pPr>
        <w:numPr>
          <w:numId w:val="0"/>
        </w:numPr>
        <w:ind w:leftChars="0"/>
        <w:rPr>
          <w:rFonts w:hint="default"/>
          <w:sz w:val="24"/>
          <w:szCs w:val="24"/>
          <w:lang w:val="en-US"/>
        </w:rPr>
      </w:pPr>
      <w:r>
        <w:rPr>
          <w:rFonts w:hint="default"/>
          <w:sz w:val="24"/>
          <w:szCs w:val="24"/>
          <w:lang w:val="en-US"/>
        </w:rPr>
        <w:t>The UserDAO interface defines the contract for accessing and manipulating user data in the database. It declares two methods for retrieving and saving user information.</w:t>
      </w:r>
    </w:p>
    <w:p>
      <w:pPr>
        <w:numPr>
          <w:numId w:val="0"/>
        </w:numPr>
        <w:ind w:leftChars="0"/>
        <w:rPr>
          <w:rFonts w:hint="default"/>
          <w:sz w:val="24"/>
          <w:szCs w:val="24"/>
          <w:lang w:val="en-US"/>
        </w:rPr>
      </w:pPr>
    </w:p>
    <w:p>
      <w:pPr>
        <w:numPr>
          <w:numId w:val="0"/>
        </w:numPr>
        <w:ind w:leftChars="0"/>
        <w:rPr>
          <w:rFonts w:hint="default"/>
          <w:sz w:val="24"/>
          <w:szCs w:val="24"/>
          <w:lang w:val="en-US"/>
        </w:rPr>
      </w:pPr>
    </w:p>
    <w:p>
      <w:pPr>
        <w:numPr>
          <w:ilvl w:val="0"/>
          <w:numId w:val="1"/>
        </w:numPr>
        <w:ind w:left="420" w:leftChars="0" w:hanging="420" w:firstLineChars="0"/>
        <w:rPr>
          <w:rFonts w:hint="default"/>
          <w:b/>
          <w:bCs/>
          <w:i/>
          <w:iCs/>
          <w:sz w:val="24"/>
          <w:szCs w:val="24"/>
          <w:lang w:val="en-US"/>
        </w:rPr>
      </w:pPr>
      <w:r>
        <w:rPr>
          <w:rFonts w:hint="default"/>
          <w:b/>
          <w:bCs/>
          <w:i/>
          <w:iCs/>
          <w:sz w:val="24"/>
          <w:szCs w:val="24"/>
          <w:lang w:val="en-US"/>
        </w:rPr>
        <w:t>Login Form JSP</w:t>
      </w:r>
    </w:p>
    <w:p>
      <w:pPr>
        <w:numPr>
          <w:numId w:val="0"/>
        </w:numPr>
        <w:ind w:leftChars="0"/>
        <w:rPr>
          <w:rFonts w:hint="default"/>
          <w:sz w:val="24"/>
          <w:szCs w:val="24"/>
          <w:lang w:val="en-US"/>
        </w:rPr>
      </w:pPr>
      <w:r>
        <w:rPr>
          <w:rFonts w:hint="default"/>
          <w:sz w:val="24"/>
          <w:szCs w:val="24"/>
          <w:lang w:val="en-US"/>
        </w:rPr>
        <w:t>The Login Form JSP is a view component responsible for rendering a login form and handling user login requests in a web application. It provides an interface for users to enter their email and password and submit the form for authentication.</w:t>
      </w: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ADE70"/>
    <w:multiLevelType w:val="singleLevel"/>
    <w:tmpl w:val="854ADE7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58045E"/>
    <w:rsid w:val="1A580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2023-05-10T23:23:00Z</dcterms:created>
  <dc:creator>Arsal Farooqi</dc:creator>
  <cp:lastModifiedBy>Arsal Farooqi</cp:lastModifiedBy>
  <dcterms:modified xsi:type="dcterms:W3CDTF">2023-05-10T23:41:07Z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E7275BF9FE9B452FA57B0A1C4C233947</vt:lpwstr>
  </property>
</Properties>
</file>