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BD544" w14:textId="47137156" w:rsidR="005548EF" w:rsidRPr="004722B7" w:rsidRDefault="006957D9" w:rsidP="007C7D21">
      <w:pPr>
        <w:spacing w:line="360" w:lineRule="auto"/>
        <w:jc w:val="center"/>
        <w:rPr>
          <w:b/>
          <w:bCs/>
          <w:sz w:val="36"/>
          <w:szCs w:val="36"/>
        </w:rPr>
      </w:pPr>
      <w:r w:rsidRPr="004722B7">
        <w:rPr>
          <w:b/>
          <w:bCs/>
          <w:sz w:val="36"/>
          <w:szCs w:val="36"/>
        </w:rPr>
        <w:t>Game store e commerce project</w:t>
      </w:r>
    </w:p>
    <w:p w14:paraId="3BE667C9" w14:textId="78B017A1" w:rsidR="006957D9" w:rsidRPr="004722B7" w:rsidRDefault="006957D9" w:rsidP="007C7D21">
      <w:pPr>
        <w:spacing w:line="360" w:lineRule="auto"/>
        <w:jc w:val="center"/>
        <w:rPr>
          <w:b/>
          <w:bCs/>
          <w:sz w:val="36"/>
          <w:szCs w:val="36"/>
        </w:rPr>
      </w:pPr>
      <w:r w:rsidRPr="004722B7">
        <w:rPr>
          <w:b/>
          <w:bCs/>
          <w:sz w:val="36"/>
          <w:szCs w:val="36"/>
        </w:rPr>
        <w:t>Mohammad Hani Issa Khrabeh</w:t>
      </w:r>
      <w:r w:rsidR="007C7D21" w:rsidRPr="004722B7">
        <w:rPr>
          <w:b/>
          <w:bCs/>
          <w:sz w:val="36"/>
          <w:szCs w:val="36"/>
        </w:rPr>
        <w:t xml:space="preserve"> 202110986</w:t>
      </w:r>
    </w:p>
    <w:p w14:paraId="4BF888BC" w14:textId="77777777" w:rsidR="004722B7" w:rsidRDefault="004722B7" w:rsidP="00126E3C">
      <w:pPr>
        <w:spacing w:line="360" w:lineRule="auto"/>
        <w:rPr>
          <w:b/>
          <w:bCs/>
        </w:rPr>
      </w:pPr>
    </w:p>
    <w:p w14:paraId="15CDC487" w14:textId="0F41020E" w:rsidR="00126E3C" w:rsidRDefault="00126E3C" w:rsidP="00126E3C">
      <w:pPr>
        <w:spacing w:line="360" w:lineRule="auto"/>
      </w:pPr>
      <w:r w:rsidRPr="009C3483">
        <w:rPr>
          <w:b/>
          <w:bCs/>
        </w:rPr>
        <w:t>Problem statement:</w:t>
      </w:r>
      <w:r>
        <w:br/>
        <w:t>In the rapidly growing gaming industry, players and enthusiasts seek a seamless and convenient platform to purchase games, consoles, accessories, and related merchandise. However, existing online game stores often face several challenges, including limited product availability, poor user experience, inefficient search functionality, lack of secure payment options.</w:t>
      </w:r>
    </w:p>
    <w:p w14:paraId="11F92A2A" w14:textId="77777777" w:rsidR="00126E3C" w:rsidRDefault="00126E3C" w:rsidP="00126E3C">
      <w:r>
        <w:t>Many gamers struggle with:</w:t>
      </w:r>
    </w:p>
    <w:p w14:paraId="1ED3584D" w14:textId="77777777" w:rsidR="00126E3C" w:rsidRDefault="00126E3C" w:rsidP="00126E3C">
      <w:pPr>
        <w:pStyle w:val="ListParagraph"/>
        <w:numPr>
          <w:ilvl w:val="0"/>
          <w:numId w:val="1"/>
        </w:numPr>
      </w:pPr>
      <w:r>
        <w:t>Fragmented Shopping Experience – Difficulty in finding all gaming-related products in one place.</w:t>
      </w:r>
    </w:p>
    <w:p w14:paraId="2CEF454C" w14:textId="77777777" w:rsidR="00126E3C" w:rsidRDefault="00126E3C" w:rsidP="00126E3C">
      <w:pPr>
        <w:pStyle w:val="ListParagraph"/>
        <w:numPr>
          <w:ilvl w:val="0"/>
          <w:numId w:val="1"/>
        </w:numPr>
      </w:pPr>
      <w:r>
        <w:t>Limited Payment Options – Lack of diverse and secure payment methods for customers.</w:t>
      </w:r>
    </w:p>
    <w:p w14:paraId="72424318" w14:textId="77777777" w:rsidR="00126E3C" w:rsidRDefault="00126E3C" w:rsidP="00126E3C">
      <w:pPr>
        <w:pStyle w:val="ListParagraph"/>
        <w:numPr>
          <w:ilvl w:val="0"/>
          <w:numId w:val="1"/>
        </w:numPr>
      </w:pPr>
      <w:r>
        <w:t>Poor Navigation and Search – Inefficient product discovery</w:t>
      </w:r>
    </w:p>
    <w:p w14:paraId="5231AF8D" w14:textId="7314E70A" w:rsidR="002F4E28" w:rsidRDefault="00126E3C" w:rsidP="00126E3C">
      <w:pPr>
        <w:pStyle w:val="ListParagraph"/>
        <w:numPr>
          <w:ilvl w:val="0"/>
          <w:numId w:val="1"/>
        </w:numPr>
      </w:pPr>
      <w:r>
        <w:t>Slow or Unreliable Customer Support – Delays in addressing order issues, refunds, or product inquiries.</w:t>
      </w:r>
    </w:p>
    <w:p w14:paraId="6E87BD27" w14:textId="6B7DFE07" w:rsidR="001B091E" w:rsidRDefault="002F43C6" w:rsidP="00DA5685">
      <w:r>
        <w:br/>
      </w:r>
    </w:p>
    <w:tbl>
      <w:tblPr>
        <w:tblStyle w:val="TableGrid"/>
        <w:tblW w:w="0" w:type="auto"/>
        <w:tblLook w:val="04A0" w:firstRow="1" w:lastRow="0" w:firstColumn="1" w:lastColumn="0" w:noHBand="0" w:noVBand="1"/>
      </w:tblPr>
      <w:tblGrid>
        <w:gridCol w:w="1975"/>
        <w:gridCol w:w="2880"/>
        <w:gridCol w:w="2550"/>
        <w:gridCol w:w="1945"/>
      </w:tblGrid>
      <w:tr w:rsidR="00A93E1C" w14:paraId="41C6160E" w14:textId="77777777" w:rsidTr="003D3175">
        <w:tc>
          <w:tcPr>
            <w:tcW w:w="9350" w:type="dxa"/>
            <w:gridSpan w:val="4"/>
            <w:shd w:val="clear" w:color="auto" w:fill="83CAEB" w:themeFill="accent1" w:themeFillTint="66"/>
          </w:tcPr>
          <w:p w14:paraId="059F0D18" w14:textId="4A3179EE" w:rsidR="00A93E1C" w:rsidRPr="001E62EE" w:rsidRDefault="00A93E1C" w:rsidP="00A93E1C">
            <w:pPr>
              <w:jc w:val="center"/>
              <w:rPr>
                <w:b/>
                <w:bCs/>
                <w:sz w:val="28"/>
                <w:szCs w:val="28"/>
              </w:rPr>
            </w:pPr>
            <w:r w:rsidRPr="001E62EE">
              <w:rPr>
                <w:b/>
                <w:bCs/>
                <w:sz w:val="28"/>
                <w:szCs w:val="28"/>
              </w:rPr>
              <w:t>Business case</w:t>
            </w:r>
          </w:p>
        </w:tc>
      </w:tr>
      <w:tr w:rsidR="005551FF" w14:paraId="671C480C" w14:textId="5722316C" w:rsidTr="0083549B">
        <w:tc>
          <w:tcPr>
            <w:tcW w:w="1975" w:type="dxa"/>
            <w:shd w:val="clear" w:color="auto" w:fill="A5C9EB" w:themeFill="text2" w:themeFillTint="40"/>
            <w:vAlign w:val="center"/>
          </w:tcPr>
          <w:p w14:paraId="0ACE8A60" w14:textId="4AA11366" w:rsidR="005551FF" w:rsidRPr="001E62EE" w:rsidRDefault="005551FF" w:rsidP="0083549B">
            <w:pPr>
              <w:jc w:val="center"/>
              <w:rPr>
                <w:b/>
                <w:bCs/>
              </w:rPr>
            </w:pPr>
            <w:r w:rsidRPr="001E62EE">
              <w:rPr>
                <w:b/>
                <w:bCs/>
              </w:rPr>
              <w:t>Project sponsor</w:t>
            </w:r>
          </w:p>
        </w:tc>
        <w:tc>
          <w:tcPr>
            <w:tcW w:w="2880" w:type="dxa"/>
          </w:tcPr>
          <w:p w14:paraId="309F3761" w14:textId="35CD8DEC" w:rsidR="005551FF" w:rsidRPr="00865A34" w:rsidRDefault="00A85194" w:rsidP="0048544F">
            <w:r>
              <w:t>Mohammad</w:t>
            </w:r>
          </w:p>
        </w:tc>
        <w:tc>
          <w:tcPr>
            <w:tcW w:w="2550" w:type="dxa"/>
            <w:shd w:val="clear" w:color="auto" w:fill="A5C9EB" w:themeFill="text2" w:themeFillTint="40"/>
          </w:tcPr>
          <w:p w14:paraId="2D081DA7" w14:textId="4C604AC2" w:rsidR="005551FF" w:rsidRPr="001E62EE" w:rsidRDefault="00A85194" w:rsidP="0048544F">
            <w:pPr>
              <w:rPr>
                <w:b/>
                <w:bCs/>
              </w:rPr>
            </w:pPr>
            <w:r w:rsidRPr="001E62EE">
              <w:rPr>
                <w:b/>
                <w:bCs/>
              </w:rPr>
              <w:t>Project manager</w:t>
            </w:r>
          </w:p>
        </w:tc>
        <w:tc>
          <w:tcPr>
            <w:tcW w:w="1945" w:type="dxa"/>
          </w:tcPr>
          <w:p w14:paraId="55CED061" w14:textId="00FA2A7A" w:rsidR="005551FF" w:rsidRPr="00865A34" w:rsidRDefault="00A85194" w:rsidP="0048544F">
            <w:r>
              <w:t>Ahmad</w:t>
            </w:r>
          </w:p>
        </w:tc>
      </w:tr>
      <w:tr w:rsidR="001B091E" w14:paraId="5962E333" w14:textId="77777777" w:rsidTr="0083549B">
        <w:tc>
          <w:tcPr>
            <w:tcW w:w="1975" w:type="dxa"/>
            <w:shd w:val="clear" w:color="auto" w:fill="A5C9EB" w:themeFill="text2" w:themeFillTint="40"/>
            <w:vAlign w:val="center"/>
          </w:tcPr>
          <w:p w14:paraId="6748E3BC" w14:textId="34CE8FCE" w:rsidR="001B091E" w:rsidRPr="001E62EE" w:rsidRDefault="00DA5662" w:rsidP="0083549B">
            <w:pPr>
              <w:jc w:val="center"/>
              <w:rPr>
                <w:b/>
                <w:bCs/>
              </w:rPr>
            </w:pPr>
            <w:r w:rsidRPr="001E62EE">
              <w:rPr>
                <w:b/>
                <w:bCs/>
              </w:rPr>
              <w:t>Problem statement</w:t>
            </w:r>
          </w:p>
        </w:tc>
        <w:tc>
          <w:tcPr>
            <w:tcW w:w="7375" w:type="dxa"/>
            <w:gridSpan w:val="3"/>
          </w:tcPr>
          <w:p w14:paraId="4C6BBD45" w14:textId="77777777" w:rsidR="001B091E" w:rsidRDefault="00865A34" w:rsidP="0048544F">
            <w:r w:rsidRPr="00865A34">
              <w:t>existing online game stores often suffer from limited selections, poor user experience, and inefficient customer support.</w:t>
            </w:r>
          </w:p>
          <w:p w14:paraId="72559C87" w14:textId="47CA9975" w:rsidR="0046726E" w:rsidRDefault="0046726E" w:rsidP="0048544F"/>
        </w:tc>
      </w:tr>
      <w:tr w:rsidR="001B091E" w14:paraId="22DF76C6" w14:textId="77777777" w:rsidTr="0083549B">
        <w:tc>
          <w:tcPr>
            <w:tcW w:w="1975" w:type="dxa"/>
            <w:shd w:val="clear" w:color="auto" w:fill="A5C9EB" w:themeFill="text2" w:themeFillTint="40"/>
            <w:vAlign w:val="center"/>
          </w:tcPr>
          <w:p w14:paraId="41B2F49E" w14:textId="782F1B70" w:rsidR="001B091E" w:rsidRPr="001E62EE" w:rsidRDefault="009449EE" w:rsidP="0083549B">
            <w:pPr>
              <w:jc w:val="center"/>
              <w:rPr>
                <w:b/>
                <w:bCs/>
              </w:rPr>
            </w:pPr>
            <w:r w:rsidRPr="001E62EE">
              <w:rPr>
                <w:b/>
                <w:bCs/>
              </w:rPr>
              <w:t>Solution</w:t>
            </w:r>
          </w:p>
        </w:tc>
        <w:tc>
          <w:tcPr>
            <w:tcW w:w="7375" w:type="dxa"/>
            <w:gridSpan w:val="3"/>
          </w:tcPr>
          <w:p w14:paraId="459B2EB6" w14:textId="0EE8A7AA" w:rsidR="007C7BDD" w:rsidRDefault="007C7BDD" w:rsidP="007C7BDD">
            <w:pPr>
              <w:pStyle w:val="ListParagraph"/>
              <w:numPr>
                <w:ilvl w:val="0"/>
                <w:numId w:val="2"/>
              </w:numPr>
            </w:pPr>
            <w:r>
              <w:t>A user-friendly interface.</w:t>
            </w:r>
          </w:p>
          <w:p w14:paraId="77D5820B" w14:textId="3CA68D5A" w:rsidR="007C7BDD" w:rsidRDefault="007C7BDD" w:rsidP="007C7BDD">
            <w:pPr>
              <w:pStyle w:val="ListParagraph"/>
              <w:numPr>
                <w:ilvl w:val="0"/>
                <w:numId w:val="2"/>
              </w:numPr>
            </w:pPr>
            <w:r>
              <w:t>A vast library of games.</w:t>
            </w:r>
          </w:p>
          <w:p w14:paraId="4FA82D4B" w14:textId="4E931436" w:rsidR="007C7BDD" w:rsidRDefault="007C7BDD" w:rsidP="007C7BDD">
            <w:pPr>
              <w:pStyle w:val="ListParagraph"/>
              <w:numPr>
                <w:ilvl w:val="0"/>
                <w:numId w:val="2"/>
              </w:numPr>
            </w:pPr>
            <w:r>
              <w:t>Secure payment gateways and multiple payment options.</w:t>
            </w:r>
          </w:p>
          <w:p w14:paraId="4F2B1A65" w14:textId="2048FB3D" w:rsidR="007C7BDD" w:rsidRDefault="007C7BDD" w:rsidP="007C7BDD">
            <w:pPr>
              <w:pStyle w:val="ListParagraph"/>
              <w:numPr>
                <w:ilvl w:val="0"/>
                <w:numId w:val="2"/>
              </w:numPr>
            </w:pPr>
            <w:r>
              <w:t>24/7 customer support.</w:t>
            </w:r>
          </w:p>
          <w:p w14:paraId="7419CA2F" w14:textId="77777777" w:rsidR="001B091E" w:rsidRDefault="007C7BDD" w:rsidP="007C7BDD">
            <w:pPr>
              <w:pStyle w:val="ListParagraph"/>
              <w:numPr>
                <w:ilvl w:val="0"/>
                <w:numId w:val="2"/>
              </w:numPr>
            </w:pPr>
            <w:r>
              <w:t>review system.</w:t>
            </w:r>
          </w:p>
          <w:p w14:paraId="095F2A1E" w14:textId="43A06DDC" w:rsidR="0046726E" w:rsidRDefault="0046726E" w:rsidP="0046726E"/>
        </w:tc>
      </w:tr>
      <w:tr w:rsidR="001B091E" w14:paraId="6C1F8809" w14:textId="77777777" w:rsidTr="0083549B">
        <w:tc>
          <w:tcPr>
            <w:tcW w:w="1975" w:type="dxa"/>
            <w:shd w:val="clear" w:color="auto" w:fill="A5C9EB" w:themeFill="text2" w:themeFillTint="40"/>
            <w:vAlign w:val="center"/>
          </w:tcPr>
          <w:p w14:paraId="71DC5468" w14:textId="1B10910E" w:rsidR="001B091E" w:rsidRPr="001E62EE" w:rsidRDefault="00695BB9" w:rsidP="0083549B">
            <w:pPr>
              <w:jc w:val="center"/>
              <w:rPr>
                <w:b/>
                <w:bCs/>
              </w:rPr>
            </w:pPr>
            <w:r w:rsidRPr="001E62EE">
              <w:rPr>
                <w:b/>
                <w:bCs/>
              </w:rPr>
              <w:t>Costs</w:t>
            </w:r>
          </w:p>
        </w:tc>
        <w:tc>
          <w:tcPr>
            <w:tcW w:w="7375" w:type="dxa"/>
            <w:gridSpan w:val="3"/>
          </w:tcPr>
          <w:p w14:paraId="2F748A1C" w14:textId="77777777" w:rsidR="0046726E" w:rsidRDefault="0046726E" w:rsidP="0046726E">
            <w:pPr>
              <w:pStyle w:val="ListParagraph"/>
              <w:numPr>
                <w:ilvl w:val="0"/>
                <w:numId w:val="2"/>
              </w:numPr>
            </w:pPr>
            <w:r>
              <w:t>Website development: $5,000 - $10,000</w:t>
            </w:r>
          </w:p>
          <w:p w14:paraId="24E312E4" w14:textId="77777777" w:rsidR="0046726E" w:rsidRDefault="0046726E" w:rsidP="0046726E">
            <w:pPr>
              <w:pStyle w:val="ListParagraph"/>
              <w:numPr>
                <w:ilvl w:val="0"/>
                <w:numId w:val="2"/>
              </w:numPr>
            </w:pPr>
            <w:r>
              <w:lastRenderedPageBreak/>
              <w:t>Hosting and infrastructure: $1,000 annually</w:t>
            </w:r>
          </w:p>
          <w:p w14:paraId="36586994" w14:textId="77777777" w:rsidR="0046726E" w:rsidRDefault="0046726E" w:rsidP="0046726E">
            <w:pPr>
              <w:pStyle w:val="ListParagraph"/>
              <w:numPr>
                <w:ilvl w:val="0"/>
                <w:numId w:val="2"/>
              </w:numPr>
            </w:pPr>
            <w:r>
              <w:t>Payment gateway integration: $500</w:t>
            </w:r>
          </w:p>
          <w:p w14:paraId="789B32C4" w14:textId="77777777" w:rsidR="001B091E" w:rsidRDefault="0046726E" w:rsidP="0046726E">
            <w:pPr>
              <w:pStyle w:val="ListParagraph"/>
              <w:numPr>
                <w:ilvl w:val="0"/>
                <w:numId w:val="2"/>
              </w:numPr>
            </w:pPr>
            <w:r>
              <w:t>Maintenance and updates: $1,000 - $2,000 annually</w:t>
            </w:r>
          </w:p>
          <w:p w14:paraId="2C9F08C0" w14:textId="78D727CE" w:rsidR="0046726E" w:rsidRDefault="0046726E" w:rsidP="0046726E">
            <w:pPr>
              <w:rPr>
                <w:rtl/>
                <w:lang w:bidi="ar-JO"/>
              </w:rPr>
            </w:pPr>
          </w:p>
        </w:tc>
      </w:tr>
      <w:tr w:rsidR="001B091E" w14:paraId="7DF7BAC3" w14:textId="77777777" w:rsidTr="0083549B">
        <w:tc>
          <w:tcPr>
            <w:tcW w:w="1975" w:type="dxa"/>
            <w:shd w:val="clear" w:color="auto" w:fill="A5C9EB" w:themeFill="text2" w:themeFillTint="40"/>
            <w:vAlign w:val="center"/>
          </w:tcPr>
          <w:p w14:paraId="10B2BCC1" w14:textId="4E97A681" w:rsidR="001B091E" w:rsidRPr="001E62EE" w:rsidRDefault="00BA7C92" w:rsidP="0083549B">
            <w:pPr>
              <w:jc w:val="center"/>
              <w:rPr>
                <w:b/>
                <w:bCs/>
              </w:rPr>
            </w:pPr>
            <w:r w:rsidRPr="001E62EE">
              <w:rPr>
                <w:b/>
                <w:bCs/>
              </w:rPr>
              <w:lastRenderedPageBreak/>
              <w:t>Benefits</w:t>
            </w:r>
          </w:p>
        </w:tc>
        <w:tc>
          <w:tcPr>
            <w:tcW w:w="7375" w:type="dxa"/>
            <w:gridSpan w:val="3"/>
          </w:tcPr>
          <w:p w14:paraId="34ADDA05" w14:textId="77777777" w:rsidR="003F2A8E" w:rsidRDefault="003F2A8E" w:rsidP="00D60007">
            <w:pPr>
              <w:pStyle w:val="ListParagraph"/>
              <w:numPr>
                <w:ilvl w:val="0"/>
                <w:numId w:val="3"/>
              </w:numPr>
            </w:pPr>
            <w:r>
              <w:t>Increased revenue potential through online sales.</w:t>
            </w:r>
          </w:p>
          <w:p w14:paraId="0C91B4CE" w14:textId="77777777" w:rsidR="003F2A8E" w:rsidRDefault="003F2A8E" w:rsidP="00D60007">
            <w:pPr>
              <w:pStyle w:val="ListParagraph"/>
              <w:numPr>
                <w:ilvl w:val="0"/>
                <w:numId w:val="3"/>
              </w:numPr>
            </w:pPr>
            <w:r>
              <w:t>Scalability and expansion opportunities to local markets.</w:t>
            </w:r>
          </w:p>
          <w:p w14:paraId="4AF14FD1" w14:textId="77777777" w:rsidR="00D60007" w:rsidRDefault="003F2A8E" w:rsidP="00D60007">
            <w:pPr>
              <w:pStyle w:val="ListParagraph"/>
              <w:numPr>
                <w:ilvl w:val="0"/>
                <w:numId w:val="3"/>
              </w:numPr>
            </w:pPr>
            <w:r>
              <w:t>Lower overhead costs compared to brick-and-mortar stores.</w:t>
            </w:r>
          </w:p>
          <w:p w14:paraId="33FFF8C7" w14:textId="24D42EC1" w:rsidR="00476C79" w:rsidRDefault="00476C79" w:rsidP="00476C79"/>
        </w:tc>
      </w:tr>
      <w:tr w:rsidR="001B091E" w14:paraId="010456CB" w14:textId="77777777" w:rsidTr="0083549B">
        <w:tc>
          <w:tcPr>
            <w:tcW w:w="1975" w:type="dxa"/>
            <w:shd w:val="clear" w:color="auto" w:fill="A5C9EB" w:themeFill="text2" w:themeFillTint="40"/>
            <w:vAlign w:val="center"/>
          </w:tcPr>
          <w:p w14:paraId="23C4CE31" w14:textId="6DA2D34B" w:rsidR="001B091E" w:rsidRPr="001E62EE" w:rsidRDefault="008E1F4F" w:rsidP="0083549B">
            <w:pPr>
              <w:jc w:val="center"/>
              <w:rPr>
                <w:b/>
                <w:bCs/>
              </w:rPr>
            </w:pPr>
            <w:r w:rsidRPr="001E62EE">
              <w:rPr>
                <w:b/>
                <w:bCs/>
              </w:rPr>
              <w:t>Scope</w:t>
            </w:r>
          </w:p>
        </w:tc>
        <w:tc>
          <w:tcPr>
            <w:tcW w:w="7375" w:type="dxa"/>
            <w:gridSpan w:val="3"/>
          </w:tcPr>
          <w:p w14:paraId="1DECF885" w14:textId="77777777" w:rsidR="00A563AD" w:rsidRDefault="00A563AD" w:rsidP="00A563AD">
            <w:pPr>
              <w:pStyle w:val="ListParagraph"/>
              <w:numPr>
                <w:ilvl w:val="0"/>
                <w:numId w:val="4"/>
              </w:numPr>
            </w:pPr>
            <w:r>
              <w:t>Development of a fully functional e-commerce website.</w:t>
            </w:r>
          </w:p>
          <w:p w14:paraId="2706D525" w14:textId="77777777" w:rsidR="00A563AD" w:rsidRDefault="00A563AD" w:rsidP="00A563AD">
            <w:pPr>
              <w:pStyle w:val="ListParagraph"/>
              <w:numPr>
                <w:ilvl w:val="0"/>
                <w:numId w:val="4"/>
              </w:numPr>
            </w:pPr>
            <w:r>
              <w:t>Integration of secure payment gateways.</w:t>
            </w:r>
          </w:p>
          <w:p w14:paraId="4C2BA337" w14:textId="77777777" w:rsidR="00A563AD" w:rsidRDefault="00A563AD" w:rsidP="00A563AD">
            <w:pPr>
              <w:pStyle w:val="ListParagraph"/>
              <w:numPr>
                <w:ilvl w:val="0"/>
                <w:numId w:val="4"/>
              </w:numPr>
            </w:pPr>
            <w:r>
              <w:t>Implementation of a recommendation engine.</w:t>
            </w:r>
          </w:p>
          <w:p w14:paraId="219C8E23" w14:textId="77777777" w:rsidR="001B091E" w:rsidRDefault="00A563AD" w:rsidP="00A563AD">
            <w:pPr>
              <w:pStyle w:val="ListParagraph"/>
              <w:numPr>
                <w:ilvl w:val="0"/>
                <w:numId w:val="4"/>
              </w:numPr>
            </w:pPr>
            <w:r>
              <w:t>Ongoing website maintenance and feature enhancements.</w:t>
            </w:r>
          </w:p>
          <w:p w14:paraId="5026F14F" w14:textId="4121465A" w:rsidR="00A563AD" w:rsidRDefault="00A563AD" w:rsidP="00A563AD"/>
        </w:tc>
      </w:tr>
      <w:tr w:rsidR="00BF61E1" w14:paraId="0BC1D58D" w14:textId="77777777" w:rsidTr="0083549B">
        <w:tc>
          <w:tcPr>
            <w:tcW w:w="1975" w:type="dxa"/>
            <w:shd w:val="clear" w:color="auto" w:fill="A5C9EB" w:themeFill="text2" w:themeFillTint="40"/>
            <w:vAlign w:val="center"/>
          </w:tcPr>
          <w:p w14:paraId="158F5A7D" w14:textId="14FE7E18" w:rsidR="00BF61E1" w:rsidRPr="001E62EE" w:rsidRDefault="000E005D" w:rsidP="0083549B">
            <w:pPr>
              <w:jc w:val="center"/>
              <w:rPr>
                <w:b/>
                <w:bCs/>
              </w:rPr>
            </w:pPr>
            <w:r w:rsidRPr="001E62EE">
              <w:rPr>
                <w:b/>
                <w:bCs/>
              </w:rPr>
              <w:t>Risks</w:t>
            </w:r>
          </w:p>
        </w:tc>
        <w:tc>
          <w:tcPr>
            <w:tcW w:w="7375" w:type="dxa"/>
            <w:gridSpan w:val="3"/>
          </w:tcPr>
          <w:p w14:paraId="0873E40C" w14:textId="77777777" w:rsidR="000E005D" w:rsidRDefault="000E005D" w:rsidP="000E005D">
            <w:pPr>
              <w:pStyle w:val="ListParagraph"/>
              <w:numPr>
                <w:ilvl w:val="0"/>
                <w:numId w:val="5"/>
              </w:numPr>
            </w:pPr>
            <w:r>
              <w:t>Technical failures.</w:t>
            </w:r>
          </w:p>
          <w:p w14:paraId="6100625F" w14:textId="77777777" w:rsidR="000E005D" w:rsidRDefault="000E005D" w:rsidP="000E005D">
            <w:pPr>
              <w:pStyle w:val="ListParagraph"/>
              <w:numPr>
                <w:ilvl w:val="0"/>
                <w:numId w:val="5"/>
              </w:numPr>
            </w:pPr>
            <w:r>
              <w:t>Cybersecurity threats.</w:t>
            </w:r>
          </w:p>
          <w:p w14:paraId="66CAB153" w14:textId="77777777" w:rsidR="000E005D" w:rsidRDefault="000E005D" w:rsidP="000E005D">
            <w:pPr>
              <w:pStyle w:val="ListParagraph"/>
              <w:numPr>
                <w:ilvl w:val="0"/>
                <w:numId w:val="5"/>
              </w:numPr>
            </w:pPr>
            <w:r>
              <w:t>High competition.</w:t>
            </w:r>
          </w:p>
          <w:p w14:paraId="5BCBC822" w14:textId="77777777" w:rsidR="00BF61E1" w:rsidRDefault="000E005D" w:rsidP="000E005D">
            <w:pPr>
              <w:pStyle w:val="ListParagraph"/>
              <w:numPr>
                <w:ilvl w:val="0"/>
                <w:numId w:val="5"/>
              </w:numPr>
            </w:pPr>
            <w:r>
              <w:t>Scalability issues.</w:t>
            </w:r>
          </w:p>
          <w:p w14:paraId="378F33C5" w14:textId="09019CB1" w:rsidR="000E005D" w:rsidRDefault="000E005D" w:rsidP="000E005D"/>
        </w:tc>
      </w:tr>
    </w:tbl>
    <w:p w14:paraId="6EBDD189" w14:textId="4A064B68" w:rsidR="002F43C6" w:rsidRDefault="002F43C6" w:rsidP="0048544F"/>
    <w:p w14:paraId="2E828CB2" w14:textId="34EEE8EE" w:rsidR="000F0ABD" w:rsidRPr="008B18B4" w:rsidRDefault="003A1DD0" w:rsidP="0048544F">
      <w:pPr>
        <w:rPr>
          <w:b/>
          <w:bCs/>
        </w:rPr>
      </w:pPr>
      <w:r w:rsidRPr="008B18B4">
        <w:rPr>
          <w:b/>
          <w:bCs/>
        </w:rPr>
        <w:t>Planning and requirement</w:t>
      </w:r>
      <w:r w:rsidR="00EE2341" w:rsidRPr="008B18B4">
        <w:rPr>
          <w:b/>
          <w:bCs/>
        </w:rPr>
        <w:t>s gathering:</w:t>
      </w:r>
    </w:p>
    <w:p w14:paraId="65114876" w14:textId="77777777" w:rsidR="00406E94" w:rsidRDefault="00406E94" w:rsidP="00F12730">
      <w:pPr>
        <w:pStyle w:val="ListParagraph"/>
        <w:numPr>
          <w:ilvl w:val="0"/>
          <w:numId w:val="6"/>
        </w:numPr>
      </w:pPr>
      <w:r w:rsidRPr="00F12730">
        <w:rPr>
          <w:b/>
          <w:bCs/>
        </w:rPr>
        <w:t>Market Research:</w:t>
      </w:r>
      <w:r>
        <w:t xml:space="preserve"> Analyzing industry trends, customer preferences, and competitor offerings.</w:t>
      </w:r>
    </w:p>
    <w:p w14:paraId="6315CDC7" w14:textId="681C653E" w:rsidR="00406E94" w:rsidRDefault="00406E94" w:rsidP="00F12730">
      <w:pPr>
        <w:pStyle w:val="ListParagraph"/>
        <w:numPr>
          <w:ilvl w:val="0"/>
          <w:numId w:val="6"/>
        </w:numPr>
      </w:pPr>
      <w:r w:rsidRPr="00F12730">
        <w:rPr>
          <w:b/>
          <w:bCs/>
        </w:rPr>
        <w:t>Stakeholder Consultation</w:t>
      </w:r>
      <w:r w:rsidR="00F12730">
        <w:rPr>
          <w:b/>
          <w:bCs/>
        </w:rPr>
        <w:t>:</w:t>
      </w:r>
      <w:r>
        <w:t xml:space="preserve"> to identify key requirements.</w:t>
      </w:r>
    </w:p>
    <w:p w14:paraId="56842F3F" w14:textId="77777777" w:rsidR="00406E94" w:rsidRDefault="00406E94" w:rsidP="00F12730">
      <w:pPr>
        <w:pStyle w:val="ListParagraph"/>
        <w:numPr>
          <w:ilvl w:val="0"/>
          <w:numId w:val="6"/>
        </w:numPr>
      </w:pPr>
      <w:r w:rsidRPr="00F12730">
        <w:rPr>
          <w:b/>
          <w:bCs/>
        </w:rPr>
        <w:t>Feature Identification</w:t>
      </w:r>
      <w:r>
        <w:t>: Listing essential features such as search and filter options.</w:t>
      </w:r>
    </w:p>
    <w:p w14:paraId="28156991" w14:textId="77777777" w:rsidR="00406E94" w:rsidRDefault="00406E94" w:rsidP="00F12730">
      <w:pPr>
        <w:pStyle w:val="ListParagraph"/>
        <w:numPr>
          <w:ilvl w:val="0"/>
          <w:numId w:val="6"/>
        </w:numPr>
      </w:pPr>
      <w:r w:rsidRPr="00F12730">
        <w:rPr>
          <w:b/>
          <w:bCs/>
        </w:rPr>
        <w:t>Technology Selection:</w:t>
      </w:r>
      <w:r>
        <w:t xml:space="preserve"> Choosing the right tech stack, including programming languages, hosting solutions, and payment gateway providers.</w:t>
      </w:r>
    </w:p>
    <w:p w14:paraId="587FA5CF" w14:textId="77777777" w:rsidR="00406E94" w:rsidRDefault="00406E94" w:rsidP="00F12730">
      <w:pPr>
        <w:pStyle w:val="ListParagraph"/>
        <w:numPr>
          <w:ilvl w:val="0"/>
          <w:numId w:val="6"/>
        </w:numPr>
      </w:pPr>
      <w:r w:rsidRPr="00F12730">
        <w:rPr>
          <w:b/>
          <w:bCs/>
        </w:rPr>
        <w:t>Project Timeline</w:t>
      </w:r>
      <w:r>
        <w:t>: Defining milestones for development, testing, deployment.</w:t>
      </w:r>
    </w:p>
    <w:p w14:paraId="3408D0A4" w14:textId="77777777" w:rsidR="00406E94" w:rsidRDefault="00406E94" w:rsidP="00F12730">
      <w:pPr>
        <w:pStyle w:val="ListParagraph"/>
        <w:numPr>
          <w:ilvl w:val="0"/>
          <w:numId w:val="6"/>
        </w:numPr>
      </w:pPr>
      <w:r w:rsidRPr="00F12730">
        <w:rPr>
          <w:b/>
          <w:bCs/>
        </w:rPr>
        <w:t>Budget Allocation:</w:t>
      </w:r>
      <w:r>
        <w:t xml:space="preserve"> Estimating costs for development, operations, and marketing.</w:t>
      </w:r>
    </w:p>
    <w:p w14:paraId="5138E045" w14:textId="77777777" w:rsidR="00406E94" w:rsidRDefault="00406E94" w:rsidP="00F12730">
      <w:pPr>
        <w:pStyle w:val="ListParagraph"/>
        <w:numPr>
          <w:ilvl w:val="0"/>
          <w:numId w:val="6"/>
        </w:numPr>
      </w:pPr>
      <w:r w:rsidRPr="00417DD8">
        <w:rPr>
          <w:b/>
          <w:bCs/>
        </w:rPr>
        <w:t>Risk Assessment:</w:t>
      </w:r>
      <w:r>
        <w:t xml:space="preserve"> Identifying potential risks and mitigation strategies.</w:t>
      </w:r>
    </w:p>
    <w:p w14:paraId="51F34A65" w14:textId="0E0095DB" w:rsidR="00EE2341" w:rsidRDefault="00406E94" w:rsidP="00F12730">
      <w:pPr>
        <w:pStyle w:val="ListParagraph"/>
        <w:numPr>
          <w:ilvl w:val="0"/>
          <w:numId w:val="6"/>
        </w:numPr>
        <w:rPr>
          <w:b/>
          <w:bCs/>
        </w:rPr>
      </w:pPr>
      <w:r w:rsidRPr="00F12730">
        <w:rPr>
          <w:b/>
          <w:bCs/>
        </w:rPr>
        <w:t>Compliance and Security.</w:t>
      </w:r>
    </w:p>
    <w:p w14:paraId="4C773F2E" w14:textId="77777777" w:rsidR="00E93E5B" w:rsidRDefault="00E93E5B" w:rsidP="00E93E5B">
      <w:pPr>
        <w:rPr>
          <w:b/>
          <w:bCs/>
        </w:rPr>
      </w:pPr>
    </w:p>
    <w:p w14:paraId="60B523A8" w14:textId="6BD54BBD" w:rsidR="00434DCE" w:rsidRPr="004F7FEC" w:rsidRDefault="00434DCE" w:rsidP="004F7FEC">
      <w:pPr>
        <w:rPr>
          <w:b/>
          <w:bCs/>
        </w:rPr>
      </w:pPr>
      <w:r w:rsidRPr="00434DCE">
        <w:rPr>
          <w:b/>
          <w:bCs/>
        </w:rPr>
        <w:t>Software Development Life Cycle (SDLC) Model:</w:t>
      </w:r>
    </w:p>
    <w:p w14:paraId="2025BC13" w14:textId="77777777" w:rsidR="00434DCE" w:rsidRPr="004F7FEC" w:rsidRDefault="00434DCE" w:rsidP="00434DCE">
      <w:pPr>
        <w:pStyle w:val="ListParagraph"/>
        <w:numPr>
          <w:ilvl w:val="0"/>
          <w:numId w:val="7"/>
        </w:numPr>
        <w:rPr>
          <w:b/>
          <w:bCs/>
        </w:rPr>
      </w:pPr>
      <w:r w:rsidRPr="004F7FEC">
        <w:rPr>
          <w:b/>
          <w:bCs/>
        </w:rPr>
        <w:t>Requirement Analysis:</w:t>
      </w:r>
    </w:p>
    <w:p w14:paraId="62ACE8C9" w14:textId="77777777" w:rsidR="00434DCE" w:rsidRDefault="00434DCE" w:rsidP="00434DCE">
      <w:pPr>
        <w:pStyle w:val="ListParagraph"/>
        <w:numPr>
          <w:ilvl w:val="0"/>
          <w:numId w:val="8"/>
        </w:numPr>
      </w:pPr>
      <w:r>
        <w:t>Gather detailed functional and non-functional requirements.</w:t>
      </w:r>
    </w:p>
    <w:p w14:paraId="1E6B5697" w14:textId="77777777" w:rsidR="00434DCE" w:rsidRDefault="00434DCE" w:rsidP="00434DCE">
      <w:pPr>
        <w:pStyle w:val="ListParagraph"/>
        <w:numPr>
          <w:ilvl w:val="0"/>
          <w:numId w:val="8"/>
        </w:numPr>
      </w:pPr>
      <w:r>
        <w:t>Identify business and technical needs.</w:t>
      </w:r>
    </w:p>
    <w:p w14:paraId="16E5A418" w14:textId="77777777" w:rsidR="00434DCE" w:rsidRDefault="00434DCE" w:rsidP="00434DCE">
      <w:pPr>
        <w:pStyle w:val="ListParagraph"/>
        <w:numPr>
          <w:ilvl w:val="0"/>
          <w:numId w:val="8"/>
        </w:numPr>
      </w:pPr>
      <w:r>
        <w:t>Document requirements for iterative development.</w:t>
      </w:r>
    </w:p>
    <w:p w14:paraId="02D4D9E8" w14:textId="77777777" w:rsidR="00434DCE" w:rsidRDefault="00434DCE" w:rsidP="00434DCE"/>
    <w:p w14:paraId="3AB83AB3" w14:textId="77777777" w:rsidR="00434DCE" w:rsidRPr="00434DCE" w:rsidRDefault="00434DCE" w:rsidP="00434DCE">
      <w:pPr>
        <w:pStyle w:val="ListParagraph"/>
        <w:numPr>
          <w:ilvl w:val="0"/>
          <w:numId w:val="9"/>
        </w:numPr>
        <w:rPr>
          <w:b/>
          <w:bCs/>
        </w:rPr>
      </w:pPr>
      <w:r w:rsidRPr="00434DCE">
        <w:rPr>
          <w:b/>
          <w:bCs/>
        </w:rPr>
        <w:lastRenderedPageBreak/>
        <w:t>Planning:</w:t>
      </w:r>
    </w:p>
    <w:p w14:paraId="48B0BF51" w14:textId="77777777" w:rsidR="00434DCE" w:rsidRDefault="00434DCE" w:rsidP="00434DCE">
      <w:pPr>
        <w:pStyle w:val="ListParagraph"/>
        <w:numPr>
          <w:ilvl w:val="0"/>
          <w:numId w:val="10"/>
        </w:numPr>
      </w:pPr>
      <w:r>
        <w:t>Define scope, objectives, and deliverables.</w:t>
      </w:r>
    </w:p>
    <w:p w14:paraId="3FA8728C" w14:textId="77777777" w:rsidR="00434DCE" w:rsidRDefault="00434DCE" w:rsidP="00434DCE">
      <w:pPr>
        <w:pStyle w:val="ListParagraph"/>
        <w:numPr>
          <w:ilvl w:val="0"/>
          <w:numId w:val="10"/>
        </w:numPr>
      </w:pPr>
      <w:r>
        <w:t>Allocate resources and create project timelines.</w:t>
      </w:r>
    </w:p>
    <w:p w14:paraId="3C3F42D2" w14:textId="77777777" w:rsidR="00434DCE" w:rsidRDefault="00434DCE" w:rsidP="00434DCE">
      <w:pPr>
        <w:pStyle w:val="ListParagraph"/>
        <w:numPr>
          <w:ilvl w:val="0"/>
          <w:numId w:val="10"/>
        </w:numPr>
      </w:pPr>
      <w:r>
        <w:t>Identify risks and establish mitigation strategies.</w:t>
      </w:r>
    </w:p>
    <w:p w14:paraId="61F34396" w14:textId="77777777" w:rsidR="00434DCE" w:rsidRDefault="00434DCE" w:rsidP="00434DCE"/>
    <w:p w14:paraId="4C74AE67" w14:textId="77777777" w:rsidR="00434DCE" w:rsidRPr="00434DCE" w:rsidRDefault="00434DCE" w:rsidP="00434DCE">
      <w:pPr>
        <w:pStyle w:val="ListParagraph"/>
        <w:numPr>
          <w:ilvl w:val="0"/>
          <w:numId w:val="9"/>
        </w:numPr>
        <w:rPr>
          <w:b/>
          <w:bCs/>
        </w:rPr>
      </w:pPr>
      <w:r w:rsidRPr="00434DCE">
        <w:rPr>
          <w:b/>
          <w:bCs/>
        </w:rPr>
        <w:t>Design:</w:t>
      </w:r>
    </w:p>
    <w:p w14:paraId="33538840" w14:textId="77777777" w:rsidR="00434DCE" w:rsidRPr="004F7FEC" w:rsidRDefault="00434DCE" w:rsidP="00434DCE">
      <w:pPr>
        <w:pStyle w:val="ListParagraph"/>
        <w:numPr>
          <w:ilvl w:val="0"/>
          <w:numId w:val="11"/>
        </w:numPr>
      </w:pPr>
      <w:r w:rsidRPr="004F7FEC">
        <w:t>Develop prototypes for UI/UX.</w:t>
      </w:r>
    </w:p>
    <w:p w14:paraId="269EC922" w14:textId="77777777" w:rsidR="00434DCE" w:rsidRPr="004F7FEC" w:rsidRDefault="00434DCE" w:rsidP="00434DCE">
      <w:pPr>
        <w:pStyle w:val="ListParagraph"/>
        <w:numPr>
          <w:ilvl w:val="0"/>
          <w:numId w:val="11"/>
        </w:numPr>
      </w:pPr>
      <w:r w:rsidRPr="004F7FEC">
        <w:t>Ensure scalability and security compliance.</w:t>
      </w:r>
    </w:p>
    <w:p w14:paraId="3496D493" w14:textId="77777777" w:rsidR="00434DCE" w:rsidRDefault="00434DCE" w:rsidP="00434DCE"/>
    <w:p w14:paraId="1965E039" w14:textId="77777777" w:rsidR="00434DCE" w:rsidRPr="00434DCE" w:rsidRDefault="00434DCE" w:rsidP="00434DCE">
      <w:pPr>
        <w:pStyle w:val="ListParagraph"/>
        <w:numPr>
          <w:ilvl w:val="0"/>
          <w:numId w:val="9"/>
        </w:numPr>
        <w:rPr>
          <w:b/>
          <w:bCs/>
        </w:rPr>
      </w:pPr>
      <w:r w:rsidRPr="00434DCE">
        <w:rPr>
          <w:b/>
          <w:bCs/>
        </w:rPr>
        <w:t>Development:</w:t>
      </w:r>
    </w:p>
    <w:p w14:paraId="7457B5DB" w14:textId="77777777" w:rsidR="00434DCE" w:rsidRDefault="00434DCE" w:rsidP="00434DCE">
      <w:pPr>
        <w:pStyle w:val="ListParagraph"/>
        <w:numPr>
          <w:ilvl w:val="0"/>
          <w:numId w:val="12"/>
        </w:numPr>
      </w:pPr>
      <w:r>
        <w:t>Implement core features such as user authentication, product listings, and payment processing.</w:t>
      </w:r>
    </w:p>
    <w:p w14:paraId="63E899E1" w14:textId="77777777" w:rsidR="00434DCE" w:rsidRDefault="00434DCE" w:rsidP="00434DCE">
      <w:pPr>
        <w:pStyle w:val="ListParagraph"/>
        <w:numPr>
          <w:ilvl w:val="0"/>
          <w:numId w:val="12"/>
        </w:numPr>
      </w:pPr>
      <w:r>
        <w:t>Develop personalized recommendation algorithms.</w:t>
      </w:r>
    </w:p>
    <w:p w14:paraId="6D642860" w14:textId="77777777" w:rsidR="00434DCE" w:rsidRDefault="00434DCE" w:rsidP="00434DCE">
      <w:pPr>
        <w:pStyle w:val="ListParagraph"/>
        <w:numPr>
          <w:ilvl w:val="0"/>
          <w:numId w:val="12"/>
        </w:numPr>
      </w:pPr>
      <w:r>
        <w:t>Conduct continuous testing.</w:t>
      </w:r>
    </w:p>
    <w:p w14:paraId="366DCA56" w14:textId="77777777" w:rsidR="00434DCE" w:rsidRDefault="00434DCE" w:rsidP="00434DCE"/>
    <w:p w14:paraId="2CF8089B" w14:textId="77777777" w:rsidR="00434DCE" w:rsidRPr="00434DCE" w:rsidRDefault="00434DCE" w:rsidP="00434DCE">
      <w:pPr>
        <w:pStyle w:val="ListParagraph"/>
        <w:numPr>
          <w:ilvl w:val="0"/>
          <w:numId w:val="9"/>
        </w:numPr>
        <w:rPr>
          <w:b/>
          <w:bCs/>
        </w:rPr>
      </w:pPr>
      <w:r w:rsidRPr="00434DCE">
        <w:rPr>
          <w:b/>
          <w:bCs/>
        </w:rPr>
        <w:t>Testing:</w:t>
      </w:r>
    </w:p>
    <w:p w14:paraId="426EE119" w14:textId="77777777" w:rsidR="00434DCE" w:rsidRDefault="00434DCE" w:rsidP="00434DCE">
      <w:pPr>
        <w:pStyle w:val="ListParagraph"/>
        <w:numPr>
          <w:ilvl w:val="0"/>
          <w:numId w:val="13"/>
        </w:numPr>
      </w:pPr>
      <w:r>
        <w:t>Perform unit, integration, and system testing.</w:t>
      </w:r>
    </w:p>
    <w:p w14:paraId="32BE5E2A" w14:textId="77777777" w:rsidR="00434DCE" w:rsidRDefault="00434DCE" w:rsidP="00434DCE">
      <w:pPr>
        <w:pStyle w:val="ListParagraph"/>
        <w:numPr>
          <w:ilvl w:val="0"/>
          <w:numId w:val="13"/>
        </w:numPr>
      </w:pPr>
      <w:r>
        <w:t>Conduct security and performance testing.</w:t>
      </w:r>
    </w:p>
    <w:p w14:paraId="4C2F422E" w14:textId="77777777" w:rsidR="00434DCE" w:rsidRDefault="00434DCE" w:rsidP="00434DCE">
      <w:pPr>
        <w:pStyle w:val="ListParagraph"/>
        <w:numPr>
          <w:ilvl w:val="0"/>
          <w:numId w:val="13"/>
        </w:numPr>
      </w:pPr>
      <w:r>
        <w:t>Gather user feedback for iterative improvements.</w:t>
      </w:r>
    </w:p>
    <w:p w14:paraId="4C0ABF25" w14:textId="77777777" w:rsidR="00434DCE" w:rsidRPr="004755B2" w:rsidRDefault="00434DCE" w:rsidP="00434DCE">
      <w:pPr>
        <w:rPr>
          <w:b/>
          <w:bCs/>
        </w:rPr>
      </w:pPr>
    </w:p>
    <w:p w14:paraId="5353BF83" w14:textId="77777777" w:rsidR="00434DCE" w:rsidRPr="004755B2" w:rsidRDefault="00434DCE" w:rsidP="00434DCE">
      <w:pPr>
        <w:pStyle w:val="ListParagraph"/>
        <w:numPr>
          <w:ilvl w:val="0"/>
          <w:numId w:val="9"/>
        </w:numPr>
        <w:rPr>
          <w:b/>
          <w:bCs/>
        </w:rPr>
      </w:pPr>
      <w:r w:rsidRPr="004755B2">
        <w:rPr>
          <w:b/>
          <w:bCs/>
        </w:rPr>
        <w:t>Deployment:</w:t>
      </w:r>
    </w:p>
    <w:p w14:paraId="4EE6F2F5" w14:textId="77777777" w:rsidR="00434DCE" w:rsidRDefault="00434DCE" w:rsidP="00434DCE">
      <w:pPr>
        <w:pStyle w:val="ListParagraph"/>
        <w:numPr>
          <w:ilvl w:val="0"/>
          <w:numId w:val="14"/>
        </w:numPr>
      </w:pPr>
      <w:r>
        <w:t>Launch the website in a staging environment.</w:t>
      </w:r>
    </w:p>
    <w:p w14:paraId="0D039033" w14:textId="77777777" w:rsidR="00434DCE" w:rsidRDefault="00434DCE" w:rsidP="00434DCE"/>
    <w:p w14:paraId="5CBFBD48" w14:textId="77777777" w:rsidR="00434DCE" w:rsidRPr="00434DCE" w:rsidRDefault="00434DCE" w:rsidP="00434DCE">
      <w:pPr>
        <w:pStyle w:val="ListParagraph"/>
        <w:numPr>
          <w:ilvl w:val="0"/>
          <w:numId w:val="9"/>
        </w:numPr>
        <w:rPr>
          <w:b/>
          <w:bCs/>
        </w:rPr>
      </w:pPr>
      <w:r w:rsidRPr="00434DCE">
        <w:rPr>
          <w:b/>
          <w:bCs/>
        </w:rPr>
        <w:t>Maintenance &amp; Updates:</w:t>
      </w:r>
    </w:p>
    <w:p w14:paraId="42CD5B4F" w14:textId="77777777" w:rsidR="00434DCE" w:rsidRDefault="00434DCE" w:rsidP="004755B2">
      <w:pPr>
        <w:pStyle w:val="ListParagraph"/>
        <w:numPr>
          <w:ilvl w:val="0"/>
          <w:numId w:val="15"/>
        </w:numPr>
      </w:pPr>
      <w:r>
        <w:t>Monitor system performance and security.</w:t>
      </w:r>
    </w:p>
    <w:p w14:paraId="5B34AB9B" w14:textId="77777777" w:rsidR="00434DCE" w:rsidRDefault="00434DCE" w:rsidP="004755B2">
      <w:pPr>
        <w:pStyle w:val="ListParagraph"/>
        <w:numPr>
          <w:ilvl w:val="0"/>
          <w:numId w:val="15"/>
        </w:numPr>
      </w:pPr>
      <w:r>
        <w:t>Release periodic updates with feature enhancements.</w:t>
      </w:r>
    </w:p>
    <w:p w14:paraId="505E672D" w14:textId="378E762B" w:rsidR="004E3025" w:rsidRDefault="00434DCE" w:rsidP="00F70E2C">
      <w:pPr>
        <w:pStyle w:val="ListParagraph"/>
        <w:numPr>
          <w:ilvl w:val="0"/>
          <w:numId w:val="15"/>
        </w:numPr>
      </w:pPr>
      <w:r>
        <w:t>troubleshooting.</w:t>
      </w:r>
    </w:p>
    <w:p w14:paraId="23E2498D" w14:textId="77777777" w:rsidR="00F70E2C" w:rsidRPr="00DD4342" w:rsidRDefault="00F70E2C" w:rsidP="00F70E2C">
      <w:pPr>
        <w:rPr>
          <w:b/>
          <w:bCs/>
        </w:rPr>
      </w:pPr>
    </w:p>
    <w:p w14:paraId="70173418" w14:textId="00B53987" w:rsidR="00DD4342" w:rsidRPr="00DD4342" w:rsidRDefault="00DD4342" w:rsidP="00DD4342">
      <w:pPr>
        <w:rPr>
          <w:b/>
          <w:bCs/>
        </w:rPr>
      </w:pPr>
      <w:r w:rsidRPr="00DD4342">
        <w:rPr>
          <w:b/>
          <w:bCs/>
        </w:rPr>
        <w:t>Functional requirements:</w:t>
      </w:r>
    </w:p>
    <w:p w14:paraId="45367D85" w14:textId="77777777" w:rsidR="00DD4342" w:rsidRDefault="00DD4342" w:rsidP="00DD4342">
      <w:pPr>
        <w:pStyle w:val="ListParagraph"/>
        <w:numPr>
          <w:ilvl w:val="0"/>
          <w:numId w:val="17"/>
        </w:numPr>
      </w:pPr>
      <w:r>
        <w:t>User registration and login.</w:t>
      </w:r>
    </w:p>
    <w:p w14:paraId="567A3A72" w14:textId="77777777" w:rsidR="00DD4342" w:rsidRDefault="00DD4342" w:rsidP="00DD4342">
      <w:pPr>
        <w:pStyle w:val="ListParagraph"/>
        <w:numPr>
          <w:ilvl w:val="0"/>
          <w:numId w:val="17"/>
        </w:numPr>
      </w:pPr>
      <w:r>
        <w:t>Product catalog and search.</w:t>
      </w:r>
    </w:p>
    <w:p w14:paraId="2A210D2B" w14:textId="77777777" w:rsidR="00DD4342" w:rsidRDefault="00DD4342" w:rsidP="00DD4342">
      <w:pPr>
        <w:pStyle w:val="ListParagraph"/>
        <w:numPr>
          <w:ilvl w:val="0"/>
          <w:numId w:val="17"/>
        </w:numPr>
      </w:pPr>
      <w:r>
        <w:t>Shopping Cart &amp; Checkout.</w:t>
      </w:r>
    </w:p>
    <w:p w14:paraId="5102F7B9" w14:textId="77777777" w:rsidR="00DD4342" w:rsidRDefault="00DD4342" w:rsidP="00DD4342">
      <w:pPr>
        <w:pStyle w:val="ListParagraph"/>
        <w:numPr>
          <w:ilvl w:val="0"/>
          <w:numId w:val="17"/>
        </w:numPr>
      </w:pPr>
      <w:r>
        <w:lastRenderedPageBreak/>
        <w:t>Order Management.</w:t>
      </w:r>
    </w:p>
    <w:p w14:paraId="52C07C6E" w14:textId="7BDFACDE" w:rsidR="00DD4342" w:rsidRDefault="00DD4342" w:rsidP="004F0AF7">
      <w:pPr>
        <w:pStyle w:val="ListParagraph"/>
        <w:numPr>
          <w:ilvl w:val="0"/>
          <w:numId w:val="17"/>
        </w:numPr>
      </w:pPr>
      <w:r>
        <w:t>Recommendation System.</w:t>
      </w:r>
    </w:p>
    <w:p w14:paraId="26AA3110" w14:textId="77777777" w:rsidR="00BA1137" w:rsidRDefault="00BA1137" w:rsidP="00BA1137"/>
    <w:p w14:paraId="04FE25A3" w14:textId="0FD38B1C" w:rsidR="00BA1137" w:rsidRDefault="00BA1137" w:rsidP="00BA1137">
      <w:r w:rsidRPr="00152D29">
        <w:rPr>
          <w:b/>
          <w:bCs/>
        </w:rPr>
        <w:t>Use case:</w:t>
      </w:r>
      <w:r>
        <w:br/>
      </w:r>
      <w:r w:rsidR="006105D6">
        <w:rPr>
          <w:noProof/>
        </w:rPr>
        <w:drawing>
          <wp:inline distT="0" distB="0" distL="0" distR="0" wp14:anchorId="418C5B0F" wp14:editId="47C594FD">
            <wp:extent cx="5943600" cy="4949190"/>
            <wp:effectExtent l="0" t="0" r="0" b="3810"/>
            <wp:docPr id="84807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75959" name="Picture 848075959"/>
                    <pic:cNvPicPr/>
                  </pic:nvPicPr>
                  <pic:blipFill>
                    <a:blip r:embed="rId9">
                      <a:extLst>
                        <a:ext uri="{28A0092B-C50C-407E-A947-70E740481C1C}">
                          <a14:useLocalDpi xmlns:a14="http://schemas.microsoft.com/office/drawing/2010/main" val="0"/>
                        </a:ext>
                      </a:extLst>
                    </a:blip>
                    <a:stretch>
                      <a:fillRect/>
                    </a:stretch>
                  </pic:blipFill>
                  <pic:spPr>
                    <a:xfrm>
                      <a:off x="0" y="0"/>
                      <a:ext cx="5943600" cy="4949190"/>
                    </a:xfrm>
                    <a:prstGeom prst="rect">
                      <a:avLst/>
                    </a:prstGeom>
                  </pic:spPr>
                </pic:pic>
              </a:graphicData>
            </a:graphic>
          </wp:inline>
        </w:drawing>
      </w:r>
    </w:p>
    <w:p w14:paraId="44EF8AD0" w14:textId="04B425D3" w:rsidR="00036F48" w:rsidRDefault="00036F48" w:rsidP="00BA1137">
      <w:pPr>
        <w:rPr>
          <w:b/>
          <w:bCs/>
        </w:rPr>
      </w:pPr>
      <w:r w:rsidRPr="00152D29">
        <w:rPr>
          <w:b/>
          <w:bCs/>
        </w:rPr>
        <w:lastRenderedPageBreak/>
        <w:t>Gantt chart:</w:t>
      </w:r>
      <w:r w:rsidR="00D5559C">
        <w:br/>
      </w:r>
      <w:r w:rsidR="00D5559C">
        <w:rPr>
          <w:noProof/>
        </w:rPr>
        <w:drawing>
          <wp:inline distT="0" distB="0" distL="0" distR="0" wp14:anchorId="0E1BCA79" wp14:editId="1734FA78">
            <wp:extent cx="5220429" cy="2724530"/>
            <wp:effectExtent l="0" t="0" r="0" b="0"/>
            <wp:docPr id="229728308" name="Picture 2" descr="A graph with orange rectangle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28308" name="Picture 2" descr="A graph with orange rectangles and black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20429" cy="2724530"/>
                    </a:xfrm>
                    <a:prstGeom prst="rect">
                      <a:avLst/>
                    </a:prstGeom>
                  </pic:spPr>
                </pic:pic>
              </a:graphicData>
            </a:graphic>
          </wp:inline>
        </w:drawing>
      </w:r>
    </w:p>
    <w:p w14:paraId="403757E1" w14:textId="77777777" w:rsidR="0024290C" w:rsidRPr="00434DCE" w:rsidRDefault="0024290C" w:rsidP="00BA1137"/>
    <w:sectPr w:rsidR="0024290C" w:rsidRPr="0043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D2851"/>
    <w:multiLevelType w:val="hybridMultilevel"/>
    <w:tmpl w:val="AC68A8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6F3C2B"/>
    <w:multiLevelType w:val="hybridMultilevel"/>
    <w:tmpl w:val="038E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358BE"/>
    <w:multiLevelType w:val="hybridMultilevel"/>
    <w:tmpl w:val="6102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A2D11"/>
    <w:multiLevelType w:val="hybridMultilevel"/>
    <w:tmpl w:val="340E6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77CFE"/>
    <w:multiLevelType w:val="hybridMultilevel"/>
    <w:tmpl w:val="57B40252"/>
    <w:lvl w:ilvl="0" w:tplc="8594EA6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C6265"/>
    <w:multiLevelType w:val="hybridMultilevel"/>
    <w:tmpl w:val="FFA6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526DF"/>
    <w:multiLevelType w:val="hybridMultilevel"/>
    <w:tmpl w:val="F2B0D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F3F83"/>
    <w:multiLevelType w:val="hybridMultilevel"/>
    <w:tmpl w:val="88D85D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206439"/>
    <w:multiLevelType w:val="hybridMultilevel"/>
    <w:tmpl w:val="2B98C214"/>
    <w:lvl w:ilvl="0" w:tplc="0409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3A9620A"/>
    <w:multiLevelType w:val="hybridMultilevel"/>
    <w:tmpl w:val="4C94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0339D"/>
    <w:multiLevelType w:val="hybridMultilevel"/>
    <w:tmpl w:val="9D52C0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5436B1"/>
    <w:multiLevelType w:val="hybridMultilevel"/>
    <w:tmpl w:val="A824FC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7F1F0B"/>
    <w:multiLevelType w:val="hybridMultilevel"/>
    <w:tmpl w:val="15D85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5C159C"/>
    <w:multiLevelType w:val="hybridMultilevel"/>
    <w:tmpl w:val="59B03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CB6864"/>
    <w:multiLevelType w:val="hybridMultilevel"/>
    <w:tmpl w:val="232C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70FC4"/>
    <w:multiLevelType w:val="hybridMultilevel"/>
    <w:tmpl w:val="3072F0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414F8F"/>
    <w:multiLevelType w:val="hybridMultilevel"/>
    <w:tmpl w:val="B3A67A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6407840">
    <w:abstractNumId w:val="5"/>
  </w:num>
  <w:num w:numId="2" w16cid:durableId="1062824768">
    <w:abstractNumId w:val="9"/>
  </w:num>
  <w:num w:numId="3" w16cid:durableId="374735725">
    <w:abstractNumId w:val="2"/>
  </w:num>
  <w:num w:numId="4" w16cid:durableId="642466367">
    <w:abstractNumId w:val="1"/>
  </w:num>
  <w:num w:numId="5" w16cid:durableId="942029512">
    <w:abstractNumId w:val="14"/>
  </w:num>
  <w:num w:numId="6" w16cid:durableId="681861941">
    <w:abstractNumId w:val="4"/>
  </w:num>
  <w:num w:numId="7" w16cid:durableId="1005865142">
    <w:abstractNumId w:val="6"/>
  </w:num>
  <w:num w:numId="8" w16cid:durableId="1753432205">
    <w:abstractNumId w:val="0"/>
  </w:num>
  <w:num w:numId="9" w16cid:durableId="156699042">
    <w:abstractNumId w:val="12"/>
  </w:num>
  <w:num w:numId="10" w16cid:durableId="1312833761">
    <w:abstractNumId w:val="11"/>
  </w:num>
  <w:num w:numId="11" w16cid:durableId="2055542604">
    <w:abstractNumId w:val="16"/>
  </w:num>
  <w:num w:numId="12" w16cid:durableId="1563131370">
    <w:abstractNumId w:val="7"/>
  </w:num>
  <w:num w:numId="13" w16cid:durableId="827550011">
    <w:abstractNumId w:val="10"/>
  </w:num>
  <w:num w:numId="14" w16cid:durableId="1045980736">
    <w:abstractNumId w:val="15"/>
  </w:num>
  <w:num w:numId="15" w16cid:durableId="667293004">
    <w:abstractNumId w:val="8"/>
  </w:num>
  <w:num w:numId="16" w16cid:durableId="918559456">
    <w:abstractNumId w:val="3"/>
  </w:num>
  <w:num w:numId="17" w16cid:durableId="641075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3C"/>
    <w:rsid w:val="00036F48"/>
    <w:rsid w:val="000423EA"/>
    <w:rsid w:val="000C36A1"/>
    <w:rsid w:val="000E005D"/>
    <w:rsid w:val="000F0ABD"/>
    <w:rsid w:val="00126E3C"/>
    <w:rsid w:val="00152D29"/>
    <w:rsid w:val="001A3870"/>
    <w:rsid w:val="001B091E"/>
    <w:rsid w:val="001E62EE"/>
    <w:rsid w:val="0024290C"/>
    <w:rsid w:val="002F43C6"/>
    <w:rsid w:val="002F4E28"/>
    <w:rsid w:val="003A1DD0"/>
    <w:rsid w:val="003D3175"/>
    <w:rsid w:val="003F2A8E"/>
    <w:rsid w:val="00406E94"/>
    <w:rsid w:val="00417DD8"/>
    <w:rsid w:val="00434DCE"/>
    <w:rsid w:val="0046726E"/>
    <w:rsid w:val="004722B7"/>
    <w:rsid w:val="004755B2"/>
    <w:rsid w:val="00476C79"/>
    <w:rsid w:val="0048544F"/>
    <w:rsid w:val="004E3025"/>
    <w:rsid w:val="004F0AF7"/>
    <w:rsid w:val="004F7FEC"/>
    <w:rsid w:val="00551750"/>
    <w:rsid w:val="005548EF"/>
    <w:rsid w:val="005551FF"/>
    <w:rsid w:val="006105D6"/>
    <w:rsid w:val="00647C34"/>
    <w:rsid w:val="006957D9"/>
    <w:rsid w:val="00695BB9"/>
    <w:rsid w:val="00750767"/>
    <w:rsid w:val="007C7BDD"/>
    <w:rsid w:val="007C7D21"/>
    <w:rsid w:val="00820F5B"/>
    <w:rsid w:val="0083549B"/>
    <w:rsid w:val="00865A34"/>
    <w:rsid w:val="00887759"/>
    <w:rsid w:val="008B18B4"/>
    <w:rsid w:val="008E1F4F"/>
    <w:rsid w:val="008F0FBA"/>
    <w:rsid w:val="009449EE"/>
    <w:rsid w:val="009C3483"/>
    <w:rsid w:val="00A10748"/>
    <w:rsid w:val="00A563AD"/>
    <w:rsid w:val="00A66E23"/>
    <w:rsid w:val="00A70283"/>
    <w:rsid w:val="00A85194"/>
    <w:rsid w:val="00A93E1C"/>
    <w:rsid w:val="00BA1137"/>
    <w:rsid w:val="00BA4554"/>
    <w:rsid w:val="00BA7C92"/>
    <w:rsid w:val="00BF61E1"/>
    <w:rsid w:val="00D5559C"/>
    <w:rsid w:val="00D60007"/>
    <w:rsid w:val="00DA5662"/>
    <w:rsid w:val="00DA5685"/>
    <w:rsid w:val="00DD4342"/>
    <w:rsid w:val="00DF5E58"/>
    <w:rsid w:val="00E93E5B"/>
    <w:rsid w:val="00E96F44"/>
    <w:rsid w:val="00EE2341"/>
    <w:rsid w:val="00F12730"/>
    <w:rsid w:val="00F70E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7A09"/>
  <w15:chartTrackingRefBased/>
  <w15:docId w15:val="{C7D3F141-4E38-41EC-B175-BA30697F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E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E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E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E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E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E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E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E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E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E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E3C"/>
    <w:rPr>
      <w:rFonts w:eastAsiaTheme="majorEastAsia" w:cstheme="majorBidi"/>
      <w:color w:val="272727" w:themeColor="text1" w:themeTint="D8"/>
    </w:rPr>
  </w:style>
  <w:style w:type="paragraph" w:styleId="Title">
    <w:name w:val="Title"/>
    <w:basedOn w:val="Normal"/>
    <w:next w:val="Normal"/>
    <w:link w:val="TitleChar"/>
    <w:uiPriority w:val="10"/>
    <w:qFormat/>
    <w:rsid w:val="00126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E3C"/>
    <w:pPr>
      <w:spacing w:before="160"/>
      <w:jc w:val="center"/>
    </w:pPr>
    <w:rPr>
      <w:i/>
      <w:iCs/>
      <w:color w:val="404040" w:themeColor="text1" w:themeTint="BF"/>
    </w:rPr>
  </w:style>
  <w:style w:type="character" w:customStyle="1" w:styleId="QuoteChar">
    <w:name w:val="Quote Char"/>
    <w:basedOn w:val="DefaultParagraphFont"/>
    <w:link w:val="Quote"/>
    <w:uiPriority w:val="29"/>
    <w:rsid w:val="00126E3C"/>
    <w:rPr>
      <w:i/>
      <w:iCs/>
      <w:color w:val="404040" w:themeColor="text1" w:themeTint="BF"/>
    </w:rPr>
  </w:style>
  <w:style w:type="paragraph" w:styleId="ListParagraph">
    <w:name w:val="List Paragraph"/>
    <w:basedOn w:val="Normal"/>
    <w:uiPriority w:val="34"/>
    <w:qFormat/>
    <w:rsid w:val="00126E3C"/>
    <w:pPr>
      <w:ind w:left="720"/>
      <w:contextualSpacing/>
    </w:pPr>
  </w:style>
  <w:style w:type="character" w:styleId="IntenseEmphasis">
    <w:name w:val="Intense Emphasis"/>
    <w:basedOn w:val="DefaultParagraphFont"/>
    <w:uiPriority w:val="21"/>
    <w:qFormat/>
    <w:rsid w:val="00126E3C"/>
    <w:rPr>
      <w:i/>
      <w:iCs/>
      <w:color w:val="0F4761" w:themeColor="accent1" w:themeShade="BF"/>
    </w:rPr>
  </w:style>
  <w:style w:type="paragraph" w:styleId="IntenseQuote">
    <w:name w:val="Intense Quote"/>
    <w:basedOn w:val="Normal"/>
    <w:next w:val="Normal"/>
    <w:link w:val="IntenseQuoteChar"/>
    <w:uiPriority w:val="30"/>
    <w:qFormat/>
    <w:rsid w:val="00126E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E3C"/>
    <w:rPr>
      <w:i/>
      <w:iCs/>
      <w:color w:val="0F4761" w:themeColor="accent1" w:themeShade="BF"/>
    </w:rPr>
  </w:style>
  <w:style w:type="character" w:styleId="IntenseReference">
    <w:name w:val="Intense Reference"/>
    <w:basedOn w:val="DefaultParagraphFont"/>
    <w:uiPriority w:val="32"/>
    <w:qFormat/>
    <w:rsid w:val="00126E3C"/>
    <w:rPr>
      <w:b/>
      <w:bCs/>
      <w:smallCaps/>
      <w:color w:val="0F4761" w:themeColor="accent1" w:themeShade="BF"/>
      <w:spacing w:val="5"/>
    </w:rPr>
  </w:style>
  <w:style w:type="table" w:styleId="TableGrid">
    <w:name w:val="Table Grid"/>
    <w:basedOn w:val="TableNormal"/>
    <w:uiPriority w:val="39"/>
    <w:rsid w:val="001B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A44C08C1ECCD44A985332F3724053C" ma:contentTypeVersion="16" ma:contentTypeDescription="Create a new document." ma:contentTypeScope="" ma:versionID="e07f68b768354254c8228b429a3af660">
  <xsd:schema xmlns:xsd="http://www.w3.org/2001/XMLSchema" xmlns:xs="http://www.w3.org/2001/XMLSchema" xmlns:p="http://schemas.microsoft.com/office/2006/metadata/properties" xmlns:ns3="c9987183-3a7c-40e8-ac64-7cc9ec7f9ae6" xmlns:ns4="d5c69cb1-6cba-4b38-9d45-33a33bd7fc3e" targetNamespace="http://schemas.microsoft.com/office/2006/metadata/properties" ma:root="true" ma:fieldsID="9374bc4ab028854713cbba97020f4ef1" ns3:_="" ns4:_="">
    <xsd:import namespace="c9987183-3a7c-40e8-ac64-7cc9ec7f9ae6"/>
    <xsd:import namespace="d5c69cb1-6cba-4b38-9d45-33a33bd7fc3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GenerationTime" minOccurs="0"/>
                <xsd:element ref="ns3:MediaServiceEventHashCode"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987183-3a7c-40e8-ac64-7cc9ec7f9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c69cb1-6cba-4b38-9d45-33a33bd7fc3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2E0A1F-7FD8-48F6-B114-53578C9D7B80}">
  <ds:schemaRefs>
    <ds:schemaRef ds:uri="http://schemas.microsoft.com/sharepoint/v3/contenttype/forms"/>
  </ds:schemaRefs>
</ds:datastoreItem>
</file>

<file path=customXml/itemProps2.xml><?xml version="1.0" encoding="utf-8"?>
<ds:datastoreItem xmlns:ds="http://schemas.openxmlformats.org/officeDocument/2006/customXml" ds:itemID="{AA8BBF7B-6CBF-4591-BFFF-0785E9A04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987183-3a7c-40e8-ac64-7cc9ec7f9ae6"/>
    <ds:schemaRef ds:uri="d5c69cb1-6cba-4b38-9d45-33a33bd7f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426251-2447-4518-B36B-F56E1E020D25}">
  <ds:schemaRefs>
    <ds:schemaRef ds:uri="http://schemas.openxmlformats.org/officeDocument/2006/bibliography"/>
  </ds:schemaRefs>
</ds:datastoreItem>
</file>

<file path=customXml/itemProps4.xml><?xml version="1.0" encoding="utf-8"?>
<ds:datastoreItem xmlns:ds="http://schemas.openxmlformats.org/officeDocument/2006/customXml" ds:itemID="{395740EA-F268-4B9E-81D8-5EAD79C248AD}">
  <ds:schemaRefs>
    <ds:schemaRef ds:uri="http://schemas.microsoft.com/office/2006/documentManagement/types"/>
    <ds:schemaRef ds:uri="c9987183-3a7c-40e8-ac64-7cc9ec7f9ae6"/>
    <ds:schemaRef ds:uri="http://www.w3.org/XML/1998/namespace"/>
    <ds:schemaRef ds:uri="http://purl.org/dc/dcmitype/"/>
    <ds:schemaRef ds:uri="http://schemas.microsoft.com/office/2006/metadata/properties"/>
    <ds:schemaRef ds:uri="d5c69cb1-6cba-4b38-9d45-33a33bd7fc3e"/>
    <ds:schemaRef ds:uri="http://schemas.openxmlformats.org/package/2006/metadata/core-properties"/>
    <ds:schemaRef ds:uri="http://schemas.microsoft.com/office/infopath/2007/PartnerControl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Hani Issa Khrabeh</dc:creator>
  <cp:keywords/>
  <dc:description/>
  <cp:lastModifiedBy>Mohammad Hani Issa Khrabeh</cp:lastModifiedBy>
  <cp:revision>2</cp:revision>
  <dcterms:created xsi:type="dcterms:W3CDTF">2025-03-24T01:39:00Z</dcterms:created>
  <dcterms:modified xsi:type="dcterms:W3CDTF">2025-03-24T01:39:00Z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0x0101000FA44C08C1ECCD44A985332F3724053C</vt:lpwstr>
  </property>
</Properties>
</file>